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E80" w:rsidRPr="007E68C2" w:rsidRDefault="00537E80" w:rsidP="00537E80">
      <w:pPr>
        <w:rPr>
          <w:b/>
          <w:bCs/>
        </w:rPr>
      </w:pPr>
      <w:r w:rsidRPr="007E68C2">
        <w:rPr>
          <w:b/>
          <w:bCs/>
        </w:rPr>
        <w:t>SHTOJCA Nr. 1: MALLRAT E TATUESHME ME AKCIZË NË REPUBLIKËN E SHQIPËRISË</w:t>
      </w:r>
    </w:p>
    <w:p w:rsidR="00537E80" w:rsidRPr="007E68C2" w:rsidRDefault="00537E80" w:rsidP="00537E80">
      <w:pPr>
        <w:rPr>
          <w:b/>
          <w:bCs/>
        </w:rPr>
      </w:pPr>
    </w:p>
    <w:tbl>
      <w:tblPr>
        <w:tblW w:w="5284" w:type="pct"/>
        <w:jc w:val="center"/>
        <w:tblCellMar>
          <w:left w:w="0" w:type="dxa"/>
          <w:right w:w="0" w:type="dxa"/>
        </w:tblCellMar>
        <w:tblLook w:val="00A0"/>
      </w:tblPr>
      <w:tblGrid>
        <w:gridCol w:w="1380"/>
        <w:gridCol w:w="1767"/>
        <w:gridCol w:w="3099"/>
        <w:gridCol w:w="2763"/>
      </w:tblGrid>
      <w:tr w:rsidR="00537E80" w:rsidRPr="007E68C2" w:rsidTr="00DE77DF">
        <w:trPr>
          <w:trHeight w:val="107"/>
          <w:jc w:val="center"/>
        </w:trPr>
        <w:tc>
          <w:tcPr>
            <w:tcW w:w="715" w:type="pct"/>
            <w:tcBorders>
              <w:top w:val="single" w:sz="8" w:space="0" w:color="auto"/>
              <w:left w:val="single" w:sz="8" w:space="0" w:color="auto"/>
              <w:bottom w:val="single" w:sz="8" w:space="0" w:color="auto"/>
              <w:right w:val="single" w:sz="8" w:space="0" w:color="auto"/>
            </w:tcBorders>
            <w:shd w:val="clear" w:color="auto" w:fill="FFFFFF"/>
          </w:tcPr>
          <w:p w:rsidR="00537E80" w:rsidRPr="007E68C2" w:rsidRDefault="00537E80" w:rsidP="00DE77DF">
            <w:r w:rsidRPr="007E68C2">
              <w:t xml:space="preserve">Kategoria </w:t>
            </w:r>
          </w:p>
        </w:tc>
        <w:tc>
          <w:tcPr>
            <w:tcW w:w="998" w:type="pct"/>
            <w:tcBorders>
              <w:top w:val="single" w:sz="8" w:space="0" w:color="auto"/>
              <w:left w:val="single" w:sz="8" w:space="0" w:color="auto"/>
              <w:bottom w:val="single" w:sz="8" w:space="0" w:color="auto"/>
              <w:right w:val="single" w:sz="8" w:space="0" w:color="auto"/>
            </w:tcBorders>
            <w:shd w:val="clear" w:color="auto" w:fill="FFFFFF"/>
          </w:tcPr>
          <w:p w:rsidR="00537E80" w:rsidRPr="007E68C2" w:rsidRDefault="00537E80" w:rsidP="00DE77DF">
            <w:r w:rsidRPr="007E68C2">
              <w:t>Kodi NK</w:t>
            </w:r>
          </w:p>
        </w:tc>
        <w:tc>
          <w:tcPr>
            <w:tcW w:w="1737" w:type="pct"/>
            <w:tcBorders>
              <w:top w:val="single" w:sz="8" w:space="0" w:color="auto"/>
              <w:left w:val="nil"/>
              <w:bottom w:val="single" w:sz="8" w:space="0" w:color="auto"/>
              <w:right w:val="single" w:sz="8" w:space="0" w:color="auto"/>
            </w:tcBorders>
            <w:shd w:val="clear" w:color="auto" w:fill="FFFFFF"/>
          </w:tcPr>
          <w:p w:rsidR="00537E80" w:rsidRPr="007E68C2" w:rsidRDefault="00537E80" w:rsidP="00DE77DF">
            <w:r w:rsidRPr="007E68C2">
              <w:t>Përshkrimi</w:t>
            </w:r>
          </w:p>
        </w:tc>
        <w:tc>
          <w:tcPr>
            <w:tcW w:w="1550" w:type="pct"/>
            <w:tcBorders>
              <w:top w:val="single" w:sz="8" w:space="0" w:color="auto"/>
              <w:left w:val="nil"/>
              <w:bottom w:val="single" w:sz="8" w:space="0" w:color="auto"/>
              <w:right w:val="single" w:sz="8" w:space="0" w:color="auto"/>
            </w:tcBorders>
            <w:shd w:val="clear" w:color="auto" w:fill="FFFFFF"/>
          </w:tcPr>
          <w:p w:rsidR="00537E80" w:rsidRPr="007E68C2" w:rsidRDefault="00537E80" w:rsidP="00DE77DF">
            <w:r w:rsidRPr="007E68C2">
              <w:t>Shkalla taksimit</w:t>
            </w:r>
          </w:p>
        </w:tc>
      </w:tr>
      <w:tr w:rsidR="00537E80" w:rsidRPr="007E68C2" w:rsidTr="00DE77DF">
        <w:trPr>
          <w:trHeight w:val="7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pPr>
              <w:rPr>
                <w:b/>
                <w:bCs/>
              </w:rPr>
            </w:pP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pPr>
              <w:rPr>
                <w:b/>
                <w:bCs/>
              </w:rPr>
            </w:pPr>
            <w:r w:rsidRPr="007E68C2">
              <w:rPr>
                <w:b/>
                <w:bCs/>
              </w:rPr>
              <w:t>I</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pPr>
              <w:rPr>
                <w:b/>
                <w:bCs/>
              </w:rPr>
            </w:pPr>
            <w:r w:rsidRPr="007E68C2">
              <w:rPr>
                <w:b/>
                <w:bCs/>
              </w:rPr>
              <w:t>KAFE</w:t>
            </w:r>
            <w:r>
              <w:rPr>
                <w:b/>
                <w:bCs/>
              </w:rPr>
              <w:t xml:space="preserve"> DHE PIJE ENERGJIKE</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pPr>
              <w:rPr>
                <w:b/>
                <w:bCs/>
              </w:rPr>
            </w:pPr>
          </w:p>
        </w:tc>
      </w:tr>
      <w:tr w:rsidR="00537E80" w:rsidRPr="007E68C2" w:rsidTr="00DE77DF">
        <w:trPr>
          <w:trHeight w:val="7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C100</w:t>
            </w:r>
          </w:p>
          <w:p w:rsidR="00537E80" w:rsidRPr="007E68C2" w:rsidRDefault="00537E80" w:rsidP="00DE77DF">
            <w:r w:rsidRPr="007E68C2">
              <w:t>Kafe</w:t>
            </w:r>
          </w:p>
          <w:p w:rsidR="00537E80" w:rsidRPr="007E68C2" w:rsidRDefault="00537E80" w:rsidP="00DE77DF">
            <w:r w:rsidRPr="007E68C2">
              <w:t>e papjekur</w:t>
            </w: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09 01 11 00</w:t>
            </w:r>
          </w:p>
          <w:p w:rsidR="00537E80" w:rsidRPr="007E68C2" w:rsidRDefault="00537E80" w:rsidP="00DE77DF">
            <w:r w:rsidRPr="007E68C2">
              <w:t>09 01 12 00</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Kafe jo e pjekur e dekafeinizuar ose jo</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0</w:t>
            </w:r>
          </w:p>
        </w:tc>
      </w:tr>
      <w:tr w:rsidR="00537E80" w:rsidRPr="007E68C2" w:rsidTr="00DE77DF">
        <w:trPr>
          <w:trHeight w:val="7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C200</w:t>
            </w:r>
          </w:p>
          <w:p w:rsidR="00537E80" w:rsidRPr="007E68C2" w:rsidRDefault="00537E80" w:rsidP="00DE77DF">
            <w:r w:rsidRPr="007E68C2">
              <w:t xml:space="preserve">Kafe e Pjekur </w:t>
            </w: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09 01 21 00</w:t>
            </w:r>
          </w:p>
          <w:p w:rsidR="00537E80" w:rsidRPr="007E68C2" w:rsidRDefault="00537E80" w:rsidP="00DE77DF">
            <w:r w:rsidRPr="007E68C2">
              <w:t>09 01 22 00</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Kafe e pjekur e dekafeinizuar ose jo</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 xml:space="preserve">60 lekë/kg </w:t>
            </w:r>
          </w:p>
        </w:tc>
      </w:tr>
      <w:tr w:rsidR="00537E80" w:rsidRPr="007E68C2" w:rsidTr="00DE77DF">
        <w:trPr>
          <w:trHeight w:val="233"/>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C300</w:t>
            </w:r>
          </w:p>
          <w:p w:rsidR="00537E80" w:rsidRPr="007E68C2" w:rsidRDefault="00537E80" w:rsidP="00DE77DF">
            <w:r w:rsidRPr="007E68C2">
              <w:t>Lëkura , lëvoret zëvendësuesit e kafesë</w:t>
            </w:r>
          </w:p>
          <w:p w:rsidR="00537E80" w:rsidRPr="007E68C2" w:rsidRDefault="00537E80" w:rsidP="00DE77DF"/>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09 01 90</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Lëkura dhe lëvoret e kafesë. Zëvendësuesit e kafesë që përmbajnë kafe</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 xml:space="preserve"> 50 lekë/kg</w:t>
            </w:r>
          </w:p>
        </w:tc>
      </w:tr>
      <w:tr w:rsidR="00537E80" w:rsidRPr="007E68C2" w:rsidTr="00DE77DF">
        <w:trPr>
          <w:trHeight w:val="80"/>
          <w:jc w:val="center"/>
        </w:trPr>
        <w:tc>
          <w:tcPr>
            <w:tcW w:w="715" w:type="pct"/>
            <w:tcBorders>
              <w:top w:val="nil"/>
              <w:left w:val="single" w:sz="8" w:space="0" w:color="auto"/>
              <w:bottom w:val="single" w:sz="4" w:space="0" w:color="auto"/>
              <w:right w:val="single" w:sz="8" w:space="0" w:color="auto"/>
            </w:tcBorders>
            <w:shd w:val="clear" w:color="auto" w:fill="FFFFFF"/>
          </w:tcPr>
          <w:p w:rsidR="00537E80" w:rsidRPr="007E68C2" w:rsidRDefault="00537E80" w:rsidP="00DE77DF">
            <w:r w:rsidRPr="007E68C2">
              <w:t>C900</w:t>
            </w:r>
          </w:p>
          <w:p w:rsidR="00537E80" w:rsidRDefault="00537E80" w:rsidP="00DE77DF">
            <w:pPr>
              <w:pBdr>
                <w:bottom w:val="single" w:sz="4" w:space="1" w:color="auto"/>
              </w:pBdr>
            </w:pPr>
            <w:r w:rsidRPr="007E68C2">
              <w:t>Ekstrakte, esenca, koncentrate kafeje dhe përgatitje prej tyre</w:t>
            </w:r>
          </w:p>
          <w:p w:rsidR="00537E80" w:rsidRDefault="00537E80" w:rsidP="00DE77DF"/>
          <w:p w:rsidR="00537E80" w:rsidRPr="007E68C2" w:rsidRDefault="00537E80" w:rsidP="00DE77DF">
            <w:r>
              <w:t>D000</w:t>
            </w:r>
          </w:p>
        </w:tc>
        <w:tc>
          <w:tcPr>
            <w:tcW w:w="998" w:type="pct"/>
            <w:tcBorders>
              <w:top w:val="single" w:sz="8" w:space="0" w:color="auto"/>
              <w:left w:val="single" w:sz="8" w:space="0" w:color="auto"/>
              <w:bottom w:val="single" w:sz="4" w:space="0" w:color="auto"/>
              <w:right w:val="single" w:sz="8" w:space="0" w:color="auto"/>
            </w:tcBorders>
            <w:shd w:val="clear" w:color="auto" w:fill="FFFFFF"/>
          </w:tcPr>
          <w:p w:rsidR="00537E80" w:rsidRDefault="00537E80" w:rsidP="00DE77DF">
            <w:r w:rsidRPr="007E68C2">
              <w:t>21 01 11 00</w:t>
            </w:r>
          </w:p>
          <w:p w:rsidR="00537E80" w:rsidRPr="007E68C2" w:rsidRDefault="00537E80" w:rsidP="00DE77DF">
            <w:r>
              <w:t>21 01 12 92</w:t>
            </w:r>
          </w:p>
          <w:p w:rsidR="00537E80" w:rsidRDefault="00537E80" w:rsidP="00DE77DF">
            <w:r w:rsidRPr="007E68C2">
              <w:t>21 01 12 98</w:t>
            </w:r>
          </w:p>
          <w:p w:rsidR="00537E80" w:rsidRDefault="00537E80" w:rsidP="00DE77DF"/>
          <w:p w:rsidR="00537E80" w:rsidRDefault="00537E80" w:rsidP="00DE77DF"/>
          <w:p w:rsidR="00537E80" w:rsidRDefault="00537E80" w:rsidP="00DE77DF"/>
          <w:p w:rsidR="00537E80" w:rsidRDefault="00537E80" w:rsidP="00DE77DF"/>
          <w:p w:rsidR="00537E80" w:rsidRDefault="00537E80" w:rsidP="00DE77DF">
            <w:pPr>
              <w:pBdr>
                <w:bottom w:val="single" w:sz="4" w:space="1" w:color="auto"/>
              </w:pBdr>
            </w:pPr>
          </w:p>
          <w:p w:rsidR="00537E80" w:rsidRDefault="00537E80" w:rsidP="00DE77DF"/>
          <w:p w:rsidR="00537E80" w:rsidRPr="007E68C2" w:rsidRDefault="00537E80" w:rsidP="00DE77DF">
            <w:r w:rsidRPr="00483C96">
              <w:t>22 02 10 00</w:t>
            </w:r>
          </w:p>
        </w:tc>
        <w:tc>
          <w:tcPr>
            <w:tcW w:w="1737" w:type="pct"/>
            <w:tcBorders>
              <w:top w:val="single" w:sz="8" w:space="0" w:color="auto"/>
              <w:left w:val="nil"/>
              <w:bottom w:val="single" w:sz="4" w:space="0" w:color="auto"/>
              <w:right w:val="single" w:sz="8" w:space="0" w:color="auto"/>
            </w:tcBorders>
            <w:shd w:val="clear" w:color="auto" w:fill="FFFFFF"/>
          </w:tcPr>
          <w:p w:rsidR="00537E80" w:rsidRDefault="00537E80" w:rsidP="00DE77DF">
            <w:r w:rsidRPr="007E68C2">
              <w:t>Ekstrakte, esenca, koncentrate kafeje dhe përgatitje prej tyre (neskafe etj.)</w:t>
            </w:r>
          </w:p>
          <w:p w:rsidR="00537E80" w:rsidRDefault="00537E80" w:rsidP="00DE77DF"/>
          <w:p w:rsidR="00537E80" w:rsidRDefault="00537E80" w:rsidP="00DE77DF"/>
          <w:p w:rsidR="00537E80" w:rsidRDefault="00537E80" w:rsidP="00DE77DF"/>
          <w:p w:rsidR="00537E80" w:rsidRDefault="00537E80" w:rsidP="00DE77DF">
            <w:pPr>
              <w:pBdr>
                <w:bottom w:val="single" w:sz="4" w:space="1" w:color="auto"/>
              </w:pBdr>
            </w:pPr>
          </w:p>
          <w:p w:rsidR="00537E80" w:rsidRDefault="00537E80" w:rsidP="00DE77DF"/>
          <w:p w:rsidR="00537E80" w:rsidRPr="007E68C2" w:rsidRDefault="00537E80" w:rsidP="00DE77DF">
            <w:r w:rsidRPr="00483C96">
              <w:t>22 02 10 00</w:t>
            </w:r>
            <w:r>
              <w:t xml:space="preserve"> Pije energjike</w:t>
            </w:r>
          </w:p>
        </w:tc>
        <w:tc>
          <w:tcPr>
            <w:tcW w:w="1550" w:type="pct"/>
            <w:tcBorders>
              <w:top w:val="nil"/>
              <w:left w:val="nil"/>
              <w:bottom w:val="single" w:sz="4" w:space="0" w:color="auto"/>
              <w:right w:val="single" w:sz="8" w:space="0" w:color="auto"/>
            </w:tcBorders>
            <w:shd w:val="clear" w:color="auto" w:fill="FFFFFF"/>
          </w:tcPr>
          <w:p w:rsidR="00537E80" w:rsidRDefault="00537E80" w:rsidP="00DE77DF">
            <w:r w:rsidRPr="007E68C2">
              <w:t>250 lekë</w:t>
            </w:r>
            <w:r>
              <w:t>/kg kafe</w:t>
            </w:r>
          </w:p>
          <w:p w:rsidR="00537E80" w:rsidRDefault="00537E80" w:rsidP="00DE77DF"/>
          <w:p w:rsidR="00537E80" w:rsidRDefault="00537E80" w:rsidP="00DE77DF"/>
          <w:p w:rsidR="00537E80" w:rsidRDefault="00537E80" w:rsidP="00DE77DF"/>
          <w:p w:rsidR="00537E80" w:rsidRDefault="00537E80" w:rsidP="00DE77DF"/>
          <w:p w:rsidR="00537E80" w:rsidRDefault="00537E80" w:rsidP="00DE77DF"/>
          <w:p w:rsidR="00537E80" w:rsidRDefault="00537E80" w:rsidP="00DE77DF">
            <w:pPr>
              <w:pBdr>
                <w:bottom w:val="single" w:sz="4" w:space="1" w:color="auto"/>
              </w:pBdr>
            </w:pPr>
          </w:p>
          <w:p w:rsidR="00537E80" w:rsidRDefault="00537E80" w:rsidP="00DE77DF"/>
          <w:p w:rsidR="00537E80" w:rsidRPr="007E68C2" w:rsidRDefault="00537E80" w:rsidP="00DE77DF">
            <w:r>
              <w:t>50 lekë/litër</w:t>
            </w:r>
          </w:p>
        </w:tc>
      </w:tr>
      <w:tr w:rsidR="00537E80" w:rsidRPr="007E68C2" w:rsidTr="00DE77DF">
        <w:trPr>
          <w:trHeight w:val="107"/>
          <w:jc w:val="center"/>
        </w:trPr>
        <w:tc>
          <w:tcPr>
            <w:tcW w:w="715" w:type="pct"/>
            <w:tcBorders>
              <w:top w:val="single" w:sz="4" w:space="0" w:color="auto"/>
              <w:left w:val="single" w:sz="8" w:space="0" w:color="auto"/>
              <w:bottom w:val="single" w:sz="8" w:space="0" w:color="auto"/>
              <w:right w:val="single" w:sz="8" w:space="0" w:color="auto"/>
            </w:tcBorders>
            <w:shd w:val="clear" w:color="auto" w:fill="FFFFFF"/>
          </w:tcPr>
          <w:p w:rsidR="00537E80" w:rsidRPr="007E68C2" w:rsidRDefault="00537E80" w:rsidP="00DE77DF">
            <w:pPr>
              <w:rPr>
                <w:b/>
                <w:bCs/>
              </w:rPr>
            </w:pPr>
          </w:p>
        </w:tc>
        <w:tc>
          <w:tcPr>
            <w:tcW w:w="998" w:type="pct"/>
            <w:tcBorders>
              <w:top w:val="single" w:sz="4" w:space="0" w:color="auto"/>
              <w:left w:val="single" w:sz="8" w:space="0" w:color="auto"/>
              <w:bottom w:val="single" w:sz="8" w:space="0" w:color="auto"/>
              <w:right w:val="single" w:sz="8" w:space="0" w:color="auto"/>
            </w:tcBorders>
            <w:shd w:val="clear" w:color="auto" w:fill="FFFFFF"/>
          </w:tcPr>
          <w:p w:rsidR="00537E80" w:rsidRPr="007E68C2" w:rsidRDefault="00537E80" w:rsidP="00DE77DF">
            <w:pPr>
              <w:rPr>
                <w:b/>
                <w:bCs/>
              </w:rPr>
            </w:pPr>
            <w:r w:rsidRPr="007E68C2">
              <w:rPr>
                <w:b/>
                <w:bCs/>
              </w:rPr>
              <w:t>II</w:t>
            </w:r>
          </w:p>
        </w:tc>
        <w:tc>
          <w:tcPr>
            <w:tcW w:w="1737" w:type="pct"/>
            <w:tcBorders>
              <w:top w:val="single" w:sz="4" w:space="0" w:color="auto"/>
              <w:left w:val="nil"/>
              <w:bottom w:val="single" w:sz="8" w:space="0" w:color="auto"/>
              <w:right w:val="single" w:sz="8" w:space="0" w:color="auto"/>
            </w:tcBorders>
            <w:shd w:val="clear" w:color="auto" w:fill="FFFFFF"/>
          </w:tcPr>
          <w:p w:rsidR="00537E80" w:rsidRPr="007E68C2" w:rsidRDefault="00537E80" w:rsidP="00DE77DF">
            <w:pPr>
              <w:rPr>
                <w:b/>
                <w:bCs/>
              </w:rPr>
            </w:pPr>
            <w:r w:rsidRPr="007E68C2">
              <w:rPr>
                <w:b/>
                <w:bCs/>
              </w:rPr>
              <w:t>BIRRË, VERË, ALKOOL DHE PIJE ALKOOLIKE</w:t>
            </w:r>
          </w:p>
        </w:tc>
        <w:tc>
          <w:tcPr>
            <w:tcW w:w="1550" w:type="pct"/>
            <w:tcBorders>
              <w:top w:val="single" w:sz="4" w:space="0" w:color="auto"/>
              <w:left w:val="nil"/>
              <w:bottom w:val="single" w:sz="8" w:space="0" w:color="auto"/>
              <w:right w:val="single" w:sz="8" w:space="0" w:color="auto"/>
            </w:tcBorders>
            <w:shd w:val="clear" w:color="auto" w:fill="FFFFFF"/>
          </w:tcPr>
          <w:p w:rsidR="00537E80" w:rsidRPr="007E68C2" w:rsidRDefault="00537E80" w:rsidP="00DE77DF">
            <w:pPr>
              <w:rPr>
                <w:b/>
                <w:bCs/>
              </w:rPr>
            </w:pPr>
          </w:p>
        </w:tc>
      </w:tr>
      <w:tr w:rsidR="00537E80" w:rsidRPr="007E68C2" w:rsidTr="00DE77DF">
        <w:trPr>
          <w:trHeight w:val="872"/>
          <w:jc w:val="center"/>
        </w:trPr>
        <w:tc>
          <w:tcPr>
            <w:tcW w:w="715" w:type="pct"/>
            <w:tcBorders>
              <w:top w:val="single" w:sz="8" w:space="0" w:color="auto"/>
              <w:left w:val="single" w:sz="8" w:space="0" w:color="auto"/>
              <w:bottom w:val="single" w:sz="4" w:space="0" w:color="auto"/>
              <w:right w:val="single" w:sz="8" w:space="0" w:color="auto"/>
            </w:tcBorders>
            <w:shd w:val="clear" w:color="auto" w:fill="FFFFFF"/>
          </w:tcPr>
          <w:p w:rsidR="00537E80" w:rsidRPr="00E42879" w:rsidRDefault="00537E80" w:rsidP="00DE77DF">
            <w:r w:rsidRPr="00E42879">
              <w:t>B000</w:t>
            </w:r>
          </w:p>
          <w:p w:rsidR="00537E80" w:rsidRPr="00E42879" w:rsidRDefault="00537E80" w:rsidP="00DE77DF">
            <w:r w:rsidRPr="00E42879">
              <w:t xml:space="preserve">Birra </w:t>
            </w:r>
          </w:p>
          <w:p w:rsidR="00537E80" w:rsidRPr="007E68C2" w:rsidRDefault="00537E80" w:rsidP="00DE77DF">
            <w:pPr>
              <w:rPr>
                <w:highlight w:val="lightGray"/>
              </w:rPr>
            </w:pPr>
          </w:p>
        </w:tc>
        <w:tc>
          <w:tcPr>
            <w:tcW w:w="998" w:type="pct"/>
            <w:tcBorders>
              <w:top w:val="single" w:sz="8" w:space="0" w:color="auto"/>
              <w:left w:val="single" w:sz="8" w:space="0" w:color="auto"/>
              <w:bottom w:val="single" w:sz="4" w:space="0" w:color="auto"/>
              <w:right w:val="single" w:sz="8" w:space="0" w:color="auto"/>
            </w:tcBorders>
            <w:shd w:val="clear" w:color="auto" w:fill="FFFFFF"/>
          </w:tcPr>
          <w:p w:rsidR="00537E80" w:rsidRPr="007E68C2" w:rsidRDefault="00537E80" w:rsidP="00DE77DF">
            <w:pPr>
              <w:rPr>
                <w:highlight w:val="lightGray"/>
              </w:rPr>
            </w:pPr>
            <w:r w:rsidRPr="00E42879">
              <w:t>22 03</w:t>
            </w:r>
          </w:p>
        </w:tc>
        <w:tc>
          <w:tcPr>
            <w:tcW w:w="1737" w:type="pct"/>
            <w:tcBorders>
              <w:top w:val="single" w:sz="8" w:space="0" w:color="auto"/>
              <w:left w:val="nil"/>
              <w:bottom w:val="single" w:sz="4" w:space="0" w:color="auto"/>
              <w:right w:val="single" w:sz="8" w:space="0" w:color="auto"/>
            </w:tcBorders>
            <w:shd w:val="clear" w:color="auto" w:fill="FFFFFF"/>
          </w:tcPr>
          <w:p w:rsidR="00537E80" w:rsidRPr="007E68C2" w:rsidRDefault="00537E80" w:rsidP="00DE77DF">
            <w:r w:rsidRPr="00E42879">
              <w:t>Bir</w:t>
            </w:r>
            <w:r w:rsidRPr="007E68C2">
              <w:t>rë e bërë nga malto:</w:t>
            </w:r>
          </w:p>
          <w:p w:rsidR="00537E80" w:rsidRPr="007E68C2" w:rsidRDefault="00537E80" w:rsidP="00DE77DF">
            <w:r w:rsidRPr="007E68C2">
              <w:t xml:space="preserve">-nga prodhues vendas e të huaj me sasi më të </w:t>
            </w:r>
            <w:r>
              <w:t xml:space="preserve">vogël se 200 </w:t>
            </w:r>
            <w:r w:rsidRPr="007E68C2">
              <w:t xml:space="preserve">000 HL në vit: </w:t>
            </w:r>
          </w:p>
          <w:p w:rsidR="00537E80" w:rsidRPr="007E68C2" w:rsidRDefault="00537E80" w:rsidP="00DE77DF"/>
          <w:p w:rsidR="00537E80" w:rsidRPr="007E68C2" w:rsidRDefault="00537E80" w:rsidP="00DE77DF">
            <w:r w:rsidRPr="007E68C2">
              <w:t xml:space="preserve">Nga prodhues vendas e të huaj me sasi më të madhe se 200 000 HL në vit </w:t>
            </w:r>
          </w:p>
          <w:p w:rsidR="00537E80" w:rsidRPr="007E68C2" w:rsidRDefault="00537E80" w:rsidP="00DE77DF">
            <w:pPr>
              <w:rPr>
                <w:highlight w:val="lightGray"/>
              </w:rPr>
            </w:pPr>
          </w:p>
        </w:tc>
        <w:tc>
          <w:tcPr>
            <w:tcW w:w="1550" w:type="pct"/>
            <w:tcBorders>
              <w:top w:val="single" w:sz="8" w:space="0" w:color="auto"/>
              <w:left w:val="nil"/>
              <w:bottom w:val="single" w:sz="4" w:space="0" w:color="auto"/>
              <w:right w:val="single" w:sz="8" w:space="0" w:color="auto"/>
            </w:tcBorders>
            <w:shd w:val="clear" w:color="auto" w:fill="FFFFFF"/>
          </w:tcPr>
          <w:p w:rsidR="00537E80" w:rsidRPr="007E68C2" w:rsidRDefault="00537E80" w:rsidP="00DE77DF">
            <w:pPr>
              <w:rPr>
                <w:highlight w:val="lightGray"/>
              </w:rPr>
            </w:pPr>
          </w:p>
          <w:p w:rsidR="00537E80" w:rsidRPr="007E68C2" w:rsidRDefault="00537E80" w:rsidP="00DE77DF">
            <w:pPr>
              <w:rPr>
                <w:highlight w:val="lightGray"/>
              </w:rPr>
            </w:pPr>
            <w:r>
              <w:t>36</w:t>
            </w:r>
            <w:r w:rsidRPr="00E42879">
              <w:t>0 lekë/HL/</w:t>
            </w:r>
            <w:r w:rsidRPr="007E68C2">
              <w:t>shkallë alkoolometrike</w:t>
            </w:r>
          </w:p>
          <w:p w:rsidR="00537E80" w:rsidRPr="007E68C2" w:rsidRDefault="00537E80" w:rsidP="00DE77DF">
            <w:pPr>
              <w:rPr>
                <w:highlight w:val="lightGray"/>
              </w:rPr>
            </w:pPr>
          </w:p>
          <w:p w:rsidR="00537E80" w:rsidRPr="007E68C2" w:rsidRDefault="00537E80" w:rsidP="00DE77DF">
            <w:pPr>
              <w:rPr>
                <w:highlight w:val="lightGray"/>
              </w:rPr>
            </w:pPr>
          </w:p>
          <w:p w:rsidR="00537E80" w:rsidRPr="007E68C2" w:rsidRDefault="00537E80" w:rsidP="00DE77DF">
            <w:pPr>
              <w:rPr>
                <w:highlight w:val="lightGray"/>
              </w:rPr>
            </w:pPr>
            <w:r w:rsidRPr="00E42879">
              <w:t>710 lekë/HL/</w:t>
            </w:r>
            <w:r w:rsidRPr="007E68C2">
              <w:t>shkallë alkoolometrike</w:t>
            </w:r>
          </w:p>
          <w:p w:rsidR="00537E80" w:rsidRPr="007E68C2" w:rsidRDefault="00537E80" w:rsidP="00DE77DF">
            <w:pPr>
              <w:rPr>
                <w:highlight w:val="lightGray"/>
              </w:rPr>
            </w:pPr>
          </w:p>
        </w:tc>
      </w:tr>
      <w:tr w:rsidR="00537E80" w:rsidRPr="007E68C2" w:rsidTr="00DE77DF">
        <w:trPr>
          <w:trHeight w:val="60"/>
          <w:jc w:val="center"/>
        </w:trPr>
        <w:tc>
          <w:tcPr>
            <w:tcW w:w="715" w:type="pct"/>
            <w:tcBorders>
              <w:top w:val="single" w:sz="4" w:space="0" w:color="auto"/>
              <w:left w:val="single" w:sz="4" w:space="0" w:color="auto"/>
              <w:bottom w:val="single" w:sz="4" w:space="0" w:color="auto"/>
              <w:right w:val="single" w:sz="4" w:space="0" w:color="auto"/>
            </w:tcBorders>
            <w:shd w:val="clear" w:color="auto" w:fill="FFFFFF"/>
          </w:tcPr>
          <w:p w:rsidR="00537E80" w:rsidRPr="007E68C2" w:rsidRDefault="00537E80" w:rsidP="00DE77DF">
            <w:r>
              <w:t>W</w:t>
            </w:r>
            <w:r w:rsidRPr="007E68C2">
              <w:t>200</w:t>
            </w:r>
          </w:p>
          <w:p w:rsidR="00537E80" w:rsidRPr="007E68C2" w:rsidRDefault="00537E80" w:rsidP="00DE77DF">
            <w:r w:rsidRPr="007E68C2">
              <w:t>Vera e qetë dhe pijet e qeta të fermentuara</w:t>
            </w:r>
          </w:p>
          <w:p w:rsidR="00537E80" w:rsidRPr="007E68C2" w:rsidRDefault="00537E80" w:rsidP="00DE77DF"/>
          <w:p w:rsidR="00537E80" w:rsidRPr="007E68C2" w:rsidRDefault="00537E80" w:rsidP="00DE77DF"/>
        </w:tc>
        <w:tc>
          <w:tcPr>
            <w:tcW w:w="998" w:type="pct"/>
            <w:tcBorders>
              <w:top w:val="single" w:sz="4" w:space="0" w:color="auto"/>
              <w:left w:val="single" w:sz="4" w:space="0" w:color="auto"/>
              <w:bottom w:val="single" w:sz="8" w:space="0" w:color="auto"/>
              <w:right w:val="single" w:sz="8" w:space="0" w:color="auto"/>
            </w:tcBorders>
            <w:shd w:val="clear" w:color="auto" w:fill="FFFFFF"/>
          </w:tcPr>
          <w:p w:rsidR="00537E80" w:rsidRPr="007E68C2" w:rsidRDefault="00537E80" w:rsidP="00DE77DF">
            <w:r w:rsidRPr="007E68C2">
              <w:t>22 04 21</w:t>
            </w:r>
          </w:p>
          <w:p w:rsidR="00537E80" w:rsidRPr="007E68C2" w:rsidRDefault="00537E80" w:rsidP="00DE77DF">
            <w:r w:rsidRPr="007E68C2">
              <w:t>22 04 29</w:t>
            </w:r>
          </w:p>
          <w:p w:rsidR="00537E80" w:rsidRPr="007E68C2" w:rsidRDefault="00537E80" w:rsidP="00DE77DF">
            <w:r w:rsidRPr="007E68C2">
              <w:t>22 04 30</w:t>
            </w:r>
          </w:p>
          <w:p w:rsidR="00537E80" w:rsidRPr="007E68C2" w:rsidRDefault="00537E80" w:rsidP="00DE77DF">
            <w:pPr>
              <w:rPr>
                <w:rFonts w:eastAsia="Times New Roman"/>
              </w:rPr>
            </w:pPr>
            <w:r w:rsidRPr="007E68C2">
              <w:rPr>
                <w:rFonts w:eastAsia="Times New Roman"/>
              </w:rPr>
              <w:t>22 04 30 10</w:t>
            </w:r>
          </w:p>
          <w:p w:rsidR="00537E80" w:rsidRPr="007E68C2" w:rsidRDefault="00537E80" w:rsidP="00DE77DF">
            <w:pPr>
              <w:rPr>
                <w:rFonts w:eastAsia="Times New Roman"/>
              </w:rPr>
            </w:pPr>
            <w:r w:rsidRPr="007E68C2">
              <w:rPr>
                <w:rFonts w:eastAsia="Times New Roman"/>
              </w:rPr>
              <w:t>22 04 30 96</w:t>
            </w:r>
          </w:p>
          <w:p w:rsidR="00537E80" w:rsidRPr="007E68C2" w:rsidRDefault="00537E80" w:rsidP="00DE77DF">
            <w:pPr>
              <w:rPr>
                <w:rFonts w:eastAsia="Times New Roman"/>
              </w:rPr>
            </w:pPr>
            <w:r w:rsidRPr="007E68C2">
              <w:rPr>
                <w:rFonts w:eastAsia="Times New Roman"/>
              </w:rPr>
              <w:t>22 04 30 98</w:t>
            </w:r>
          </w:p>
          <w:p w:rsidR="00537E80" w:rsidRPr="007E68C2" w:rsidRDefault="00537E80" w:rsidP="00DE77DF">
            <w:pPr>
              <w:rPr>
                <w:rFonts w:eastAsia="Times New Roman"/>
              </w:rPr>
            </w:pPr>
          </w:p>
          <w:p w:rsidR="00537E80" w:rsidRPr="007E68C2" w:rsidRDefault="00537E80" w:rsidP="00DE77DF"/>
          <w:p w:rsidR="00537E80" w:rsidRPr="007E68C2" w:rsidRDefault="00537E80" w:rsidP="00DE77DF">
            <w:r w:rsidRPr="007E68C2">
              <w:t>22 05 10 10</w:t>
            </w:r>
          </w:p>
          <w:p w:rsidR="00537E80" w:rsidRPr="007E68C2" w:rsidRDefault="00537E80" w:rsidP="00DE77DF">
            <w:r w:rsidRPr="007E68C2">
              <w:t>22 05 90 10</w:t>
            </w:r>
          </w:p>
          <w:p w:rsidR="00537E80" w:rsidRPr="007E68C2" w:rsidRDefault="00537E80" w:rsidP="00DE77DF">
            <w:pPr>
              <w:rPr>
                <w:rFonts w:eastAsia="Times New Roman"/>
              </w:rPr>
            </w:pPr>
          </w:p>
          <w:p w:rsidR="00537E80" w:rsidRPr="007E68C2" w:rsidRDefault="00537E80" w:rsidP="00DE77DF">
            <w:pPr>
              <w:rPr>
                <w:rFonts w:eastAsia="Times New Roman"/>
              </w:rPr>
            </w:pPr>
            <w:r w:rsidRPr="007E68C2">
              <w:rPr>
                <w:rFonts w:eastAsia="Times New Roman"/>
              </w:rPr>
              <w:t>22 06 00 10</w:t>
            </w:r>
          </w:p>
          <w:p w:rsidR="00537E80" w:rsidRPr="007E68C2" w:rsidRDefault="00537E80" w:rsidP="00DE77DF">
            <w:pPr>
              <w:rPr>
                <w:rFonts w:eastAsia="Times New Roman"/>
              </w:rPr>
            </w:pPr>
            <w:r w:rsidRPr="007E68C2">
              <w:rPr>
                <w:rFonts w:eastAsia="Times New Roman"/>
              </w:rPr>
              <w:t>22 06 00 51</w:t>
            </w:r>
          </w:p>
          <w:p w:rsidR="00537E80" w:rsidRPr="007E68C2" w:rsidRDefault="00537E80" w:rsidP="00DE77DF">
            <w:pPr>
              <w:rPr>
                <w:rFonts w:eastAsia="Times New Roman"/>
              </w:rPr>
            </w:pPr>
            <w:r w:rsidRPr="007E68C2">
              <w:rPr>
                <w:rFonts w:eastAsia="Times New Roman"/>
              </w:rPr>
              <w:t>22 06 00 59</w:t>
            </w:r>
          </w:p>
          <w:p w:rsidR="00537E80" w:rsidRPr="007E68C2" w:rsidRDefault="00537E80" w:rsidP="00DE77DF">
            <w:pPr>
              <w:rPr>
                <w:rFonts w:eastAsia="Times New Roman"/>
              </w:rPr>
            </w:pPr>
            <w:r w:rsidRPr="007E68C2">
              <w:rPr>
                <w:rFonts w:eastAsia="Times New Roman"/>
              </w:rPr>
              <w:t>22 06 00 81</w:t>
            </w:r>
          </w:p>
          <w:p w:rsidR="00537E80" w:rsidRPr="007E68C2" w:rsidRDefault="00537E80" w:rsidP="00DE77DF">
            <w:pPr>
              <w:rPr>
                <w:rFonts w:eastAsia="Times New Roman"/>
              </w:rPr>
            </w:pPr>
            <w:r w:rsidRPr="007E68C2">
              <w:rPr>
                <w:rFonts w:eastAsia="Times New Roman"/>
              </w:rPr>
              <w:t>22 06 00 89</w:t>
            </w:r>
          </w:p>
          <w:tbl>
            <w:tblPr>
              <w:tblW w:w="960" w:type="dxa"/>
              <w:tblLook w:val="00A0"/>
            </w:tblPr>
            <w:tblGrid>
              <w:gridCol w:w="960"/>
            </w:tblGrid>
            <w:tr w:rsidR="00537E80" w:rsidRPr="007E68C2" w:rsidTr="00DE77DF">
              <w:trPr>
                <w:trHeight w:val="315"/>
              </w:trPr>
              <w:tc>
                <w:tcPr>
                  <w:tcW w:w="960" w:type="dxa"/>
                  <w:noWrap/>
                  <w:vAlign w:val="bottom"/>
                </w:tcPr>
                <w:p w:rsidR="00537E80" w:rsidRPr="007E68C2" w:rsidRDefault="00537E80" w:rsidP="00DE77DF">
                  <w:pPr>
                    <w:jc w:val="right"/>
                    <w:rPr>
                      <w:rFonts w:eastAsia="Times New Roman"/>
                    </w:rPr>
                  </w:pP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p>
              </w:tc>
            </w:tr>
          </w:tbl>
          <w:p w:rsidR="00537E80" w:rsidRPr="007E68C2" w:rsidRDefault="00537E80" w:rsidP="00DE77DF"/>
        </w:tc>
        <w:tc>
          <w:tcPr>
            <w:tcW w:w="1737" w:type="pct"/>
            <w:tcBorders>
              <w:top w:val="single" w:sz="4" w:space="0" w:color="auto"/>
              <w:left w:val="nil"/>
              <w:bottom w:val="single" w:sz="8" w:space="0" w:color="auto"/>
              <w:right w:val="single" w:sz="8" w:space="0" w:color="auto"/>
            </w:tcBorders>
            <w:shd w:val="clear" w:color="auto" w:fill="FFFFFF"/>
          </w:tcPr>
          <w:p w:rsidR="00537E80" w:rsidRPr="007E68C2" w:rsidRDefault="00537E80" w:rsidP="00DE77DF">
            <w:r w:rsidRPr="007E68C2">
              <w:t>Verë e qetë dhe  musht rrushi; Vermuth e verëra të tjera të përgatitura nga bimë ose substanca aromatizuese; Pije të tjera të fermentuara</w:t>
            </w:r>
            <w:r>
              <w:t xml:space="preserve"> </w:t>
            </w:r>
            <w:r w:rsidRPr="007E68C2">
              <w:t xml:space="preserve">(p.sh. musht molle, musht dardhe, hydromel); përzierje të pijeve të fermentuara dhe përzierje të pijeve të fermentuara dhe pijeve joalkoolike të pagazuara.  </w:t>
            </w:r>
          </w:p>
          <w:p w:rsidR="00537E80" w:rsidRPr="007E68C2" w:rsidRDefault="00537E80" w:rsidP="00DE77DF"/>
          <w:p w:rsidR="00537E80" w:rsidRPr="007E68C2" w:rsidRDefault="00537E80" w:rsidP="00DE77DF">
            <w:r w:rsidRPr="007E68C2">
              <w:t>-  nga prodhues vendas e të huaj me sasi &lt; = 10 000 hektolitër/vit</w:t>
            </w:r>
          </w:p>
          <w:p w:rsidR="00537E80" w:rsidRPr="007E68C2" w:rsidRDefault="00537E80" w:rsidP="00DE77DF"/>
          <w:p w:rsidR="00537E80" w:rsidRPr="007E68C2" w:rsidRDefault="00537E80" w:rsidP="00DE77DF">
            <w:r w:rsidRPr="007E68C2">
              <w:t>-  nga prodhues vendas e të huaj me sasi &gt; 10 000 hektolitër/vit</w:t>
            </w:r>
          </w:p>
        </w:tc>
        <w:tc>
          <w:tcPr>
            <w:tcW w:w="1550" w:type="pct"/>
            <w:tcBorders>
              <w:top w:val="single" w:sz="4" w:space="0" w:color="auto"/>
              <w:left w:val="nil"/>
              <w:bottom w:val="single" w:sz="8" w:space="0" w:color="auto"/>
              <w:right w:val="single" w:sz="8" w:space="0" w:color="auto"/>
            </w:tcBorders>
            <w:shd w:val="clear" w:color="auto" w:fill="FFFFFF"/>
          </w:tcPr>
          <w:p w:rsidR="00537E80" w:rsidRPr="007E68C2" w:rsidRDefault="00537E80" w:rsidP="00DE77DF"/>
          <w:p w:rsidR="00537E80" w:rsidRPr="007E68C2" w:rsidRDefault="00537E80" w:rsidP="00DE77DF"/>
          <w:p w:rsidR="00537E80" w:rsidRPr="007E68C2" w:rsidRDefault="00537E80" w:rsidP="00DE77DF">
            <w:r w:rsidRPr="007E68C2">
              <w:t xml:space="preserve"> </w:t>
            </w:r>
          </w:p>
          <w:p w:rsidR="00537E80" w:rsidRPr="007E68C2" w:rsidRDefault="00537E80" w:rsidP="00DE77DF"/>
          <w:p w:rsidR="00537E80" w:rsidRPr="007E68C2" w:rsidRDefault="00537E80" w:rsidP="00DE77DF">
            <w:r w:rsidRPr="007E68C2">
              <w:t xml:space="preserve">3 000 lekë/HL për verërat me forcë alkoolike deri në 12,5 gradë dhe </w:t>
            </w:r>
          </w:p>
          <w:p w:rsidR="00537E80" w:rsidRPr="007E68C2" w:rsidRDefault="00537E80" w:rsidP="00DE77DF">
            <w:r w:rsidRPr="007E68C2">
              <w:t>4 000 lekë/HL për verërat me forcë alkoolike mbi 12,5</w:t>
            </w:r>
          </w:p>
          <w:p w:rsidR="00537E80" w:rsidRPr="007E68C2" w:rsidRDefault="00537E80" w:rsidP="00DE77DF"/>
          <w:p w:rsidR="00537E80" w:rsidRPr="007E68C2" w:rsidRDefault="00537E80" w:rsidP="00DE77DF"/>
          <w:p w:rsidR="00537E80" w:rsidRPr="007E68C2" w:rsidRDefault="00537E80" w:rsidP="00DE77DF">
            <w:r w:rsidRPr="007E68C2">
              <w:t>10 000 lekë/HL për verërat me forcë alkoolike deri në 12,5 gradë dhe 12 000 lekë/HL për verërat me forcë alkoolike mbi 12,5</w:t>
            </w:r>
          </w:p>
          <w:p w:rsidR="00537E80" w:rsidRPr="007E68C2" w:rsidRDefault="00537E80" w:rsidP="00DE77DF"/>
        </w:tc>
      </w:tr>
      <w:tr w:rsidR="00537E80" w:rsidRPr="007E68C2" w:rsidTr="00DE77DF">
        <w:trPr>
          <w:trHeight w:val="4507"/>
          <w:jc w:val="center"/>
        </w:trPr>
        <w:tc>
          <w:tcPr>
            <w:tcW w:w="715" w:type="pct"/>
            <w:tcBorders>
              <w:top w:val="single" w:sz="4" w:space="0" w:color="auto"/>
              <w:left w:val="single" w:sz="8" w:space="0" w:color="auto"/>
              <w:bottom w:val="single" w:sz="4" w:space="0" w:color="auto"/>
              <w:right w:val="single" w:sz="8" w:space="0" w:color="auto"/>
            </w:tcBorders>
            <w:shd w:val="clear" w:color="auto" w:fill="FFFFFF"/>
          </w:tcPr>
          <w:p w:rsidR="00537E80" w:rsidRPr="007E68C2" w:rsidRDefault="00537E80" w:rsidP="00DE77DF">
            <w:r>
              <w:t>W</w:t>
            </w:r>
            <w:r w:rsidRPr="007E68C2">
              <w:t>300</w:t>
            </w:r>
          </w:p>
          <w:p w:rsidR="00537E80" w:rsidRPr="007E68C2" w:rsidRDefault="00537E80" w:rsidP="00DE77DF">
            <w:r w:rsidRPr="00E42879">
              <w:t>Vera spunante, Shampanja dhe pijet e fermentuara dhe të gazuara</w:t>
            </w:r>
          </w:p>
        </w:tc>
        <w:tc>
          <w:tcPr>
            <w:tcW w:w="998" w:type="pct"/>
            <w:tcBorders>
              <w:top w:val="nil"/>
              <w:left w:val="single" w:sz="8" w:space="0" w:color="auto"/>
              <w:bottom w:val="single" w:sz="4" w:space="0" w:color="auto"/>
              <w:right w:val="single" w:sz="8" w:space="0" w:color="auto"/>
            </w:tcBorders>
            <w:shd w:val="clear" w:color="auto" w:fill="FFFFFF"/>
          </w:tcPr>
          <w:p w:rsidR="00537E80" w:rsidRPr="007E68C2" w:rsidRDefault="00537E80" w:rsidP="00DE77DF">
            <w:r w:rsidRPr="007E68C2">
              <w:t>22 04 10</w:t>
            </w:r>
          </w:p>
          <w:p w:rsidR="00537E80" w:rsidRPr="007E68C2" w:rsidRDefault="00537E80" w:rsidP="00DE77DF"/>
          <w:p w:rsidR="00537E80" w:rsidRPr="007E68C2" w:rsidRDefault="00537E80" w:rsidP="00DE77DF">
            <w:pPr>
              <w:rPr>
                <w:rFonts w:eastAsia="Times New Roman"/>
              </w:rPr>
            </w:pPr>
            <w:r w:rsidRPr="007E68C2">
              <w:rPr>
                <w:rFonts w:eastAsia="Times New Roman"/>
              </w:rPr>
              <w:t>22 04 21 06</w:t>
            </w:r>
          </w:p>
          <w:p w:rsidR="00537E80" w:rsidRPr="007E68C2" w:rsidRDefault="00537E80" w:rsidP="00DE77DF">
            <w:pPr>
              <w:rPr>
                <w:rFonts w:eastAsia="Times New Roman"/>
              </w:rPr>
            </w:pPr>
            <w:r w:rsidRPr="007E68C2">
              <w:rPr>
                <w:rFonts w:eastAsia="Times New Roman"/>
              </w:rPr>
              <w:t>22 04 21 07</w:t>
            </w:r>
          </w:p>
          <w:p w:rsidR="00537E80" w:rsidRPr="007E68C2" w:rsidRDefault="00537E80" w:rsidP="00DE77DF">
            <w:pPr>
              <w:rPr>
                <w:rFonts w:eastAsia="Times New Roman"/>
              </w:rPr>
            </w:pPr>
            <w:r w:rsidRPr="007E68C2">
              <w:rPr>
                <w:rFonts w:eastAsia="Times New Roman"/>
              </w:rPr>
              <w:t xml:space="preserve">22 04 21 08 </w:t>
            </w:r>
          </w:p>
          <w:p w:rsidR="00537E80" w:rsidRPr="007E68C2" w:rsidRDefault="00537E80" w:rsidP="00DE77DF">
            <w:pPr>
              <w:rPr>
                <w:rFonts w:eastAsia="Times New Roman"/>
              </w:rPr>
            </w:pPr>
            <w:r w:rsidRPr="007E68C2">
              <w:rPr>
                <w:rFonts w:eastAsia="Times New Roman"/>
              </w:rPr>
              <w:t>22 04 21 09</w:t>
            </w:r>
          </w:p>
          <w:p w:rsidR="00537E80" w:rsidRPr="007E68C2" w:rsidRDefault="00537E80" w:rsidP="00DE77DF">
            <w:pPr>
              <w:rPr>
                <w:rFonts w:eastAsia="Times New Roman"/>
              </w:rPr>
            </w:pPr>
          </w:p>
          <w:p w:rsidR="00537E80" w:rsidRPr="007E68C2" w:rsidRDefault="00537E80" w:rsidP="00DE77DF">
            <w:pPr>
              <w:rPr>
                <w:rFonts w:eastAsia="Times New Roman"/>
              </w:rPr>
            </w:pPr>
            <w:r w:rsidRPr="007E68C2">
              <w:rPr>
                <w:rFonts w:eastAsia="Times New Roman"/>
              </w:rPr>
              <w:t>22 05 10 10</w:t>
            </w:r>
          </w:p>
          <w:p w:rsidR="00537E80" w:rsidRPr="007E68C2" w:rsidRDefault="00537E80" w:rsidP="00DE77DF">
            <w:pPr>
              <w:rPr>
                <w:rFonts w:eastAsia="Times New Roman"/>
              </w:rPr>
            </w:pPr>
            <w:r w:rsidRPr="007E68C2">
              <w:rPr>
                <w:rFonts w:eastAsia="Times New Roman"/>
              </w:rPr>
              <w:t>22 05 90 10</w:t>
            </w:r>
          </w:p>
          <w:p w:rsidR="00537E80" w:rsidRPr="007E68C2" w:rsidRDefault="00537E80" w:rsidP="00DE77DF">
            <w:pPr>
              <w:rPr>
                <w:rFonts w:eastAsia="Times New Roman"/>
              </w:rPr>
            </w:pPr>
          </w:p>
          <w:p w:rsidR="00537E80" w:rsidRPr="007E68C2" w:rsidRDefault="00537E80" w:rsidP="00DE77DF">
            <w:pPr>
              <w:rPr>
                <w:rFonts w:eastAsia="Times New Roman"/>
              </w:rPr>
            </w:pPr>
            <w:r w:rsidRPr="007E68C2">
              <w:rPr>
                <w:rFonts w:eastAsia="Times New Roman"/>
              </w:rPr>
              <w:t>22 06 00 31</w:t>
            </w:r>
          </w:p>
          <w:p w:rsidR="00537E80" w:rsidRPr="007E68C2" w:rsidRDefault="00537E80" w:rsidP="00DE77DF">
            <w:pPr>
              <w:rPr>
                <w:rFonts w:eastAsia="Times New Roman"/>
              </w:rPr>
            </w:pPr>
            <w:r w:rsidRPr="007E68C2">
              <w:rPr>
                <w:rFonts w:eastAsia="Times New Roman"/>
              </w:rPr>
              <w:t>22 06 00 39</w:t>
            </w:r>
          </w:p>
          <w:p w:rsidR="00537E80" w:rsidRPr="007E68C2" w:rsidRDefault="00537E80" w:rsidP="00DE77DF"/>
        </w:tc>
        <w:tc>
          <w:tcPr>
            <w:tcW w:w="1737" w:type="pct"/>
            <w:tcBorders>
              <w:top w:val="nil"/>
              <w:left w:val="nil"/>
              <w:bottom w:val="single" w:sz="4" w:space="0" w:color="auto"/>
              <w:right w:val="single" w:sz="8" w:space="0" w:color="auto"/>
            </w:tcBorders>
            <w:shd w:val="clear" w:color="auto" w:fill="FFFFFF"/>
          </w:tcPr>
          <w:p w:rsidR="00537E80" w:rsidRPr="007E68C2" w:rsidRDefault="00537E80" w:rsidP="00DE77DF">
            <w:r w:rsidRPr="007E68C2">
              <w:t xml:space="preserve">Verërat spumante, Shampanja; Verë ndryshe nga ato të nënkreut 220410, në shishe me tapa “kërpudhë” që lidhet me mbërthyes apo tela; verë e ndërtuar ndryshe me një presion të pranueshëm në sajë të dioksidit të karbonit.  Vermuth e verëra të tjera të përgatitura nga bimë ose substanca aromatizuese të një force alkoolike ndaj volumit prej 18% apo më pak. Pije të tjera të fermentuara (p.sh. musht molle, musht dardhe, hydromel); përzierje të pijeve të fermentuara dhe përzierjet e pijeve të fermentuara dhe pijeve joalkoolike  të gazuara.  </w:t>
            </w:r>
          </w:p>
          <w:p w:rsidR="00537E80" w:rsidRPr="007E68C2" w:rsidRDefault="00537E80" w:rsidP="00DE77DF"/>
        </w:tc>
        <w:tc>
          <w:tcPr>
            <w:tcW w:w="1550" w:type="pct"/>
            <w:tcBorders>
              <w:top w:val="nil"/>
              <w:left w:val="nil"/>
              <w:bottom w:val="single" w:sz="4" w:space="0" w:color="auto"/>
              <w:right w:val="single" w:sz="8" w:space="0" w:color="auto"/>
            </w:tcBorders>
            <w:shd w:val="clear" w:color="auto" w:fill="FFFFFF"/>
          </w:tcPr>
          <w:p w:rsidR="00537E80" w:rsidRPr="007E68C2" w:rsidRDefault="00537E80" w:rsidP="00DE77DF">
            <w:r w:rsidRPr="00E42879">
              <w:t>5 200 lekë/HL</w:t>
            </w:r>
          </w:p>
        </w:tc>
      </w:tr>
      <w:tr w:rsidR="00537E80" w:rsidRPr="007E68C2" w:rsidTr="00DE77DF">
        <w:trPr>
          <w:trHeight w:val="1780"/>
          <w:jc w:val="center"/>
        </w:trPr>
        <w:tc>
          <w:tcPr>
            <w:tcW w:w="715" w:type="pct"/>
            <w:tcBorders>
              <w:top w:val="single" w:sz="4" w:space="0" w:color="auto"/>
              <w:left w:val="single" w:sz="4" w:space="0" w:color="auto"/>
              <w:bottom w:val="single" w:sz="4" w:space="0" w:color="auto"/>
              <w:right w:val="single" w:sz="4" w:space="0" w:color="auto"/>
            </w:tcBorders>
            <w:shd w:val="clear" w:color="auto" w:fill="FFFFFF"/>
          </w:tcPr>
          <w:p w:rsidR="00537E80" w:rsidRPr="00E42879" w:rsidRDefault="00537E80" w:rsidP="00DE77DF">
            <w:r w:rsidRPr="00E42879">
              <w:t xml:space="preserve">I000 </w:t>
            </w:r>
          </w:p>
          <w:p w:rsidR="00537E80" w:rsidRPr="007E68C2" w:rsidRDefault="00537E80" w:rsidP="00DE77DF">
            <w:r w:rsidRPr="00E42879">
              <w:t>Pijet alkoolike të ndërmjetme</w:t>
            </w:r>
            <w:r w:rsidRPr="007E68C2">
              <w:t xml:space="preserve"> </w:t>
            </w:r>
          </w:p>
        </w:tc>
        <w:tc>
          <w:tcPr>
            <w:tcW w:w="998" w:type="pct"/>
            <w:tcBorders>
              <w:top w:val="single" w:sz="4" w:space="0" w:color="auto"/>
              <w:left w:val="single" w:sz="4" w:space="0" w:color="auto"/>
              <w:bottom w:val="single" w:sz="4" w:space="0" w:color="auto"/>
              <w:right w:val="single" w:sz="4" w:space="0" w:color="auto"/>
            </w:tcBorders>
            <w:shd w:val="clear" w:color="auto" w:fill="FFFFFF"/>
          </w:tcPr>
          <w:p w:rsidR="00537E80" w:rsidRPr="007E68C2" w:rsidRDefault="00537E80" w:rsidP="00DE77DF">
            <w:pPr>
              <w:rPr>
                <w:rFonts w:eastAsia="Times New Roman"/>
              </w:rPr>
            </w:pPr>
            <w:r w:rsidRPr="007E68C2">
              <w:rPr>
                <w:rFonts w:eastAsia="Times New Roman"/>
              </w:rPr>
              <w:t>22 04 21 85</w:t>
            </w:r>
          </w:p>
          <w:p w:rsidR="00537E80" w:rsidRPr="007E68C2" w:rsidRDefault="00537E80" w:rsidP="00DE77DF">
            <w:pPr>
              <w:rPr>
                <w:rFonts w:eastAsia="Times New Roman"/>
              </w:rPr>
            </w:pPr>
            <w:r w:rsidRPr="007E68C2">
              <w:rPr>
                <w:rFonts w:eastAsia="Times New Roman"/>
              </w:rPr>
              <w:t>22 04 21 86</w:t>
            </w:r>
          </w:p>
          <w:p w:rsidR="00537E80" w:rsidRPr="007E68C2" w:rsidRDefault="00537E80" w:rsidP="00DE77DF">
            <w:pPr>
              <w:rPr>
                <w:rFonts w:eastAsia="Times New Roman"/>
              </w:rPr>
            </w:pPr>
            <w:r w:rsidRPr="007E68C2">
              <w:rPr>
                <w:rFonts w:eastAsia="Times New Roman"/>
              </w:rPr>
              <w:t>22 04 21 87</w:t>
            </w:r>
          </w:p>
          <w:p w:rsidR="00537E80" w:rsidRPr="007E68C2" w:rsidRDefault="00537E80" w:rsidP="00DE77DF">
            <w:pPr>
              <w:rPr>
                <w:rFonts w:eastAsia="Times New Roman"/>
              </w:rPr>
            </w:pPr>
            <w:r w:rsidRPr="007E68C2">
              <w:rPr>
                <w:rFonts w:eastAsia="Times New Roman"/>
              </w:rPr>
              <w:t>22 04 21 88</w:t>
            </w:r>
          </w:p>
          <w:p w:rsidR="00537E80" w:rsidRPr="007E68C2" w:rsidRDefault="00537E80" w:rsidP="00DE77DF">
            <w:pPr>
              <w:rPr>
                <w:rFonts w:eastAsia="Times New Roman"/>
              </w:rPr>
            </w:pPr>
            <w:r w:rsidRPr="007E68C2">
              <w:rPr>
                <w:rFonts w:eastAsia="Times New Roman"/>
              </w:rPr>
              <w:t>22 04 21 89</w:t>
            </w:r>
          </w:p>
          <w:p w:rsidR="00537E80" w:rsidRPr="007E68C2" w:rsidRDefault="00537E80" w:rsidP="00DE77DF">
            <w:pPr>
              <w:rPr>
                <w:rFonts w:eastAsia="Times New Roman"/>
              </w:rPr>
            </w:pPr>
            <w:r w:rsidRPr="007E68C2">
              <w:rPr>
                <w:rFonts w:eastAsia="Times New Roman"/>
              </w:rPr>
              <w:t>22 04 21 90</w:t>
            </w:r>
          </w:p>
          <w:p w:rsidR="00537E80" w:rsidRPr="007E68C2" w:rsidRDefault="00537E80" w:rsidP="00DE77DF">
            <w:pPr>
              <w:rPr>
                <w:rFonts w:eastAsia="Times New Roman"/>
              </w:rPr>
            </w:pPr>
            <w:r w:rsidRPr="007E68C2">
              <w:rPr>
                <w:rFonts w:eastAsia="Times New Roman"/>
              </w:rPr>
              <w:t>22 04 21 91</w:t>
            </w:r>
          </w:p>
          <w:p w:rsidR="00537E80" w:rsidRPr="007E68C2" w:rsidRDefault="00537E80" w:rsidP="00DE77DF">
            <w:pPr>
              <w:rPr>
                <w:rFonts w:eastAsia="Times New Roman"/>
              </w:rPr>
            </w:pPr>
            <w:r w:rsidRPr="007E68C2">
              <w:rPr>
                <w:rFonts w:eastAsia="Times New Roman"/>
              </w:rPr>
              <w:t>22 04 21 93</w:t>
            </w:r>
          </w:p>
          <w:p w:rsidR="00537E80" w:rsidRPr="007E68C2" w:rsidRDefault="00537E80" w:rsidP="00DE77DF">
            <w:pPr>
              <w:rPr>
                <w:rFonts w:eastAsia="Times New Roman"/>
              </w:rPr>
            </w:pPr>
            <w:r w:rsidRPr="007E68C2">
              <w:rPr>
                <w:rFonts w:eastAsia="Times New Roman"/>
              </w:rPr>
              <w:t>22 04 21 94</w:t>
            </w:r>
          </w:p>
          <w:p w:rsidR="00537E80" w:rsidRPr="007E68C2" w:rsidRDefault="00537E80" w:rsidP="00DE77DF">
            <w:pPr>
              <w:rPr>
                <w:rFonts w:eastAsia="Times New Roman"/>
              </w:rPr>
            </w:pPr>
            <w:r w:rsidRPr="007E68C2">
              <w:rPr>
                <w:rFonts w:eastAsia="Times New Roman"/>
              </w:rPr>
              <w:t>22 04 21 95</w:t>
            </w:r>
          </w:p>
          <w:p w:rsidR="00537E80" w:rsidRPr="007E68C2" w:rsidRDefault="00537E80" w:rsidP="00DE77DF">
            <w:pPr>
              <w:rPr>
                <w:rFonts w:eastAsia="Times New Roman"/>
              </w:rPr>
            </w:pPr>
            <w:r w:rsidRPr="007E68C2">
              <w:rPr>
                <w:rFonts w:eastAsia="Times New Roman"/>
              </w:rPr>
              <w:t>22 04 21 96</w:t>
            </w:r>
          </w:p>
          <w:p w:rsidR="00537E80" w:rsidRPr="007E68C2" w:rsidRDefault="00537E80" w:rsidP="00DE77DF">
            <w:pPr>
              <w:rPr>
                <w:rFonts w:eastAsia="Times New Roman"/>
              </w:rPr>
            </w:pPr>
            <w:r w:rsidRPr="007E68C2">
              <w:rPr>
                <w:rFonts w:eastAsia="Times New Roman"/>
              </w:rPr>
              <w:t>22 04 21 97</w:t>
            </w:r>
          </w:p>
          <w:p w:rsidR="00537E80" w:rsidRPr="007E68C2" w:rsidRDefault="00537E80" w:rsidP="00DE77DF">
            <w:pPr>
              <w:rPr>
                <w:rFonts w:eastAsia="Times New Roman"/>
              </w:rPr>
            </w:pPr>
            <w:r w:rsidRPr="007E68C2">
              <w:rPr>
                <w:rFonts w:eastAsia="Times New Roman"/>
              </w:rPr>
              <w:t>22 04 21 98</w:t>
            </w:r>
          </w:p>
          <w:p w:rsidR="00537E80" w:rsidRPr="007E68C2" w:rsidRDefault="00537E80" w:rsidP="00DE77DF">
            <w:pPr>
              <w:rPr>
                <w:rFonts w:eastAsia="Times New Roman"/>
              </w:rPr>
            </w:pPr>
            <w:r w:rsidRPr="007E68C2">
              <w:rPr>
                <w:rFonts w:eastAsia="Times New Roman"/>
              </w:rPr>
              <w:t>22 04 29 85</w:t>
            </w:r>
          </w:p>
          <w:p w:rsidR="00537E80" w:rsidRPr="007E68C2" w:rsidRDefault="00537E80" w:rsidP="00DE77DF">
            <w:pPr>
              <w:rPr>
                <w:rFonts w:eastAsia="Times New Roman"/>
              </w:rPr>
            </w:pPr>
            <w:r w:rsidRPr="007E68C2">
              <w:rPr>
                <w:rFonts w:eastAsia="Times New Roman"/>
              </w:rPr>
              <w:t>22 04 29 86</w:t>
            </w:r>
          </w:p>
          <w:p w:rsidR="00537E80" w:rsidRPr="007E68C2" w:rsidRDefault="00537E80" w:rsidP="00DE77DF">
            <w:pPr>
              <w:rPr>
                <w:rFonts w:eastAsia="Times New Roman"/>
              </w:rPr>
            </w:pPr>
            <w:r w:rsidRPr="007E68C2">
              <w:rPr>
                <w:rFonts w:eastAsia="Times New Roman"/>
              </w:rPr>
              <w:t>22 04 29 87</w:t>
            </w:r>
          </w:p>
          <w:p w:rsidR="00537E80" w:rsidRPr="007E68C2" w:rsidRDefault="00537E80" w:rsidP="00DE77DF">
            <w:pPr>
              <w:rPr>
                <w:rFonts w:eastAsia="Times New Roman"/>
              </w:rPr>
            </w:pPr>
            <w:r w:rsidRPr="007E68C2">
              <w:rPr>
                <w:rFonts w:eastAsia="Times New Roman"/>
              </w:rPr>
              <w:t>22 04 29 88</w:t>
            </w:r>
          </w:p>
          <w:p w:rsidR="00537E80" w:rsidRPr="007E68C2" w:rsidRDefault="00537E80" w:rsidP="00DE77DF">
            <w:pPr>
              <w:rPr>
                <w:rFonts w:eastAsia="Times New Roman"/>
              </w:rPr>
            </w:pPr>
            <w:r w:rsidRPr="007E68C2">
              <w:rPr>
                <w:rFonts w:eastAsia="Times New Roman"/>
              </w:rPr>
              <w:t>22 04 29 89</w:t>
            </w:r>
          </w:p>
          <w:p w:rsidR="00537E80" w:rsidRPr="007E68C2" w:rsidRDefault="00537E80" w:rsidP="00DE77DF">
            <w:pPr>
              <w:rPr>
                <w:rFonts w:eastAsia="Times New Roman"/>
              </w:rPr>
            </w:pPr>
            <w:r w:rsidRPr="007E68C2">
              <w:rPr>
                <w:rFonts w:eastAsia="Times New Roman"/>
              </w:rPr>
              <w:t>22 04 29 90</w:t>
            </w:r>
          </w:p>
          <w:p w:rsidR="00537E80" w:rsidRPr="007E68C2" w:rsidRDefault="00537E80" w:rsidP="00DE77DF">
            <w:pPr>
              <w:rPr>
                <w:rFonts w:eastAsia="Times New Roman"/>
              </w:rPr>
            </w:pPr>
            <w:r w:rsidRPr="007E68C2">
              <w:rPr>
                <w:rFonts w:eastAsia="Times New Roman"/>
              </w:rPr>
              <w:t>22 04 29 91</w:t>
            </w:r>
          </w:p>
          <w:p w:rsidR="00537E80" w:rsidRPr="007E68C2" w:rsidRDefault="00537E80" w:rsidP="00DE77DF">
            <w:pPr>
              <w:rPr>
                <w:rFonts w:eastAsia="Times New Roman"/>
              </w:rPr>
            </w:pPr>
            <w:r w:rsidRPr="007E68C2">
              <w:rPr>
                <w:rFonts w:eastAsia="Times New Roman"/>
              </w:rPr>
              <w:t>22 04 29 93</w:t>
            </w:r>
          </w:p>
          <w:p w:rsidR="00537E80" w:rsidRPr="007E68C2" w:rsidRDefault="00537E80" w:rsidP="00DE77DF">
            <w:pPr>
              <w:rPr>
                <w:rFonts w:eastAsia="Times New Roman"/>
              </w:rPr>
            </w:pPr>
            <w:r w:rsidRPr="007E68C2">
              <w:rPr>
                <w:rFonts w:eastAsia="Times New Roman"/>
              </w:rPr>
              <w:t>22 04 29 94</w:t>
            </w:r>
          </w:p>
          <w:p w:rsidR="00537E80" w:rsidRPr="007E68C2" w:rsidRDefault="00537E80" w:rsidP="00DE77DF">
            <w:pPr>
              <w:rPr>
                <w:rFonts w:eastAsia="Times New Roman"/>
              </w:rPr>
            </w:pPr>
            <w:r w:rsidRPr="007E68C2">
              <w:rPr>
                <w:rFonts w:eastAsia="Times New Roman"/>
              </w:rPr>
              <w:t>22 04 29 95</w:t>
            </w:r>
          </w:p>
          <w:p w:rsidR="00537E80" w:rsidRPr="007E68C2" w:rsidRDefault="00537E80" w:rsidP="00DE77DF">
            <w:pPr>
              <w:rPr>
                <w:rFonts w:eastAsia="Times New Roman"/>
              </w:rPr>
            </w:pPr>
            <w:r w:rsidRPr="007E68C2">
              <w:rPr>
                <w:rFonts w:eastAsia="Times New Roman"/>
              </w:rPr>
              <w:t>22 04 29 96</w:t>
            </w:r>
          </w:p>
          <w:p w:rsidR="00537E80" w:rsidRPr="007E68C2" w:rsidRDefault="00537E80" w:rsidP="00DE77DF">
            <w:pPr>
              <w:rPr>
                <w:rFonts w:eastAsia="Times New Roman"/>
              </w:rPr>
            </w:pPr>
            <w:r w:rsidRPr="007E68C2">
              <w:rPr>
                <w:rFonts w:eastAsia="Times New Roman"/>
              </w:rPr>
              <w:t>22 04 29 97</w:t>
            </w:r>
          </w:p>
          <w:p w:rsidR="00537E80" w:rsidRPr="007E68C2" w:rsidRDefault="00537E80" w:rsidP="00DE77DF">
            <w:pPr>
              <w:rPr>
                <w:rFonts w:eastAsia="Times New Roman"/>
              </w:rPr>
            </w:pPr>
            <w:r w:rsidRPr="007E68C2">
              <w:rPr>
                <w:rFonts w:eastAsia="Times New Roman"/>
              </w:rPr>
              <w:t>22 04 29 98</w:t>
            </w:r>
          </w:p>
          <w:p w:rsidR="00537E80" w:rsidRPr="007E68C2" w:rsidRDefault="00537E80" w:rsidP="00DE77DF">
            <w:pPr>
              <w:rPr>
                <w:rFonts w:eastAsia="Times New Roman"/>
              </w:rPr>
            </w:pPr>
            <w:r w:rsidRPr="007E68C2">
              <w:rPr>
                <w:rFonts w:eastAsia="Times New Roman"/>
              </w:rPr>
              <w:t>22 05 10 10</w:t>
            </w:r>
          </w:p>
          <w:p w:rsidR="00537E80" w:rsidRPr="007E68C2" w:rsidRDefault="00537E80" w:rsidP="00DE77DF">
            <w:pPr>
              <w:rPr>
                <w:rFonts w:eastAsia="Times New Roman"/>
              </w:rPr>
            </w:pPr>
            <w:r w:rsidRPr="007E68C2">
              <w:rPr>
                <w:rFonts w:eastAsia="Times New Roman"/>
              </w:rPr>
              <w:t>22 05 10 90</w:t>
            </w:r>
          </w:p>
          <w:p w:rsidR="00537E80" w:rsidRPr="007E68C2" w:rsidRDefault="00537E80" w:rsidP="00DE77DF">
            <w:pPr>
              <w:rPr>
                <w:rFonts w:eastAsia="Times New Roman"/>
              </w:rPr>
            </w:pPr>
            <w:r w:rsidRPr="007E68C2">
              <w:rPr>
                <w:rFonts w:eastAsia="Times New Roman"/>
              </w:rPr>
              <w:t>22 05 90 10</w:t>
            </w:r>
          </w:p>
          <w:p w:rsidR="00537E80" w:rsidRPr="007E68C2" w:rsidRDefault="00537E80" w:rsidP="00DE77DF">
            <w:pPr>
              <w:rPr>
                <w:rFonts w:eastAsia="Times New Roman"/>
              </w:rPr>
            </w:pPr>
            <w:r w:rsidRPr="007E68C2">
              <w:rPr>
                <w:rFonts w:eastAsia="Times New Roman"/>
              </w:rPr>
              <w:t>22 05 90 90</w:t>
            </w:r>
          </w:p>
          <w:p w:rsidR="00537E80" w:rsidRPr="007E68C2" w:rsidRDefault="00537E80" w:rsidP="00DE77DF">
            <w:pPr>
              <w:rPr>
                <w:rFonts w:eastAsia="Times New Roman"/>
              </w:rPr>
            </w:pPr>
            <w:r w:rsidRPr="007E68C2">
              <w:rPr>
                <w:rFonts w:eastAsia="Times New Roman"/>
              </w:rPr>
              <w:t>22 06 00 10</w:t>
            </w:r>
          </w:p>
          <w:p w:rsidR="00537E80" w:rsidRPr="007E68C2" w:rsidRDefault="00537E80" w:rsidP="00DE77DF">
            <w:pPr>
              <w:rPr>
                <w:rFonts w:eastAsia="Times New Roman"/>
              </w:rPr>
            </w:pPr>
            <w:r w:rsidRPr="007E68C2">
              <w:rPr>
                <w:rFonts w:eastAsia="Times New Roman"/>
              </w:rPr>
              <w:t>22 06 00 31</w:t>
            </w:r>
          </w:p>
          <w:p w:rsidR="00537E80" w:rsidRPr="007E68C2" w:rsidRDefault="00537E80" w:rsidP="00DE77DF">
            <w:pPr>
              <w:rPr>
                <w:rFonts w:eastAsia="Times New Roman"/>
              </w:rPr>
            </w:pPr>
            <w:r w:rsidRPr="007E68C2">
              <w:rPr>
                <w:rFonts w:eastAsia="Times New Roman"/>
              </w:rPr>
              <w:t>22 06 00 39</w:t>
            </w:r>
          </w:p>
          <w:p w:rsidR="00537E80" w:rsidRPr="007E68C2" w:rsidRDefault="00537E80" w:rsidP="00DE77DF">
            <w:pPr>
              <w:rPr>
                <w:rFonts w:eastAsia="Times New Roman"/>
              </w:rPr>
            </w:pPr>
            <w:r w:rsidRPr="007E68C2">
              <w:rPr>
                <w:rFonts w:eastAsia="Times New Roman"/>
              </w:rPr>
              <w:t>22 06 00 51</w:t>
            </w:r>
          </w:p>
          <w:p w:rsidR="00537E80" w:rsidRPr="007E68C2" w:rsidRDefault="00537E80" w:rsidP="00DE77DF">
            <w:pPr>
              <w:rPr>
                <w:rFonts w:eastAsia="Times New Roman"/>
              </w:rPr>
            </w:pPr>
            <w:r w:rsidRPr="007E68C2">
              <w:rPr>
                <w:rFonts w:eastAsia="Times New Roman"/>
              </w:rPr>
              <w:t>22 06 00 59</w:t>
            </w:r>
          </w:p>
          <w:p w:rsidR="00537E80" w:rsidRPr="007E68C2" w:rsidRDefault="00537E80" w:rsidP="00DE77DF">
            <w:pPr>
              <w:rPr>
                <w:rFonts w:eastAsia="Times New Roman"/>
              </w:rPr>
            </w:pPr>
            <w:r w:rsidRPr="007E68C2">
              <w:rPr>
                <w:rFonts w:eastAsia="Times New Roman"/>
              </w:rPr>
              <w:t>22 06 00 81</w:t>
            </w:r>
          </w:p>
          <w:p w:rsidR="00537E80" w:rsidRPr="007E68C2" w:rsidRDefault="00537E80" w:rsidP="00DE77DF">
            <w:r w:rsidRPr="007E68C2">
              <w:rPr>
                <w:rFonts w:eastAsia="Times New Roman"/>
              </w:rPr>
              <w:t>22 06 00 89</w:t>
            </w:r>
          </w:p>
        </w:tc>
        <w:tc>
          <w:tcPr>
            <w:tcW w:w="1737" w:type="pct"/>
            <w:tcBorders>
              <w:top w:val="single" w:sz="4" w:space="0" w:color="auto"/>
              <w:left w:val="single" w:sz="4" w:space="0" w:color="auto"/>
              <w:bottom w:val="single" w:sz="4" w:space="0" w:color="auto"/>
              <w:right w:val="single" w:sz="4" w:space="0" w:color="auto"/>
            </w:tcBorders>
            <w:shd w:val="clear" w:color="auto" w:fill="FFFFFF"/>
          </w:tcPr>
          <w:p w:rsidR="00537E80" w:rsidRPr="007E68C2" w:rsidRDefault="00537E80" w:rsidP="00DE77DF">
            <w:r w:rsidRPr="007E68C2">
              <w:t xml:space="preserve">Pijet alkoolike të ndërmjetme me një forcë alkooli mbi 15% volum por që nuk e kalon 22% volum; Sipas përcaktimeve të nenit 74 të ligjit. </w:t>
            </w:r>
          </w:p>
        </w:tc>
        <w:tc>
          <w:tcPr>
            <w:tcW w:w="1550" w:type="pct"/>
            <w:tcBorders>
              <w:top w:val="single" w:sz="4" w:space="0" w:color="auto"/>
              <w:left w:val="single" w:sz="4" w:space="0" w:color="auto"/>
              <w:bottom w:val="single" w:sz="4" w:space="0" w:color="auto"/>
              <w:right w:val="single" w:sz="4" w:space="0" w:color="auto"/>
            </w:tcBorders>
            <w:shd w:val="clear" w:color="auto" w:fill="FFFFFF"/>
          </w:tcPr>
          <w:p w:rsidR="00537E80" w:rsidRPr="007E68C2" w:rsidRDefault="00537E80" w:rsidP="00DE77DF">
            <w:r w:rsidRPr="00E42879">
              <w:t>5 200 lekë/HL</w:t>
            </w:r>
          </w:p>
        </w:tc>
      </w:tr>
      <w:tr w:rsidR="00537E80" w:rsidRPr="007E68C2" w:rsidTr="00DE77DF">
        <w:trPr>
          <w:trHeight w:val="509"/>
          <w:jc w:val="center"/>
        </w:trPr>
        <w:tc>
          <w:tcPr>
            <w:tcW w:w="715" w:type="pct"/>
            <w:tcBorders>
              <w:top w:val="single" w:sz="4" w:space="0" w:color="auto"/>
              <w:left w:val="single" w:sz="8" w:space="0" w:color="auto"/>
              <w:bottom w:val="single" w:sz="8" w:space="0" w:color="auto"/>
              <w:right w:val="single" w:sz="8" w:space="0" w:color="auto"/>
            </w:tcBorders>
            <w:shd w:val="clear" w:color="auto" w:fill="FFFFFF"/>
          </w:tcPr>
          <w:p w:rsidR="00537E80" w:rsidRPr="00E42879" w:rsidRDefault="00537E80" w:rsidP="00DE77DF">
            <w:r w:rsidRPr="00E42879">
              <w:t xml:space="preserve">S200 </w:t>
            </w:r>
          </w:p>
          <w:p w:rsidR="00537E80" w:rsidRPr="007E68C2" w:rsidRDefault="00537E80" w:rsidP="00DE77DF">
            <w:r w:rsidRPr="00E42879">
              <w:t>Pije alkolike  (Spirituous Beverages).</w:t>
            </w:r>
            <w:r w:rsidRPr="007E68C2">
              <w:t xml:space="preserve"> </w:t>
            </w:r>
          </w:p>
        </w:tc>
        <w:tc>
          <w:tcPr>
            <w:tcW w:w="998" w:type="pct"/>
            <w:tcBorders>
              <w:top w:val="single" w:sz="4" w:space="0" w:color="auto"/>
              <w:left w:val="single" w:sz="8" w:space="0" w:color="auto"/>
              <w:bottom w:val="single" w:sz="8" w:space="0" w:color="auto"/>
              <w:right w:val="single" w:sz="8" w:space="0" w:color="auto"/>
            </w:tcBorders>
            <w:shd w:val="clear" w:color="auto" w:fill="FFFFFF"/>
          </w:tcPr>
          <w:tbl>
            <w:tblPr>
              <w:tblW w:w="960" w:type="dxa"/>
              <w:tblLook w:val="00A0"/>
            </w:tblPr>
            <w:tblGrid>
              <w:gridCol w:w="1176"/>
            </w:tblGrid>
            <w:tr w:rsidR="00537E80" w:rsidRPr="007E68C2" w:rsidTr="00DE77DF">
              <w:trPr>
                <w:trHeight w:val="255"/>
              </w:trPr>
              <w:tc>
                <w:tcPr>
                  <w:tcW w:w="960" w:type="dxa"/>
                  <w:noWrap/>
                  <w:vAlign w:val="bottom"/>
                </w:tcPr>
                <w:p w:rsidR="00537E80" w:rsidRPr="007E68C2" w:rsidRDefault="00537E80" w:rsidP="00DE77DF">
                  <w:pPr>
                    <w:jc w:val="center"/>
                    <w:rPr>
                      <w:rFonts w:eastAsia="Times New Roman"/>
                    </w:rPr>
                  </w:pPr>
                  <w:r w:rsidRPr="007E68C2">
                    <w:rPr>
                      <w:rFonts w:eastAsia="Times New Roman"/>
                    </w:rPr>
                    <w:t>22042192</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22042193</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22042194</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22042195</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22042196</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22042197</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22042198</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22042992</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22042993</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22042994</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22042995</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22042996</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22042997</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22042998</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22051090</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22059090</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22060010</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22060031</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22060039</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22060051</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22060059</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22060081</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22060089</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22082012</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22082014</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22082026</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22082027</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22082029</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22082040</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22082062</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22082064</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22082086</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22082087</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22082089</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22083011</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22083019</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22083030</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22083041</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22083049</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22083061</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22083069</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22083071</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22083079</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22083082</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22083088</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22084011</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22084031</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22084039</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22084051</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22084091</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22084099</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22085011</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22085019</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22085091</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22085099</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22086011</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22086019</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22086091</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22086099</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22087010</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22087090</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22089011</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22089019</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22089033</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22089038</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22089041</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22089045</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22089048</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22089052</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22089054</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22089056</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22089069</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22089071</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22089075</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22089077</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22089078</w:t>
                  </w:r>
                </w:p>
              </w:tc>
            </w:tr>
          </w:tbl>
          <w:p w:rsidR="00537E80" w:rsidRPr="007E68C2" w:rsidRDefault="00537E80" w:rsidP="00DE77DF"/>
        </w:tc>
        <w:tc>
          <w:tcPr>
            <w:tcW w:w="1737" w:type="pct"/>
            <w:tcBorders>
              <w:top w:val="single" w:sz="4" w:space="0" w:color="auto"/>
              <w:left w:val="nil"/>
              <w:bottom w:val="single" w:sz="8" w:space="0" w:color="auto"/>
              <w:right w:val="single" w:sz="8" w:space="0" w:color="auto"/>
            </w:tcBorders>
            <w:shd w:val="clear" w:color="auto" w:fill="FFFFFF"/>
          </w:tcPr>
          <w:p w:rsidR="00537E80" w:rsidRPr="007E68C2" w:rsidRDefault="00537E80" w:rsidP="00DE77DF">
            <w:r w:rsidRPr="007E68C2">
              <w:t xml:space="preserve">Pije alkoolike; të përfituara nga distilimi i verës së rrushit apo të bërsive të rrushit, Whisky, Rum dhe të tjera pije të përfituara nga distilimi i produkteve të fermentuara nga kallami i sheqerit, Gin dhe Geneva, Vodka, likere dhe tonike, Uzo. </w:t>
            </w:r>
          </w:p>
          <w:p w:rsidR="00537E80" w:rsidRPr="007E68C2" w:rsidRDefault="00537E80" w:rsidP="00DE77DF"/>
          <w:p w:rsidR="00537E80" w:rsidRPr="007E68C2" w:rsidRDefault="00537E80" w:rsidP="00DE77DF"/>
          <w:p w:rsidR="00537E80" w:rsidRPr="007E68C2" w:rsidRDefault="00537E80" w:rsidP="00DE77DF"/>
          <w:p w:rsidR="00537E80" w:rsidRPr="007E68C2" w:rsidRDefault="00537E80" w:rsidP="00DE77DF">
            <w:r w:rsidRPr="007E68C2">
              <w:t>-  nga prodhues vendas e të huaj me sasi &lt; = 20 000 hektolitër/vit</w:t>
            </w:r>
          </w:p>
          <w:p w:rsidR="00537E80" w:rsidRPr="007E68C2" w:rsidRDefault="00537E80" w:rsidP="00DE77DF"/>
          <w:p w:rsidR="00537E80" w:rsidRPr="007E68C2" w:rsidRDefault="00537E80" w:rsidP="00DE77DF">
            <w:r w:rsidRPr="007E68C2">
              <w:t>- nga prodhues vendas e të huaj me sasi&gt;20 000 hektolitër/vit</w:t>
            </w:r>
          </w:p>
        </w:tc>
        <w:tc>
          <w:tcPr>
            <w:tcW w:w="1550" w:type="pct"/>
            <w:tcBorders>
              <w:top w:val="single" w:sz="4" w:space="0" w:color="auto"/>
              <w:left w:val="nil"/>
              <w:bottom w:val="single" w:sz="8" w:space="0" w:color="auto"/>
              <w:right w:val="single" w:sz="8" w:space="0" w:color="auto"/>
            </w:tcBorders>
            <w:shd w:val="clear" w:color="auto" w:fill="FFFFFF"/>
          </w:tcPr>
          <w:p w:rsidR="00537E80" w:rsidRPr="007E68C2" w:rsidRDefault="00537E80" w:rsidP="00DE77DF"/>
          <w:p w:rsidR="00537E80" w:rsidRPr="007E68C2" w:rsidRDefault="00537E80" w:rsidP="00DE77DF"/>
          <w:p w:rsidR="00537E80" w:rsidRPr="007E68C2" w:rsidRDefault="00537E80" w:rsidP="00DE77DF"/>
          <w:p w:rsidR="00537E80" w:rsidRPr="007E68C2" w:rsidRDefault="00537E80" w:rsidP="00DE77DF"/>
          <w:p w:rsidR="00537E80" w:rsidRPr="007E68C2" w:rsidRDefault="00537E80" w:rsidP="00DE77DF"/>
          <w:p w:rsidR="00537E80" w:rsidRPr="007E68C2" w:rsidRDefault="00537E80" w:rsidP="00DE77DF"/>
          <w:p w:rsidR="00537E80" w:rsidRPr="007E68C2" w:rsidRDefault="00537E80" w:rsidP="00DE77DF"/>
          <w:p w:rsidR="00537E80" w:rsidRPr="007E68C2" w:rsidRDefault="00537E80" w:rsidP="00DE77DF"/>
          <w:p w:rsidR="00537E80" w:rsidRPr="007E68C2" w:rsidRDefault="00537E80" w:rsidP="00DE77DF"/>
          <w:p w:rsidR="00537E80" w:rsidRPr="00E42879" w:rsidRDefault="00537E80" w:rsidP="00DE77DF">
            <w:r w:rsidRPr="00E42879">
              <w:t>65 000 lekë pë</w:t>
            </w:r>
            <w:r>
              <w:t>r HL alkool anhidë</w:t>
            </w:r>
            <w:r w:rsidRPr="00E42879">
              <w:t xml:space="preserve">r </w:t>
            </w:r>
          </w:p>
          <w:p w:rsidR="00537E80" w:rsidRPr="007E68C2" w:rsidRDefault="00537E80" w:rsidP="00DE77DF">
            <w:pPr>
              <w:rPr>
                <w:highlight w:val="lightGray"/>
              </w:rPr>
            </w:pPr>
          </w:p>
          <w:p w:rsidR="00537E80" w:rsidRPr="007E68C2" w:rsidRDefault="00537E80" w:rsidP="00DE77DF">
            <w:pPr>
              <w:rPr>
                <w:highlight w:val="lightGray"/>
              </w:rPr>
            </w:pPr>
          </w:p>
          <w:p w:rsidR="00537E80" w:rsidRPr="007E68C2" w:rsidRDefault="00537E80" w:rsidP="00DE77DF">
            <w:r>
              <w:t>84 500 leke për HL alkool anhidë</w:t>
            </w:r>
            <w:r w:rsidRPr="00E42879">
              <w:t>r</w:t>
            </w:r>
          </w:p>
        </w:tc>
      </w:tr>
      <w:tr w:rsidR="00537E80" w:rsidRPr="007E68C2" w:rsidTr="00DE77DF">
        <w:trPr>
          <w:trHeight w:val="509"/>
          <w:jc w:val="center"/>
        </w:trPr>
        <w:tc>
          <w:tcPr>
            <w:tcW w:w="715" w:type="pct"/>
            <w:tcBorders>
              <w:top w:val="nil"/>
              <w:left w:val="single" w:sz="8" w:space="0" w:color="auto"/>
              <w:bottom w:val="single" w:sz="4" w:space="0" w:color="auto"/>
              <w:right w:val="single" w:sz="8" w:space="0" w:color="auto"/>
            </w:tcBorders>
            <w:shd w:val="clear" w:color="auto" w:fill="FFFFFF"/>
          </w:tcPr>
          <w:p w:rsidR="00537E80" w:rsidRPr="007E68C2" w:rsidRDefault="00537E80" w:rsidP="00DE77DF">
            <w:r w:rsidRPr="007E68C2">
              <w:t xml:space="preserve">S300 </w:t>
            </w:r>
          </w:p>
          <w:p w:rsidR="00537E80" w:rsidRPr="007E68C2" w:rsidRDefault="00537E80" w:rsidP="00DE77DF">
            <w:r w:rsidRPr="007E68C2">
              <w:t>Alkooli etilik jo i denatyruar</w:t>
            </w:r>
          </w:p>
        </w:tc>
        <w:tc>
          <w:tcPr>
            <w:tcW w:w="998" w:type="pct"/>
            <w:tcBorders>
              <w:top w:val="nil"/>
              <w:left w:val="single" w:sz="8" w:space="0" w:color="auto"/>
              <w:bottom w:val="single" w:sz="4" w:space="0" w:color="auto"/>
              <w:right w:val="single" w:sz="8" w:space="0" w:color="auto"/>
            </w:tcBorders>
            <w:shd w:val="clear" w:color="auto" w:fill="FFFFFF"/>
          </w:tcPr>
          <w:tbl>
            <w:tblPr>
              <w:tblW w:w="960" w:type="dxa"/>
              <w:tblLook w:val="00A0"/>
            </w:tblPr>
            <w:tblGrid>
              <w:gridCol w:w="1176"/>
            </w:tblGrid>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22071000</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22089091</w:t>
                  </w:r>
                </w:p>
              </w:tc>
            </w:tr>
            <w:tr w:rsidR="00537E80" w:rsidRPr="007E68C2" w:rsidTr="00DE77DF">
              <w:trPr>
                <w:trHeight w:val="255"/>
              </w:trPr>
              <w:tc>
                <w:tcPr>
                  <w:tcW w:w="960" w:type="dxa"/>
                  <w:noWrap/>
                  <w:vAlign w:val="bottom"/>
                </w:tcPr>
                <w:p w:rsidR="00537E80" w:rsidRPr="007E68C2" w:rsidRDefault="00537E80" w:rsidP="00DE77DF">
                  <w:pPr>
                    <w:jc w:val="right"/>
                    <w:rPr>
                      <w:rFonts w:eastAsia="Times New Roman"/>
                    </w:rPr>
                  </w:pPr>
                  <w:r w:rsidRPr="007E68C2">
                    <w:rPr>
                      <w:rFonts w:eastAsia="Times New Roman"/>
                    </w:rPr>
                    <w:t>22089099</w:t>
                  </w:r>
                </w:p>
              </w:tc>
            </w:tr>
          </w:tbl>
          <w:p w:rsidR="00537E80" w:rsidRPr="007E68C2" w:rsidRDefault="00537E80" w:rsidP="00DE77DF"/>
        </w:tc>
        <w:tc>
          <w:tcPr>
            <w:tcW w:w="1737" w:type="pct"/>
            <w:tcBorders>
              <w:top w:val="nil"/>
              <w:left w:val="nil"/>
              <w:bottom w:val="single" w:sz="4" w:space="0" w:color="auto"/>
              <w:right w:val="single" w:sz="8" w:space="0" w:color="auto"/>
            </w:tcBorders>
            <w:shd w:val="clear" w:color="auto" w:fill="FFFFFF"/>
          </w:tcPr>
          <w:p w:rsidR="00537E80" w:rsidRPr="007E68C2" w:rsidRDefault="00537E80" w:rsidP="00DE77DF">
            <w:r w:rsidRPr="007E68C2">
              <w:t>Alkool etilik jo i denatyruar i një force alkoolike ndaj volumit prej 80% volum apo më shumë</w:t>
            </w:r>
          </w:p>
        </w:tc>
        <w:tc>
          <w:tcPr>
            <w:tcW w:w="1550" w:type="pct"/>
            <w:tcBorders>
              <w:top w:val="nil"/>
              <w:left w:val="nil"/>
              <w:bottom w:val="single" w:sz="4" w:space="0" w:color="auto"/>
              <w:right w:val="single" w:sz="8" w:space="0" w:color="auto"/>
            </w:tcBorders>
            <w:shd w:val="clear" w:color="auto" w:fill="FFFFFF"/>
          </w:tcPr>
          <w:p w:rsidR="00537E80" w:rsidRPr="007E68C2" w:rsidRDefault="00537E80" w:rsidP="00DE77DF">
            <w:r w:rsidRPr="007E68C2">
              <w:t>45 000 lekë për HL alko</w:t>
            </w:r>
            <w:r>
              <w:t>ol anhidë</w:t>
            </w:r>
            <w:r w:rsidRPr="007E68C2">
              <w:t>r</w:t>
            </w:r>
          </w:p>
          <w:p w:rsidR="00537E80" w:rsidRPr="007E68C2" w:rsidRDefault="00537E80" w:rsidP="00DE77DF"/>
        </w:tc>
      </w:tr>
      <w:tr w:rsidR="00537E80" w:rsidRPr="007E68C2" w:rsidTr="00DE77DF">
        <w:trPr>
          <w:trHeight w:val="293"/>
          <w:jc w:val="center"/>
        </w:trPr>
        <w:tc>
          <w:tcPr>
            <w:tcW w:w="715" w:type="pct"/>
            <w:tcBorders>
              <w:top w:val="single" w:sz="4" w:space="0" w:color="auto"/>
              <w:left w:val="single" w:sz="8" w:space="0" w:color="auto"/>
              <w:bottom w:val="single" w:sz="4" w:space="0" w:color="auto"/>
              <w:right w:val="single" w:sz="8" w:space="0" w:color="auto"/>
            </w:tcBorders>
            <w:shd w:val="clear" w:color="auto" w:fill="FFFFFF"/>
          </w:tcPr>
          <w:p w:rsidR="00537E80" w:rsidRPr="007E68C2" w:rsidRDefault="00537E80" w:rsidP="00DE77DF">
            <w:r w:rsidRPr="007E68C2">
              <w:t>S400</w:t>
            </w:r>
          </w:p>
          <w:p w:rsidR="00537E80" w:rsidRPr="007E68C2" w:rsidRDefault="00537E80" w:rsidP="00DE77DF">
            <w:pPr>
              <w:pBdr>
                <w:top w:val="single" w:sz="4" w:space="1" w:color="auto"/>
              </w:pBdr>
            </w:pPr>
            <w:r w:rsidRPr="007E68C2">
              <w:t>Alkool etilik i denatyruar</w:t>
            </w:r>
          </w:p>
          <w:p w:rsidR="00537E80" w:rsidRPr="007E68C2" w:rsidRDefault="00537E80" w:rsidP="00DE77DF"/>
        </w:tc>
        <w:tc>
          <w:tcPr>
            <w:tcW w:w="998" w:type="pct"/>
            <w:tcBorders>
              <w:top w:val="single" w:sz="4" w:space="0" w:color="auto"/>
              <w:left w:val="single" w:sz="8" w:space="0" w:color="auto"/>
              <w:bottom w:val="single" w:sz="4" w:space="0" w:color="auto"/>
              <w:right w:val="single" w:sz="8" w:space="0" w:color="auto"/>
            </w:tcBorders>
            <w:shd w:val="clear" w:color="auto" w:fill="FFFFFF"/>
          </w:tcPr>
          <w:p w:rsidR="00537E80" w:rsidRPr="007E68C2" w:rsidRDefault="00537E80" w:rsidP="00DE77DF">
            <w:r w:rsidRPr="007E68C2">
              <w:t xml:space="preserve">   22072000</w:t>
            </w:r>
          </w:p>
        </w:tc>
        <w:tc>
          <w:tcPr>
            <w:tcW w:w="1737" w:type="pct"/>
            <w:tcBorders>
              <w:top w:val="single" w:sz="4" w:space="0" w:color="auto"/>
              <w:left w:val="nil"/>
              <w:bottom w:val="single" w:sz="4" w:space="0" w:color="auto"/>
              <w:right w:val="single" w:sz="8" w:space="0" w:color="auto"/>
            </w:tcBorders>
            <w:shd w:val="clear" w:color="auto" w:fill="FFFFFF"/>
          </w:tcPr>
          <w:p w:rsidR="00537E80" w:rsidRPr="007E68C2" w:rsidRDefault="00537E80" w:rsidP="00DE77DF">
            <w:r w:rsidRPr="007E68C2">
              <w:t>Alkool etilik i denatyruar</w:t>
            </w:r>
          </w:p>
        </w:tc>
        <w:tc>
          <w:tcPr>
            <w:tcW w:w="1550" w:type="pct"/>
            <w:tcBorders>
              <w:top w:val="single" w:sz="4" w:space="0" w:color="auto"/>
              <w:left w:val="nil"/>
              <w:bottom w:val="single" w:sz="4" w:space="0" w:color="auto"/>
              <w:right w:val="single" w:sz="8" w:space="0" w:color="auto"/>
            </w:tcBorders>
            <w:shd w:val="clear" w:color="auto" w:fill="FFFFFF"/>
          </w:tcPr>
          <w:p w:rsidR="00537E80" w:rsidRPr="007E68C2" w:rsidRDefault="00537E80" w:rsidP="00DE77DF">
            <w:r w:rsidRPr="007E68C2">
              <w:t>0 (zero)</w:t>
            </w:r>
          </w:p>
        </w:tc>
      </w:tr>
      <w:tr w:rsidR="00537E80" w:rsidRPr="007E68C2" w:rsidTr="00DE77DF">
        <w:trPr>
          <w:trHeight w:val="259"/>
          <w:jc w:val="center"/>
        </w:trPr>
        <w:tc>
          <w:tcPr>
            <w:tcW w:w="715" w:type="pct"/>
            <w:tcBorders>
              <w:top w:val="single" w:sz="4" w:space="0" w:color="auto"/>
              <w:left w:val="single" w:sz="8" w:space="0" w:color="auto"/>
              <w:bottom w:val="single" w:sz="8" w:space="0" w:color="auto"/>
              <w:right w:val="single" w:sz="8" w:space="0" w:color="auto"/>
            </w:tcBorders>
            <w:shd w:val="clear" w:color="auto" w:fill="FFFFFF"/>
          </w:tcPr>
          <w:p w:rsidR="00537E80" w:rsidRPr="007E68C2" w:rsidRDefault="00537E80" w:rsidP="00DE77DF">
            <w:r w:rsidRPr="007E68C2">
              <w:t xml:space="preserve">S400 </w:t>
            </w:r>
          </w:p>
          <w:p w:rsidR="00537E80" w:rsidRPr="007E68C2" w:rsidRDefault="00537E80" w:rsidP="00DE77DF">
            <w:r w:rsidRPr="007E68C2">
              <w:t>Rakia sipas përcaktimeve të nenit 66 të ligjit</w:t>
            </w:r>
          </w:p>
        </w:tc>
        <w:tc>
          <w:tcPr>
            <w:tcW w:w="998" w:type="pct"/>
            <w:tcBorders>
              <w:top w:val="single" w:sz="4" w:space="0" w:color="auto"/>
              <w:left w:val="single" w:sz="8" w:space="0" w:color="auto"/>
              <w:bottom w:val="single" w:sz="8" w:space="0" w:color="auto"/>
              <w:right w:val="single" w:sz="8" w:space="0" w:color="auto"/>
            </w:tcBorders>
            <w:shd w:val="clear" w:color="auto" w:fill="FFFFFF"/>
          </w:tcPr>
          <w:p w:rsidR="00537E80" w:rsidRPr="007E68C2" w:rsidRDefault="00537E80" w:rsidP="00DE77DF">
            <w:r w:rsidRPr="007E68C2">
              <w:t xml:space="preserve">  22082029</w:t>
            </w:r>
          </w:p>
        </w:tc>
        <w:tc>
          <w:tcPr>
            <w:tcW w:w="1737" w:type="pct"/>
            <w:tcBorders>
              <w:top w:val="single" w:sz="4" w:space="0" w:color="auto"/>
              <w:left w:val="nil"/>
              <w:bottom w:val="single" w:sz="8" w:space="0" w:color="auto"/>
              <w:right w:val="single" w:sz="8" w:space="0" w:color="auto"/>
            </w:tcBorders>
            <w:shd w:val="clear" w:color="auto" w:fill="FFFFFF"/>
          </w:tcPr>
          <w:p w:rsidR="00537E80" w:rsidRPr="007E68C2" w:rsidRDefault="00537E80" w:rsidP="00DE77DF">
            <w:r w:rsidRPr="007E68C2">
              <w:t xml:space="preserve">Raki </w:t>
            </w:r>
          </w:p>
          <w:p w:rsidR="00537E80" w:rsidRPr="007E68C2" w:rsidRDefault="00537E80" w:rsidP="00DE77DF"/>
        </w:tc>
        <w:tc>
          <w:tcPr>
            <w:tcW w:w="1550" w:type="pct"/>
            <w:tcBorders>
              <w:top w:val="single" w:sz="4" w:space="0" w:color="auto"/>
              <w:left w:val="nil"/>
              <w:bottom w:val="single" w:sz="8" w:space="0" w:color="auto"/>
              <w:right w:val="single" w:sz="8" w:space="0" w:color="auto"/>
            </w:tcBorders>
            <w:shd w:val="clear" w:color="auto" w:fill="FFFFFF"/>
          </w:tcPr>
          <w:p w:rsidR="00537E80" w:rsidRPr="007E68C2" w:rsidRDefault="00537E80" w:rsidP="00DE77DF">
            <w:r w:rsidRPr="007E68C2">
              <w:t>20 000 lekë pë</w:t>
            </w:r>
            <w:r>
              <w:t>r HL alkool anhidë</w:t>
            </w:r>
            <w:r w:rsidRPr="007E68C2">
              <w:t>r</w:t>
            </w:r>
          </w:p>
          <w:p w:rsidR="00537E80" w:rsidRPr="007E68C2" w:rsidRDefault="00537E80" w:rsidP="00DE77DF"/>
        </w:tc>
      </w:tr>
      <w:tr w:rsidR="00537E80" w:rsidRPr="007E68C2" w:rsidTr="00DE77DF">
        <w:trPr>
          <w:trHeight w:val="7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pPr>
              <w:rPr>
                <w:bCs/>
              </w:rPr>
            </w:pPr>
            <w:r w:rsidRPr="007E68C2">
              <w:rPr>
                <w:bCs/>
              </w:rPr>
              <w:t>S500</w:t>
            </w:r>
          </w:p>
          <w:p w:rsidR="00537E80" w:rsidRPr="007E68C2" w:rsidRDefault="00537E80" w:rsidP="00DE77DF">
            <w:pPr>
              <w:rPr>
                <w:bCs/>
              </w:rPr>
            </w:pPr>
            <w:r w:rsidRPr="007E68C2">
              <w:rPr>
                <w:bCs/>
              </w:rPr>
              <w:t xml:space="preserve">Produkte të tjera që përmbajnë alkool etilik </w:t>
            </w: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pPr>
              <w:rPr>
                <w:bCs/>
              </w:rPr>
            </w:pPr>
          </w:p>
          <w:p w:rsidR="00537E80" w:rsidRPr="007E68C2" w:rsidRDefault="00537E80" w:rsidP="00DE77DF">
            <w:pPr>
              <w:rPr>
                <w:bCs/>
              </w:rPr>
            </w:pPr>
            <w:r w:rsidRPr="007E68C2">
              <w:rPr>
                <w:bCs/>
              </w:rPr>
              <w:t>Kapitujt 17 deri 22 të NK</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pPr>
              <w:pStyle w:val="ListParagraph"/>
              <w:spacing w:after="0" w:line="240" w:lineRule="auto"/>
              <w:ind w:left="0"/>
              <w:rPr>
                <w:rFonts w:ascii="Times New Roman" w:hAnsi="Times New Roman"/>
                <w:sz w:val="24"/>
                <w:szCs w:val="24"/>
              </w:rPr>
            </w:pPr>
            <w:r w:rsidRPr="007E68C2">
              <w:rPr>
                <w:rFonts w:ascii="Times New Roman" w:hAnsi="Times New Roman"/>
                <w:sz w:val="24"/>
                <w:szCs w:val="24"/>
              </w:rPr>
              <w:t xml:space="preserve">Të gjitha produktet që kanë një shkallë alkoolometrike efektive mbi 1,2 % ndaj  volumit dhe pavarësisht klasifikimit në sistemin NK, sipas nenit 64 të ligjit </w:t>
            </w:r>
          </w:p>
          <w:p w:rsidR="00537E80" w:rsidRPr="007E68C2" w:rsidRDefault="00537E80" w:rsidP="00DE77DF">
            <w:pPr>
              <w:rPr>
                <w:b/>
                <w:bCs/>
              </w:rPr>
            </w:pP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p w:rsidR="00537E80" w:rsidRPr="007E68C2" w:rsidRDefault="00537E80" w:rsidP="00DE77DF">
            <w:pPr>
              <w:rPr>
                <w:b/>
                <w:bCs/>
              </w:rPr>
            </w:pPr>
            <w:r w:rsidRPr="007E68C2">
              <w:t>45 000 lekë pë</w:t>
            </w:r>
            <w:r>
              <w:t>r HL alkool anhidë</w:t>
            </w:r>
            <w:r w:rsidRPr="007E68C2">
              <w:t>r</w:t>
            </w:r>
          </w:p>
        </w:tc>
      </w:tr>
      <w:tr w:rsidR="00537E80" w:rsidRPr="007E68C2" w:rsidTr="00DE77DF">
        <w:trPr>
          <w:trHeight w:val="7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pPr>
              <w:rPr>
                <w:b/>
                <w:bCs/>
              </w:rPr>
            </w:pP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pPr>
              <w:rPr>
                <w:b/>
                <w:bCs/>
              </w:rPr>
            </w:pPr>
            <w:r w:rsidRPr="007E68C2">
              <w:rPr>
                <w:b/>
                <w:bCs/>
              </w:rPr>
              <w:t>III</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pPr>
              <w:rPr>
                <w:b/>
                <w:bCs/>
              </w:rPr>
            </w:pPr>
            <w:r w:rsidRPr="007E68C2">
              <w:rPr>
                <w:b/>
                <w:bCs/>
              </w:rPr>
              <w:t>DUHAN DHE NËNPRODUKTET E TIJ</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pPr>
              <w:rPr>
                <w:b/>
                <w:bCs/>
              </w:rPr>
            </w:pPr>
          </w:p>
        </w:tc>
      </w:tr>
      <w:tr w:rsidR="00537E80" w:rsidRPr="007E68C2" w:rsidTr="00DE77DF">
        <w:trPr>
          <w:trHeight w:val="7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T300</w:t>
            </w:r>
          </w:p>
          <w:p w:rsidR="00537E80" w:rsidRPr="007E68C2" w:rsidRDefault="00537E80" w:rsidP="00DE77DF">
            <w:r w:rsidRPr="007E68C2">
              <w:t>Puro dhe cigarillos</w:t>
            </w:r>
          </w:p>
          <w:p w:rsidR="00537E80" w:rsidRPr="007E68C2" w:rsidRDefault="00537E80" w:rsidP="00DE77DF"/>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24 02 10 00</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Puro dhe cigarillos që përmbajnë duhan</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2 500 lekë/kg</w:t>
            </w:r>
          </w:p>
        </w:tc>
      </w:tr>
      <w:tr w:rsidR="00537E80" w:rsidRPr="007E68C2" w:rsidTr="00DE77DF">
        <w:trPr>
          <w:trHeight w:val="7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E42879" w:rsidRDefault="00537E80" w:rsidP="00DE77DF">
            <w:r w:rsidRPr="00E42879">
              <w:t>T200</w:t>
            </w:r>
          </w:p>
          <w:p w:rsidR="00537E80" w:rsidRPr="00E42879" w:rsidRDefault="00537E80" w:rsidP="00DE77DF">
            <w:r w:rsidRPr="00E42879">
              <w:t>Cigare që përmbajnë duhan</w:t>
            </w:r>
          </w:p>
          <w:p w:rsidR="00537E80" w:rsidRPr="007E68C2" w:rsidRDefault="00537E80" w:rsidP="00DE77DF">
            <w:pPr>
              <w:rPr>
                <w:highlight w:val="lightGray"/>
              </w:rPr>
            </w:pP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pPr>
              <w:rPr>
                <w:highlight w:val="lightGray"/>
              </w:rPr>
            </w:pPr>
            <w:r w:rsidRPr="00E42879">
              <w:t>24 02 20</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pPr>
              <w:rPr>
                <w:highlight w:val="lightGray"/>
              </w:rPr>
            </w:pPr>
            <w:r w:rsidRPr="00E42879">
              <w:t>Cigare që përmbajnë duhan</w:t>
            </w:r>
          </w:p>
        </w:tc>
        <w:tc>
          <w:tcPr>
            <w:tcW w:w="1550" w:type="pct"/>
            <w:tcBorders>
              <w:top w:val="nil"/>
              <w:left w:val="nil"/>
              <w:bottom w:val="single" w:sz="8" w:space="0" w:color="auto"/>
              <w:right w:val="single" w:sz="8" w:space="0" w:color="auto"/>
            </w:tcBorders>
            <w:shd w:val="clear" w:color="auto" w:fill="FFFFFF"/>
          </w:tcPr>
          <w:p w:rsidR="00537E80" w:rsidRPr="00E42879" w:rsidRDefault="00537E80" w:rsidP="00DE77DF">
            <w:r w:rsidRPr="00E42879">
              <w:t>4</w:t>
            </w:r>
            <w:r>
              <w:t xml:space="preserve"> </w:t>
            </w:r>
            <w:r w:rsidRPr="00E42879">
              <w:t>500 lekë/1000 copë më 1 janar 2014</w:t>
            </w:r>
          </w:p>
          <w:p w:rsidR="00537E80" w:rsidRPr="00E42879" w:rsidRDefault="00537E80" w:rsidP="00DE77DF">
            <w:r w:rsidRPr="00E42879">
              <w:t>5</w:t>
            </w:r>
            <w:r>
              <w:t xml:space="preserve"> </w:t>
            </w:r>
            <w:r w:rsidRPr="00E42879">
              <w:t>000 lekë/1000 copë në 1 janar 2015</w:t>
            </w:r>
          </w:p>
          <w:p w:rsidR="00537E80" w:rsidRPr="00E42879" w:rsidRDefault="00537E80" w:rsidP="00DE77DF">
            <w:r w:rsidRPr="00E42879">
              <w:t>5</w:t>
            </w:r>
            <w:r>
              <w:t xml:space="preserve"> </w:t>
            </w:r>
            <w:r w:rsidRPr="00E42879">
              <w:t>500 lekë/1000 copë më 1 janar 2016</w:t>
            </w:r>
          </w:p>
          <w:p w:rsidR="00537E80" w:rsidRPr="007E68C2" w:rsidRDefault="00537E80" w:rsidP="00DE77DF">
            <w:r w:rsidRPr="00E42879">
              <w:t>6</w:t>
            </w:r>
            <w:r>
              <w:t xml:space="preserve"> </w:t>
            </w:r>
            <w:r w:rsidRPr="00E42879">
              <w:t>000 lekë/1000 copë më 1 janar 2017</w:t>
            </w:r>
          </w:p>
        </w:tc>
      </w:tr>
      <w:tr w:rsidR="00537E80" w:rsidRPr="007E68C2" w:rsidTr="00DE77DF">
        <w:trPr>
          <w:trHeight w:val="7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T500</w:t>
            </w:r>
          </w:p>
          <w:p w:rsidR="00537E80" w:rsidRPr="007E68C2" w:rsidRDefault="00537E80" w:rsidP="00DE77DF">
            <w:r w:rsidRPr="007E68C2">
              <w:t>Puro, cigarillos dhe cigare me zëvendësues duhani</w:t>
            </w: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24 02 90</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Puro, cigarillos dhe cigare me zëvendësues duhani</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2 240 lekë/kg</w:t>
            </w:r>
          </w:p>
        </w:tc>
      </w:tr>
      <w:tr w:rsidR="00537E80" w:rsidRPr="007E68C2" w:rsidTr="00DE77DF">
        <w:trPr>
          <w:trHeight w:val="7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E42879" w:rsidRDefault="00537E80" w:rsidP="00DE77DF">
            <w:r w:rsidRPr="00E42879">
              <w:t>T400</w:t>
            </w:r>
          </w:p>
          <w:p w:rsidR="00537E80" w:rsidRPr="00E42879" w:rsidRDefault="00537E80" w:rsidP="00DE77DF">
            <w:r w:rsidRPr="00E42879">
              <w:t>Duhan tjetër i përpunuar dhe zëvendësuesit e duhanit</w:t>
            </w:r>
          </w:p>
        </w:tc>
        <w:tc>
          <w:tcPr>
            <w:tcW w:w="998" w:type="pct"/>
            <w:tcBorders>
              <w:top w:val="nil"/>
              <w:left w:val="single" w:sz="8" w:space="0" w:color="auto"/>
              <w:bottom w:val="single" w:sz="8" w:space="0" w:color="auto"/>
              <w:right w:val="single" w:sz="8" w:space="0" w:color="auto"/>
            </w:tcBorders>
            <w:shd w:val="clear" w:color="auto" w:fill="FFFFFF"/>
          </w:tcPr>
          <w:p w:rsidR="00537E80" w:rsidRPr="00E42879" w:rsidRDefault="00537E80" w:rsidP="00DE77DF">
            <w:r w:rsidRPr="00E42879">
              <w:t>24 03</w:t>
            </w:r>
          </w:p>
        </w:tc>
        <w:tc>
          <w:tcPr>
            <w:tcW w:w="1737" w:type="pct"/>
            <w:tcBorders>
              <w:top w:val="nil"/>
              <w:left w:val="nil"/>
              <w:bottom w:val="single" w:sz="8" w:space="0" w:color="auto"/>
              <w:right w:val="single" w:sz="8" w:space="0" w:color="auto"/>
            </w:tcBorders>
            <w:shd w:val="clear" w:color="auto" w:fill="FFFFFF"/>
          </w:tcPr>
          <w:p w:rsidR="00537E80" w:rsidRPr="00E42879" w:rsidRDefault="00537E80" w:rsidP="00DE77DF">
            <w:r w:rsidRPr="00E42879">
              <w:t>Duhan tjetër i përpunuar dhe zëvendësuesit e duhanit, duhan i homogjenizuar ose i rindërtuar, ekstrakte dhe esenca prej duhani</w:t>
            </w:r>
          </w:p>
        </w:tc>
        <w:tc>
          <w:tcPr>
            <w:tcW w:w="1550" w:type="pct"/>
            <w:tcBorders>
              <w:top w:val="nil"/>
              <w:left w:val="nil"/>
              <w:bottom w:val="single" w:sz="8" w:space="0" w:color="auto"/>
              <w:right w:val="single" w:sz="8" w:space="0" w:color="auto"/>
            </w:tcBorders>
            <w:shd w:val="clear" w:color="auto" w:fill="FFFFFF"/>
          </w:tcPr>
          <w:p w:rsidR="00537E80" w:rsidRPr="00E42879" w:rsidRDefault="00537E80" w:rsidP="00DE77DF">
            <w:r w:rsidRPr="00E42879">
              <w:t>3 000 lekë/kg më 1 janar 2014</w:t>
            </w:r>
          </w:p>
          <w:p w:rsidR="00537E80" w:rsidRPr="00E42879" w:rsidRDefault="00537E80" w:rsidP="00DE77DF">
            <w:r w:rsidRPr="00E42879">
              <w:t>3 700 lekë/kg më 1 janar 2015</w:t>
            </w:r>
          </w:p>
          <w:p w:rsidR="00537E80" w:rsidRPr="00E42879" w:rsidRDefault="00537E80" w:rsidP="00DE77DF">
            <w:r w:rsidRPr="00E42879">
              <w:t>4 400 lekë/kg më 1 janar 2016</w:t>
            </w:r>
          </w:p>
          <w:p w:rsidR="00537E80" w:rsidRPr="00E42879" w:rsidRDefault="00537E80" w:rsidP="00DE77DF">
            <w:r w:rsidRPr="00E42879">
              <w:t>5 100 lekë/kg më 1 janar 2017</w:t>
            </w:r>
          </w:p>
          <w:p w:rsidR="00537E80" w:rsidRPr="00E42879" w:rsidRDefault="00537E80" w:rsidP="00DE77DF"/>
        </w:tc>
      </w:tr>
      <w:tr w:rsidR="00537E80" w:rsidRPr="007E68C2" w:rsidTr="00DE77DF">
        <w:trPr>
          <w:trHeight w:val="70"/>
          <w:jc w:val="center"/>
        </w:trPr>
        <w:tc>
          <w:tcPr>
            <w:tcW w:w="715" w:type="pct"/>
            <w:tcBorders>
              <w:top w:val="nil"/>
              <w:left w:val="single" w:sz="8" w:space="0" w:color="auto"/>
              <w:bottom w:val="single" w:sz="4" w:space="0" w:color="auto"/>
              <w:right w:val="single" w:sz="8" w:space="0" w:color="auto"/>
            </w:tcBorders>
            <w:shd w:val="clear" w:color="auto" w:fill="FFFFFF"/>
          </w:tcPr>
          <w:p w:rsidR="00537E80" w:rsidRPr="007E68C2" w:rsidRDefault="00537E80" w:rsidP="00DE77DF">
            <w:pPr>
              <w:rPr>
                <w:b/>
                <w:bCs/>
              </w:rPr>
            </w:pPr>
          </w:p>
        </w:tc>
        <w:tc>
          <w:tcPr>
            <w:tcW w:w="998" w:type="pct"/>
            <w:tcBorders>
              <w:top w:val="nil"/>
              <w:left w:val="single" w:sz="8" w:space="0" w:color="auto"/>
              <w:bottom w:val="single" w:sz="4" w:space="0" w:color="auto"/>
              <w:right w:val="single" w:sz="8" w:space="0" w:color="auto"/>
            </w:tcBorders>
            <w:shd w:val="clear" w:color="auto" w:fill="FFFFFF"/>
          </w:tcPr>
          <w:p w:rsidR="00537E80" w:rsidRPr="007E68C2" w:rsidRDefault="00537E80" w:rsidP="00DE77DF">
            <w:pPr>
              <w:rPr>
                <w:b/>
                <w:bCs/>
              </w:rPr>
            </w:pPr>
            <w:r w:rsidRPr="007E68C2">
              <w:rPr>
                <w:b/>
                <w:bCs/>
              </w:rPr>
              <w:t>IV</w:t>
            </w:r>
          </w:p>
        </w:tc>
        <w:tc>
          <w:tcPr>
            <w:tcW w:w="1737" w:type="pct"/>
            <w:tcBorders>
              <w:top w:val="nil"/>
              <w:left w:val="nil"/>
              <w:bottom w:val="single" w:sz="4" w:space="0" w:color="auto"/>
              <w:right w:val="single" w:sz="8" w:space="0" w:color="auto"/>
            </w:tcBorders>
            <w:shd w:val="clear" w:color="auto" w:fill="FFFFFF"/>
          </w:tcPr>
          <w:p w:rsidR="00537E80" w:rsidRPr="007E68C2" w:rsidRDefault="00537E80" w:rsidP="00DE77DF">
            <w:pPr>
              <w:rPr>
                <w:b/>
                <w:bCs/>
              </w:rPr>
            </w:pPr>
            <w:r w:rsidRPr="007E68C2">
              <w:rPr>
                <w:b/>
                <w:bCs/>
              </w:rPr>
              <w:t>PRODUKTET ENERGJITIKE</w:t>
            </w:r>
          </w:p>
        </w:tc>
        <w:tc>
          <w:tcPr>
            <w:tcW w:w="1550" w:type="pct"/>
            <w:tcBorders>
              <w:top w:val="nil"/>
              <w:left w:val="nil"/>
              <w:bottom w:val="single" w:sz="4" w:space="0" w:color="auto"/>
              <w:right w:val="single" w:sz="8" w:space="0" w:color="auto"/>
            </w:tcBorders>
            <w:shd w:val="clear" w:color="auto" w:fill="FFFFFF"/>
          </w:tcPr>
          <w:p w:rsidR="00537E80" w:rsidRPr="007E68C2" w:rsidRDefault="00537E80" w:rsidP="00DE77DF">
            <w:pPr>
              <w:rPr>
                <w:b/>
                <w:bCs/>
              </w:rPr>
            </w:pPr>
          </w:p>
        </w:tc>
      </w:tr>
      <w:tr w:rsidR="00537E80" w:rsidRPr="007E68C2" w:rsidTr="00DE77DF">
        <w:trPr>
          <w:trHeight w:val="70"/>
          <w:jc w:val="center"/>
        </w:trPr>
        <w:tc>
          <w:tcPr>
            <w:tcW w:w="715" w:type="pct"/>
            <w:tcBorders>
              <w:top w:val="single" w:sz="4" w:space="0" w:color="auto"/>
              <w:left w:val="single" w:sz="8" w:space="0" w:color="auto"/>
              <w:bottom w:val="single" w:sz="8" w:space="0" w:color="auto"/>
              <w:right w:val="single" w:sz="8" w:space="0" w:color="auto"/>
            </w:tcBorders>
            <w:shd w:val="clear" w:color="auto" w:fill="FFFFFF"/>
          </w:tcPr>
          <w:p w:rsidR="00537E80" w:rsidRPr="007E68C2" w:rsidRDefault="00537E80" w:rsidP="00DE77DF">
            <w:r w:rsidRPr="007E68C2">
              <w:t>E200</w:t>
            </w:r>
          </w:p>
          <w:p w:rsidR="00537E80" w:rsidRPr="007E68C2" w:rsidRDefault="00537E80" w:rsidP="00DE77DF">
            <w:r w:rsidRPr="007E68C2">
              <w:t xml:space="preserve">Vajrat vegjetale dhe shtazore të klasifikuara në krerët 1507 deri 1518 të NK nëse përdoren për ngrohje apo motorë </w:t>
            </w:r>
          </w:p>
        </w:tc>
        <w:tc>
          <w:tcPr>
            <w:tcW w:w="998" w:type="pct"/>
            <w:tcBorders>
              <w:top w:val="single" w:sz="4" w:space="0" w:color="auto"/>
              <w:left w:val="single" w:sz="8" w:space="0" w:color="auto"/>
              <w:bottom w:val="single" w:sz="8" w:space="0" w:color="auto"/>
              <w:right w:val="single" w:sz="8" w:space="0" w:color="auto"/>
            </w:tcBorders>
            <w:shd w:val="clear" w:color="auto" w:fill="FFFFFF"/>
          </w:tcPr>
          <w:p w:rsidR="00537E80" w:rsidRPr="007E68C2" w:rsidRDefault="00537E80" w:rsidP="00DE77DF">
            <w:r w:rsidRPr="007E68C2">
              <w:t>1507 deri 1518</w:t>
            </w:r>
          </w:p>
        </w:tc>
        <w:tc>
          <w:tcPr>
            <w:tcW w:w="1737" w:type="pct"/>
            <w:tcBorders>
              <w:top w:val="single" w:sz="4" w:space="0" w:color="auto"/>
              <w:left w:val="nil"/>
              <w:bottom w:val="single" w:sz="8" w:space="0" w:color="auto"/>
              <w:right w:val="single" w:sz="8" w:space="0" w:color="auto"/>
            </w:tcBorders>
            <w:shd w:val="clear" w:color="auto" w:fill="FFFFFF"/>
          </w:tcPr>
          <w:p w:rsidR="00537E80" w:rsidRPr="007E68C2" w:rsidRDefault="00537E80" w:rsidP="00DE77DF">
            <w:r w:rsidRPr="007E68C2">
              <w:t xml:space="preserve">Vajrat dhe dhjamërat prej kafshëve apo vegjetale dhe produktet prej tyre </w:t>
            </w:r>
          </w:p>
        </w:tc>
        <w:tc>
          <w:tcPr>
            <w:tcW w:w="1550" w:type="pct"/>
            <w:tcBorders>
              <w:top w:val="single" w:sz="4" w:space="0" w:color="auto"/>
              <w:left w:val="nil"/>
              <w:bottom w:val="single" w:sz="8" w:space="0" w:color="auto"/>
              <w:right w:val="single" w:sz="8" w:space="0" w:color="auto"/>
            </w:tcBorders>
            <w:shd w:val="clear" w:color="auto" w:fill="FFFFFF"/>
          </w:tcPr>
          <w:p w:rsidR="00537E80" w:rsidRPr="007E68C2" w:rsidRDefault="00537E80" w:rsidP="00DE77DF">
            <w:r w:rsidRPr="007E68C2">
              <w:t xml:space="preserve"> Sipas përcaktimeve të neneve 50 e 51 të ligjit </w:t>
            </w:r>
          </w:p>
        </w:tc>
      </w:tr>
      <w:tr w:rsidR="00537E80" w:rsidRPr="007E68C2" w:rsidTr="00DE77DF">
        <w:trPr>
          <w:trHeight w:val="7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E300</w:t>
            </w:r>
          </w:p>
          <w:p w:rsidR="00537E80" w:rsidRPr="007E68C2" w:rsidRDefault="00537E80" w:rsidP="00DE77DF">
            <w:r w:rsidRPr="007E68C2">
              <w:t xml:space="preserve">Vajra minerale </w:t>
            </w:r>
          </w:p>
          <w:p w:rsidR="00537E80" w:rsidRPr="007E68C2" w:rsidRDefault="00537E80" w:rsidP="00DE77DF">
            <w:pPr>
              <w:rPr>
                <w:highlight w:val="yellow"/>
              </w:rPr>
            </w:pPr>
          </w:p>
          <w:p w:rsidR="00537E80" w:rsidRPr="007E68C2" w:rsidRDefault="00537E80" w:rsidP="00DE77DF">
            <w:pPr>
              <w:rPr>
                <w:highlight w:val="yellow"/>
              </w:rPr>
            </w:pPr>
          </w:p>
          <w:p w:rsidR="00537E80" w:rsidRPr="007E68C2" w:rsidRDefault="00537E80" w:rsidP="00DE77DF">
            <w:pPr>
              <w:rPr>
                <w:highlight w:val="yellow"/>
              </w:rPr>
            </w:pPr>
          </w:p>
        </w:tc>
        <w:tc>
          <w:tcPr>
            <w:tcW w:w="998" w:type="pct"/>
            <w:tcBorders>
              <w:top w:val="nil"/>
              <w:left w:val="single" w:sz="8" w:space="0" w:color="auto"/>
              <w:bottom w:val="single" w:sz="8" w:space="0" w:color="auto"/>
              <w:right w:val="single" w:sz="8" w:space="0" w:color="auto"/>
            </w:tcBorders>
            <w:shd w:val="clear" w:color="auto" w:fill="FFFFFF"/>
          </w:tcPr>
          <w:tbl>
            <w:tblPr>
              <w:tblW w:w="1060" w:type="dxa"/>
              <w:tblLook w:val="00A0"/>
            </w:tblPr>
            <w:tblGrid>
              <w:gridCol w:w="1176"/>
            </w:tblGrid>
            <w:tr w:rsidR="00537E80" w:rsidRPr="007E68C2" w:rsidTr="00DE77DF">
              <w:trPr>
                <w:trHeight w:val="300"/>
              </w:trPr>
              <w:tc>
                <w:tcPr>
                  <w:tcW w:w="1060" w:type="dxa"/>
                  <w:noWrap/>
                  <w:vAlign w:val="bottom"/>
                </w:tcPr>
                <w:p w:rsidR="00537E80" w:rsidRPr="007E68C2" w:rsidRDefault="00537E80" w:rsidP="00DE77DF">
                  <w:pPr>
                    <w:jc w:val="right"/>
                    <w:rPr>
                      <w:rFonts w:eastAsia="Times New Roman"/>
                    </w:rPr>
                  </w:pPr>
                  <w:r w:rsidRPr="007E68C2">
                    <w:rPr>
                      <w:rFonts w:eastAsia="Times New Roman"/>
                    </w:rPr>
                    <w:t>27071010</w:t>
                  </w:r>
                </w:p>
              </w:tc>
            </w:tr>
            <w:tr w:rsidR="00537E80" w:rsidRPr="007E68C2" w:rsidTr="00DE77DF">
              <w:trPr>
                <w:trHeight w:val="300"/>
              </w:trPr>
              <w:tc>
                <w:tcPr>
                  <w:tcW w:w="1060" w:type="dxa"/>
                  <w:noWrap/>
                  <w:vAlign w:val="bottom"/>
                </w:tcPr>
                <w:p w:rsidR="00537E80" w:rsidRPr="007E68C2" w:rsidRDefault="00537E80" w:rsidP="00DE77DF">
                  <w:pPr>
                    <w:jc w:val="right"/>
                    <w:rPr>
                      <w:rFonts w:eastAsia="Times New Roman"/>
                    </w:rPr>
                  </w:pPr>
                  <w:r w:rsidRPr="007E68C2">
                    <w:rPr>
                      <w:rFonts w:eastAsia="Times New Roman"/>
                    </w:rPr>
                    <w:t>27071090</w:t>
                  </w:r>
                </w:p>
              </w:tc>
            </w:tr>
            <w:tr w:rsidR="00537E80" w:rsidRPr="007E68C2" w:rsidTr="00DE77DF">
              <w:trPr>
                <w:trHeight w:val="300"/>
              </w:trPr>
              <w:tc>
                <w:tcPr>
                  <w:tcW w:w="1060" w:type="dxa"/>
                  <w:noWrap/>
                  <w:vAlign w:val="bottom"/>
                </w:tcPr>
                <w:p w:rsidR="00537E80" w:rsidRPr="007E68C2" w:rsidRDefault="00537E80" w:rsidP="00DE77DF">
                  <w:pPr>
                    <w:jc w:val="right"/>
                    <w:rPr>
                      <w:rFonts w:eastAsia="Times New Roman"/>
                    </w:rPr>
                  </w:pPr>
                  <w:r w:rsidRPr="007E68C2">
                    <w:rPr>
                      <w:rFonts w:eastAsia="Times New Roman"/>
                    </w:rPr>
                    <w:t>27072010</w:t>
                  </w:r>
                </w:p>
              </w:tc>
            </w:tr>
            <w:tr w:rsidR="00537E80" w:rsidRPr="007E68C2" w:rsidTr="00DE77DF">
              <w:trPr>
                <w:trHeight w:val="300"/>
              </w:trPr>
              <w:tc>
                <w:tcPr>
                  <w:tcW w:w="1060" w:type="dxa"/>
                  <w:noWrap/>
                  <w:vAlign w:val="bottom"/>
                </w:tcPr>
                <w:p w:rsidR="00537E80" w:rsidRPr="007E68C2" w:rsidRDefault="00537E80" w:rsidP="00DE77DF">
                  <w:pPr>
                    <w:jc w:val="right"/>
                    <w:rPr>
                      <w:rFonts w:eastAsia="Times New Roman"/>
                    </w:rPr>
                  </w:pPr>
                  <w:r w:rsidRPr="007E68C2">
                    <w:rPr>
                      <w:rFonts w:eastAsia="Times New Roman"/>
                    </w:rPr>
                    <w:t>27072090</w:t>
                  </w:r>
                </w:p>
              </w:tc>
            </w:tr>
            <w:tr w:rsidR="00537E80" w:rsidRPr="007E68C2" w:rsidTr="00DE77DF">
              <w:trPr>
                <w:trHeight w:val="300"/>
              </w:trPr>
              <w:tc>
                <w:tcPr>
                  <w:tcW w:w="1060" w:type="dxa"/>
                  <w:noWrap/>
                  <w:vAlign w:val="bottom"/>
                </w:tcPr>
                <w:p w:rsidR="00537E80" w:rsidRPr="007E68C2" w:rsidRDefault="00537E80" w:rsidP="00DE77DF">
                  <w:pPr>
                    <w:jc w:val="right"/>
                    <w:rPr>
                      <w:rFonts w:eastAsia="Times New Roman"/>
                    </w:rPr>
                  </w:pPr>
                  <w:r w:rsidRPr="007E68C2">
                    <w:rPr>
                      <w:rFonts w:eastAsia="Times New Roman"/>
                    </w:rPr>
                    <w:t>27073010</w:t>
                  </w:r>
                </w:p>
              </w:tc>
            </w:tr>
            <w:tr w:rsidR="00537E80" w:rsidRPr="007E68C2" w:rsidTr="00DE77DF">
              <w:trPr>
                <w:trHeight w:val="300"/>
              </w:trPr>
              <w:tc>
                <w:tcPr>
                  <w:tcW w:w="1060" w:type="dxa"/>
                  <w:noWrap/>
                  <w:vAlign w:val="bottom"/>
                </w:tcPr>
                <w:p w:rsidR="00537E80" w:rsidRPr="007E68C2" w:rsidRDefault="00537E80" w:rsidP="00DE77DF">
                  <w:pPr>
                    <w:jc w:val="right"/>
                    <w:rPr>
                      <w:rFonts w:eastAsia="Times New Roman"/>
                    </w:rPr>
                  </w:pPr>
                  <w:r w:rsidRPr="007E68C2">
                    <w:rPr>
                      <w:rFonts w:eastAsia="Times New Roman"/>
                    </w:rPr>
                    <w:t>27073090</w:t>
                  </w:r>
                </w:p>
              </w:tc>
            </w:tr>
            <w:tr w:rsidR="00537E80" w:rsidRPr="007E68C2" w:rsidTr="00DE77DF">
              <w:trPr>
                <w:trHeight w:val="300"/>
              </w:trPr>
              <w:tc>
                <w:tcPr>
                  <w:tcW w:w="1060" w:type="dxa"/>
                  <w:noWrap/>
                  <w:vAlign w:val="bottom"/>
                </w:tcPr>
                <w:p w:rsidR="00537E80" w:rsidRPr="007E68C2" w:rsidRDefault="00537E80" w:rsidP="00DE77DF">
                  <w:pPr>
                    <w:jc w:val="right"/>
                    <w:rPr>
                      <w:rFonts w:eastAsia="Times New Roman"/>
                    </w:rPr>
                  </w:pPr>
                  <w:r w:rsidRPr="007E68C2">
                    <w:rPr>
                      <w:rFonts w:eastAsia="Times New Roman"/>
                    </w:rPr>
                    <w:t>27075010</w:t>
                  </w:r>
                </w:p>
              </w:tc>
            </w:tr>
            <w:tr w:rsidR="00537E80" w:rsidRPr="007E68C2" w:rsidTr="00DE77DF">
              <w:trPr>
                <w:trHeight w:val="300"/>
              </w:trPr>
              <w:tc>
                <w:tcPr>
                  <w:tcW w:w="1060" w:type="dxa"/>
                  <w:noWrap/>
                  <w:vAlign w:val="bottom"/>
                </w:tcPr>
                <w:p w:rsidR="00537E80" w:rsidRPr="007E68C2" w:rsidRDefault="00537E80" w:rsidP="00DE77DF">
                  <w:pPr>
                    <w:jc w:val="right"/>
                    <w:rPr>
                      <w:rFonts w:eastAsia="Times New Roman"/>
                    </w:rPr>
                  </w:pPr>
                  <w:r w:rsidRPr="007E68C2">
                    <w:rPr>
                      <w:rFonts w:eastAsia="Times New Roman"/>
                    </w:rPr>
                    <w:t>27075090</w:t>
                  </w:r>
                </w:p>
              </w:tc>
            </w:tr>
          </w:tbl>
          <w:p w:rsidR="00537E80" w:rsidRPr="007E68C2" w:rsidRDefault="00537E80" w:rsidP="00DE77DF">
            <w:pPr>
              <w:rPr>
                <w:highlight w:val="yellow"/>
              </w:rPr>
            </w:pP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pPr>
              <w:rPr>
                <w:highlight w:val="yellow"/>
              </w:rPr>
            </w:pPr>
            <w:r w:rsidRPr="007E68C2">
              <w:t xml:space="preserve">Produktet e vajrave minerale që i përkasin kodeve NK të kreut 2707 </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pPr>
              <w:rPr>
                <w:highlight w:val="yellow"/>
              </w:rPr>
            </w:pPr>
            <w:r w:rsidRPr="007E68C2">
              <w:t xml:space="preserve"> 50 lekë/litri</w:t>
            </w:r>
          </w:p>
        </w:tc>
      </w:tr>
      <w:tr w:rsidR="00537E80" w:rsidRPr="007E68C2" w:rsidTr="00DE77DF">
        <w:trPr>
          <w:trHeight w:val="7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E400</w:t>
            </w: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27 10 12 11</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r>
              <w:t>Naftë që kërkon një proces specifik pë</w:t>
            </w:r>
            <w:r w:rsidRPr="007E68C2">
              <w:t>rpunimi</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 xml:space="preserve"> 50 lekë/litri</w:t>
            </w:r>
          </w:p>
        </w:tc>
      </w:tr>
      <w:tr w:rsidR="00537E80" w:rsidRPr="007E68C2" w:rsidTr="00DE77DF">
        <w:trPr>
          <w:trHeight w:val="2011"/>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E410</w:t>
            </w: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27 10 12 41</w:t>
            </w:r>
          </w:p>
          <w:p w:rsidR="00537E80" w:rsidRPr="007E68C2" w:rsidRDefault="00537E80" w:rsidP="00DE77DF">
            <w:r w:rsidRPr="007E68C2">
              <w:t>27 19 12 45</w:t>
            </w:r>
          </w:p>
          <w:p w:rsidR="00537E80" w:rsidRPr="007E68C2" w:rsidRDefault="00537E80" w:rsidP="00DE77DF">
            <w:r w:rsidRPr="007E68C2">
              <w:t>27 10 12 49</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Vajra të lehta (benzinë dhe benzol)</w:t>
            </w:r>
          </w:p>
          <w:p w:rsidR="00537E80" w:rsidRPr="007E68C2" w:rsidRDefault="00537E80" w:rsidP="00DE77DF">
            <w:r w:rsidRPr="007E68C2">
              <w:t>Benzinë dhe benzol pa plumb, me përmbajtje plumbi jo më tepër se 0,013 gr/litër</w:t>
            </w:r>
          </w:p>
          <w:p w:rsidR="00537E80" w:rsidRPr="007E68C2" w:rsidRDefault="00537E80" w:rsidP="00DE77DF">
            <w:r w:rsidRPr="007E68C2">
              <w:t>Me më pak se 95 oktan</w:t>
            </w:r>
          </w:p>
          <w:p w:rsidR="00537E80" w:rsidRPr="007E68C2" w:rsidRDefault="00537E80" w:rsidP="00DE77DF">
            <w:r w:rsidRPr="007E68C2">
              <w:t>Me 95-98 oktan</w:t>
            </w:r>
          </w:p>
          <w:p w:rsidR="00537E80" w:rsidRPr="007E68C2" w:rsidRDefault="00537E80" w:rsidP="00DE77DF">
            <w:r w:rsidRPr="007E68C2">
              <w:t>Me 98 e më shumë oktan</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p w:rsidR="00537E80" w:rsidRPr="007E68C2" w:rsidRDefault="00537E80" w:rsidP="00DE77DF"/>
          <w:p w:rsidR="00537E80" w:rsidRPr="007E68C2" w:rsidRDefault="00537E80" w:rsidP="00DE77DF">
            <w:r w:rsidRPr="007E68C2">
              <w:t xml:space="preserve"> 37 lekë/litri</w:t>
            </w:r>
          </w:p>
          <w:p w:rsidR="00537E80" w:rsidRPr="007E68C2" w:rsidRDefault="00537E80" w:rsidP="00DE77DF"/>
        </w:tc>
      </w:tr>
      <w:tr w:rsidR="00537E80" w:rsidRPr="007E68C2" w:rsidTr="00DE77DF">
        <w:trPr>
          <w:trHeight w:val="8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E420</w:t>
            </w: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27 10 12 51</w:t>
            </w:r>
          </w:p>
          <w:p w:rsidR="00537E80" w:rsidRPr="007E68C2" w:rsidRDefault="00537E80" w:rsidP="00DE77DF">
            <w:r w:rsidRPr="007E68C2">
              <w:t>27 10 12 59</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Benzinë me plumb, me përmbajtje plumbi më tepër se 0,013 gr/litër</w:t>
            </w:r>
          </w:p>
          <w:p w:rsidR="00537E80" w:rsidRPr="007E68C2" w:rsidRDefault="00537E80" w:rsidP="00DE77DF">
            <w:r w:rsidRPr="007E68C2">
              <w:t xml:space="preserve">Me më pak se 98 oktan </w:t>
            </w:r>
          </w:p>
          <w:p w:rsidR="00537E80" w:rsidRPr="007E68C2" w:rsidRDefault="00537E80" w:rsidP="00DE77DF">
            <w:r w:rsidRPr="007E68C2">
              <w:t>Me 98 e më shumë oktan</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 xml:space="preserve"> 50 lekë/litri</w:t>
            </w:r>
          </w:p>
        </w:tc>
      </w:tr>
      <w:tr w:rsidR="00537E80" w:rsidRPr="007E68C2" w:rsidTr="00DE77DF">
        <w:trPr>
          <w:trHeight w:val="332"/>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E430</w:t>
            </w: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 xml:space="preserve">27 10 19 11 deri </w:t>
            </w:r>
          </w:p>
          <w:p w:rsidR="00537E80" w:rsidRPr="007E68C2" w:rsidRDefault="00537E80" w:rsidP="00DE77DF">
            <w:r w:rsidRPr="007E68C2">
              <w:t>27 10 19 29</w:t>
            </w:r>
          </w:p>
          <w:p w:rsidR="00537E80" w:rsidRPr="007E68C2" w:rsidRDefault="00537E80" w:rsidP="00DE77DF"/>
          <w:p w:rsidR="00537E80" w:rsidRPr="007E68C2" w:rsidRDefault="00537E80" w:rsidP="00DE77DF">
            <w:r w:rsidRPr="007E68C2">
              <w:t xml:space="preserve">27 10 19 21 deri 27 10 19 25 </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Vajguret</w:t>
            </w:r>
          </w:p>
          <w:p w:rsidR="00537E80" w:rsidRPr="007E68C2" w:rsidRDefault="00537E80" w:rsidP="00DE77DF"/>
          <w:p w:rsidR="00537E80" w:rsidRPr="007E68C2" w:rsidRDefault="00537E80" w:rsidP="00DE77DF"/>
          <w:p w:rsidR="00537E80" w:rsidRPr="007E68C2" w:rsidRDefault="00537E80" w:rsidP="00DE77DF">
            <w:r w:rsidRPr="007E68C2">
              <w:t>Karburantet, tip vajguri</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 xml:space="preserve"> 20 lekë/litri</w:t>
            </w:r>
          </w:p>
          <w:p w:rsidR="00537E80" w:rsidRPr="007E68C2" w:rsidRDefault="00537E80" w:rsidP="00DE77DF"/>
          <w:p w:rsidR="00537E80" w:rsidRPr="007E68C2" w:rsidRDefault="00537E80" w:rsidP="00DE77DF"/>
          <w:p w:rsidR="00537E80" w:rsidRPr="007E68C2" w:rsidRDefault="00537E80" w:rsidP="00DE77DF">
            <w:r w:rsidRPr="007E68C2">
              <w:t xml:space="preserve"> 20 lekë/litri</w:t>
            </w:r>
          </w:p>
        </w:tc>
      </w:tr>
      <w:tr w:rsidR="00537E80" w:rsidRPr="007E68C2" w:rsidTr="00DE77DF">
        <w:trPr>
          <w:trHeight w:val="8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E440</w:t>
            </w: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27 10 19 31 deri 27 10 19 48</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Vajra të rënda (gazoil)</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 xml:space="preserve"> 37 lekë/litri</w:t>
            </w:r>
          </w:p>
        </w:tc>
      </w:tr>
      <w:tr w:rsidR="00537E80" w:rsidRPr="007E68C2" w:rsidTr="00DE77DF">
        <w:trPr>
          <w:trHeight w:val="332"/>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E450</w:t>
            </w: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2710 19 51 deri 27 10 19 69</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Vajra të rënda si lëndë djegëse (lëndë djegëse, solar, mazut)</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 xml:space="preserve"> 37 lekë/kg</w:t>
            </w:r>
          </w:p>
        </w:tc>
      </w:tr>
      <w:tr w:rsidR="00537E80" w:rsidRPr="007E68C2" w:rsidTr="00DE77DF">
        <w:trPr>
          <w:trHeight w:val="332"/>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2307B2" w:rsidRDefault="00537E80" w:rsidP="00DE77DF">
            <w:pPr>
              <w:rPr>
                <w:highlight w:val="yellow"/>
              </w:rPr>
            </w:pPr>
            <w:r w:rsidRPr="002307B2">
              <w:rPr>
                <w:highlight w:val="yellow"/>
              </w:rPr>
              <w:t>E460</w:t>
            </w:r>
          </w:p>
        </w:tc>
        <w:tc>
          <w:tcPr>
            <w:tcW w:w="998" w:type="pct"/>
            <w:tcBorders>
              <w:top w:val="nil"/>
              <w:left w:val="single" w:sz="8" w:space="0" w:color="auto"/>
              <w:bottom w:val="single" w:sz="8" w:space="0" w:color="auto"/>
              <w:right w:val="single" w:sz="8" w:space="0" w:color="auto"/>
            </w:tcBorders>
            <w:shd w:val="clear" w:color="auto" w:fill="FFFFFF"/>
          </w:tcPr>
          <w:p w:rsidR="00537E80" w:rsidRPr="002307B2" w:rsidRDefault="00537E80" w:rsidP="00DE77DF">
            <w:pPr>
              <w:rPr>
                <w:highlight w:val="yellow"/>
              </w:rPr>
            </w:pPr>
            <w:r w:rsidRPr="002307B2">
              <w:rPr>
                <w:highlight w:val="yellow"/>
              </w:rPr>
              <w:t>2710 20</w:t>
            </w:r>
          </w:p>
        </w:tc>
        <w:tc>
          <w:tcPr>
            <w:tcW w:w="1737" w:type="pct"/>
            <w:tcBorders>
              <w:top w:val="nil"/>
              <w:left w:val="nil"/>
              <w:bottom w:val="single" w:sz="8" w:space="0" w:color="auto"/>
              <w:right w:val="single" w:sz="8" w:space="0" w:color="auto"/>
            </w:tcBorders>
            <w:shd w:val="clear" w:color="auto" w:fill="FFFFFF"/>
          </w:tcPr>
          <w:p w:rsidR="00537E80" w:rsidRPr="002307B2" w:rsidRDefault="00537E80" w:rsidP="00DE77DF">
            <w:pPr>
              <w:rPr>
                <w:highlight w:val="yellow"/>
              </w:rPr>
            </w:pPr>
            <w:r w:rsidRPr="002307B2">
              <w:rPr>
                <w:highlight w:val="yellow"/>
              </w:rPr>
              <w:t xml:space="preserve">Biodiesel me vajra nafte </w:t>
            </w:r>
          </w:p>
        </w:tc>
        <w:tc>
          <w:tcPr>
            <w:tcW w:w="1550" w:type="pct"/>
            <w:tcBorders>
              <w:top w:val="nil"/>
              <w:left w:val="nil"/>
              <w:bottom w:val="single" w:sz="8" w:space="0" w:color="auto"/>
              <w:right w:val="single" w:sz="8" w:space="0" w:color="auto"/>
            </w:tcBorders>
            <w:shd w:val="clear" w:color="auto" w:fill="FFFFFF"/>
          </w:tcPr>
          <w:p w:rsidR="00537E80" w:rsidRPr="002307B2" w:rsidRDefault="00537E80" w:rsidP="00DE77DF">
            <w:pPr>
              <w:rPr>
                <w:highlight w:val="yellow"/>
              </w:rPr>
            </w:pPr>
            <w:r w:rsidRPr="002307B2">
              <w:rPr>
                <w:highlight w:val="yellow"/>
              </w:rPr>
              <w:t xml:space="preserve"> 37 lekë/kg </w:t>
            </w:r>
          </w:p>
        </w:tc>
      </w:tr>
      <w:tr w:rsidR="00537E80" w:rsidRPr="007E68C2" w:rsidTr="00DE77DF">
        <w:trPr>
          <w:trHeight w:val="413"/>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E470</w:t>
            </w: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27 10 19 71 deri 27 10 19 99</w:t>
            </w:r>
          </w:p>
          <w:p w:rsidR="00537E80" w:rsidRPr="007E68C2" w:rsidRDefault="00537E80" w:rsidP="00DE77DF"/>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Vajra lubrifikante dhe vajra të tjera</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 xml:space="preserve"> 40 lekë/kg</w:t>
            </w:r>
          </w:p>
        </w:tc>
      </w:tr>
      <w:tr w:rsidR="00537E80" w:rsidRPr="007E68C2" w:rsidTr="00DE77DF">
        <w:trPr>
          <w:trHeight w:val="413"/>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E471</w:t>
            </w: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27109100 deri 27109900</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 xml:space="preserve">Mbetje vajrash </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 xml:space="preserve"> 5 lekë/kg</w:t>
            </w:r>
          </w:p>
        </w:tc>
      </w:tr>
      <w:tr w:rsidR="00537E80" w:rsidRPr="007E68C2" w:rsidTr="00DE77DF">
        <w:trPr>
          <w:trHeight w:val="413"/>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E42879" w:rsidRDefault="00537E80" w:rsidP="00DE77DF">
            <w:r w:rsidRPr="00E42879">
              <w:t>E472</w:t>
            </w:r>
          </w:p>
        </w:tc>
        <w:tc>
          <w:tcPr>
            <w:tcW w:w="998" w:type="pct"/>
            <w:tcBorders>
              <w:top w:val="nil"/>
              <w:left w:val="single" w:sz="8" w:space="0" w:color="auto"/>
              <w:right w:val="single" w:sz="8" w:space="0" w:color="auto"/>
            </w:tcBorders>
            <w:shd w:val="clear" w:color="auto" w:fill="FFFFFF"/>
          </w:tcPr>
          <w:p w:rsidR="00537E80" w:rsidRPr="00E42879" w:rsidRDefault="00537E80" w:rsidP="00DE77DF">
            <w:r w:rsidRPr="00E42879">
              <w:t>27 12 10 90</w:t>
            </w:r>
          </w:p>
        </w:tc>
        <w:tc>
          <w:tcPr>
            <w:tcW w:w="1737" w:type="pct"/>
            <w:tcBorders>
              <w:top w:val="nil"/>
              <w:left w:val="nil"/>
              <w:bottom w:val="single" w:sz="4" w:space="0" w:color="auto"/>
              <w:right w:val="single" w:sz="8" w:space="0" w:color="auto"/>
            </w:tcBorders>
            <w:shd w:val="clear" w:color="auto" w:fill="FFFFFF"/>
          </w:tcPr>
          <w:p w:rsidR="00537E80" w:rsidRPr="00E42879" w:rsidRDefault="00537E80" w:rsidP="00DE77DF">
            <w:r w:rsidRPr="00E42879">
              <w:t>Graso</w:t>
            </w:r>
          </w:p>
        </w:tc>
        <w:tc>
          <w:tcPr>
            <w:tcW w:w="1550" w:type="pct"/>
            <w:tcBorders>
              <w:top w:val="nil"/>
              <w:left w:val="nil"/>
              <w:bottom w:val="single" w:sz="4" w:space="0" w:color="auto"/>
              <w:right w:val="single" w:sz="8" w:space="0" w:color="auto"/>
            </w:tcBorders>
            <w:shd w:val="clear" w:color="auto" w:fill="FFFFFF"/>
          </w:tcPr>
          <w:p w:rsidR="00537E80" w:rsidRPr="00E42879" w:rsidRDefault="00537E80" w:rsidP="00DE77DF">
            <w:r w:rsidRPr="00E42879">
              <w:t>40 lekë/kg</w:t>
            </w:r>
          </w:p>
        </w:tc>
      </w:tr>
      <w:tr w:rsidR="00537E80" w:rsidRPr="007E68C2" w:rsidTr="00DE77DF">
        <w:trPr>
          <w:trHeight w:val="107"/>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pPr>
              <w:autoSpaceDE w:val="0"/>
            </w:pPr>
            <w:r w:rsidRPr="007E68C2">
              <w:t>E480</w:t>
            </w:r>
          </w:p>
        </w:tc>
        <w:tc>
          <w:tcPr>
            <w:tcW w:w="998" w:type="pct"/>
            <w:tcBorders>
              <w:left w:val="single" w:sz="8" w:space="0" w:color="auto"/>
              <w:bottom w:val="single" w:sz="8" w:space="0" w:color="auto"/>
              <w:right w:val="single" w:sz="8" w:space="0" w:color="auto"/>
            </w:tcBorders>
            <w:shd w:val="clear" w:color="auto" w:fill="FFFFFF"/>
          </w:tcPr>
          <w:p w:rsidR="00537E80" w:rsidRPr="007E68C2" w:rsidRDefault="00537E80" w:rsidP="00DE77DF">
            <w:pPr>
              <w:autoSpaceDE w:val="0"/>
            </w:pPr>
            <w:r w:rsidRPr="007E68C2">
              <w:t xml:space="preserve">2713 11 00 </w:t>
            </w:r>
          </w:p>
          <w:p w:rsidR="00537E80" w:rsidRPr="007E68C2" w:rsidRDefault="00537E80" w:rsidP="00DE77DF">
            <w:pPr>
              <w:autoSpaceDE w:val="0"/>
              <w:rPr>
                <w:b/>
                <w:bCs/>
              </w:rPr>
            </w:pPr>
            <w:r w:rsidRPr="007E68C2">
              <w:t>2713 12 00</w:t>
            </w:r>
          </w:p>
        </w:tc>
        <w:tc>
          <w:tcPr>
            <w:tcW w:w="1737" w:type="pct"/>
            <w:tcBorders>
              <w:top w:val="single" w:sz="4" w:space="0" w:color="auto"/>
              <w:left w:val="nil"/>
              <w:bottom w:val="single" w:sz="8" w:space="0" w:color="auto"/>
              <w:right w:val="single" w:sz="8" w:space="0" w:color="auto"/>
            </w:tcBorders>
            <w:shd w:val="clear" w:color="auto" w:fill="FFFFFF"/>
          </w:tcPr>
          <w:p w:rsidR="00537E80" w:rsidRPr="007E68C2" w:rsidRDefault="00537E80" w:rsidP="00DE77DF">
            <w:r w:rsidRPr="007E68C2">
              <w:t>Koks nafte</w:t>
            </w:r>
          </w:p>
        </w:tc>
        <w:tc>
          <w:tcPr>
            <w:tcW w:w="1550" w:type="pct"/>
            <w:tcBorders>
              <w:top w:val="single" w:sz="4" w:space="0" w:color="auto"/>
              <w:left w:val="nil"/>
              <w:bottom w:val="single" w:sz="8" w:space="0" w:color="auto"/>
              <w:right w:val="single" w:sz="8" w:space="0" w:color="auto"/>
            </w:tcBorders>
            <w:shd w:val="clear" w:color="auto" w:fill="FFFFFF"/>
          </w:tcPr>
          <w:p w:rsidR="00537E80" w:rsidRPr="007E68C2" w:rsidRDefault="00537E80" w:rsidP="00DE77DF">
            <w:r w:rsidRPr="007E68C2">
              <w:t xml:space="preserve"> 2 lekë/kg</w:t>
            </w:r>
          </w:p>
        </w:tc>
      </w:tr>
      <w:tr w:rsidR="00537E80" w:rsidRPr="007E68C2" w:rsidTr="00DE77DF">
        <w:trPr>
          <w:trHeight w:val="7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E490</w:t>
            </w: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27 13 20 00</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Bitum nafte</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 xml:space="preserve"> 5 lekë/kg</w:t>
            </w:r>
          </w:p>
        </w:tc>
      </w:tr>
      <w:tr w:rsidR="00537E80" w:rsidRPr="007E68C2" w:rsidTr="00DE77DF">
        <w:trPr>
          <w:trHeight w:val="7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E490</w:t>
            </w: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27 13 90</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Mbetje të vajrave të naftës dhe të mineraleve bituminoze (bitumen)</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 xml:space="preserve"> 5 lekë/kg</w:t>
            </w:r>
          </w:p>
        </w:tc>
      </w:tr>
      <w:tr w:rsidR="00537E80" w:rsidRPr="007E68C2" w:rsidTr="00DE77DF">
        <w:trPr>
          <w:trHeight w:val="7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E491</w:t>
            </w: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27 14 90 00</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Të tjera (bitum dhe asfalt natyral; asfaltet dhe gurët asfaltikë)</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 xml:space="preserve"> 5 lekë/kg bitum</w:t>
            </w:r>
          </w:p>
        </w:tc>
      </w:tr>
      <w:tr w:rsidR="00537E80" w:rsidRPr="007E68C2" w:rsidTr="00DE77DF">
        <w:trPr>
          <w:trHeight w:val="35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E491</w:t>
            </w: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27 15</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Përzierje bituminoze të bazuara në asfaltin natyror, në bitumen e naftës, në katranin mineral, ose në terpentinën e katranit mineral (masticet bituminoze) Vernik Bituminoz (psh asfalto-beton)</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 xml:space="preserve"> 5 lekë/kg bitum</w:t>
            </w:r>
          </w:p>
          <w:p w:rsidR="00537E80" w:rsidRPr="007E68C2" w:rsidRDefault="00537E80" w:rsidP="00DE77DF"/>
          <w:p w:rsidR="00537E80" w:rsidRPr="007E68C2" w:rsidRDefault="00537E80" w:rsidP="00DE77DF"/>
          <w:p w:rsidR="00537E80" w:rsidRPr="007E68C2" w:rsidRDefault="00537E80" w:rsidP="00DE77DF"/>
        </w:tc>
      </w:tr>
      <w:tr w:rsidR="00537E80" w:rsidRPr="007E68C2" w:rsidTr="00DE77DF">
        <w:trPr>
          <w:trHeight w:val="7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E500</w:t>
            </w:r>
          </w:p>
          <w:p w:rsidR="00537E80" w:rsidRPr="007E68C2" w:rsidRDefault="00537E80" w:rsidP="00DE77DF">
            <w:r w:rsidRPr="007E68C2">
              <w:t>Gazet e naftës dhe hidrokarbure të tjera gazoike</w:t>
            </w:r>
          </w:p>
        </w:tc>
        <w:tc>
          <w:tcPr>
            <w:tcW w:w="998" w:type="pct"/>
            <w:tcBorders>
              <w:top w:val="nil"/>
              <w:left w:val="single" w:sz="8" w:space="0" w:color="auto"/>
              <w:bottom w:val="single" w:sz="8" w:space="0" w:color="auto"/>
              <w:right w:val="single" w:sz="8" w:space="0" w:color="auto"/>
            </w:tcBorders>
            <w:shd w:val="clear" w:color="auto" w:fill="FFFFFF"/>
          </w:tcPr>
          <w:tbl>
            <w:tblPr>
              <w:tblW w:w="1060" w:type="dxa"/>
              <w:tblLook w:val="00A0"/>
            </w:tblPr>
            <w:tblGrid>
              <w:gridCol w:w="1176"/>
            </w:tblGrid>
            <w:tr w:rsidR="00537E80" w:rsidRPr="007E68C2" w:rsidTr="00DE77DF">
              <w:trPr>
                <w:trHeight w:val="300"/>
              </w:trPr>
              <w:tc>
                <w:tcPr>
                  <w:tcW w:w="1060" w:type="dxa"/>
                  <w:noWrap/>
                  <w:vAlign w:val="bottom"/>
                </w:tcPr>
                <w:p w:rsidR="00537E80" w:rsidRPr="007E68C2" w:rsidRDefault="00537E80" w:rsidP="00DE77DF">
                  <w:pPr>
                    <w:jc w:val="right"/>
                    <w:rPr>
                      <w:rFonts w:eastAsia="Times New Roman"/>
                    </w:rPr>
                  </w:pPr>
                  <w:r w:rsidRPr="007E68C2">
                    <w:rPr>
                      <w:rFonts w:eastAsia="Times New Roman"/>
                    </w:rPr>
                    <w:t>27111211</w:t>
                  </w:r>
                </w:p>
              </w:tc>
            </w:tr>
            <w:tr w:rsidR="00537E80" w:rsidRPr="007E68C2" w:rsidTr="00DE77DF">
              <w:trPr>
                <w:trHeight w:val="300"/>
              </w:trPr>
              <w:tc>
                <w:tcPr>
                  <w:tcW w:w="1060" w:type="dxa"/>
                  <w:noWrap/>
                  <w:vAlign w:val="bottom"/>
                </w:tcPr>
                <w:p w:rsidR="00537E80" w:rsidRPr="007E68C2" w:rsidRDefault="00537E80" w:rsidP="00DE77DF">
                  <w:pPr>
                    <w:jc w:val="right"/>
                    <w:rPr>
                      <w:rFonts w:eastAsia="Times New Roman"/>
                    </w:rPr>
                  </w:pPr>
                  <w:r w:rsidRPr="007E68C2">
                    <w:rPr>
                      <w:rFonts w:eastAsia="Times New Roman"/>
                    </w:rPr>
                    <w:t>27111219</w:t>
                  </w:r>
                </w:p>
              </w:tc>
            </w:tr>
            <w:tr w:rsidR="00537E80" w:rsidRPr="007E68C2" w:rsidTr="00DE77DF">
              <w:trPr>
                <w:trHeight w:val="300"/>
              </w:trPr>
              <w:tc>
                <w:tcPr>
                  <w:tcW w:w="1060" w:type="dxa"/>
                  <w:noWrap/>
                  <w:vAlign w:val="bottom"/>
                </w:tcPr>
                <w:p w:rsidR="00537E80" w:rsidRPr="007E68C2" w:rsidRDefault="00537E80" w:rsidP="00DE77DF">
                  <w:pPr>
                    <w:jc w:val="right"/>
                    <w:rPr>
                      <w:rFonts w:eastAsia="Times New Roman"/>
                    </w:rPr>
                  </w:pPr>
                  <w:r w:rsidRPr="007E68C2">
                    <w:rPr>
                      <w:rFonts w:eastAsia="Times New Roman"/>
                    </w:rPr>
                    <w:t>27111291</w:t>
                  </w:r>
                </w:p>
              </w:tc>
            </w:tr>
            <w:tr w:rsidR="00537E80" w:rsidRPr="007E68C2" w:rsidTr="00DE77DF">
              <w:trPr>
                <w:trHeight w:val="300"/>
              </w:trPr>
              <w:tc>
                <w:tcPr>
                  <w:tcW w:w="1060" w:type="dxa"/>
                  <w:noWrap/>
                  <w:vAlign w:val="bottom"/>
                </w:tcPr>
                <w:p w:rsidR="00537E80" w:rsidRPr="007E68C2" w:rsidRDefault="00537E80" w:rsidP="00DE77DF">
                  <w:pPr>
                    <w:jc w:val="right"/>
                    <w:rPr>
                      <w:rFonts w:eastAsia="Times New Roman"/>
                    </w:rPr>
                  </w:pPr>
                  <w:r w:rsidRPr="007E68C2">
                    <w:rPr>
                      <w:rFonts w:eastAsia="Times New Roman"/>
                    </w:rPr>
                    <w:t>27111293</w:t>
                  </w:r>
                </w:p>
              </w:tc>
            </w:tr>
            <w:tr w:rsidR="00537E80" w:rsidRPr="007E68C2" w:rsidTr="00DE77DF">
              <w:trPr>
                <w:trHeight w:val="300"/>
              </w:trPr>
              <w:tc>
                <w:tcPr>
                  <w:tcW w:w="1060" w:type="dxa"/>
                  <w:noWrap/>
                  <w:vAlign w:val="bottom"/>
                </w:tcPr>
                <w:p w:rsidR="00537E80" w:rsidRPr="007E68C2" w:rsidRDefault="00537E80" w:rsidP="00DE77DF">
                  <w:pPr>
                    <w:jc w:val="right"/>
                    <w:rPr>
                      <w:rFonts w:eastAsia="Times New Roman"/>
                    </w:rPr>
                  </w:pPr>
                  <w:r w:rsidRPr="007E68C2">
                    <w:rPr>
                      <w:rFonts w:eastAsia="Times New Roman"/>
                    </w:rPr>
                    <w:t>27111294</w:t>
                  </w:r>
                </w:p>
              </w:tc>
            </w:tr>
            <w:tr w:rsidR="00537E80" w:rsidRPr="007E68C2" w:rsidTr="00DE77DF">
              <w:trPr>
                <w:trHeight w:val="300"/>
              </w:trPr>
              <w:tc>
                <w:tcPr>
                  <w:tcW w:w="1060" w:type="dxa"/>
                  <w:noWrap/>
                  <w:vAlign w:val="bottom"/>
                </w:tcPr>
                <w:p w:rsidR="00537E80" w:rsidRPr="007E68C2" w:rsidRDefault="00537E80" w:rsidP="00DE77DF">
                  <w:pPr>
                    <w:jc w:val="right"/>
                    <w:rPr>
                      <w:rFonts w:eastAsia="Times New Roman"/>
                    </w:rPr>
                  </w:pPr>
                  <w:r w:rsidRPr="007E68C2">
                    <w:rPr>
                      <w:rFonts w:eastAsia="Times New Roman"/>
                    </w:rPr>
                    <w:t>27111297</w:t>
                  </w:r>
                </w:p>
              </w:tc>
            </w:tr>
            <w:tr w:rsidR="00537E80" w:rsidRPr="007E68C2" w:rsidTr="00DE77DF">
              <w:trPr>
                <w:trHeight w:val="300"/>
              </w:trPr>
              <w:tc>
                <w:tcPr>
                  <w:tcW w:w="1060" w:type="dxa"/>
                  <w:noWrap/>
                  <w:vAlign w:val="bottom"/>
                </w:tcPr>
                <w:p w:rsidR="00537E80" w:rsidRPr="007E68C2" w:rsidRDefault="00537E80" w:rsidP="00DE77DF">
                  <w:pPr>
                    <w:jc w:val="right"/>
                    <w:rPr>
                      <w:rFonts w:eastAsia="Times New Roman"/>
                    </w:rPr>
                  </w:pPr>
                  <w:r w:rsidRPr="007E68C2">
                    <w:rPr>
                      <w:rFonts w:eastAsia="Times New Roman"/>
                    </w:rPr>
                    <w:t>27111310</w:t>
                  </w:r>
                </w:p>
              </w:tc>
            </w:tr>
            <w:tr w:rsidR="00537E80" w:rsidRPr="007E68C2" w:rsidTr="00DE77DF">
              <w:trPr>
                <w:trHeight w:val="300"/>
              </w:trPr>
              <w:tc>
                <w:tcPr>
                  <w:tcW w:w="1060" w:type="dxa"/>
                  <w:noWrap/>
                  <w:vAlign w:val="bottom"/>
                </w:tcPr>
                <w:p w:rsidR="00537E80" w:rsidRPr="007E68C2" w:rsidRDefault="00537E80" w:rsidP="00DE77DF">
                  <w:pPr>
                    <w:jc w:val="right"/>
                    <w:rPr>
                      <w:rFonts w:eastAsia="Times New Roman"/>
                    </w:rPr>
                  </w:pPr>
                  <w:r w:rsidRPr="007E68C2">
                    <w:rPr>
                      <w:rFonts w:eastAsia="Times New Roman"/>
                    </w:rPr>
                    <w:t>27111330</w:t>
                  </w:r>
                </w:p>
              </w:tc>
            </w:tr>
            <w:tr w:rsidR="00537E80" w:rsidRPr="007E68C2" w:rsidTr="00DE77DF">
              <w:trPr>
                <w:trHeight w:val="300"/>
              </w:trPr>
              <w:tc>
                <w:tcPr>
                  <w:tcW w:w="1060" w:type="dxa"/>
                  <w:noWrap/>
                  <w:vAlign w:val="bottom"/>
                </w:tcPr>
                <w:p w:rsidR="00537E80" w:rsidRPr="007E68C2" w:rsidRDefault="00537E80" w:rsidP="00DE77DF">
                  <w:pPr>
                    <w:jc w:val="right"/>
                    <w:rPr>
                      <w:rFonts w:eastAsia="Times New Roman"/>
                    </w:rPr>
                  </w:pPr>
                  <w:r w:rsidRPr="007E68C2">
                    <w:rPr>
                      <w:rFonts w:eastAsia="Times New Roman"/>
                    </w:rPr>
                    <w:t>27111391</w:t>
                  </w:r>
                </w:p>
              </w:tc>
            </w:tr>
            <w:tr w:rsidR="00537E80" w:rsidRPr="007E68C2" w:rsidTr="00DE77DF">
              <w:trPr>
                <w:trHeight w:val="300"/>
              </w:trPr>
              <w:tc>
                <w:tcPr>
                  <w:tcW w:w="1060" w:type="dxa"/>
                  <w:noWrap/>
                  <w:vAlign w:val="bottom"/>
                </w:tcPr>
                <w:p w:rsidR="00537E80" w:rsidRPr="007E68C2" w:rsidRDefault="00537E80" w:rsidP="00DE77DF">
                  <w:pPr>
                    <w:jc w:val="right"/>
                    <w:rPr>
                      <w:rFonts w:eastAsia="Times New Roman"/>
                    </w:rPr>
                  </w:pPr>
                  <w:r w:rsidRPr="007E68C2">
                    <w:rPr>
                      <w:rFonts w:eastAsia="Times New Roman"/>
                    </w:rPr>
                    <w:t>27111397</w:t>
                  </w:r>
                </w:p>
              </w:tc>
            </w:tr>
            <w:tr w:rsidR="00537E80" w:rsidRPr="007E68C2" w:rsidTr="00DE77DF">
              <w:trPr>
                <w:trHeight w:val="300"/>
              </w:trPr>
              <w:tc>
                <w:tcPr>
                  <w:tcW w:w="1060" w:type="dxa"/>
                  <w:noWrap/>
                  <w:vAlign w:val="bottom"/>
                </w:tcPr>
                <w:p w:rsidR="00537E80" w:rsidRPr="007E68C2" w:rsidRDefault="00537E80" w:rsidP="00DE77DF">
                  <w:pPr>
                    <w:jc w:val="right"/>
                    <w:rPr>
                      <w:rFonts w:eastAsia="Times New Roman"/>
                    </w:rPr>
                  </w:pPr>
                  <w:r w:rsidRPr="007E68C2">
                    <w:rPr>
                      <w:rFonts w:eastAsia="Times New Roman"/>
                    </w:rPr>
                    <w:t>27111400</w:t>
                  </w:r>
                </w:p>
              </w:tc>
            </w:tr>
            <w:tr w:rsidR="00537E80" w:rsidRPr="007E68C2" w:rsidTr="00DE77DF">
              <w:trPr>
                <w:trHeight w:val="300"/>
              </w:trPr>
              <w:tc>
                <w:tcPr>
                  <w:tcW w:w="1060" w:type="dxa"/>
                  <w:noWrap/>
                  <w:vAlign w:val="bottom"/>
                </w:tcPr>
                <w:p w:rsidR="00537E80" w:rsidRPr="007E68C2" w:rsidRDefault="00537E80" w:rsidP="00DE77DF">
                  <w:pPr>
                    <w:jc w:val="right"/>
                    <w:rPr>
                      <w:rFonts w:eastAsia="Times New Roman"/>
                    </w:rPr>
                  </w:pPr>
                  <w:r w:rsidRPr="007E68C2">
                    <w:rPr>
                      <w:rFonts w:eastAsia="Times New Roman"/>
                    </w:rPr>
                    <w:t>27111900</w:t>
                  </w:r>
                </w:p>
              </w:tc>
            </w:tr>
          </w:tbl>
          <w:p w:rsidR="00537E80" w:rsidRPr="007E68C2" w:rsidRDefault="00537E80" w:rsidP="00DE77DF"/>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Gazet e naftës dhe hidrokarbure të tjera gazoike</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 xml:space="preserve"> 0 lekë/litri </w:t>
            </w:r>
          </w:p>
        </w:tc>
      </w:tr>
      <w:tr w:rsidR="00537E80" w:rsidRPr="007E68C2" w:rsidTr="00DE77DF">
        <w:trPr>
          <w:trHeight w:val="7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E600</w:t>
            </w:r>
          </w:p>
          <w:p w:rsidR="00537E80" w:rsidRPr="007E68C2" w:rsidRDefault="00537E80" w:rsidP="00DE77DF">
            <w:r w:rsidRPr="007E68C2">
              <w:t xml:space="preserve">Hidrokarburet aciklike </w:t>
            </w:r>
          </w:p>
          <w:p w:rsidR="00537E80" w:rsidRPr="007E68C2" w:rsidRDefault="00537E80" w:rsidP="00DE77DF"/>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 xml:space="preserve">   2901</w:t>
            </w:r>
          </w:p>
          <w:p w:rsidR="00537E80" w:rsidRPr="007E68C2" w:rsidRDefault="00537E80" w:rsidP="00DE77DF">
            <w:pPr>
              <w:jc w:val="right"/>
              <w:rPr>
                <w:rFonts w:eastAsia="Times New Roman"/>
              </w:rPr>
            </w:pP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 xml:space="preserve">Hidrokarburet aciklike </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 xml:space="preserve"> 37 lekë/kg</w:t>
            </w:r>
          </w:p>
        </w:tc>
      </w:tr>
      <w:tr w:rsidR="00537E80" w:rsidRPr="007E68C2" w:rsidTr="00DE77DF">
        <w:trPr>
          <w:trHeight w:val="7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E700</w:t>
            </w:r>
          </w:p>
          <w:p w:rsidR="00537E80" w:rsidRPr="007E68C2" w:rsidRDefault="00537E80" w:rsidP="00DE77DF">
            <w:r w:rsidRPr="007E68C2">
              <w:t>Hidrokarburet ciklike</w:t>
            </w:r>
          </w:p>
        </w:tc>
        <w:tc>
          <w:tcPr>
            <w:tcW w:w="998" w:type="pct"/>
            <w:tcBorders>
              <w:top w:val="nil"/>
              <w:left w:val="single" w:sz="8" w:space="0" w:color="auto"/>
              <w:bottom w:val="single" w:sz="8" w:space="0" w:color="auto"/>
              <w:right w:val="single" w:sz="8" w:space="0" w:color="auto"/>
            </w:tcBorders>
            <w:shd w:val="clear" w:color="auto" w:fill="FFFFFF"/>
          </w:tcPr>
          <w:tbl>
            <w:tblPr>
              <w:tblW w:w="1060" w:type="dxa"/>
              <w:tblLook w:val="00A0"/>
            </w:tblPr>
            <w:tblGrid>
              <w:gridCol w:w="1060"/>
            </w:tblGrid>
            <w:tr w:rsidR="00537E80" w:rsidRPr="007E68C2" w:rsidTr="00DE77DF">
              <w:trPr>
                <w:trHeight w:val="300"/>
              </w:trPr>
              <w:tc>
                <w:tcPr>
                  <w:tcW w:w="1060" w:type="dxa"/>
                  <w:noWrap/>
                  <w:vAlign w:val="bottom"/>
                </w:tcPr>
                <w:p w:rsidR="00537E80" w:rsidRPr="007E68C2" w:rsidRDefault="00537E80" w:rsidP="00DE77DF">
                  <w:pPr>
                    <w:rPr>
                      <w:rFonts w:eastAsia="Times New Roman"/>
                    </w:rPr>
                  </w:pPr>
                  <w:r w:rsidRPr="007E68C2">
                    <w:rPr>
                      <w:rFonts w:eastAsia="Times New Roman"/>
                    </w:rPr>
                    <w:t>2902</w:t>
                  </w:r>
                </w:p>
              </w:tc>
            </w:tr>
          </w:tbl>
          <w:p w:rsidR="00537E80" w:rsidRPr="007E68C2" w:rsidRDefault="00537E80" w:rsidP="00DE77DF"/>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Hidrokarburet ciklike</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 xml:space="preserve"> 37 lekë/kg</w:t>
            </w:r>
          </w:p>
        </w:tc>
      </w:tr>
      <w:tr w:rsidR="00537E80" w:rsidRPr="007E68C2" w:rsidTr="00DE77DF">
        <w:trPr>
          <w:trHeight w:val="7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 xml:space="preserve">E800 </w:t>
            </w:r>
          </w:p>
          <w:p w:rsidR="00537E80" w:rsidRPr="007E68C2" w:rsidRDefault="00537E80" w:rsidP="00DE77DF">
            <w:r w:rsidRPr="007E68C2">
              <w:t>Metanol (Alkooli metilik)</w:t>
            </w: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 xml:space="preserve">   29051100</w:t>
            </w:r>
          </w:p>
          <w:p w:rsidR="00537E80" w:rsidRPr="007E68C2" w:rsidRDefault="00537E80" w:rsidP="00DE77DF"/>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Metanol (Alkooli metilik)</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 xml:space="preserve"> Sipas përcaktimeve të neneve 50 e 51 të ligjit</w:t>
            </w:r>
          </w:p>
        </w:tc>
      </w:tr>
      <w:tr w:rsidR="00537E80" w:rsidRPr="007E68C2" w:rsidTr="00DE77DF">
        <w:trPr>
          <w:trHeight w:val="70"/>
          <w:jc w:val="center"/>
        </w:trPr>
        <w:tc>
          <w:tcPr>
            <w:tcW w:w="715" w:type="pct"/>
            <w:tcBorders>
              <w:top w:val="nil"/>
              <w:left w:val="single" w:sz="8" w:space="0" w:color="auto"/>
              <w:bottom w:val="single" w:sz="4" w:space="0" w:color="auto"/>
              <w:right w:val="single" w:sz="8" w:space="0" w:color="auto"/>
            </w:tcBorders>
            <w:shd w:val="clear" w:color="auto" w:fill="FFFFFF"/>
          </w:tcPr>
          <w:p w:rsidR="00537E80" w:rsidRPr="007E68C2" w:rsidRDefault="00537E80" w:rsidP="00DE77DF">
            <w:r w:rsidRPr="007E68C2">
              <w:t>L000</w:t>
            </w:r>
          </w:p>
        </w:tc>
        <w:tc>
          <w:tcPr>
            <w:tcW w:w="998" w:type="pct"/>
            <w:tcBorders>
              <w:top w:val="nil"/>
              <w:left w:val="single" w:sz="8" w:space="0" w:color="auto"/>
              <w:bottom w:val="single" w:sz="4" w:space="0" w:color="auto"/>
              <w:right w:val="single" w:sz="8" w:space="0" w:color="auto"/>
            </w:tcBorders>
            <w:shd w:val="clear" w:color="auto" w:fill="FFFFFF"/>
          </w:tcPr>
          <w:p w:rsidR="00537E80" w:rsidRPr="007E68C2" w:rsidRDefault="00537E80" w:rsidP="00DE77DF">
            <w:r w:rsidRPr="007E68C2">
              <w:t>34 03 19 10</w:t>
            </w:r>
          </w:p>
          <w:p w:rsidR="00537E80" w:rsidRPr="007E68C2" w:rsidRDefault="00537E80" w:rsidP="00DE77DF">
            <w:r w:rsidRPr="007E68C2">
              <w:t>34 03 99 00</w:t>
            </w:r>
          </w:p>
        </w:tc>
        <w:tc>
          <w:tcPr>
            <w:tcW w:w="1737" w:type="pct"/>
            <w:tcBorders>
              <w:top w:val="nil"/>
              <w:left w:val="nil"/>
              <w:bottom w:val="single" w:sz="4" w:space="0" w:color="auto"/>
              <w:right w:val="single" w:sz="8" w:space="0" w:color="auto"/>
            </w:tcBorders>
            <w:shd w:val="clear" w:color="auto" w:fill="FFFFFF"/>
          </w:tcPr>
          <w:p w:rsidR="00537E80" w:rsidRPr="007E68C2" w:rsidRDefault="00537E80" w:rsidP="00DE77DF">
            <w:r w:rsidRPr="007E68C2">
              <w:t>Preparate për lubrifikimin e makinerive, pajisjeve dhe automjeteve</w:t>
            </w:r>
          </w:p>
        </w:tc>
        <w:tc>
          <w:tcPr>
            <w:tcW w:w="1550" w:type="pct"/>
            <w:tcBorders>
              <w:top w:val="nil"/>
              <w:left w:val="nil"/>
              <w:bottom w:val="single" w:sz="4" w:space="0" w:color="auto"/>
              <w:right w:val="single" w:sz="8" w:space="0" w:color="auto"/>
            </w:tcBorders>
            <w:shd w:val="clear" w:color="auto" w:fill="FFFFFF"/>
          </w:tcPr>
          <w:p w:rsidR="00537E80" w:rsidRPr="007E68C2" w:rsidRDefault="00537E80" w:rsidP="00DE77DF">
            <w:r w:rsidRPr="007E68C2">
              <w:t xml:space="preserve"> 40 lekë/kg</w:t>
            </w:r>
          </w:p>
        </w:tc>
      </w:tr>
      <w:tr w:rsidR="00537E80" w:rsidRPr="007E68C2" w:rsidTr="00DE77DF">
        <w:trPr>
          <w:trHeight w:val="70"/>
          <w:jc w:val="center"/>
        </w:trPr>
        <w:tc>
          <w:tcPr>
            <w:tcW w:w="715" w:type="pct"/>
            <w:tcBorders>
              <w:top w:val="single" w:sz="4" w:space="0" w:color="auto"/>
              <w:left w:val="single" w:sz="8" w:space="0" w:color="auto"/>
              <w:bottom w:val="single" w:sz="8" w:space="0" w:color="auto"/>
              <w:right w:val="single" w:sz="8" w:space="0" w:color="auto"/>
            </w:tcBorders>
            <w:shd w:val="clear" w:color="auto" w:fill="FFFFFF"/>
          </w:tcPr>
          <w:p w:rsidR="00537E80" w:rsidRPr="007E68C2" w:rsidRDefault="00537E80" w:rsidP="00DE77DF">
            <w:r w:rsidRPr="007E68C2">
              <w:t>L000</w:t>
            </w:r>
          </w:p>
          <w:p w:rsidR="00537E80" w:rsidRPr="007E68C2" w:rsidRDefault="00537E80" w:rsidP="00DE77DF">
            <w:r w:rsidRPr="007E68C2">
              <w:t xml:space="preserve">Preparatet antiplasëse, frenues oksidimi; Alkibenzenet e përziera </w:t>
            </w:r>
          </w:p>
        </w:tc>
        <w:tc>
          <w:tcPr>
            <w:tcW w:w="998" w:type="pct"/>
            <w:tcBorders>
              <w:top w:val="single" w:sz="4" w:space="0" w:color="auto"/>
              <w:left w:val="single" w:sz="8" w:space="0" w:color="auto"/>
              <w:bottom w:val="single" w:sz="8" w:space="0" w:color="auto"/>
              <w:right w:val="single" w:sz="8" w:space="0" w:color="auto"/>
            </w:tcBorders>
            <w:shd w:val="clear" w:color="auto" w:fill="FFFFFF"/>
          </w:tcPr>
          <w:p w:rsidR="00537E80" w:rsidRPr="007E68C2" w:rsidRDefault="00537E80" w:rsidP="00DE77DF">
            <w:r w:rsidRPr="007E68C2">
              <w:t>3811 dhe 3817</w:t>
            </w:r>
          </w:p>
        </w:tc>
        <w:tc>
          <w:tcPr>
            <w:tcW w:w="1737" w:type="pct"/>
            <w:tcBorders>
              <w:top w:val="single" w:sz="4" w:space="0" w:color="auto"/>
              <w:left w:val="nil"/>
              <w:bottom w:val="single" w:sz="8" w:space="0" w:color="auto"/>
              <w:right w:val="single" w:sz="8" w:space="0" w:color="auto"/>
            </w:tcBorders>
            <w:shd w:val="clear" w:color="auto" w:fill="FFFFFF"/>
          </w:tcPr>
          <w:p w:rsidR="00537E80" w:rsidRPr="007E68C2" w:rsidRDefault="00537E80" w:rsidP="00DE77DF">
            <w:r w:rsidRPr="007E68C2">
              <w:t>Preparatet antiplasëse, frenues oksidimi, stabilizator rrëshire, përmirësues viskoziteti, kundër korrozionit, dhe elemente shtesë të përgatitura për vajrat minerale (përfshirë benzinën) apo lëngje të tjera të përdorura për qëllime të tjera si vajrat minerale</w:t>
            </w:r>
          </w:p>
          <w:p w:rsidR="00537E80" w:rsidRPr="007E68C2" w:rsidRDefault="00537E80" w:rsidP="00DE77DF">
            <w:r w:rsidRPr="007E68C2">
              <w:t>Alkibenzenet e përziera dhe Alkinaftalenet e përziera</w:t>
            </w:r>
          </w:p>
        </w:tc>
        <w:tc>
          <w:tcPr>
            <w:tcW w:w="1550" w:type="pct"/>
            <w:tcBorders>
              <w:top w:val="single" w:sz="4" w:space="0" w:color="auto"/>
              <w:left w:val="nil"/>
              <w:bottom w:val="single" w:sz="8" w:space="0" w:color="auto"/>
              <w:right w:val="single" w:sz="8" w:space="0" w:color="auto"/>
            </w:tcBorders>
            <w:shd w:val="clear" w:color="auto" w:fill="FFFFFF"/>
          </w:tcPr>
          <w:p w:rsidR="00537E80" w:rsidRPr="007E68C2" w:rsidRDefault="00537E80" w:rsidP="00DE77DF">
            <w:r w:rsidRPr="007E68C2">
              <w:t xml:space="preserve"> Sipas përcaktimeve të neneve 50 e 51 të ligjit</w:t>
            </w:r>
          </w:p>
        </w:tc>
      </w:tr>
      <w:tr w:rsidR="00537E80" w:rsidRPr="007E68C2" w:rsidTr="00DE77DF">
        <w:trPr>
          <w:trHeight w:val="7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E920</w:t>
            </w:r>
          </w:p>
          <w:p w:rsidR="00537E80" w:rsidRPr="007E68C2" w:rsidRDefault="00537E80" w:rsidP="00DE77DF">
            <w:pPr>
              <w:rPr>
                <w:highlight w:val="yellow"/>
              </w:rPr>
            </w:pPr>
            <w:r w:rsidRPr="007E68C2">
              <w:t xml:space="preserve">Biodiezel </w:t>
            </w: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pPr>
              <w:rPr>
                <w:highlight w:val="yellow"/>
              </w:rPr>
            </w:pPr>
            <w:r w:rsidRPr="007E68C2">
              <w:t xml:space="preserve">3826 00 </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Acidet yndyrore/ Biodiezel me më pak se 70% vajra nafte të kapitullit 27</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 xml:space="preserve"> 37 lekë/litri</w:t>
            </w:r>
          </w:p>
        </w:tc>
      </w:tr>
      <w:tr w:rsidR="00537E80" w:rsidRPr="007E68C2" w:rsidTr="00DE77DF">
        <w:trPr>
          <w:trHeight w:val="7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pPr>
              <w:rPr>
                <w:b/>
                <w:bCs/>
              </w:rPr>
            </w:pP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pPr>
              <w:rPr>
                <w:b/>
                <w:bCs/>
              </w:rPr>
            </w:pPr>
            <w:r w:rsidRPr="007E68C2">
              <w:rPr>
                <w:b/>
                <w:bCs/>
              </w:rPr>
              <w:t>V</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pPr>
              <w:rPr>
                <w:b/>
                <w:bCs/>
              </w:rPr>
            </w:pPr>
            <w:r w:rsidRPr="007E68C2">
              <w:rPr>
                <w:b/>
                <w:bCs/>
              </w:rPr>
              <w:t>FISHEKZJARRËT</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pPr>
              <w:rPr>
                <w:b/>
                <w:bCs/>
              </w:rPr>
            </w:pPr>
          </w:p>
        </w:tc>
      </w:tr>
      <w:tr w:rsidR="00537E80" w:rsidRPr="007E68C2" w:rsidTr="00DE77DF">
        <w:trPr>
          <w:trHeight w:val="7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F000</w:t>
            </w:r>
          </w:p>
          <w:p w:rsidR="00537E80" w:rsidRPr="007E68C2" w:rsidRDefault="00537E80" w:rsidP="00DE77DF">
            <w:r w:rsidRPr="007E68C2">
              <w:t xml:space="preserve">Fishekzjarrët </w:t>
            </w: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36 04 10 00</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Fishekzjarrët</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 xml:space="preserve"> 200 lekë/kg</w:t>
            </w:r>
          </w:p>
        </w:tc>
      </w:tr>
      <w:tr w:rsidR="00537E80" w:rsidRPr="007E68C2" w:rsidTr="00DE77DF">
        <w:trPr>
          <w:trHeight w:val="7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F000</w:t>
            </w:r>
          </w:p>
          <w:p w:rsidR="00537E80" w:rsidRPr="007E68C2" w:rsidRDefault="00537E80" w:rsidP="00DE77DF"/>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36 04 90 00</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Të tjera</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 xml:space="preserve"> 200 lekë/kg</w:t>
            </w:r>
          </w:p>
        </w:tc>
      </w:tr>
      <w:tr w:rsidR="00537E80" w:rsidRPr="007E68C2" w:rsidTr="00DE77DF">
        <w:trPr>
          <w:trHeight w:val="7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pPr>
              <w:rPr>
                <w:b/>
                <w:bCs/>
              </w:rPr>
            </w:pP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pPr>
              <w:rPr>
                <w:b/>
                <w:bCs/>
              </w:rPr>
            </w:pPr>
            <w:r w:rsidRPr="007E68C2">
              <w:rPr>
                <w:b/>
                <w:bCs/>
              </w:rPr>
              <w:t>VI</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pPr>
              <w:rPr>
                <w:b/>
                <w:bCs/>
              </w:rPr>
            </w:pPr>
            <w:r w:rsidRPr="007E68C2">
              <w:rPr>
                <w:b/>
                <w:bCs/>
              </w:rPr>
              <w:t>GOMAT</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pPr>
              <w:rPr>
                <w:b/>
                <w:bCs/>
              </w:rPr>
            </w:pPr>
          </w:p>
        </w:tc>
      </w:tr>
      <w:tr w:rsidR="00537E80" w:rsidRPr="007E68C2" w:rsidTr="00DE77DF">
        <w:trPr>
          <w:trHeight w:val="7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P100</w:t>
            </w:r>
          </w:p>
          <w:p w:rsidR="00537E80" w:rsidRPr="007E68C2" w:rsidRDefault="00537E80" w:rsidP="00DE77DF">
            <w:r w:rsidRPr="007E68C2">
              <w:t xml:space="preserve">Goma të reja </w:t>
            </w: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40 11</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Goma të reja pneumatike prej gome</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 xml:space="preserve"> 20 lekë/kg</w:t>
            </w:r>
          </w:p>
        </w:tc>
      </w:tr>
      <w:tr w:rsidR="00537E80" w:rsidRPr="007E68C2" w:rsidTr="00DE77DF">
        <w:trPr>
          <w:trHeight w:val="7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P200</w:t>
            </w:r>
          </w:p>
          <w:p w:rsidR="00537E80" w:rsidRPr="007E68C2" w:rsidRDefault="00537E80" w:rsidP="00DE77DF">
            <w:r w:rsidRPr="007E68C2">
              <w:t>Goma të riveshura</w:t>
            </w: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40 12 (përveç 40 12 20 00)</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Goma pneumatike të riveshura; goma mishi apo të zakonshme; veshja e jashtme (pjesa me lule) dhe fashetat e gomës</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 xml:space="preserve"> 40 lekë/kg</w:t>
            </w:r>
          </w:p>
        </w:tc>
      </w:tr>
      <w:tr w:rsidR="00537E80" w:rsidRPr="007E68C2" w:rsidTr="00DE77DF">
        <w:trPr>
          <w:trHeight w:val="7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P300</w:t>
            </w:r>
          </w:p>
          <w:p w:rsidR="00537E80" w:rsidRPr="007E68C2" w:rsidRDefault="00537E80" w:rsidP="00DE77DF">
            <w:r w:rsidRPr="007E68C2">
              <w:t xml:space="preserve">Goma të përdorura </w:t>
            </w: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40 12 20 00</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Goma pneumatike të përdorura</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 xml:space="preserve"> 100 lekë/kg</w:t>
            </w:r>
          </w:p>
        </w:tc>
      </w:tr>
      <w:tr w:rsidR="00537E80" w:rsidRPr="007E68C2" w:rsidTr="00DE77DF">
        <w:trPr>
          <w:trHeight w:val="7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pPr>
              <w:rPr>
                <w:b/>
                <w:bCs/>
              </w:rPr>
            </w:pP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pPr>
              <w:rPr>
                <w:b/>
                <w:bCs/>
              </w:rPr>
            </w:pPr>
            <w:r w:rsidRPr="007E68C2">
              <w:rPr>
                <w:b/>
                <w:bCs/>
              </w:rPr>
              <w:t>VII</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pPr>
              <w:rPr>
                <w:b/>
                <w:bCs/>
              </w:rPr>
            </w:pPr>
            <w:r w:rsidRPr="007E68C2">
              <w:rPr>
                <w:b/>
                <w:bCs/>
              </w:rPr>
              <w:t>PILAT DHE BATERITË PRIMARE; AKUMULATORËT ELEKTRIKË</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pPr>
              <w:rPr>
                <w:b/>
                <w:bCs/>
              </w:rPr>
            </w:pPr>
          </w:p>
        </w:tc>
      </w:tr>
      <w:tr w:rsidR="00537E80" w:rsidRPr="007E68C2" w:rsidTr="00DE77DF">
        <w:trPr>
          <w:trHeight w:val="7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A100</w:t>
            </w:r>
          </w:p>
          <w:p w:rsidR="00537E80" w:rsidRPr="007E68C2" w:rsidRDefault="00537E80" w:rsidP="00DE77DF">
            <w:r w:rsidRPr="007E68C2">
              <w:t>Pilat dhe bateritë primare</w:t>
            </w: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85 06</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Pilat dhe bateritë primare</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 xml:space="preserve"> 200 lekë/kg</w:t>
            </w:r>
          </w:p>
        </w:tc>
      </w:tr>
      <w:tr w:rsidR="00537E80" w:rsidRPr="007E68C2" w:rsidTr="00DE77DF">
        <w:trPr>
          <w:trHeight w:val="7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A200</w:t>
            </w:r>
          </w:p>
          <w:p w:rsidR="00537E80" w:rsidRPr="007E68C2" w:rsidRDefault="00537E80" w:rsidP="00DE77DF">
            <w:r w:rsidRPr="007E68C2">
              <w:t xml:space="preserve">Akumulatorët </w:t>
            </w: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r w:rsidRPr="007E68C2">
              <w:t>85 07</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Akumulatorët elektrikë, përfshi ndarëset e tyre, nëse janë apo jo drejtkëndëshe (përfshi katrorët)</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r w:rsidRPr="007E68C2">
              <w:t xml:space="preserve"> 20 lekë/kg</w:t>
            </w:r>
          </w:p>
        </w:tc>
      </w:tr>
      <w:tr w:rsidR="00537E80" w:rsidRPr="007E68C2" w:rsidTr="00DE77DF">
        <w:trPr>
          <w:trHeight w:val="70"/>
          <w:jc w:val="center"/>
        </w:trPr>
        <w:tc>
          <w:tcPr>
            <w:tcW w:w="715"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pPr>
              <w:rPr>
                <w:b/>
                <w:bCs/>
              </w:rPr>
            </w:pPr>
          </w:p>
        </w:tc>
        <w:tc>
          <w:tcPr>
            <w:tcW w:w="998" w:type="pct"/>
            <w:tcBorders>
              <w:top w:val="nil"/>
              <w:left w:val="single" w:sz="8" w:space="0" w:color="auto"/>
              <w:bottom w:val="single" w:sz="8" w:space="0" w:color="auto"/>
              <w:right w:val="single" w:sz="8" w:space="0" w:color="auto"/>
            </w:tcBorders>
            <w:shd w:val="clear" w:color="auto" w:fill="FFFFFF"/>
          </w:tcPr>
          <w:p w:rsidR="00537E80" w:rsidRPr="007E68C2" w:rsidRDefault="00537E80" w:rsidP="00DE77DF">
            <w:pPr>
              <w:rPr>
                <w:b/>
                <w:bCs/>
              </w:rPr>
            </w:pPr>
            <w:r w:rsidRPr="007E68C2">
              <w:rPr>
                <w:b/>
                <w:bCs/>
              </w:rPr>
              <w:t>VIII</w:t>
            </w:r>
          </w:p>
        </w:tc>
        <w:tc>
          <w:tcPr>
            <w:tcW w:w="1737" w:type="pct"/>
            <w:tcBorders>
              <w:top w:val="nil"/>
              <w:left w:val="nil"/>
              <w:bottom w:val="single" w:sz="8" w:space="0" w:color="auto"/>
              <w:right w:val="single" w:sz="8" w:space="0" w:color="auto"/>
            </w:tcBorders>
            <w:shd w:val="clear" w:color="auto" w:fill="FFFFFF"/>
          </w:tcPr>
          <w:p w:rsidR="00537E80" w:rsidRPr="007E68C2" w:rsidRDefault="00537E80" w:rsidP="00DE77DF">
            <w:pPr>
              <w:rPr>
                <w:b/>
                <w:bCs/>
              </w:rPr>
            </w:pPr>
            <w:r w:rsidRPr="007E68C2">
              <w:rPr>
                <w:b/>
                <w:bCs/>
              </w:rPr>
              <w:t>LLAMBA INKANDESHENTE</w:t>
            </w:r>
          </w:p>
        </w:tc>
        <w:tc>
          <w:tcPr>
            <w:tcW w:w="1550" w:type="pct"/>
            <w:tcBorders>
              <w:top w:val="nil"/>
              <w:left w:val="nil"/>
              <w:bottom w:val="single" w:sz="8" w:space="0" w:color="auto"/>
              <w:right w:val="single" w:sz="8" w:space="0" w:color="auto"/>
            </w:tcBorders>
            <w:shd w:val="clear" w:color="auto" w:fill="FFFFFF"/>
          </w:tcPr>
          <w:p w:rsidR="00537E80" w:rsidRPr="007E68C2" w:rsidRDefault="00537E80" w:rsidP="00DE77DF">
            <w:pPr>
              <w:rPr>
                <w:b/>
                <w:bCs/>
              </w:rPr>
            </w:pPr>
          </w:p>
        </w:tc>
      </w:tr>
      <w:tr w:rsidR="00537E80" w:rsidRPr="007E68C2" w:rsidTr="00DE77DF">
        <w:trPr>
          <w:trHeight w:val="70"/>
          <w:jc w:val="center"/>
        </w:trPr>
        <w:tc>
          <w:tcPr>
            <w:tcW w:w="715" w:type="pct"/>
            <w:tcBorders>
              <w:top w:val="nil"/>
              <w:left w:val="single" w:sz="8" w:space="0" w:color="auto"/>
              <w:bottom w:val="single" w:sz="4" w:space="0" w:color="auto"/>
              <w:right w:val="single" w:sz="8" w:space="0" w:color="auto"/>
            </w:tcBorders>
            <w:shd w:val="clear" w:color="auto" w:fill="FFFFFF"/>
          </w:tcPr>
          <w:p w:rsidR="00537E80" w:rsidRPr="007E68C2" w:rsidRDefault="00537E80" w:rsidP="00DE77DF">
            <w:r w:rsidRPr="007E68C2">
              <w:t>Y100</w:t>
            </w:r>
          </w:p>
          <w:p w:rsidR="00537E80" w:rsidRPr="007E68C2" w:rsidRDefault="00537E80" w:rsidP="00DE77DF">
            <w:r w:rsidRPr="007E68C2">
              <w:t>Llambat inkadeshente</w:t>
            </w:r>
          </w:p>
        </w:tc>
        <w:tc>
          <w:tcPr>
            <w:tcW w:w="998" w:type="pct"/>
            <w:tcBorders>
              <w:top w:val="nil"/>
              <w:left w:val="single" w:sz="8" w:space="0" w:color="auto"/>
              <w:bottom w:val="single" w:sz="4" w:space="0" w:color="auto"/>
              <w:right w:val="single" w:sz="8" w:space="0" w:color="auto"/>
            </w:tcBorders>
            <w:shd w:val="clear" w:color="auto" w:fill="FFFFFF"/>
          </w:tcPr>
          <w:p w:rsidR="00537E80" w:rsidRPr="007E68C2" w:rsidRDefault="00537E80" w:rsidP="00DE77DF">
            <w:r w:rsidRPr="007E68C2">
              <w:t>85 39 22 10</w:t>
            </w:r>
          </w:p>
          <w:p w:rsidR="00537E80" w:rsidRPr="007E68C2" w:rsidRDefault="00537E80" w:rsidP="00DE77DF">
            <w:r w:rsidRPr="007E68C2">
              <w:t>85 39 22 90</w:t>
            </w:r>
          </w:p>
          <w:p w:rsidR="00537E80" w:rsidRPr="007E68C2" w:rsidRDefault="00537E80" w:rsidP="00DE77DF">
            <w:r w:rsidRPr="007E68C2">
              <w:t>85 39 29 92</w:t>
            </w:r>
          </w:p>
          <w:p w:rsidR="00537E80" w:rsidRPr="007E68C2" w:rsidRDefault="00537E80" w:rsidP="00DE77DF">
            <w:r w:rsidRPr="007E68C2">
              <w:t>85 39 29 98</w:t>
            </w:r>
          </w:p>
        </w:tc>
        <w:tc>
          <w:tcPr>
            <w:tcW w:w="1737" w:type="pct"/>
            <w:tcBorders>
              <w:top w:val="nil"/>
              <w:left w:val="nil"/>
              <w:bottom w:val="single" w:sz="4" w:space="0" w:color="auto"/>
              <w:right w:val="single" w:sz="8" w:space="0" w:color="auto"/>
            </w:tcBorders>
            <w:shd w:val="clear" w:color="auto" w:fill="FFFFFF"/>
          </w:tcPr>
          <w:p w:rsidR="00537E80" w:rsidRPr="007E68C2" w:rsidRDefault="00537E80" w:rsidP="00DE77DF">
            <w:r w:rsidRPr="007E68C2">
              <w:t>Llambat reflektor</w:t>
            </w:r>
          </w:p>
          <w:p w:rsidR="00537E80" w:rsidRPr="007E68C2" w:rsidRDefault="00537E80" w:rsidP="00DE77DF">
            <w:r w:rsidRPr="007E68C2">
              <w:t>Të tjera</w:t>
            </w:r>
          </w:p>
          <w:p w:rsidR="00537E80" w:rsidRPr="007E68C2" w:rsidRDefault="00537E80" w:rsidP="00DE77DF">
            <w:r w:rsidRPr="007E68C2">
              <w:t>Më tepër se 100 V</w:t>
            </w:r>
          </w:p>
          <w:p w:rsidR="00537E80" w:rsidRPr="007E68C2" w:rsidRDefault="00537E80" w:rsidP="00DE77DF">
            <w:r w:rsidRPr="007E68C2">
              <w:t>Jo më tepër se 100 V</w:t>
            </w:r>
          </w:p>
        </w:tc>
        <w:tc>
          <w:tcPr>
            <w:tcW w:w="1550" w:type="pct"/>
            <w:tcBorders>
              <w:top w:val="nil"/>
              <w:left w:val="nil"/>
              <w:bottom w:val="single" w:sz="4" w:space="0" w:color="auto"/>
              <w:right w:val="single" w:sz="8" w:space="0" w:color="auto"/>
            </w:tcBorders>
            <w:shd w:val="clear" w:color="auto" w:fill="FFFFFF"/>
          </w:tcPr>
          <w:p w:rsidR="00537E80" w:rsidRPr="007E68C2" w:rsidRDefault="00537E80" w:rsidP="00DE77DF">
            <w:r w:rsidRPr="007E68C2">
              <w:t xml:space="preserve"> 100 lekë/copa</w:t>
            </w:r>
          </w:p>
          <w:p w:rsidR="00537E80" w:rsidRPr="007E68C2" w:rsidRDefault="00537E80" w:rsidP="00DE77DF">
            <w:r w:rsidRPr="007E68C2">
              <w:t xml:space="preserve"> 100 lekë/copa</w:t>
            </w:r>
          </w:p>
          <w:p w:rsidR="00537E80" w:rsidRPr="007E68C2" w:rsidRDefault="00537E80" w:rsidP="00DE77DF">
            <w:r w:rsidRPr="007E68C2">
              <w:t xml:space="preserve"> 100 lekë/copa</w:t>
            </w:r>
          </w:p>
          <w:p w:rsidR="00537E80" w:rsidRPr="007E68C2" w:rsidRDefault="00537E80" w:rsidP="00DE77DF">
            <w:r w:rsidRPr="007E68C2">
              <w:t xml:space="preserve"> 100 lekë/copa</w:t>
            </w:r>
          </w:p>
        </w:tc>
      </w:tr>
    </w:tbl>
    <w:p w:rsidR="00537E80" w:rsidRPr="007E68C2" w:rsidRDefault="00537E80" w:rsidP="00537E80">
      <w:pPr>
        <w:pStyle w:val="BodyText3"/>
        <w:spacing w:after="0"/>
        <w:rPr>
          <w:rFonts w:eastAsia="Times New Roman"/>
          <w:sz w:val="24"/>
          <w:szCs w:val="24"/>
        </w:rPr>
      </w:pPr>
    </w:p>
    <w:p w:rsidR="00792FB5" w:rsidRDefault="00B26C03"/>
    <w:sectPr w:rsidR="00792FB5" w:rsidSect="005114F0">
      <w:footerReference w:type="even" r:id="rId6"/>
      <w:footerReference w:type="default" r:id="rId7"/>
      <w:pgSz w:w="11907" w:h="16839" w:code="9"/>
      <w:pgMar w:top="1474" w:right="1701" w:bottom="1701"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C03" w:rsidRDefault="00B26C03" w:rsidP="00FA093B">
      <w:r>
        <w:separator/>
      </w:r>
    </w:p>
  </w:endnote>
  <w:endnote w:type="continuationSeparator" w:id="1">
    <w:p w:rsidR="00B26C03" w:rsidRDefault="00B26C03" w:rsidP="00FA09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5C8" w:rsidRDefault="00FA093B" w:rsidP="00E23AD8">
    <w:pPr>
      <w:pStyle w:val="Footer"/>
      <w:framePr w:wrap="around" w:vAnchor="text" w:hAnchor="margin" w:xAlign="center" w:y="1"/>
      <w:rPr>
        <w:rStyle w:val="PageNumber"/>
      </w:rPr>
    </w:pPr>
    <w:r>
      <w:rPr>
        <w:rStyle w:val="PageNumber"/>
      </w:rPr>
      <w:fldChar w:fldCharType="begin"/>
    </w:r>
    <w:r w:rsidR="00B26C03">
      <w:rPr>
        <w:rStyle w:val="PageNumber"/>
      </w:rPr>
      <w:instrText xml:space="preserve">PAGE  </w:instrText>
    </w:r>
    <w:r>
      <w:rPr>
        <w:rStyle w:val="PageNumber"/>
      </w:rPr>
      <w:fldChar w:fldCharType="end"/>
    </w:r>
  </w:p>
  <w:p w:rsidR="007155C8" w:rsidRDefault="00B26C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5C8" w:rsidRDefault="00FA093B" w:rsidP="00E23AD8">
    <w:pPr>
      <w:pStyle w:val="Footer"/>
      <w:framePr w:wrap="around" w:vAnchor="text" w:hAnchor="margin" w:xAlign="center" w:y="1"/>
      <w:rPr>
        <w:rStyle w:val="PageNumber"/>
      </w:rPr>
    </w:pPr>
    <w:r>
      <w:rPr>
        <w:rStyle w:val="PageNumber"/>
      </w:rPr>
      <w:fldChar w:fldCharType="begin"/>
    </w:r>
    <w:r w:rsidR="00B26C03">
      <w:rPr>
        <w:rStyle w:val="PageNumber"/>
      </w:rPr>
      <w:instrText xml:space="preserve">PAGE  </w:instrText>
    </w:r>
    <w:r>
      <w:rPr>
        <w:rStyle w:val="PageNumber"/>
      </w:rPr>
      <w:fldChar w:fldCharType="separate"/>
    </w:r>
    <w:r w:rsidR="00FE1B08">
      <w:rPr>
        <w:rStyle w:val="PageNumber"/>
        <w:noProof/>
      </w:rPr>
      <w:t>8</w:t>
    </w:r>
    <w:r>
      <w:rPr>
        <w:rStyle w:val="PageNumber"/>
      </w:rPr>
      <w:fldChar w:fldCharType="end"/>
    </w:r>
  </w:p>
  <w:p w:rsidR="007155C8" w:rsidRDefault="00B26C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C03" w:rsidRDefault="00B26C03" w:rsidP="00FA093B">
      <w:r>
        <w:separator/>
      </w:r>
    </w:p>
  </w:footnote>
  <w:footnote w:type="continuationSeparator" w:id="1">
    <w:p w:rsidR="00B26C03" w:rsidRDefault="00B26C03" w:rsidP="00FA09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0"/>
    <w:footnote w:id="1"/>
  </w:footnotePr>
  <w:endnotePr>
    <w:endnote w:id="0"/>
    <w:endnote w:id="1"/>
  </w:endnotePr>
  <w:compat/>
  <w:rsids>
    <w:rsidRoot w:val="00537E80"/>
    <w:rsid w:val="00351712"/>
    <w:rsid w:val="004A62AC"/>
    <w:rsid w:val="004B4E3E"/>
    <w:rsid w:val="00537E80"/>
    <w:rsid w:val="00637011"/>
    <w:rsid w:val="00B26C03"/>
    <w:rsid w:val="00CD0A35"/>
    <w:rsid w:val="00E167F0"/>
    <w:rsid w:val="00F170A8"/>
    <w:rsid w:val="00FA093B"/>
    <w:rsid w:val="00FE1B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E80"/>
    <w:pPr>
      <w:spacing w:after="0" w:line="240" w:lineRule="auto"/>
    </w:pPr>
    <w:rPr>
      <w:rFonts w:ascii="Times New Roman" w:eastAsia="MS Mincho"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537E80"/>
    <w:pPr>
      <w:spacing w:after="120"/>
    </w:pPr>
    <w:rPr>
      <w:sz w:val="16"/>
      <w:szCs w:val="16"/>
    </w:rPr>
  </w:style>
  <w:style w:type="character" w:customStyle="1" w:styleId="BodyText3Char">
    <w:name w:val="Body Text 3 Char"/>
    <w:basedOn w:val="DefaultParagraphFont"/>
    <w:link w:val="BodyText3"/>
    <w:rsid w:val="00537E80"/>
    <w:rPr>
      <w:rFonts w:ascii="Times New Roman" w:eastAsia="MS Mincho" w:hAnsi="Times New Roman" w:cs="Times New Roman"/>
      <w:sz w:val="16"/>
      <w:szCs w:val="16"/>
      <w:lang w:val="sq-AL"/>
    </w:rPr>
  </w:style>
  <w:style w:type="paragraph" w:styleId="ListParagraph">
    <w:name w:val="List Paragraph"/>
    <w:basedOn w:val="Normal"/>
    <w:link w:val="ListParagraphChar"/>
    <w:qFormat/>
    <w:rsid w:val="00537E80"/>
    <w:pPr>
      <w:spacing w:after="200" w:line="276" w:lineRule="auto"/>
      <w:ind w:left="720"/>
    </w:pPr>
    <w:rPr>
      <w:rFonts w:ascii="Calibri" w:eastAsia="Times New Roman" w:hAnsi="Calibri"/>
      <w:sz w:val="22"/>
      <w:szCs w:val="22"/>
    </w:rPr>
  </w:style>
  <w:style w:type="character" w:customStyle="1" w:styleId="ListParagraphChar">
    <w:name w:val="List Paragraph Char"/>
    <w:basedOn w:val="DefaultParagraphFont"/>
    <w:link w:val="ListParagraph"/>
    <w:locked/>
    <w:rsid w:val="00537E80"/>
    <w:rPr>
      <w:rFonts w:ascii="Calibri" w:eastAsia="Times New Roman" w:hAnsi="Calibri" w:cs="Times New Roman"/>
      <w:lang w:val="sq-AL"/>
    </w:rPr>
  </w:style>
  <w:style w:type="paragraph" w:styleId="Footer">
    <w:name w:val="footer"/>
    <w:basedOn w:val="Normal"/>
    <w:link w:val="FooterChar"/>
    <w:rsid w:val="00537E80"/>
    <w:pPr>
      <w:tabs>
        <w:tab w:val="center" w:pos="4680"/>
        <w:tab w:val="right" w:pos="9360"/>
      </w:tabs>
    </w:pPr>
  </w:style>
  <w:style w:type="character" w:customStyle="1" w:styleId="FooterChar">
    <w:name w:val="Footer Char"/>
    <w:basedOn w:val="DefaultParagraphFont"/>
    <w:link w:val="Footer"/>
    <w:rsid w:val="00537E80"/>
    <w:rPr>
      <w:rFonts w:ascii="Times New Roman" w:eastAsia="MS Mincho" w:hAnsi="Times New Roman" w:cs="Times New Roman"/>
      <w:sz w:val="24"/>
      <w:szCs w:val="24"/>
      <w:lang w:val="sq-AL"/>
    </w:rPr>
  </w:style>
  <w:style w:type="character" w:styleId="PageNumber">
    <w:name w:val="page number"/>
    <w:basedOn w:val="DefaultParagraphFont"/>
    <w:rsid w:val="00537E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1519</Words>
  <Characters>8663</Characters>
  <Application>Microsoft Office Word</Application>
  <DocSecurity>0</DocSecurity>
  <Lines>72</Lines>
  <Paragraphs>20</Paragraphs>
  <ScaleCrop>false</ScaleCrop>
  <Company/>
  <LinksUpToDate>false</LinksUpToDate>
  <CharactersWithSpaces>10162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arjana.dyrmishi</dc:creator>
  <cp:lastModifiedBy>it.flash</cp:lastModifiedBy>
  <cp:revision>1</cp:revision>
  <dcterms:created xsi:type="dcterms:W3CDTF">2014-04-24T11:51:00Z</dcterms:created>
  <dcterms:modified xsi:type="dcterms:W3CDTF">2014-04-24T11:51:00Z</dcterms:modified>
</cp:coreProperties>
</file>