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F57" w:rsidRDefault="00895F57" w:rsidP="00895F57">
      <w:pPr>
        <w:pStyle w:val="NoSpacing"/>
        <w:rPr>
          <w:rFonts w:ascii="Times New Roman" w:hAnsi="Times New Roman" w:cs="Times New Roman"/>
          <w:i/>
          <w:sz w:val="18"/>
          <w:szCs w:val="18"/>
          <w:lang w:val="en-US"/>
        </w:rPr>
      </w:pPr>
      <w:r>
        <w:rPr>
          <w:rFonts w:ascii="Times New Roman" w:hAnsi="Times New Roman" w:cs="Times New Roman"/>
          <w:i/>
          <w:noProof/>
          <w:sz w:val="18"/>
          <w:szCs w:val="18"/>
          <w:lang w:val="en-US"/>
        </w:rPr>
        <w:drawing>
          <wp:anchor distT="0" distB="0" distL="114300" distR="114300" simplePos="0" relativeHeight="251659264" behindDoc="0" locked="0" layoutInCell="1" allowOverlap="1" wp14:anchorId="521FC4E3" wp14:editId="27D1106F">
            <wp:simplePos x="0" y="0"/>
            <wp:positionH relativeFrom="margin">
              <wp:align>center</wp:align>
            </wp:positionH>
            <wp:positionV relativeFrom="paragraph">
              <wp:posOffset>1270</wp:posOffset>
            </wp:positionV>
            <wp:extent cx="7500620" cy="111315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00620" cy="1113155"/>
                    </a:xfrm>
                    <a:prstGeom prst="rect">
                      <a:avLst/>
                    </a:prstGeom>
                    <a:noFill/>
                    <a:ln>
                      <a:noFill/>
                    </a:ln>
                  </pic:spPr>
                </pic:pic>
              </a:graphicData>
            </a:graphic>
          </wp:anchor>
        </w:drawing>
      </w:r>
    </w:p>
    <w:p w:rsidR="00895F57" w:rsidRDefault="00895F57" w:rsidP="00895F57">
      <w:pPr>
        <w:pStyle w:val="NoSpacing"/>
        <w:rPr>
          <w:rFonts w:ascii="Times New Roman" w:hAnsi="Times New Roman" w:cs="Times New Roman"/>
          <w:i/>
          <w:sz w:val="18"/>
          <w:szCs w:val="18"/>
          <w:lang w:val="en-US"/>
        </w:rPr>
      </w:pPr>
    </w:p>
    <w:p w:rsidR="00895F57" w:rsidRPr="004E1F6D" w:rsidRDefault="00895F57" w:rsidP="00895F57">
      <w:pPr>
        <w:pStyle w:val="NoSpacing"/>
        <w:rPr>
          <w:rFonts w:ascii="Times New Roman" w:hAnsi="Times New Roman" w:cs="Times New Roman"/>
          <w:i/>
          <w:sz w:val="18"/>
          <w:szCs w:val="18"/>
          <w:lang w:val="en-US"/>
        </w:rPr>
      </w:pPr>
    </w:p>
    <w:p w:rsidR="00895F57" w:rsidRPr="004E1F6D" w:rsidRDefault="00895F57" w:rsidP="00895F57">
      <w:pPr>
        <w:pStyle w:val="NoSpacing"/>
        <w:rPr>
          <w:rFonts w:ascii="Times New Roman" w:hAnsi="Times New Roman" w:cs="Times New Roman"/>
          <w:i/>
          <w:sz w:val="18"/>
          <w:szCs w:val="18"/>
          <w:lang w:val="en-US"/>
        </w:rPr>
      </w:pPr>
    </w:p>
    <w:p w:rsidR="00895F57" w:rsidRPr="004E1F6D" w:rsidRDefault="00895F57" w:rsidP="00895F57">
      <w:pPr>
        <w:pStyle w:val="NoSpacing"/>
        <w:rPr>
          <w:rFonts w:ascii="Times New Roman" w:hAnsi="Times New Roman" w:cs="Times New Roman"/>
          <w:i/>
          <w:sz w:val="18"/>
          <w:szCs w:val="18"/>
          <w:lang w:val="en-US"/>
        </w:rPr>
      </w:pPr>
    </w:p>
    <w:p w:rsidR="00895F57" w:rsidRPr="004E1F6D" w:rsidRDefault="00895F57" w:rsidP="00895F57">
      <w:pPr>
        <w:pStyle w:val="NoSpacing"/>
        <w:rPr>
          <w:rFonts w:ascii="Times New Roman" w:hAnsi="Times New Roman" w:cs="Times New Roman"/>
          <w:i/>
          <w:sz w:val="18"/>
          <w:szCs w:val="18"/>
          <w:lang w:val="en-US"/>
        </w:rPr>
      </w:pPr>
    </w:p>
    <w:p w:rsidR="00895F57" w:rsidRPr="004E1F6D" w:rsidRDefault="00895F57" w:rsidP="00895F57">
      <w:pPr>
        <w:pStyle w:val="NoSpacing"/>
        <w:rPr>
          <w:rFonts w:ascii="Times New Roman" w:hAnsi="Times New Roman" w:cs="Times New Roman"/>
          <w:i/>
          <w:sz w:val="18"/>
          <w:szCs w:val="18"/>
          <w:lang w:val="en-US"/>
        </w:rPr>
      </w:pPr>
    </w:p>
    <w:p w:rsidR="00895F57" w:rsidRPr="004E1F6D" w:rsidRDefault="00895F57" w:rsidP="00895F57">
      <w:pPr>
        <w:pStyle w:val="NoSpacing"/>
        <w:rPr>
          <w:rFonts w:ascii="Times New Roman" w:hAnsi="Times New Roman" w:cs="Times New Roman"/>
          <w:i/>
          <w:sz w:val="18"/>
          <w:szCs w:val="18"/>
          <w:lang w:val="en-US"/>
        </w:rPr>
      </w:pPr>
    </w:p>
    <w:p w:rsidR="00895F57" w:rsidRPr="004E1F6D" w:rsidRDefault="00895F57" w:rsidP="00895F57">
      <w:pPr>
        <w:pStyle w:val="NoSpacing"/>
        <w:rPr>
          <w:rFonts w:ascii="Times New Roman" w:hAnsi="Times New Roman" w:cs="Times New Roman"/>
          <w:i/>
          <w:sz w:val="18"/>
          <w:szCs w:val="18"/>
          <w:lang w:val="en-US"/>
        </w:rPr>
      </w:pPr>
    </w:p>
    <w:p w:rsidR="00895F57" w:rsidRDefault="00895F57" w:rsidP="00895F57">
      <w:pPr>
        <w:autoSpaceDE w:val="0"/>
        <w:autoSpaceDN w:val="0"/>
        <w:adjustRightInd w:val="0"/>
        <w:spacing w:after="80"/>
        <w:contextualSpacing/>
        <w:jc w:val="both"/>
        <w:rPr>
          <w:color w:val="000000" w:themeColor="text1"/>
          <w:lang w:val="en-US"/>
        </w:rPr>
      </w:pPr>
    </w:p>
    <w:p w:rsidR="00895F57" w:rsidRPr="004E1F6D" w:rsidRDefault="00895F57" w:rsidP="00895F57">
      <w:pPr>
        <w:autoSpaceDE w:val="0"/>
        <w:autoSpaceDN w:val="0"/>
        <w:adjustRightInd w:val="0"/>
        <w:spacing w:after="80"/>
        <w:contextualSpacing/>
        <w:jc w:val="both"/>
        <w:rPr>
          <w:color w:val="000000" w:themeColor="text1"/>
          <w:lang w:val="en-US"/>
        </w:rPr>
      </w:pPr>
    </w:p>
    <w:p w:rsidR="00895F57" w:rsidRPr="004E1F6D" w:rsidRDefault="00895F57" w:rsidP="00895F57">
      <w:pPr>
        <w:autoSpaceDE w:val="0"/>
        <w:autoSpaceDN w:val="0"/>
        <w:adjustRightInd w:val="0"/>
        <w:spacing w:after="80"/>
        <w:contextualSpacing/>
        <w:jc w:val="both"/>
        <w:rPr>
          <w:color w:val="000000" w:themeColor="text1"/>
          <w:lang w:val="en-US"/>
        </w:rPr>
      </w:pPr>
      <w:r w:rsidRPr="004E1F6D">
        <w:rPr>
          <w:color w:val="000000" w:themeColor="text1"/>
          <w:lang w:val="en-US"/>
        </w:rPr>
        <w:t>No._________</w:t>
      </w:r>
      <w:proofErr w:type="spellStart"/>
      <w:r w:rsidRPr="004E1F6D">
        <w:rPr>
          <w:color w:val="000000" w:themeColor="text1"/>
          <w:lang w:val="en-US"/>
        </w:rPr>
        <w:t>Prot</w:t>
      </w:r>
      <w:proofErr w:type="spellEnd"/>
      <w:r w:rsidRPr="004E1F6D">
        <w:rPr>
          <w:color w:val="000000" w:themeColor="text1"/>
          <w:lang w:val="en-US"/>
        </w:rPr>
        <w:t>.</w:t>
      </w:r>
      <w:r w:rsidRPr="004E1F6D">
        <w:rPr>
          <w:color w:val="000000" w:themeColor="text1"/>
          <w:lang w:val="en-US"/>
        </w:rPr>
        <w:tab/>
      </w:r>
      <w:r w:rsidRPr="004E1F6D">
        <w:rPr>
          <w:color w:val="000000" w:themeColor="text1"/>
          <w:lang w:val="en-US"/>
        </w:rPr>
        <w:tab/>
      </w:r>
      <w:r w:rsidRPr="004E1F6D">
        <w:rPr>
          <w:color w:val="000000" w:themeColor="text1"/>
          <w:lang w:val="en-US"/>
        </w:rPr>
        <w:tab/>
      </w:r>
      <w:r w:rsidRPr="004E1F6D">
        <w:rPr>
          <w:color w:val="000000" w:themeColor="text1"/>
          <w:lang w:val="en-US"/>
        </w:rPr>
        <w:tab/>
      </w:r>
      <w:r w:rsidRPr="004E1F6D">
        <w:rPr>
          <w:color w:val="000000" w:themeColor="text1"/>
          <w:lang w:val="en-US"/>
        </w:rPr>
        <w:tab/>
      </w:r>
      <w:r w:rsidRPr="004E1F6D">
        <w:rPr>
          <w:color w:val="000000" w:themeColor="text1"/>
          <w:lang w:val="en-US"/>
        </w:rPr>
        <w:tab/>
        <w:t xml:space="preserve">     </w:t>
      </w:r>
      <w:r>
        <w:rPr>
          <w:color w:val="000000" w:themeColor="text1"/>
          <w:lang w:val="en-US"/>
        </w:rPr>
        <w:t xml:space="preserve">           Tirana on, March ___/</w:t>
      </w:r>
      <w:r w:rsidRPr="004E1F6D">
        <w:rPr>
          <w:color w:val="000000" w:themeColor="text1"/>
          <w:lang w:val="en-US"/>
        </w:rPr>
        <w:t>2017</w:t>
      </w:r>
    </w:p>
    <w:p w:rsidR="00895F57" w:rsidRPr="004E1F6D" w:rsidRDefault="00895F57" w:rsidP="00895F57">
      <w:pPr>
        <w:rPr>
          <w:lang w:val="en-US"/>
        </w:rPr>
      </w:pPr>
    </w:p>
    <w:p w:rsidR="00895F57" w:rsidRPr="004E1F6D" w:rsidRDefault="00895F57" w:rsidP="00895F57">
      <w:pPr>
        <w:rPr>
          <w:lang w:val="en-US"/>
        </w:rPr>
      </w:pPr>
    </w:p>
    <w:p w:rsidR="00895F57" w:rsidRPr="004E1F6D" w:rsidRDefault="00895F57" w:rsidP="00895F57">
      <w:pPr>
        <w:rPr>
          <w:lang w:val="en-US"/>
        </w:rPr>
      </w:pP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p>
    <w:p w:rsidR="00895F57" w:rsidRPr="004E1F6D" w:rsidRDefault="00895F57" w:rsidP="00895F57">
      <w:pPr>
        <w:autoSpaceDE w:val="0"/>
        <w:autoSpaceDN w:val="0"/>
        <w:adjustRightInd w:val="0"/>
        <w:rPr>
          <w:b/>
          <w:sz w:val="4"/>
          <w:lang w:val="en-US"/>
        </w:rPr>
      </w:pPr>
    </w:p>
    <w:p w:rsidR="00895F57" w:rsidRPr="004E1F6D" w:rsidRDefault="00895F57" w:rsidP="00895F57">
      <w:pPr>
        <w:autoSpaceDE w:val="0"/>
        <w:autoSpaceDN w:val="0"/>
        <w:adjustRightInd w:val="0"/>
        <w:spacing w:line="276" w:lineRule="auto"/>
        <w:rPr>
          <w:b/>
          <w:lang w:val="en-US"/>
        </w:rPr>
      </w:pPr>
      <w:r w:rsidRPr="004E1F6D">
        <w:rPr>
          <w:b/>
          <w:lang w:val="en-US"/>
        </w:rPr>
        <w:t>TO:</w:t>
      </w:r>
      <w:r w:rsidRPr="004E1F6D">
        <w:rPr>
          <w:b/>
          <w:lang w:val="en-US"/>
        </w:rPr>
        <w:tab/>
      </w:r>
      <w:r w:rsidRPr="004E1F6D">
        <w:rPr>
          <w:b/>
          <w:lang w:val="en-US"/>
        </w:rPr>
        <w:tab/>
      </w:r>
      <w:proofErr w:type="gramStart"/>
      <w:r w:rsidRPr="004E1F6D">
        <w:rPr>
          <w:b/>
          <w:lang w:val="en-US"/>
        </w:rPr>
        <w:t>“ MC</w:t>
      </w:r>
      <w:proofErr w:type="gramEnd"/>
      <w:r w:rsidRPr="004E1F6D">
        <w:rPr>
          <w:b/>
          <w:lang w:val="en-US"/>
        </w:rPr>
        <w:t xml:space="preserve"> Networking” Ltd</w:t>
      </w:r>
    </w:p>
    <w:p w:rsidR="00895F57" w:rsidRPr="004E1F6D" w:rsidRDefault="00895F57" w:rsidP="00895F57">
      <w:pPr>
        <w:autoSpaceDE w:val="0"/>
        <w:autoSpaceDN w:val="0"/>
        <w:adjustRightInd w:val="0"/>
        <w:spacing w:line="276" w:lineRule="auto"/>
        <w:ind w:left="1440"/>
        <w:rPr>
          <w:lang w:val="en-US"/>
        </w:rPr>
      </w:pPr>
      <w:r w:rsidRPr="004E1F6D">
        <w:rPr>
          <w:lang w:val="en-US"/>
        </w:rPr>
        <w:t>Legal Representative of t</w:t>
      </w:r>
      <w:r>
        <w:rPr>
          <w:lang w:val="en-US"/>
        </w:rPr>
        <w:t xml:space="preserve">he Consortium of Companies </w:t>
      </w:r>
      <w:r w:rsidRPr="004E1F6D">
        <w:rPr>
          <w:lang w:val="en-US"/>
        </w:rPr>
        <w:t xml:space="preserve">“Admiral </w:t>
      </w:r>
      <w:proofErr w:type="spellStart"/>
      <w:r w:rsidRPr="004E1F6D">
        <w:rPr>
          <w:lang w:val="en-US"/>
        </w:rPr>
        <w:t>Sportwetten</w:t>
      </w:r>
      <w:proofErr w:type="spellEnd"/>
      <w:r w:rsidRPr="004E1F6D">
        <w:rPr>
          <w:lang w:val="en-US"/>
        </w:rPr>
        <w:t>”</w:t>
      </w:r>
      <w:r>
        <w:rPr>
          <w:lang w:val="en-US"/>
        </w:rPr>
        <w:t xml:space="preserve"> </w:t>
      </w:r>
      <w:r w:rsidRPr="004E1F6D">
        <w:rPr>
          <w:lang w:val="en-US"/>
        </w:rPr>
        <w:t xml:space="preserve">GmbH &amp;“ATSI” </w:t>
      </w:r>
      <w:proofErr w:type="spellStart"/>
      <w:r w:rsidRPr="004E1F6D">
        <w:rPr>
          <w:lang w:val="en-US"/>
        </w:rPr>
        <w:t>spolka</w:t>
      </w:r>
      <w:proofErr w:type="spellEnd"/>
      <w:r w:rsidRPr="004E1F6D">
        <w:rPr>
          <w:lang w:val="en-US"/>
        </w:rPr>
        <w:t xml:space="preserve"> </w:t>
      </w:r>
      <w:proofErr w:type="spellStart"/>
      <w:r w:rsidRPr="004E1F6D">
        <w:rPr>
          <w:lang w:val="en-US"/>
        </w:rPr>
        <w:t>akcyjna</w:t>
      </w:r>
      <w:proofErr w:type="spellEnd"/>
      <w:r w:rsidRPr="004E1F6D">
        <w:rPr>
          <w:lang w:val="en-US"/>
        </w:rPr>
        <w:t xml:space="preserve"> &amp; “MC Networking”</w:t>
      </w:r>
      <w:r>
        <w:rPr>
          <w:lang w:val="en-US"/>
        </w:rPr>
        <w:t xml:space="preserve"> Ltd</w:t>
      </w:r>
      <w:r w:rsidRPr="004E1F6D">
        <w:rPr>
          <w:lang w:val="en-US"/>
        </w:rPr>
        <w:t xml:space="preserve"> </w:t>
      </w:r>
    </w:p>
    <w:p w:rsidR="00895F57" w:rsidRPr="004E1F6D" w:rsidRDefault="00895F57" w:rsidP="00895F57">
      <w:pPr>
        <w:autoSpaceDE w:val="0"/>
        <w:autoSpaceDN w:val="0"/>
        <w:adjustRightInd w:val="0"/>
        <w:spacing w:line="276" w:lineRule="auto"/>
        <w:rPr>
          <w:lang w:val="en-US"/>
        </w:rPr>
      </w:pPr>
      <w:r w:rsidRPr="004E1F6D">
        <w:rPr>
          <w:lang w:val="en-US"/>
        </w:rPr>
        <w:t xml:space="preserve">                        </w:t>
      </w:r>
      <w:r>
        <w:rPr>
          <w:lang w:val="en-US"/>
        </w:rPr>
        <w:t>Address</w:t>
      </w:r>
      <w:r w:rsidRPr="004E1F6D">
        <w:rPr>
          <w:lang w:val="en-US"/>
        </w:rPr>
        <w:t xml:space="preserve">: </w:t>
      </w:r>
      <w:proofErr w:type="spellStart"/>
      <w:r w:rsidRPr="004E1F6D">
        <w:rPr>
          <w:lang w:val="en-US"/>
        </w:rPr>
        <w:t>Rruga</w:t>
      </w:r>
      <w:proofErr w:type="spellEnd"/>
      <w:r w:rsidRPr="004E1F6D">
        <w:rPr>
          <w:lang w:val="en-US"/>
        </w:rPr>
        <w:t xml:space="preserve"> “</w:t>
      </w:r>
      <w:proofErr w:type="spellStart"/>
      <w:r w:rsidRPr="004E1F6D">
        <w:rPr>
          <w:lang w:val="en-US"/>
        </w:rPr>
        <w:t>Pjetër</w:t>
      </w:r>
      <w:proofErr w:type="spellEnd"/>
      <w:r w:rsidRPr="004E1F6D">
        <w:rPr>
          <w:lang w:val="en-US"/>
        </w:rPr>
        <w:t xml:space="preserve"> </w:t>
      </w:r>
      <w:proofErr w:type="spellStart"/>
      <w:r w:rsidRPr="004E1F6D">
        <w:rPr>
          <w:lang w:val="en-US"/>
        </w:rPr>
        <w:t>Bogdani</w:t>
      </w:r>
      <w:proofErr w:type="spellEnd"/>
      <w:r w:rsidRPr="004E1F6D">
        <w:rPr>
          <w:lang w:val="en-US"/>
        </w:rPr>
        <w:t>”</w:t>
      </w:r>
      <w:r>
        <w:rPr>
          <w:lang w:val="en-US"/>
        </w:rPr>
        <w:t>,</w:t>
      </w:r>
      <w:r w:rsidRPr="004E1F6D">
        <w:rPr>
          <w:lang w:val="en-US"/>
        </w:rPr>
        <w:t xml:space="preserve"> nr 3/1</w:t>
      </w:r>
      <w:r>
        <w:rPr>
          <w:lang w:val="en-US"/>
        </w:rPr>
        <w:t>, Tirana</w:t>
      </w:r>
      <w:r w:rsidRPr="004E1F6D">
        <w:rPr>
          <w:lang w:val="en-US"/>
        </w:rPr>
        <w:t>.</w:t>
      </w:r>
    </w:p>
    <w:p w:rsidR="00895F57" w:rsidRPr="004E1F6D" w:rsidRDefault="00895F57" w:rsidP="00895F57">
      <w:pPr>
        <w:rPr>
          <w:lang w:val="en-US"/>
        </w:rPr>
      </w:pPr>
    </w:p>
    <w:p w:rsidR="00895F57" w:rsidRPr="004E1F6D" w:rsidRDefault="00895F57" w:rsidP="00895F57">
      <w:pPr>
        <w:rPr>
          <w:lang w:val="en-US"/>
        </w:rPr>
      </w:pPr>
    </w:p>
    <w:p w:rsidR="00895F57" w:rsidRPr="004E1F6D" w:rsidRDefault="00895F57" w:rsidP="00895F57">
      <w:pPr>
        <w:rPr>
          <w:lang w:val="en-US"/>
        </w:rPr>
      </w:pPr>
      <w:r>
        <w:rPr>
          <w:b/>
          <w:lang w:val="en-US"/>
        </w:rPr>
        <w:t>Subject</w:t>
      </w:r>
      <w:r w:rsidRPr="004E1F6D">
        <w:rPr>
          <w:b/>
          <w:lang w:val="en-US"/>
        </w:rPr>
        <w:t xml:space="preserve">: </w:t>
      </w:r>
      <w:r w:rsidRPr="004E1F6D">
        <w:rPr>
          <w:b/>
          <w:lang w:val="en-US"/>
        </w:rPr>
        <w:tab/>
      </w:r>
      <w:r>
        <w:rPr>
          <w:lang w:val="en-US"/>
        </w:rPr>
        <w:t xml:space="preserve">Notice </w:t>
      </w:r>
      <w:r w:rsidRPr="004E1F6D">
        <w:rPr>
          <w:lang w:val="en-US"/>
        </w:rPr>
        <w:t xml:space="preserve"> </w:t>
      </w:r>
    </w:p>
    <w:p w:rsidR="00895F57" w:rsidRPr="004E1F6D" w:rsidRDefault="00895F57" w:rsidP="00895F57">
      <w:pPr>
        <w:jc w:val="center"/>
        <w:rPr>
          <w:b/>
          <w:lang w:val="en-US"/>
        </w:rPr>
      </w:pPr>
    </w:p>
    <w:p w:rsidR="00895F57" w:rsidRPr="004E1F6D" w:rsidRDefault="00895F57" w:rsidP="00895F57">
      <w:pPr>
        <w:rPr>
          <w:lang w:val="en-US"/>
        </w:rPr>
      </w:pPr>
    </w:p>
    <w:p w:rsidR="00895F57" w:rsidRPr="004E1F6D" w:rsidRDefault="00895F57" w:rsidP="00895F57">
      <w:pPr>
        <w:autoSpaceDE w:val="0"/>
        <w:autoSpaceDN w:val="0"/>
        <w:adjustRightInd w:val="0"/>
        <w:spacing w:after="80" w:line="276" w:lineRule="auto"/>
        <w:contextualSpacing/>
        <w:jc w:val="center"/>
        <w:rPr>
          <w:b/>
          <w:color w:val="000000" w:themeColor="text1"/>
          <w:sz w:val="12"/>
          <w:lang w:val="en-US"/>
        </w:rPr>
      </w:pPr>
    </w:p>
    <w:p w:rsidR="00895F57" w:rsidRDefault="00895F57" w:rsidP="00895F57">
      <w:pPr>
        <w:spacing w:line="276" w:lineRule="auto"/>
        <w:jc w:val="both"/>
        <w:rPr>
          <w:i/>
          <w:lang w:val="en-US" w:eastAsia="fr-FR"/>
        </w:rPr>
      </w:pPr>
      <w:r>
        <w:rPr>
          <w:lang w:val="en-US"/>
        </w:rPr>
        <w:t xml:space="preserve">The Ministry of Finance, in the capacity of the Responsible Authority for the competitive procedure “For the selection of the operator who will build the </w:t>
      </w:r>
      <w:r w:rsidRPr="00467BF5">
        <w:rPr>
          <w:lang w:val="en-US"/>
        </w:rPr>
        <w:t>Central On-Line Monitoring System (</w:t>
      </w:r>
      <w:r>
        <w:rPr>
          <w:lang w:val="en-US"/>
        </w:rPr>
        <w:t>COMS</w:t>
      </w:r>
      <w:r w:rsidRPr="00467BF5">
        <w:rPr>
          <w:lang w:val="en-US"/>
        </w:rPr>
        <w:t>) For The Gambling Industry in the Republic of Albania</w:t>
      </w:r>
      <w:r>
        <w:rPr>
          <w:lang w:val="en-US"/>
        </w:rPr>
        <w:t xml:space="preserve">”, informs that the competitive procedure was performed pursuant to the Law no. 155/2015 </w:t>
      </w:r>
      <w:r>
        <w:rPr>
          <w:i/>
          <w:lang w:val="en-US"/>
        </w:rPr>
        <w:t xml:space="preserve">“On the Gambling Industry in the Republic of Albania” </w:t>
      </w:r>
      <w:r>
        <w:rPr>
          <w:lang w:val="en-US"/>
        </w:rPr>
        <w:t xml:space="preserve">and also to the Council of Ministers` Decree no. 647, dated 14.09.2016 </w:t>
      </w:r>
      <w:r w:rsidRPr="00467BF5">
        <w:rPr>
          <w:lang w:val="en-US"/>
        </w:rPr>
        <w:t>“</w:t>
      </w:r>
      <w:r>
        <w:rPr>
          <w:i/>
          <w:lang w:val="en-US"/>
        </w:rPr>
        <w:t xml:space="preserve">On the selection method and criteria </w:t>
      </w:r>
      <w:r w:rsidRPr="00467BF5">
        <w:rPr>
          <w:i/>
          <w:lang w:val="en-US" w:eastAsia="fr-FR"/>
        </w:rPr>
        <w:t>of the Operator who will Build the Central Online Monitoring System (COMS)</w:t>
      </w:r>
      <w:r>
        <w:rPr>
          <w:i/>
          <w:lang w:val="en-US" w:eastAsia="fr-FR"/>
        </w:rPr>
        <w:t xml:space="preserve"> and</w:t>
      </w:r>
      <w:r w:rsidRPr="00467BF5">
        <w:rPr>
          <w:i/>
          <w:lang w:val="en-US" w:eastAsia="fr-FR"/>
        </w:rPr>
        <w:t xml:space="preserve"> the Responsible Authority for the Developme</w:t>
      </w:r>
      <w:r>
        <w:rPr>
          <w:i/>
          <w:lang w:val="en-US" w:eastAsia="fr-FR"/>
        </w:rPr>
        <w:t xml:space="preserve">nt of the Selection Procedures”. </w:t>
      </w:r>
    </w:p>
    <w:p w:rsidR="00895F57" w:rsidRDefault="00895F57" w:rsidP="00895F57">
      <w:pPr>
        <w:jc w:val="both"/>
        <w:rPr>
          <w:lang w:val="en-US"/>
        </w:rPr>
      </w:pPr>
    </w:p>
    <w:p w:rsidR="00895F57" w:rsidRPr="004E1F6D" w:rsidRDefault="00895F57" w:rsidP="00895F57">
      <w:pPr>
        <w:spacing w:line="276" w:lineRule="auto"/>
        <w:jc w:val="both"/>
        <w:rPr>
          <w:lang w:val="en-US"/>
        </w:rPr>
      </w:pPr>
      <w:r>
        <w:rPr>
          <w:lang w:val="en-US"/>
        </w:rPr>
        <w:t xml:space="preserve">After the evaluation of your bid, the Commission of Establishing the System of Monitoring the Gambling Industry is pleased to inform that your bid fulfills the requirements of the documentation of the competitive procedure and continues to the assessment phase.  </w:t>
      </w:r>
    </w:p>
    <w:p w:rsidR="00895F57" w:rsidRPr="004E1F6D" w:rsidRDefault="00895F57" w:rsidP="00895F57">
      <w:pPr>
        <w:jc w:val="both"/>
        <w:rPr>
          <w:szCs w:val="28"/>
          <w:lang w:val="en-US"/>
        </w:rPr>
      </w:pPr>
    </w:p>
    <w:p w:rsidR="00895F57" w:rsidRPr="004E1F6D" w:rsidRDefault="00895F57" w:rsidP="00895F57">
      <w:pPr>
        <w:jc w:val="both"/>
        <w:rPr>
          <w:lang w:val="en-US"/>
        </w:rPr>
      </w:pPr>
      <w:r>
        <w:rPr>
          <w:lang w:val="en-US"/>
        </w:rPr>
        <w:t>Thank you,</w:t>
      </w:r>
    </w:p>
    <w:p w:rsidR="00895F57" w:rsidRDefault="00895F57" w:rsidP="00895F57">
      <w:pPr>
        <w:jc w:val="both"/>
        <w:rPr>
          <w:szCs w:val="28"/>
          <w:lang w:val="en-US"/>
        </w:rPr>
      </w:pPr>
    </w:p>
    <w:p w:rsidR="00895F57" w:rsidRPr="004E1F6D" w:rsidRDefault="00895F57" w:rsidP="00895F57">
      <w:pPr>
        <w:jc w:val="both"/>
        <w:rPr>
          <w:szCs w:val="28"/>
          <w:lang w:val="en-US"/>
        </w:rPr>
      </w:pPr>
    </w:p>
    <w:p w:rsidR="00895F57" w:rsidRPr="004E1F6D" w:rsidRDefault="00895F57" w:rsidP="00895F57">
      <w:pPr>
        <w:ind w:left="5040"/>
        <w:jc w:val="both"/>
        <w:rPr>
          <w:sz w:val="28"/>
          <w:szCs w:val="28"/>
          <w:lang w:val="en-US"/>
        </w:rPr>
      </w:pPr>
    </w:p>
    <w:p w:rsidR="00895F57" w:rsidRPr="004E1F6D" w:rsidRDefault="00895F57" w:rsidP="00895F57">
      <w:pPr>
        <w:ind w:left="5040"/>
        <w:jc w:val="both"/>
        <w:rPr>
          <w:b/>
          <w:caps/>
          <w:lang w:val="en-US"/>
        </w:rPr>
      </w:pPr>
      <w:r w:rsidRPr="004E1F6D">
        <w:rPr>
          <w:sz w:val="28"/>
          <w:szCs w:val="28"/>
          <w:lang w:val="en-US"/>
        </w:rPr>
        <w:t xml:space="preserve">   </w:t>
      </w:r>
      <w:r w:rsidRPr="004E1F6D">
        <w:rPr>
          <w:sz w:val="28"/>
          <w:szCs w:val="28"/>
          <w:lang w:val="en-US"/>
        </w:rPr>
        <w:tab/>
        <w:t xml:space="preserve">     </w:t>
      </w:r>
      <w:r>
        <w:rPr>
          <w:sz w:val="28"/>
          <w:szCs w:val="28"/>
          <w:lang w:val="en-US"/>
        </w:rPr>
        <w:t xml:space="preserve">    </w:t>
      </w:r>
      <w:r w:rsidRPr="004E1F6D">
        <w:rPr>
          <w:b/>
          <w:caps/>
          <w:lang w:val="en-US"/>
        </w:rPr>
        <w:t>ARBEN AHMETAJ</w:t>
      </w:r>
    </w:p>
    <w:p w:rsidR="00895F57" w:rsidRPr="004E1F6D" w:rsidRDefault="00895F57" w:rsidP="00895F57">
      <w:pPr>
        <w:ind w:left="5040"/>
        <w:jc w:val="both"/>
        <w:rPr>
          <w:b/>
          <w:caps/>
          <w:lang w:val="en-US"/>
        </w:rPr>
      </w:pPr>
    </w:p>
    <w:p w:rsidR="00895F57" w:rsidRPr="004E1F6D" w:rsidRDefault="00895F57" w:rsidP="00895F57">
      <w:pPr>
        <w:ind w:left="5040"/>
        <w:jc w:val="both"/>
        <w:rPr>
          <w:b/>
          <w:caps/>
          <w:lang w:val="en-US"/>
        </w:rPr>
      </w:pPr>
    </w:p>
    <w:p w:rsidR="00895F57" w:rsidRPr="004E1F6D" w:rsidRDefault="00895F57" w:rsidP="00895F57">
      <w:pPr>
        <w:ind w:left="4320" w:firstLine="720"/>
        <w:jc w:val="center"/>
        <w:rPr>
          <w:b/>
          <w:lang w:val="en-US"/>
        </w:rPr>
      </w:pPr>
      <w:r w:rsidRPr="004E1F6D">
        <w:rPr>
          <w:b/>
          <w:lang w:val="en-US"/>
        </w:rPr>
        <w:t xml:space="preserve">                 </w:t>
      </w:r>
      <w:r>
        <w:rPr>
          <w:b/>
          <w:lang w:val="en-US"/>
        </w:rPr>
        <w:t xml:space="preserve">         _____________</w:t>
      </w:r>
      <w:r w:rsidRPr="004E1F6D">
        <w:rPr>
          <w:b/>
          <w:lang w:val="en-US"/>
        </w:rPr>
        <w:tab/>
      </w:r>
      <w:r w:rsidRPr="004E1F6D">
        <w:rPr>
          <w:b/>
          <w:lang w:val="en-US"/>
        </w:rPr>
        <w:tab/>
      </w:r>
      <w:r w:rsidRPr="004E1F6D">
        <w:rPr>
          <w:b/>
          <w:lang w:val="en-US"/>
        </w:rPr>
        <w:tab/>
        <w:t xml:space="preserve">   </w:t>
      </w:r>
      <w:r>
        <w:rPr>
          <w:b/>
          <w:lang w:val="en-US"/>
        </w:rPr>
        <w:t xml:space="preserve">       </w:t>
      </w:r>
      <w:r w:rsidRPr="004E1F6D">
        <w:rPr>
          <w:b/>
          <w:lang w:val="en-US"/>
        </w:rPr>
        <w:t>MINIST</w:t>
      </w:r>
      <w:r>
        <w:rPr>
          <w:b/>
          <w:lang w:val="en-US"/>
        </w:rPr>
        <w:t>E</w:t>
      </w:r>
      <w:r w:rsidRPr="004E1F6D">
        <w:rPr>
          <w:b/>
          <w:lang w:val="en-US"/>
        </w:rPr>
        <w:t>R</w:t>
      </w:r>
    </w:p>
    <w:p w:rsidR="0080411B" w:rsidRDefault="0080411B">
      <w:bookmarkStart w:id="0" w:name="_GoBack"/>
      <w:bookmarkEnd w:id="0"/>
    </w:p>
    <w:sectPr w:rsidR="0080411B" w:rsidSect="00895F5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30A"/>
    <w:rsid w:val="0070430A"/>
    <w:rsid w:val="0080411B"/>
    <w:rsid w:val="0089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86798-B011-41A0-93CC-F1E4677B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F57"/>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5F57"/>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Klosi</dc:creator>
  <cp:keywords/>
  <dc:description/>
  <cp:lastModifiedBy>Alda Klosi</cp:lastModifiedBy>
  <cp:revision>2</cp:revision>
  <dcterms:created xsi:type="dcterms:W3CDTF">2017-03-04T16:04:00Z</dcterms:created>
  <dcterms:modified xsi:type="dcterms:W3CDTF">2017-03-04T16:05:00Z</dcterms:modified>
</cp:coreProperties>
</file>