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04E" w:rsidRPr="00F2404E" w:rsidRDefault="00337569" w:rsidP="00E54056">
      <w:pPr>
        <w:jc w:val="center"/>
        <w:rPr>
          <w:b/>
          <w:sz w:val="28"/>
          <w:szCs w:val="28"/>
          <w:lang w:val="sq-AL" w:eastAsia="x-none"/>
        </w:rPr>
      </w:pPr>
      <w:bookmarkStart w:id="0" w:name="_GoBack"/>
      <w:bookmarkEnd w:id="0"/>
      <w:r>
        <w:rPr>
          <w:b/>
          <w:noProof/>
          <w:sz w:val="28"/>
          <w:szCs w:val="28"/>
          <w:lang w:val="en-US"/>
        </w:rPr>
        <w:drawing>
          <wp:anchor distT="0" distB="0" distL="114300" distR="114300" simplePos="0" relativeHeight="251659264" behindDoc="0" locked="0" layoutInCell="1" allowOverlap="1" wp14:editId="670EA329">
            <wp:simplePos x="0" y="0"/>
            <wp:positionH relativeFrom="column">
              <wp:posOffset>-914400</wp:posOffset>
            </wp:positionH>
            <wp:positionV relativeFrom="paragraph">
              <wp:posOffset>-786130</wp:posOffset>
            </wp:positionV>
            <wp:extent cx="7560945" cy="1352550"/>
            <wp:effectExtent l="0" t="0" r="1905" b="0"/>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404E" w:rsidRPr="00F2404E" w:rsidRDefault="00F2404E" w:rsidP="00E54056">
      <w:pPr>
        <w:jc w:val="center"/>
        <w:rPr>
          <w:b/>
          <w:sz w:val="28"/>
          <w:szCs w:val="28"/>
          <w:lang w:val="sq-AL" w:eastAsia="x-none"/>
        </w:rPr>
      </w:pPr>
    </w:p>
    <w:p w:rsidR="00F2404E" w:rsidRDefault="00F2404E" w:rsidP="00E54056">
      <w:pPr>
        <w:jc w:val="center"/>
        <w:rPr>
          <w:b/>
          <w:sz w:val="28"/>
          <w:szCs w:val="28"/>
          <w:lang w:val="sq-AL" w:eastAsia="x-none"/>
        </w:rPr>
      </w:pPr>
    </w:p>
    <w:p w:rsidR="00F2404E" w:rsidRDefault="00F2404E" w:rsidP="00E54056">
      <w:pPr>
        <w:jc w:val="center"/>
        <w:rPr>
          <w:b/>
          <w:sz w:val="28"/>
          <w:szCs w:val="28"/>
          <w:lang w:val="sq-AL" w:eastAsia="x-none"/>
        </w:rPr>
      </w:pPr>
    </w:p>
    <w:p w:rsidR="00337569" w:rsidRDefault="00337569" w:rsidP="00E54056">
      <w:pPr>
        <w:jc w:val="center"/>
        <w:rPr>
          <w:b/>
          <w:sz w:val="28"/>
          <w:szCs w:val="28"/>
          <w:lang w:val="sq-AL" w:eastAsia="x-none"/>
        </w:rPr>
      </w:pPr>
    </w:p>
    <w:p w:rsidR="000214AE" w:rsidRPr="00F2404E" w:rsidRDefault="008A5A92" w:rsidP="00E54056">
      <w:pPr>
        <w:jc w:val="center"/>
        <w:rPr>
          <w:b/>
          <w:sz w:val="28"/>
          <w:szCs w:val="28"/>
          <w:lang w:val="sq-AL" w:eastAsia="x-none"/>
        </w:rPr>
      </w:pPr>
      <w:r>
        <w:rPr>
          <w:b/>
          <w:sz w:val="28"/>
          <w:szCs w:val="28"/>
          <w:lang w:val="sq-AL" w:eastAsia="x-none"/>
        </w:rPr>
        <w:t>P</w:t>
      </w:r>
      <w:r w:rsidR="009F790B">
        <w:rPr>
          <w:b/>
          <w:sz w:val="28"/>
          <w:szCs w:val="28"/>
          <w:lang w:val="sq-AL" w:eastAsia="x-none"/>
        </w:rPr>
        <w:t>R</w:t>
      </w:r>
      <w:r>
        <w:rPr>
          <w:b/>
          <w:sz w:val="28"/>
          <w:szCs w:val="28"/>
          <w:lang w:val="sq-AL" w:eastAsia="x-none"/>
        </w:rPr>
        <w:t>OJEKT</w:t>
      </w:r>
      <w:r w:rsidR="00F2404E" w:rsidRPr="00F2404E">
        <w:rPr>
          <w:b/>
          <w:sz w:val="28"/>
          <w:szCs w:val="28"/>
          <w:lang w:val="sq-AL" w:eastAsia="x-none"/>
        </w:rPr>
        <w:t>AKT</w:t>
      </w:r>
      <w:r w:rsidR="00F2404E">
        <w:rPr>
          <w:b/>
          <w:sz w:val="28"/>
          <w:szCs w:val="28"/>
          <w:lang w:val="sq-AL" w:eastAsia="x-none"/>
        </w:rPr>
        <w:t xml:space="preserve"> </w:t>
      </w:r>
      <w:r w:rsidR="00F2404E" w:rsidRPr="00F2404E">
        <w:rPr>
          <w:b/>
          <w:sz w:val="28"/>
          <w:szCs w:val="28"/>
          <w:lang w:val="sq-AL" w:eastAsia="x-none"/>
        </w:rPr>
        <w:t>NORMATIV</w:t>
      </w:r>
    </w:p>
    <w:p w:rsidR="000214AE" w:rsidRPr="00F2404E" w:rsidRDefault="000214AE" w:rsidP="00E54056">
      <w:pPr>
        <w:jc w:val="center"/>
        <w:rPr>
          <w:b/>
          <w:sz w:val="28"/>
          <w:szCs w:val="28"/>
          <w:lang w:val="sq-AL"/>
        </w:rPr>
      </w:pPr>
    </w:p>
    <w:p w:rsidR="008A5A92" w:rsidRDefault="008A5A92" w:rsidP="00E54056">
      <w:pPr>
        <w:jc w:val="center"/>
        <w:rPr>
          <w:b/>
          <w:sz w:val="28"/>
          <w:szCs w:val="28"/>
          <w:lang w:val="sq-AL"/>
        </w:rPr>
      </w:pPr>
    </w:p>
    <w:p w:rsidR="000214AE" w:rsidRPr="00F2404E" w:rsidRDefault="000214AE" w:rsidP="00E54056">
      <w:pPr>
        <w:jc w:val="center"/>
        <w:rPr>
          <w:b/>
          <w:sz w:val="28"/>
          <w:szCs w:val="28"/>
          <w:lang w:val="sq-AL"/>
        </w:rPr>
      </w:pPr>
      <w:r w:rsidRPr="00F2404E">
        <w:rPr>
          <w:b/>
          <w:sz w:val="28"/>
          <w:szCs w:val="28"/>
          <w:lang w:val="sq-AL"/>
        </w:rPr>
        <w:t>Nr.</w:t>
      </w:r>
      <w:r w:rsidR="00F2404E" w:rsidRPr="00F2404E">
        <w:rPr>
          <w:b/>
          <w:sz w:val="28"/>
          <w:szCs w:val="28"/>
          <w:lang w:val="sq-AL"/>
        </w:rPr>
        <w:t>_</w:t>
      </w:r>
      <w:r w:rsidR="00337569">
        <w:rPr>
          <w:b/>
          <w:sz w:val="28"/>
          <w:szCs w:val="28"/>
          <w:lang w:val="sq-AL"/>
        </w:rPr>
        <w:t>_____</w:t>
      </w:r>
      <w:r w:rsidR="00F2404E" w:rsidRPr="00F2404E">
        <w:rPr>
          <w:b/>
          <w:sz w:val="28"/>
          <w:szCs w:val="28"/>
          <w:lang w:val="sq-AL"/>
        </w:rPr>
        <w:t>, dat</w:t>
      </w:r>
      <w:r w:rsidR="00712D8B">
        <w:rPr>
          <w:b/>
          <w:sz w:val="28"/>
          <w:szCs w:val="28"/>
          <w:lang w:val="sq-AL"/>
        </w:rPr>
        <w:t>ë</w:t>
      </w:r>
      <w:r w:rsidR="00F2404E" w:rsidRPr="00F2404E">
        <w:rPr>
          <w:b/>
          <w:sz w:val="28"/>
          <w:szCs w:val="28"/>
          <w:lang w:val="sq-AL"/>
        </w:rPr>
        <w:t xml:space="preserve"> ___________</w:t>
      </w:r>
    </w:p>
    <w:p w:rsidR="000214AE" w:rsidRPr="00F2404E" w:rsidRDefault="000214AE" w:rsidP="00E54056">
      <w:pPr>
        <w:widowControl w:val="0"/>
        <w:autoSpaceDE w:val="0"/>
        <w:autoSpaceDN w:val="0"/>
        <w:adjustRightInd w:val="0"/>
        <w:jc w:val="center"/>
        <w:rPr>
          <w:b/>
          <w:sz w:val="28"/>
          <w:szCs w:val="28"/>
          <w:lang w:val="sq-AL"/>
        </w:rPr>
      </w:pPr>
    </w:p>
    <w:p w:rsidR="00F2404E" w:rsidRPr="00F2404E" w:rsidRDefault="00F2404E" w:rsidP="00E54056">
      <w:pPr>
        <w:pStyle w:val="Heading1"/>
        <w:rPr>
          <w:sz w:val="28"/>
          <w:szCs w:val="28"/>
        </w:rPr>
      </w:pPr>
    </w:p>
    <w:p w:rsidR="009D2416" w:rsidRPr="00F2404E" w:rsidRDefault="001F2492" w:rsidP="00E54056">
      <w:pPr>
        <w:pStyle w:val="Heading1"/>
        <w:rPr>
          <w:sz w:val="28"/>
          <w:szCs w:val="28"/>
        </w:rPr>
      </w:pPr>
      <w:r w:rsidRPr="00F2404E">
        <w:rPr>
          <w:sz w:val="28"/>
          <w:szCs w:val="28"/>
        </w:rPr>
        <w:t>PËR</w:t>
      </w:r>
      <w:r w:rsidR="009D2416" w:rsidRPr="00F2404E">
        <w:rPr>
          <w:sz w:val="28"/>
          <w:szCs w:val="28"/>
        </w:rPr>
        <w:t xml:space="preserve"> </w:t>
      </w:r>
    </w:p>
    <w:p w:rsidR="00F2404E" w:rsidRPr="00F2404E" w:rsidRDefault="00F2404E" w:rsidP="00E54056">
      <w:pPr>
        <w:pStyle w:val="Heading1"/>
        <w:rPr>
          <w:sz w:val="28"/>
          <w:szCs w:val="28"/>
        </w:rPr>
      </w:pPr>
    </w:p>
    <w:p w:rsidR="0020516C" w:rsidRPr="00F2404E" w:rsidRDefault="009D2416" w:rsidP="00E54056">
      <w:pPr>
        <w:pStyle w:val="Heading1"/>
        <w:rPr>
          <w:sz w:val="28"/>
          <w:szCs w:val="28"/>
          <w:u w:val="single"/>
        </w:rPr>
      </w:pPr>
      <w:r w:rsidRPr="00F2404E">
        <w:rPr>
          <w:sz w:val="28"/>
          <w:szCs w:val="28"/>
          <w:u w:val="single"/>
        </w:rPr>
        <w:t>DISA NDRYSHIME NE LIGJIN NR</w:t>
      </w:r>
      <w:r w:rsidR="008A5A92">
        <w:rPr>
          <w:sz w:val="28"/>
          <w:szCs w:val="28"/>
          <w:u w:val="single"/>
        </w:rPr>
        <w:t>.</w:t>
      </w:r>
      <w:r w:rsidRPr="00F2404E">
        <w:rPr>
          <w:sz w:val="28"/>
          <w:szCs w:val="28"/>
          <w:u w:val="single"/>
        </w:rPr>
        <w:t>147/2015</w:t>
      </w:r>
      <w:r w:rsidR="00F2404E" w:rsidRPr="00F2404E">
        <w:rPr>
          <w:sz w:val="28"/>
          <w:szCs w:val="28"/>
          <w:u w:val="single"/>
        </w:rPr>
        <w:t xml:space="preserve">, </w:t>
      </w:r>
      <w:r w:rsidR="008A5A92">
        <w:rPr>
          <w:sz w:val="28"/>
          <w:szCs w:val="28"/>
          <w:u w:val="single"/>
        </w:rPr>
        <w:t>“P</w:t>
      </w:r>
      <w:r w:rsidR="00065CC7">
        <w:rPr>
          <w:sz w:val="28"/>
          <w:szCs w:val="28"/>
          <w:u w:val="single"/>
        </w:rPr>
        <w:t>Ë</w:t>
      </w:r>
      <w:r w:rsidRPr="00F2404E">
        <w:rPr>
          <w:sz w:val="28"/>
          <w:szCs w:val="28"/>
          <w:u w:val="single"/>
        </w:rPr>
        <w:t xml:space="preserve">R </w:t>
      </w:r>
      <w:r w:rsidR="00C041A4" w:rsidRPr="00F2404E">
        <w:rPr>
          <w:sz w:val="28"/>
          <w:szCs w:val="28"/>
          <w:u w:val="single"/>
        </w:rPr>
        <w:t xml:space="preserve">BUXHETIN </w:t>
      </w:r>
      <w:r w:rsidR="008A5A92">
        <w:rPr>
          <w:sz w:val="28"/>
          <w:szCs w:val="28"/>
          <w:u w:val="single"/>
        </w:rPr>
        <w:t xml:space="preserve">                      </w:t>
      </w:r>
      <w:r w:rsidR="00C041A4" w:rsidRPr="00F2404E">
        <w:rPr>
          <w:sz w:val="28"/>
          <w:szCs w:val="28"/>
          <w:u w:val="single"/>
        </w:rPr>
        <w:t>E VITIT 2016</w:t>
      </w:r>
      <w:r w:rsidRPr="00F2404E">
        <w:rPr>
          <w:sz w:val="28"/>
          <w:szCs w:val="28"/>
          <w:u w:val="single"/>
        </w:rPr>
        <w:t>”</w:t>
      </w:r>
    </w:p>
    <w:p w:rsidR="00C13EEB" w:rsidRPr="00F2404E" w:rsidRDefault="00C13EEB" w:rsidP="00E54056">
      <w:pPr>
        <w:widowControl w:val="0"/>
        <w:autoSpaceDE w:val="0"/>
        <w:autoSpaceDN w:val="0"/>
        <w:adjustRightInd w:val="0"/>
        <w:jc w:val="both"/>
        <w:rPr>
          <w:sz w:val="28"/>
          <w:szCs w:val="28"/>
          <w:lang w:val="sq-AL"/>
        </w:rPr>
      </w:pPr>
    </w:p>
    <w:p w:rsidR="00E54056" w:rsidRPr="00F2404E" w:rsidRDefault="00842C04" w:rsidP="00E54056">
      <w:pPr>
        <w:widowControl w:val="0"/>
        <w:autoSpaceDE w:val="0"/>
        <w:autoSpaceDN w:val="0"/>
        <w:adjustRightInd w:val="0"/>
        <w:jc w:val="both"/>
        <w:rPr>
          <w:bCs/>
          <w:sz w:val="28"/>
          <w:szCs w:val="28"/>
          <w:lang w:val="sq-AL"/>
        </w:rPr>
      </w:pPr>
      <w:r w:rsidRPr="00F2404E">
        <w:rPr>
          <w:sz w:val="28"/>
          <w:szCs w:val="28"/>
          <w:lang w:val="sq-AL"/>
        </w:rPr>
        <w:t xml:space="preserve">Në mbështetje të nenit 101 </w:t>
      </w:r>
      <w:r w:rsidR="0020516C" w:rsidRPr="00F2404E">
        <w:rPr>
          <w:sz w:val="28"/>
          <w:szCs w:val="28"/>
          <w:lang w:val="sq-AL"/>
        </w:rPr>
        <w:t>të Kushtetutës</w:t>
      </w:r>
      <w:r w:rsidR="000214AE" w:rsidRPr="00F2404E">
        <w:rPr>
          <w:sz w:val="28"/>
          <w:szCs w:val="28"/>
          <w:lang w:val="sq-AL"/>
        </w:rPr>
        <w:t>,</w:t>
      </w:r>
      <w:r w:rsidR="00C779C5" w:rsidRPr="00F2404E">
        <w:rPr>
          <w:sz w:val="28"/>
          <w:szCs w:val="28"/>
          <w:lang w:val="sq-AL"/>
        </w:rPr>
        <w:t xml:space="preserve"> </w:t>
      </w:r>
      <w:r w:rsidRPr="00F2404E">
        <w:rPr>
          <w:sz w:val="28"/>
          <w:szCs w:val="28"/>
          <w:lang w:val="sq-AL"/>
        </w:rPr>
        <w:t>me propozimin e ministrit t</w:t>
      </w:r>
      <w:r w:rsidR="00712D8B">
        <w:rPr>
          <w:sz w:val="28"/>
          <w:szCs w:val="28"/>
          <w:lang w:val="sq-AL"/>
        </w:rPr>
        <w:t>ë</w:t>
      </w:r>
      <w:r w:rsidRPr="00F2404E">
        <w:rPr>
          <w:sz w:val="28"/>
          <w:szCs w:val="28"/>
          <w:lang w:val="sq-AL"/>
        </w:rPr>
        <w:t xml:space="preserve"> Financave </w:t>
      </w:r>
      <w:r w:rsidR="0020516C" w:rsidRPr="00F2404E">
        <w:rPr>
          <w:bCs/>
          <w:sz w:val="28"/>
          <w:szCs w:val="28"/>
          <w:lang w:val="sq-AL"/>
        </w:rPr>
        <w:t xml:space="preserve">Këshilli </w:t>
      </w:r>
      <w:r w:rsidRPr="00F2404E">
        <w:rPr>
          <w:bCs/>
          <w:sz w:val="28"/>
          <w:szCs w:val="28"/>
          <w:lang w:val="sq-AL"/>
        </w:rPr>
        <w:t>i</w:t>
      </w:r>
      <w:r w:rsidR="008A5A92">
        <w:rPr>
          <w:bCs/>
          <w:sz w:val="28"/>
          <w:szCs w:val="28"/>
          <w:lang w:val="sq-AL"/>
        </w:rPr>
        <w:t xml:space="preserve"> Ministrave</w:t>
      </w:r>
    </w:p>
    <w:p w:rsidR="00C13EEB" w:rsidRPr="00F2404E" w:rsidRDefault="00C13EEB" w:rsidP="00E54056">
      <w:pPr>
        <w:widowControl w:val="0"/>
        <w:autoSpaceDE w:val="0"/>
        <w:autoSpaceDN w:val="0"/>
        <w:adjustRightInd w:val="0"/>
        <w:jc w:val="both"/>
        <w:rPr>
          <w:bCs/>
          <w:sz w:val="28"/>
          <w:szCs w:val="28"/>
          <w:lang w:val="sq-AL"/>
        </w:rPr>
      </w:pPr>
    </w:p>
    <w:p w:rsidR="00436007"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V E N D O S I:</w:t>
      </w:r>
    </w:p>
    <w:p w:rsidR="00842C04" w:rsidRPr="00F2404E" w:rsidRDefault="00842C04" w:rsidP="00E54056">
      <w:pPr>
        <w:widowControl w:val="0"/>
        <w:autoSpaceDE w:val="0"/>
        <w:autoSpaceDN w:val="0"/>
        <w:adjustRightInd w:val="0"/>
        <w:jc w:val="center"/>
        <w:rPr>
          <w:sz w:val="28"/>
          <w:szCs w:val="28"/>
          <w:lang w:val="sq-AL"/>
        </w:rPr>
      </w:pPr>
    </w:p>
    <w:p w:rsidR="00842C04" w:rsidRPr="00F2404E" w:rsidRDefault="00337569" w:rsidP="00842C04">
      <w:pPr>
        <w:widowControl w:val="0"/>
        <w:autoSpaceDE w:val="0"/>
        <w:autoSpaceDN w:val="0"/>
        <w:adjustRightInd w:val="0"/>
        <w:jc w:val="both"/>
        <w:rPr>
          <w:sz w:val="28"/>
          <w:szCs w:val="28"/>
          <w:lang w:val="sq-AL"/>
        </w:rPr>
      </w:pPr>
      <w:r>
        <w:rPr>
          <w:sz w:val="28"/>
          <w:szCs w:val="28"/>
          <w:lang w:val="sq-AL"/>
        </w:rPr>
        <w:t>N</w:t>
      </w:r>
      <w:r w:rsidR="00712D8B">
        <w:rPr>
          <w:sz w:val="28"/>
          <w:szCs w:val="28"/>
          <w:lang w:val="sq-AL"/>
        </w:rPr>
        <w:t>ë</w:t>
      </w:r>
      <w:r w:rsidR="00842C04" w:rsidRPr="00F2404E">
        <w:rPr>
          <w:sz w:val="28"/>
          <w:szCs w:val="28"/>
          <w:lang w:val="sq-AL"/>
        </w:rPr>
        <w:t xml:space="preserve"> ligjin </w:t>
      </w:r>
      <w:r>
        <w:rPr>
          <w:sz w:val="28"/>
          <w:szCs w:val="28"/>
          <w:lang w:val="sq-AL"/>
        </w:rPr>
        <w:t>nr.</w:t>
      </w:r>
      <w:r w:rsidR="00842C04" w:rsidRPr="00F2404E">
        <w:rPr>
          <w:sz w:val="28"/>
          <w:szCs w:val="28"/>
          <w:lang w:val="sq-AL"/>
        </w:rPr>
        <w:t>147/2015</w:t>
      </w:r>
      <w:r>
        <w:rPr>
          <w:sz w:val="28"/>
          <w:szCs w:val="28"/>
          <w:lang w:val="sq-AL"/>
        </w:rPr>
        <w:t>,</w:t>
      </w:r>
      <w:r w:rsidR="00842C04" w:rsidRPr="00F2404E">
        <w:rPr>
          <w:sz w:val="28"/>
          <w:szCs w:val="28"/>
          <w:lang w:val="sq-AL"/>
        </w:rPr>
        <w:t xml:space="preserve"> “P</w:t>
      </w:r>
      <w:r w:rsidR="00712D8B">
        <w:rPr>
          <w:sz w:val="28"/>
          <w:szCs w:val="28"/>
          <w:lang w:val="sq-AL"/>
        </w:rPr>
        <w:t>ë</w:t>
      </w:r>
      <w:r w:rsidR="00842C04" w:rsidRPr="00F2404E">
        <w:rPr>
          <w:sz w:val="28"/>
          <w:szCs w:val="28"/>
          <w:lang w:val="sq-AL"/>
        </w:rPr>
        <w:t>r buxhetin e vitit 2016”, b</w:t>
      </w:r>
      <w:r w:rsidR="00712D8B">
        <w:rPr>
          <w:sz w:val="28"/>
          <w:szCs w:val="28"/>
          <w:lang w:val="sq-AL"/>
        </w:rPr>
        <w:t>ë</w:t>
      </w:r>
      <w:r w:rsidR="00842C04" w:rsidRPr="00F2404E">
        <w:rPr>
          <w:sz w:val="28"/>
          <w:szCs w:val="28"/>
          <w:lang w:val="sq-AL"/>
        </w:rPr>
        <w:t>hen k</w:t>
      </w:r>
      <w:r w:rsidR="00712D8B">
        <w:rPr>
          <w:sz w:val="28"/>
          <w:szCs w:val="28"/>
          <w:lang w:val="sq-AL"/>
        </w:rPr>
        <w:t>ë</w:t>
      </w:r>
      <w:r w:rsidR="00842C04" w:rsidRPr="00F2404E">
        <w:rPr>
          <w:sz w:val="28"/>
          <w:szCs w:val="28"/>
          <w:lang w:val="sq-AL"/>
        </w:rPr>
        <w:t>to ndryshime:</w:t>
      </w:r>
    </w:p>
    <w:p w:rsidR="00842C04" w:rsidRPr="00F2404E" w:rsidRDefault="00842C04" w:rsidP="00842C04">
      <w:pPr>
        <w:widowControl w:val="0"/>
        <w:autoSpaceDE w:val="0"/>
        <w:autoSpaceDN w:val="0"/>
        <w:adjustRightInd w:val="0"/>
        <w:jc w:val="both"/>
        <w:rPr>
          <w:sz w:val="28"/>
          <w:szCs w:val="28"/>
          <w:lang w:val="sq-AL"/>
        </w:rPr>
      </w:pPr>
    </w:p>
    <w:p w:rsidR="00842C04"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Neni l</w:t>
      </w:r>
    </w:p>
    <w:p w:rsidR="00F2404E" w:rsidRDefault="00F2404E" w:rsidP="00E54056">
      <w:pPr>
        <w:widowControl w:val="0"/>
        <w:autoSpaceDE w:val="0"/>
        <w:autoSpaceDN w:val="0"/>
        <w:adjustRightInd w:val="0"/>
        <w:rPr>
          <w:sz w:val="28"/>
          <w:szCs w:val="28"/>
          <w:lang w:val="sq-AL"/>
        </w:rPr>
      </w:pPr>
    </w:p>
    <w:p w:rsidR="008E71D9" w:rsidRDefault="00842C04" w:rsidP="00E54056">
      <w:pPr>
        <w:widowControl w:val="0"/>
        <w:autoSpaceDE w:val="0"/>
        <w:autoSpaceDN w:val="0"/>
        <w:adjustRightInd w:val="0"/>
        <w:rPr>
          <w:sz w:val="28"/>
          <w:szCs w:val="28"/>
          <w:lang w:val="sq-AL"/>
        </w:rPr>
      </w:pPr>
      <w:r w:rsidRPr="00F2404E">
        <w:rPr>
          <w:sz w:val="28"/>
          <w:szCs w:val="28"/>
          <w:lang w:val="sq-AL"/>
        </w:rPr>
        <w:t>Neni 1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F2404E" w:rsidRDefault="00F2404E" w:rsidP="00E54056">
      <w:pPr>
        <w:widowControl w:val="0"/>
        <w:autoSpaceDE w:val="0"/>
        <w:autoSpaceDN w:val="0"/>
        <w:adjustRightInd w:val="0"/>
        <w:rPr>
          <w:sz w:val="28"/>
          <w:szCs w:val="28"/>
          <w:lang w:val="sq-AL"/>
        </w:rPr>
      </w:pPr>
    </w:p>
    <w:p w:rsidR="00F2404E" w:rsidRPr="00F2404E" w:rsidRDefault="00F2404E" w:rsidP="00F2404E">
      <w:pPr>
        <w:widowControl w:val="0"/>
        <w:autoSpaceDE w:val="0"/>
        <w:autoSpaceDN w:val="0"/>
        <w:adjustRightInd w:val="0"/>
        <w:ind w:firstLine="340"/>
        <w:jc w:val="center"/>
        <w:rPr>
          <w:sz w:val="28"/>
          <w:szCs w:val="28"/>
          <w:lang w:val="sq-AL"/>
        </w:rPr>
      </w:pPr>
      <w:r>
        <w:rPr>
          <w:sz w:val="28"/>
          <w:szCs w:val="28"/>
          <w:lang w:val="sq-AL"/>
        </w:rPr>
        <w:t>“Neni 1</w:t>
      </w:r>
    </w:p>
    <w:p w:rsidR="00842C04" w:rsidRPr="00F2404E" w:rsidRDefault="00842C04" w:rsidP="00E54056">
      <w:pPr>
        <w:widowControl w:val="0"/>
        <w:autoSpaceDE w:val="0"/>
        <w:autoSpaceDN w:val="0"/>
        <w:adjustRightInd w:val="0"/>
        <w:rPr>
          <w:sz w:val="28"/>
          <w:szCs w:val="28"/>
          <w:lang w:val="sq-AL"/>
        </w:rPr>
      </w:pPr>
    </w:p>
    <w:p w:rsidR="00372564" w:rsidRPr="00F2404E" w:rsidRDefault="00B01BEC" w:rsidP="00E54056">
      <w:pPr>
        <w:widowControl w:val="0"/>
        <w:autoSpaceDE w:val="0"/>
        <w:autoSpaceDN w:val="0"/>
        <w:adjustRightInd w:val="0"/>
        <w:rPr>
          <w:sz w:val="28"/>
          <w:szCs w:val="28"/>
          <w:lang w:val="sq-AL"/>
        </w:rPr>
      </w:pPr>
      <w:r w:rsidRPr="00F2404E">
        <w:rPr>
          <w:sz w:val="28"/>
          <w:szCs w:val="28"/>
          <w:lang w:val="sq-AL"/>
        </w:rPr>
        <w:tab/>
      </w:r>
      <w:r w:rsidR="00C041A4" w:rsidRPr="00F2404E">
        <w:rPr>
          <w:sz w:val="28"/>
          <w:szCs w:val="28"/>
          <w:lang w:val="sq-AL"/>
        </w:rPr>
        <w:t>Buxheti për vitin 2016</w:t>
      </w:r>
      <w:r w:rsidR="0020516C" w:rsidRPr="00F2404E">
        <w:rPr>
          <w:sz w:val="28"/>
          <w:szCs w:val="28"/>
          <w:lang w:val="sq-AL"/>
        </w:rPr>
        <w:t xml:space="preserve"> është:</w:t>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C779C5" w:rsidRPr="00F2404E">
        <w:rPr>
          <w:sz w:val="28"/>
          <w:szCs w:val="28"/>
          <w:lang w:val="sq-AL"/>
        </w:rPr>
        <w:t xml:space="preserve">Të ardhurat </w:t>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91E08" w:rsidRPr="00F2404E">
        <w:rPr>
          <w:sz w:val="28"/>
          <w:szCs w:val="28"/>
          <w:lang w:val="sq-AL"/>
        </w:rPr>
        <w:tab/>
      </w:r>
      <w:r w:rsidRPr="00F2404E">
        <w:rPr>
          <w:sz w:val="28"/>
          <w:szCs w:val="28"/>
          <w:lang w:val="sq-AL"/>
        </w:rPr>
        <w:tab/>
      </w:r>
      <w:r w:rsidRPr="00F2404E">
        <w:rPr>
          <w:sz w:val="28"/>
          <w:szCs w:val="28"/>
          <w:lang w:val="sq-AL"/>
        </w:rPr>
        <w:tab/>
      </w:r>
      <w:r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8E71D9" w:rsidRPr="00F2404E">
        <w:rPr>
          <w:sz w:val="28"/>
          <w:szCs w:val="28"/>
          <w:lang w:val="sq-AL"/>
        </w:rPr>
        <w:t xml:space="preserve">    </w:t>
      </w:r>
      <w:r w:rsidR="00A7142D" w:rsidRPr="00F2404E">
        <w:rPr>
          <w:sz w:val="28"/>
          <w:szCs w:val="28"/>
          <w:lang w:val="sq-AL"/>
        </w:rPr>
        <w:t xml:space="preserve"> </w:t>
      </w:r>
      <w:r w:rsidR="00AF69FA" w:rsidRPr="00F2404E">
        <w:rPr>
          <w:sz w:val="28"/>
          <w:szCs w:val="28"/>
          <w:lang w:val="sq-AL"/>
        </w:rPr>
        <w:t>414 4</w:t>
      </w:r>
      <w:r w:rsidR="005A43DA" w:rsidRPr="00F2404E">
        <w:rPr>
          <w:sz w:val="28"/>
          <w:szCs w:val="28"/>
          <w:lang w:val="sq-AL"/>
        </w:rPr>
        <w:t>94</w:t>
      </w:r>
      <w:r w:rsidR="00BB69C9" w:rsidRPr="00F2404E">
        <w:rPr>
          <w:sz w:val="28"/>
          <w:szCs w:val="28"/>
          <w:lang w:val="sq-AL"/>
        </w:rPr>
        <w:tab/>
      </w:r>
      <w:r w:rsidR="0020516C" w:rsidRPr="00F2404E">
        <w:rPr>
          <w:sz w:val="28"/>
          <w:szCs w:val="28"/>
          <w:lang w:val="sq-AL"/>
        </w:rPr>
        <w:t>milionë lekë;</w:t>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BB69C9" w:rsidRPr="00F2404E">
        <w:rPr>
          <w:sz w:val="28"/>
          <w:szCs w:val="28"/>
          <w:lang w:val="sq-AL"/>
        </w:rPr>
        <w:t>Shpenzimet</w:t>
      </w:r>
      <w:r w:rsidR="00C779C5" w:rsidRPr="00F2404E">
        <w:rPr>
          <w:sz w:val="28"/>
          <w:szCs w:val="28"/>
          <w:lang w:val="sq-AL"/>
        </w:rPr>
        <w:t xml:space="preserve"> </w:t>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91E08" w:rsidRPr="00F2404E">
        <w:rPr>
          <w:sz w:val="28"/>
          <w:szCs w:val="28"/>
          <w:lang w:val="sq-AL"/>
        </w:rPr>
        <w:tab/>
      </w:r>
      <w:r w:rsidRPr="00F2404E">
        <w:rPr>
          <w:sz w:val="28"/>
          <w:szCs w:val="28"/>
          <w:lang w:val="sq-AL"/>
        </w:rPr>
        <w:tab/>
      </w:r>
      <w:r w:rsidRPr="00F2404E">
        <w:rPr>
          <w:sz w:val="28"/>
          <w:szCs w:val="28"/>
          <w:lang w:val="sq-AL"/>
        </w:rPr>
        <w:tab/>
      </w:r>
      <w:r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8E71D9" w:rsidRPr="00F2404E">
        <w:rPr>
          <w:sz w:val="28"/>
          <w:szCs w:val="28"/>
          <w:lang w:val="sq-AL"/>
        </w:rPr>
        <w:t xml:space="preserve">    </w:t>
      </w:r>
      <w:r w:rsidR="00A7142D" w:rsidRPr="00F2404E">
        <w:rPr>
          <w:sz w:val="28"/>
          <w:szCs w:val="28"/>
          <w:lang w:val="sq-AL"/>
        </w:rPr>
        <w:t xml:space="preserve"> </w:t>
      </w:r>
      <w:r w:rsidR="00AF69FA" w:rsidRPr="00F2404E">
        <w:rPr>
          <w:sz w:val="28"/>
          <w:szCs w:val="28"/>
          <w:lang w:val="sq-AL"/>
        </w:rPr>
        <w:t>450 224</w:t>
      </w:r>
      <w:r w:rsidR="00BB69C9" w:rsidRPr="00F2404E">
        <w:rPr>
          <w:sz w:val="28"/>
          <w:szCs w:val="28"/>
          <w:lang w:val="sq-AL"/>
        </w:rPr>
        <w:tab/>
      </w:r>
      <w:r w:rsidR="0020516C" w:rsidRPr="00F2404E">
        <w:rPr>
          <w:sz w:val="28"/>
          <w:szCs w:val="28"/>
          <w:lang w:val="sq-AL"/>
        </w:rPr>
        <w:t>milionë lekë;</w:t>
      </w:r>
    </w:p>
    <w:p w:rsidR="000214AE" w:rsidRPr="00F2404E" w:rsidRDefault="00A81B53" w:rsidP="005B66DA">
      <w:pPr>
        <w:widowControl w:val="0"/>
        <w:autoSpaceDE w:val="0"/>
        <w:autoSpaceDN w:val="0"/>
        <w:adjustRightInd w:val="0"/>
        <w:rPr>
          <w:sz w:val="28"/>
          <w:szCs w:val="28"/>
          <w:lang w:val="sq-AL"/>
        </w:rPr>
      </w:pPr>
      <w:r w:rsidRPr="00F2404E">
        <w:rPr>
          <w:sz w:val="28"/>
          <w:szCs w:val="28"/>
          <w:lang w:val="sq-AL"/>
        </w:rPr>
        <w:tab/>
      </w:r>
      <w:r w:rsidR="00BB69C9" w:rsidRPr="00F2404E">
        <w:rPr>
          <w:sz w:val="28"/>
          <w:szCs w:val="28"/>
          <w:lang w:val="sq-AL"/>
        </w:rPr>
        <w:t>Deficiti</w:t>
      </w:r>
      <w:r w:rsidR="00C779C5" w:rsidRPr="00F2404E">
        <w:rPr>
          <w:sz w:val="28"/>
          <w:szCs w:val="28"/>
          <w:lang w:val="sq-AL"/>
        </w:rPr>
        <w:t xml:space="preserve"> </w:t>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t xml:space="preserve">  </w:t>
      </w:r>
      <w:r w:rsidR="000138D8" w:rsidRPr="00F2404E">
        <w:rPr>
          <w:sz w:val="28"/>
          <w:szCs w:val="28"/>
          <w:lang w:val="sq-AL"/>
        </w:rPr>
        <w:tab/>
      </w:r>
      <w:r w:rsidR="000138D8" w:rsidRPr="00F2404E">
        <w:rPr>
          <w:sz w:val="28"/>
          <w:szCs w:val="28"/>
          <w:lang w:val="sq-AL"/>
        </w:rPr>
        <w:tab/>
      </w:r>
      <w:r w:rsidR="000138D8" w:rsidRPr="00F2404E">
        <w:rPr>
          <w:sz w:val="28"/>
          <w:szCs w:val="28"/>
          <w:lang w:val="sq-AL"/>
        </w:rPr>
        <w:tab/>
      </w:r>
      <w:r w:rsidRPr="00F2404E">
        <w:rPr>
          <w:sz w:val="28"/>
          <w:szCs w:val="28"/>
          <w:lang w:val="sq-AL"/>
        </w:rPr>
        <w:tab/>
      </w:r>
      <w:r w:rsidRPr="00F2404E">
        <w:rPr>
          <w:sz w:val="28"/>
          <w:szCs w:val="28"/>
          <w:lang w:val="sq-AL"/>
        </w:rPr>
        <w:tab/>
        <w:t xml:space="preserve"> </w:t>
      </w:r>
      <w:r w:rsidR="0017565D" w:rsidRPr="00F2404E">
        <w:rPr>
          <w:sz w:val="28"/>
          <w:szCs w:val="28"/>
          <w:lang w:val="sq-AL"/>
        </w:rPr>
        <w:tab/>
      </w:r>
      <w:r w:rsidR="0017565D" w:rsidRPr="00F2404E">
        <w:rPr>
          <w:sz w:val="28"/>
          <w:szCs w:val="28"/>
          <w:lang w:val="sq-AL"/>
        </w:rPr>
        <w:tab/>
        <w:t xml:space="preserve">  </w:t>
      </w:r>
      <w:r w:rsidR="000214AE" w:rsidRPr="00F2404E">
        <w:rPr>
          <w:sz w:val="28"/>
          <w:szCs w:val="28"/>
          <w:lang w:val="sq-AL"/>
        </w:rPr>
        <w:t xml:space="preserve">    </w:t>
      </w:r>
      <w:r w:rsidR="00A7142D" w:rsidRPr="00F2404E">
        <w:rPr>
          <w:sz w:val="28"/>
          <w:szCs w:val="28"/>
          <w:lang w:val="sq-AL"/>
        </w:rPr>
        <w:t xml:space="preserve"> </w:t>
      </w:r>
      <w:r w:rsidR="00F2404E">
        <w:rPr>
          <w:sz w:val="28"/>
          <w:szCs w:val="28"/>
          <w:lang w:val="sq-AL"/>
        </w:rPr>
        <w:tab/>
        <w:t xml:space="preserve">  </w:t>
      </w:r>
      <w:r w:rsidR="00AF69FA" w:rsidRPr="00F2404E">
        <w:rPr>
          <w:sz w:val="28"/>
          <w:szCs w:val="28"/>
          <w:lang w:val="sq-AL"/>
        </w:rPr>
        <w:t>35 730</w:t>
      </w:r>
      <w:r w:rsidR="00F842EC" w:rsidRPr="00F2404E">
        <w:rPr>
          <w:sz w:val="28"/>
          <w:szCs w:val="28"/>
          <w:lang w:val="sq-AL"/>
        </w:rPr>
        <w:tab/>
      </w:r>
      <w:r w:rsidR="0020516C" w:rsidRPr="00F2404E">
        <w:rPr>
          <w:sz w:val="28"/>
          <w:szCs w:val="28"/>
          <w:lang w:val="sq-AL"/>
        </w:rPr>
        <w:t>milionë lekë.</w:t>
      </w:r>
    </w:p>
    <w:p w:rsidR="005A43DA" w:rsidRPr="00F2404E" w:rsidRDefault="005A43DA" w:rsidP="005B66DA">
      <w:pPr>
        <w:widowControl w:val="0"/>
        <w:autoSpaceDE w:val="0"/>
        <w:autoSpaceDN w:val="0"/>
        <w:adjustRightInd w:val="0"/>
        <w:rPr>
          <w:sz w:val="28"/>
          <w:szCs w:val="28"/>
          <w:lang w:val="sq-AL"/>
        </w:rPr>
      </w:pPr>
    </w:p>
    <w:p w:rsidR="0020516C" w:rsidRPr="00F2404E" w:rsidRDefault="003611E6" w:rsidP="00F2404E">
      <w:pPr>
        <w:widowControl w:val="0"/>
        <w:autoSpaceDE w:val="0"/>
        <w:autoSpaceDN w:val="0"/>
        <w:adjustRightInd w:val="0"/>
        <w:ind w:left="340"/>
        <w:jc w:val="both"/>
        <w:rPr>
          <w:sz w:val="28"/>
          <w:szCs w:val="28"/>
          <w:lang w:val="sq-AL"/>
        </w:rPr>
      </w:pPr>
      <w:r w:rsidRPr="00F2404E">
        <w:rPr>
          <w:sz w:val="28"/>
          <w:szCs w:val="28"/>
          <w:lang w:val="sq-AL"/>
        </w:rPr>
        <w:t xml:space="preserve">Ai përbëhet nga </w:t>
      </w:r>
      <w:r w:rsidR="008A5A92">
        <w:rPr>
          <w:sz w:val="28"/>
          <w:szCs w:val="28"/>
          <w:lang w:val="sq-AL"/>
        </w:rPr>
        <w:t>b</w:t>
      </w:r>
      <w:r w:rsidRPr="00F2404E">
        <w:rPr>
          <w:sz w:val="28"/>
          <w:szCs w:val="28"/>
          <w:lang w:val="sq-AL"/>
        </w:rPr>
        <w:t xml:space="preserve">uxheti i </w:t>
      </w:r>
      <w:r w:rsidR="008A5A92">
        <w:rPr>
          <w:sz w:val="28"/>
          <w:szCs w:val="28"/>
          <w:lang w:val="sq-AL"/>
        </w:rPr>
        <w:t>s</w:t>
      </w:r>
      <w:r w:rsidR="0020516C" w:rsidRPr="00F2404E">
        <w:rPr>
          <w:sz w:val="28"/>
          <w:szCs w:val="28"/>
          <w:lang w:val="sq-AL"/>
        </w:rPr>
        <w:t>htetit, buxheti vendor dhe fondet speciale: sigurimet shoqërore, sigurimet shëndetësore dhe kompensimi i pronarëve.</w:t>
      </w:r>
      <w:r w:rsidR="00F2404E">
        <w:rPr>
          <w:sz w:val="28"/>
          <w:szCs w:val="28"/>
          <w:lang w:val="sq-AL"/>
        </w:rPr>
        <w:t>”.</w:t>
      </w:r>
    </w:p>
    <w:p w:rsidR="000214AE" w:rsidRPr="00F2404E" w:rsidRDefault="000214AE" w:rsidP="00E54056">
      <w:pPr>
        <w:widowControl w:val="0"/>
        <w:autoSpaceDE w:val="0"/>
        <w:autoSpaceDN w:val="0"/>
        <w:adjustRightInd w:val="0"/>
        <w:rPr>
          <w:sz w:val="28"/>
          <w:szCs w:val="28"/>
          <w:lang w:val="sq-AL"/>
        </w:rPr>
      </w:pPr>
    </w:p>
    <w:p w:rsidR="0020516C"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Neni 2</w:t>
      </w:r>
    </w:p>
    <w:p w:rsidR="00F2404E" w:rsidRDefault="00F2404E"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2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20516C" w:rsidRDefault="0020516C" w:rsidP="00E54056">
      <w:pPr>
        <w:widowControl w:val="0"/>
        <w:autoSpaceDE w:val="0"/>
        <w:autoSpaceDN w:val="0"/>
        <w:adjustRightInd w:val="0"/>
        <w:jc w:val="center"/>
        <w:rPr>
          <w:sz w:val="28"/>
          <w:szCs w:val="28"/>
          <w:lang w:val="sq-AL"/>
        </w:rPr>
      </w:pPr>
    </w:p>
    <w:p w:rsidR="008A5A92" w:rsidRDefault="00F2404E" w:rsidP="00E54056">
      <w:pPr>
        <w:widowControl w:val="0"/>
        <w:autoSpaceDE w:val="0"/>
        <w:autoSpaceDN w:val="0"/>
        <w:adjustRightInd w:val="0"/>
        <w:jc w:val="center"/>
        <w:rPr>
          <w:sz w:val="28"/>
          <w:szCs w:val="28"/>
          <w:lang w:val="sq-AL"/>
        </w:rPr>
      </w:pPr>
      <w:r>
        <w:rPr>
          <w:sz w:val="28"/>
          <w:szCs w:val="28"/>
          <w:lang w:val="sq-AL"/>
        </w:rPr>
        <w:tab/>
      </w:r>
    </w:p>
    <w:p w:rsidR="008A5A92" w:rsidRDefault="008A5A92" w:rsidP="00E54056">
      <w:pPr>
        <w:widowControl w:val="0"/>
        <w:autoSpaceDE w:val="0"/>
        <w:autoSpaceDN w:val="0"/>
        <w:adjustRightInd w:val="0"/>
        <w:jc w:val="center"/>
        <w:rPr>
          <w:sz w:val="28"/>
          <w:szCs w:val="28"/>
          <w:lang w:val="sq-AL"/>
        </w:rPr>
      </w:pPr>
    </w:p>
    <w:p w:rsidR="00F2404E" w:rsidRPr="00F2404E" w:rsidRDefault="00F2404E" w:rsidP="00E54056">
      <w:pPr>
        <w:widowControl w:val="0"/>
        <w:autoSpaceDE w:val="0"/>
        <w:autoSpaceDN w:val="0"/>
        <w:adjustRightInd w:val="0"/>
        <w:jc w:val="center"/>
        <w:rPr>
          <w:sz w:val="28"/>
          <w:szCs w:val="28"/>
          <w:lang w:val="sq-AL"/>
        </w:rPr>
      </w:pPr>
      <w:r>
        <w:rPr>
          <w:sz w:val="28"/>
          <w:szCs w:val="28"/>
          <w:lang w:val="sq-AL"/>
        </w:rPr>
        <w:t>“Neni 2</w:t>
      </w:r>
    </w:p>
    <w:p w:rsidR="00F2404E" w:rsidRDefault="00B01BEC" w:rsidP="00B01BEC">
      <w:pPr>
        <w:widowControl w:val="0"/>
        <w:autoSpaceDE w:val="0"/>
        <w:autoSpaceDN w:val="0"/>
        <w:adjustRightInd w:val="0"/>
        <w:rPr>
          <w:sz w:val="28"/>
          <w:szCs w:val="28"/>
          <w:lang w:val="sq-AL"/>
        </w:rPr>
      </w:pPr>
      <w:r w:rsidRPr="00F2404E">
        <w:rPr>
          <w:sz w:val="28"/>
          <w:szCs w:val="28"/>
          <w:lang w:val="sq-AL"/>
        </w:rPr>
        <w:lastRenderedPageBreak/>
        <w:tab/>
      </w:r>
    </w:p>
    <w:p w:rsidR="00875F3F" w:rsidRPr="00F2404E" w:rsidRDefault="0020516C" w:rsidP="00F2404E">
      <w:pPr>
        <w:widowControl w:val="0"/>
        <w:autoSpaceDE w:val="0"/>
        <w:autoSpaceDN w:val="0"/>
        <w:adjustRightInd w:val="0"/>
        <w:ind w:left="340"/>
        <w:rPr>
          <w:sz w:val="28"/>
          <w:szCs w:val="28"/>
          <w:lang w:val="sq-AL"/>
        </w:rPr>
      </w:pPr>
      <w:r w:rsidRPr="00F2404E">
        <w:rPr>
          <w:sz w:val="28"/>
          <w:szCs w:val="28"/>
          <w:lang w:val="sq-AL"/>
        </w:rPr>
        <w:t xml:space="preserve">Buxheti i </w:t>
      </w:r>
      <w:r w:rsidR="008A5A92">
        <w:rPr>
          <w:sz w:val="28"/>
          <w:szCs w:val="28"/>
          <w:lang w:val="sq-AL"/>
        </w:rPr>
        <w:t>s</w:t>
      </w:r>
      <w:r w:rsidR="00BB2729" w:rsidRPr="00F2404E">
        <w:rPr>
          <w:sz w:val="28"/>
          <w:szCs w:val="28"/>
          <w:lang w:val="sq-AL"/>
        </w:rPr>
        <w:t>htetit  për viti</w:t>
      </w:r>
      <w:r w:rsidR="00C041A4" w:rsidRPr="00F2404E">
        <w:rPr>
          <w:sz w:val="28"/>
          <w:szCs w:val="28"/>
          <w:lang w:val="sq-AL"/>
        </w:rPr>
        <w:t>n 2016</w:t>
      </w:r>
      <w:r w:rsidRPr="00F2404E">
        <w:rPr>
          <w:sz w:val="28"/>
          <w:szCs w:val="28"/>
          <w:lang w:val="sq-AL"/>
        </w:rPr>
        <w:t xml:space="preserve"> është:</w:t>
      </w:r>
      <w:r w:rsidR="008D53C2" w:rsidRPr="00F2404E">
        <w:rPr>
          <w:sz w:val="28"/>
          <w:szCs w:val="28"/>
          <w:lang w:val="sq-AL"/>
        </w:rPr>
        <w:tab/>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20516C" w:rsidRPr="00F2404E">
        <w:rPr>
          <w:sz w:val="28"/>
          <w:szCs w:val="28"/>
          <w:lang w:val="sq-AL"/>
        </w:rPr>
        <w:t>T</w:t>
      </w:r>
      <w:r w:rsidR="00BB69C9" w:rsidRPr="00F2404E">
        <w:rPr>
          <w:sz w:val="28"/>
          <w:szCs w:val="28"/>
          <w:lang w:val="sq-AL"/>
        </w:rPr>
        <w:t>ë ardhurat</w:t>
      </w:r>
      <w:r w:rsidR="00E00AFD" w:rsidRPr="00F2404E">
        <w:rPr>
          <w:sz w:val="28"/>
          <w:szCs w:val="28"/>
          <w:lang w:val="sq-AL"/>
        </w:rPr>
        <w:t xml:space="preserve"> </w:t>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8E71D9" w:rsidRPr="00F2404E">
        <w:rPr>
          <w:sz w:val="28"/>
          <w:szCs w:val="28"/>
          <w:lang w:val="sq-AL"/>
        </w:rPr>
        <w:t xml:space="preserve">  </w:t>
      </w:r>
      <w:r w:rsidR="00F842EC" w:rsidRPr="00F2404E">
        <w:rPr>
          <w:sz w:val="28"/>
          <w:szCs w:val="28"/>
          <w:lang w:val="sq-AL"/>
        </w:rPr>
        <w:tab/>
      </w:r>
      <w:r w:rsidR="00A7142D" w:rsidRPr="00F2404E">
        <w:rPr>
          <w:sz w:val="28"/>
          <w:szCs w:val="28"/>
          <w:lang w:val="sq-AL"/>
        </w:rPr>
        <w:t xml:space="preserve">  </w:t>
      </w:r>
      <w:r w:rsidR="00722F44" w:rsidRPr="00F2404E">
        <w:rPr>
          <w:sz w:val="28"/>
          <w:szCs w:val="28"/>
          <w:lang w:val="sq-AL"/>
        </w:rPr>
        <w:t>320</w:t>
      </w:r>
      <w:r w:rsidR="005A43DA" w:rsidRPr="00F2404E">
        <w:rPr>
          <w:sz w:val="28"/>
          <w:szCs w:val="28"/>
          <w:lang w:val="sq-AL"/>
        </w:rPr>
        <w:t xml:space="preserve"> 891</w:t>
      </w:r>
      <w:r w:rsidR="00BB69C9" w:rsidRPr="00F2404E">
        <w:rPr>
          <w:sz w:val="28"/>
          <w:szCs w:val="28"/>
          <w:lang w:val="sq-AL"/>
        </w:rPr>
        <w:t xml:space="preserve"> </w:t>
      </w:r>
      <w:r w:rsidR="0017565D" w:rsidRPr="00F2404E">
        <w:rPr>
          <w:sz w:val="28"/>
          <w:szCs w:val="28"/>
          <w:lang w:val="sq-AL"/>
        </w:rPr>
        <w:t xml:space="preserve">   </w:t>
      </w:r>
      <w:r w:rsidR="0020516C" w:rsidRPr="00F2404E">
        <w:rPr>
          <w:sz w:val="28"/>
          <w:szCs w:val="28"/>
          <w:lang w:val="sq-AL"/>
        </w:rPr>
        <w:t>milionë lekë;</w:t>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BB69C9" w:rsidRPr="00F2404E">
        <w:rPr>
          <w:sz w:val="28"/>
          <w:szCs w:val="28"/>
          <w:lang w:val="sq-AL"/>
        </w:rPr>
        <w:t>Shpenzimet</w:t>
      </w:r>
      <w:r w:rsidR="00E00AFD" w:rsidRPr="00F2404E">
        <w:rPr>
          <w:sz w:val="28"/>
          <w:szCs w:val="28"/>
          <w:lang w:val="sq-AL"/>
        </w:rPr>
        <w:t xml:space="preserve"> </w:t>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C91E08"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8E71D9" w:rsidRPr="00F2404E">
        <w:rPr>
          <w:sz w:val="28"/>
          <w:szCs w:val="28"/>
          <w:lang w:val="sq-AL"/>
        </w:rPr>
        <w:t xml:space="preserve">  </w:t>
      </w:r>
      <w:r w:rsidR="00F842EC" w:rsidRPr="00F2404E">
        <w:rPr>
          <w:sz w:val="28"/>
          <w:szCs w:val="28"/>
          <w:lang w:val="sq-AL"/>
        </w:rPr>
        <w:tab/>
      </w:r>
      <w:r w:rsidR="00A7142D" w:rsidRPr="00F2404E">
        <w:rPr>
          <w:sz w:val="28"/>
          <w:szCs w:val="28"/>
          <w:lang w:val="sq-AL"/>
        </w:rPr>
        <w:t xml:space="preserve">  </w:t>
      </w:r>
      <w:r w:rsidR="00722F44" w:rsidRPr="00F2404E">
        <w:rPr>
          <w:sz w:val="28"/>
          <w:szCs w:val="28"/>
          <w:lang w:val="sq-AL"/>
        </w:rPr>
        <w:t>356 6</w:t>
      </w:r>
      <w:r w:rsidR="00B35DE1" w:rsidRPr="00F2404E">
        <w:rPr>
          <w:sz w:val="28"/>
          <w:szCs w:val="28"/>
          <w:lang w:val="sq-AL"/>
        </w:rPr>
        <w:t>21</w:t>
      </w:r>
      <w:r w:rsidR="00BB69C9" w:rsidRPr="00F2404E">
        <w:rPr>
          <w:sz w:val="28"/>
          <w:szCs w:val="28"/>
          <w:lang w:val="sq-AL"/>
        </w:rPr>
        <w:t xml:space="preserve">   </w:t>
      </w:r>
      <w:r w:rsidR="0017565D" w:rsidRPr="00F2404E">
        <w:rPr>
          <w:sz w:val="28"/>
          <w:szCs w:val="28"/>
          <w:lang w:val="sq-AL"/>
        </w:rPr>
        <w:t xml:space="preserve"> </w:t>
      </w:r>
      <w:r w:rsidR="0020516C" w:rsidRPr="00F2404E">
        <w:rPr>
          <w:sz w:val="28"/>
          <w:szCs w:val="28"/>
          <w:lang w:val="sq-AL"/>
        </w:rPr>
        <w:t>milionë lekë;</w:t>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BB69C9" w:rsidRPr="00F2404E">
        <w:rPr>
          <w:sz w:val="28"/>
          <w:szCs w:val="28"/>
          <w:lang w:val="sq-AL"/>
        </w:rPr>
        <w:t>Deficiti</w:t>
      </w:r>
      <w:r w:rsidR="00E00AFD" w:rsidRPr="00F2404E">
        <w:rPr>
          <w:sz w:val="28"/>
          <w:szCs w:val="28"/>
          <w:lang w:val="sq-AL"/>
        </w:rPr>
        <w:t xml:space="preserve"> </w:t>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t xml:space="preserve">  </w:t>
      </w:r>
      <w:r w:rsidR="000138D8" w:rsidRPr="00F2404E">
        <w:rPr>
          <w:sz w:val="28"/>
          <w:szCs w:val="28"/>
          <w:lang w:val="sq-AL"/>
        </w:rPr>
        <w:tab/>
      </w:r>
      <w:r w:rsidR="000138D8" w:rsidRPr="00F2404E">
        <w:rPr>
          <w:sz w:val="28"/>
          <w:szCs w:val="28"/>
          <w:lang w:val="sq-AL"/>
        </w:rPr>
        <w:tab/>
      </w:r>
      <w:r w:rsidR="000138D8"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t xml:space="preserve">  </w:t>
      </w:r>
      <w:r w:rsidR="000214AE" w:rsidRPr="00F2404E">
        <w:rPr>
          <w:sz w:val="28"/>
          <w:szCs w:val="28"/>
          <w:lang w:val="sq-AL"/>
        </w:rPr>
        <w:t xml:space="preserve">     </w:t>
      </w:r>
      <w:r w:rsidR="00F842EC" w:rsidRPr="00F2404E">
        <w:rPr>
          <w:sz w:val="28"/>
          <w:szCs w:val="28"/>
          <w:lang w:val="sq-AL"/>
        </w:rPr>
        <w:t xml:space="preserve"> </w:t>
      </w:r>
      <w:r w:rsidR="00A7142D" w:rsidRPr="00F2404E">
        <w:rPr>
          <w:sz w:val="28"/>
          <w:szCs w:val="28"/>
          <w:lang w:val="sq-AL"/>
        </w:rPr>
        <w:t xml:space="preserve">  </w:t>
      </w:r>
      <w:r w:rsidR="008A5A92">
        <w:rPr>
          <w:sz w:val="28"/>
          <w:szCs w:val="28"/>
          <w:lang w:val="sq-AL"/>
        </w:rPr>
        <w:t xml:space="preserve">  </w:t>
      </w:r>
      <w:r w:rsidR="00722F44" w:rsidRPr="00F2404E">
        <w:rPr>
          <w:sz w:val="28"/>
          <w:szCs w:val="28"/>
          <w:lang w:val="sq-AL"/>
        </w:rPr>
        <w:t>35 730</w:t>
      </w:r>
      <w:r w:rsidR="0017565D" w:rsidRPr="00F2404E">
        <w:rPr>
          <w:sz w:val="28"/>
          <w:szCs w:val="28"/>
          <w:lang w:val="sq-AL"/>
        </w:rPr>
        <w:t xml:space="preserve">    </w:t>
      </w:r>
      <w:r w:rsidR="0020516C" w:rsidRPr="00F2404E">
        <w:rPr>
          <w:sz w:val="28"/>
          <w:szCs w:val="28"/>
          <w:lang w:val="sq-AL"/>
        </w:rPr>
        <w:t>milionë lekë.</w:t>
      </w:r>
      <w:r w:rsidR="008A5A92">
        <w:rPr>
          <w:sz w:val="28"/>
          <w:szCs w:val="28"/>
          <w:lang w:val="sq-AL"/>
        </w:rPr>
        <w:t>”.</w:t>
      </w:r>
      <w:r w:rsidR="00E00AFD" w:rsidRPr="00F2404E">
        <w:rPr>
          <w:sz w:val="28"/>
          <w:szCs w:val="28"/>
          <w:lang w:val="sq-AL"/>
        </w:rPr>
        <w:t xml:space="preserve"> </w:t>
      </w:r>
    </w:p>
    <w:p w:rsidR="00E00AFD" w:rsidRPr="00F2404E" w:rsidRDefault="00E00AFD" w:rsidP="00E54056">
      <w:pPr>
        <w:widowControl w:val="0"/>
        <w:autoSpaceDE w:val="0"/>
        <w:autoSpaceDN w:val="0"/>
        <w:adjustRightInd w:val="0"/>
        <w:rPr>
          <w:sz w:val="28"/>
          <w:szCs w:val="28"/>
          <w:lang w:val="sq-AL"/>
        </w:rPr>
      </w:pPr>
    </w:p>
    <w:p w:rsidR="008A5A92" w:rsidRDefault="008A5A92" w:rsidP="00E54056">
      <w:pPr>
        <w:widowControl w:val="0"/>
        <w:autoSpaceDE w:val="0"/>
        <w:autoSpaceDN w:val="0"/>
        <w:adjustRightInd w:val="0"/>
        <w:jc w:val="center"/>
        <w:rPr>
          <w:b/>
          <w:sz w:val="28"/>
          <w:szCs w:val="28"/>
          <w:lang w:val="sq-AL"/>
        </w:rPr>
      </w:pPr>
    </w:p>
    <w:p w:rsidR="0020516C"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Neni 3</w:t>
      </w:r>
    </w:p>
    <w:p w:rsidR="00F2404E" w:rsidRDefault="00F2404E"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3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20516C" w:rsidRDefault="0020516C" w:rsidP="00E54056">
      <w:pPr>
        <w:widowControl w:val="0"/>
        <w:autoSpaceDE w:val="0"/>
        <w:autoSpaceDN w:val="0"/>
        <w:adjustRightInd w:val="0"/>
        <w:rPr>
          <w:sz w:val="28"/>
          <w:szCs w:val="28"/>
          <w:lang w:val="sq-AL"/>
        </w:rPr>
      </w:pPr>
    </w:p>
    <w:p w:rsidR="00F2404E" w:rsidRPr="00F2404E" w:rsidRDefault="00F2404E" w:rsidP="00F2404E">
      <w:pPr>
        <w:widowControl w:val="0"/>
        <w:autoSpaceDE w:val="0"/>
        <w:autoSpaceDN w:val="0"/>
        <w:adjustRightInd w:val="0"/>
        <w:ind w:left="340"/>
        <w:jc w:val="center"/>
        <w:rPr>
          <w:sz w:val="28"/>
          <w:szCs w:val="28"/>
          <w:lang w:val="sq-AL"/>
        </w:rPr>
      </w:pPr>
      <w:r>
        <w:rPr>
          <w:sz w:val="28"/>
          <w:szCs w:val="28"/>
          <w:lang w:val="sq-AL"/>
        </w:rPr>
        <w:t>“Neni 3</w:t>
      </w:r>
    </w:p>
    <w:p w:rsidR="00F2404E" w:rsidRDefault="00B01BEC" w:rsidP="00E54056">
      <w:pPr>
        <w:widowControl w:val="0"/>
        <w:autoSpaceDE w:val="0"/>
        <w:autoSpaceDN w:val="0"/>
        <w:adjustRightInd w:val="0"/>
        <w:rPr>
          <w:sz w:val="28"/>
          <w:szCs w:val="28"/>
          <w:lang w:val="sq-AL"/>
        </w:rPr>
      </w:pPr>
      <w:r w:rsidRPr="00F2404E">
        <w:rPr>
          <w:sz w:val="28"/>
          <w:szCs w:val="28"/>
          <w:lang w:val="sq-AL"/>
        </w:rPr>
        <w:tab/>
      </w:r>
    </w:p>
    <w:p w:rsidR="008A5A92" w:rsidRDefault="0081720E" w:rsidP="00E54056">
      <w:pPr>
        <w:widowControl w:val="0"/>
        <w:autoSpaceDE w:val="0"/>
        <w:autoSpaceDN w:val="0"/>
        <w:adjustRightInd w:val="0"/>
        <w:rPr>
          <w:sz w:val="28"/>
          <w:szCs w:val="28"/>
          <w:lang w:val="sq-AL"/>
        </w:rPr>
      </w:pPr>
      <w:r w:rsidRPr="00F2404E">
        <w:rPr>
          <w:sz w:val="28"/>
          <w:szCs w:val="28"/>
          <w:lang w:val="sq-AL"/>
        </w:rPr>
        <w:t>Buxheti vendor për vitin 2016</w:t>
      </w:r>
      <w:r w:rsidR="0020516C" w:rsidRPr="00F2404E">
        <w:rPr>
          <w:sz w:val="28"/>
          <w:szCs w:val="28"/>
          <w:lang w:val="sq-AL"/>
        </w:rPr>
        <w:t xml:space="preserve"> është:</w:t>
      </w:r>
    </w:p>
    <w:p w:rsidR="00B01BEC" w:rsidRPr="00F2404E" w:rsidRDefault="00682583" w:rsidP="00E54056">
      <w:pPr>
        <w:widowControl w:val="0"/>
        <w:autoSpaceDE w:val="0"/>
        <w:autoSpaceDN w:val="0"/>
        <w:adjustRightInd w:val="0"/>
        <w:rPr>
          <w:sz w:val="28"/>
          <w:szCs w:val="28"/>
          <w:lang w:val="sq-AL"/>
        </w:rPr>
      </w:pPr>
      <w:r w:rsidRPr="00F2404E">
        <w:rPr>
          <w:sz w:val="28"/>
          <w:szCs w:val="28"/>
          <w:lang w:val="sq-AL"/>
        </w:rPr>
        <w:tab/>
      </w:r>
      <w:r w:rsidR="00A81B53" w:rsidRPr="00F2404E">
        <w:rPr>
          <w:sz w:val="28"/>
          <w:szCs w:val="28"/>
          <w:lang w:val="sq-AL"/>
        </w:rPr>
        <w:tab/>
      </w:r>
    </w:p>
    <w:p w:rsidR="00E00AFD" w:rsidRPr="00F2404E" w:rsidRDefault="00B01BEC" w:rsidP="00E54056">
      <w:pPr>
        <w:widowControl w:val="0"/>
        <w:autoSpaceDE w:val="0"/>
        <w:autoSpaceDN w:val="0"/>
        <w:adjustRightInd w:val="0"/>
        <w:rPr>
          <w:sz w:val="28"/>
          <w:szCs w:val="28"/>
          <w:lang w:val="sq-AL"/>
        </w:rPr>
      </w:pPr>
      <w:r w:rsidRPr="00F2404E">
        <w:rPr>
          <w:sz w:val="28"/>
          <w:szCs w:val="28"/>
          <w:lang w:val="sq-AL"/>
        </w:rPr>
        <w:tab/>
      </w:r>
      <w:r w:rsidR="00682583" w:rsidRPr="00F2404E">
        <w:rPr>
          <w:sz w:val="28"/>
          <w:szCs w:val="28"/>
          <w:lang w:val="sq-AL"/>
        </w:rPr>
        <w:t>Të ardhurat</w:t>
      </w:r>
      <w:r w:rsidR="00E00AFD" w:rsidRPr="00F2404E">
        <w:rPr>
          <w:sz w:val="28"/>
          <w:szCs w:val="28"/>
          <w:lang w:val="sq-AL"/>
        </w:rPr>
        <w:t xml:space="preserve"> </w:t>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7A66C0"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t xml:space="preserve">   </w:t>
      </w:r>
      <w:r w:rsidR="000214AE" w:rsidRPr="00F2404E">
        <w:rPr>
          <w:sz w:val="28"/>
          <w:szCs w:val="28"/>
          <w:lang w:val="sq-AL"/>
        </w:rPr>
        <w:t xml:space="preserve">   </w:t>
      </w:r>
      <w:r w:rsidR="008E71D9" w:rsidRPr="00F2404E">
        <w:rPr>
          <w:sz w:val="28"/>
          <w:szCs w:val="28"/>
          <w:lang w:val="sq-AL"/>
        </w:rPr>
        <w:t xml:space="preserve"> </w:t>
      </w:r>
      <w:r w:rsidR="00F842EC" w:rsidRPr="00F2404E">
        <w:rPr>
          <w:sz w:val="28"/>
          <w:szCs w:val="28"/>
          <w:lang w:val="sq-AL"/>
        </w:rPr>
        <w:tab/>
      </w:r>
      <w:r w:rsidR="00B35DE1" w:rsidRPr="00F2404E">
        <w:rPr>
          <w:sz w:val="28"/>
          <w:szCs w:val="28"/>
          <w:lang w:val="sq-AL"/>
        </w:rPr>
        <w:t>48 3</w:t>
      </w:r>
      <w:r w:rsidR="00706391" w:rsidRPr="00F2404E">
        <w:rPr>
          <w:sz w:val="28"/>
          <w:szCs w:val="28"/>
          <w:lang w:val="sq-AL"/>
        </w:rPr>
        <w:t>19</w:t>
      </w:r>
      <w:r w:rsidR="00423DC2" w:rsidRPr="00F2404E">
        <w:rPr>
          <w:sz w:val="28"/>
          <w:szCs w:val="28"/>
          <w:lang w:val="sq-AL"/>
        </w:rPr>
        <w:t xml:space="preserve"> </w:t>
      </w:r>
      <w:r w:rsidR="008E71D9" w:rsidRPr="00F2404E">
        <w:rPr>
          <w:sz w:val="28"/>
          <w:szCs w:val="28"/>
          <w:lang w:val="sq-AL"/>
        </w:rPr>
        <w:t xml:space="preserve"> </w:t>
      </w:r>
      <w:r w:rsidR="008A5A92">
        <w:rPr>
          <w:sz w:val="28"/>
          <w:szCs w:val="28"/>
          <w:lang w:val="sq-AL"/>
        </w:rPr>
        <w:t>milionë lekë:</w:t>
      </w:r>
    </w:p>
    <w:p w:rsidR="00E00AFD" w:rsidRPr="00F2404E" w:rsidRDefault="007A7F20" w:rsidP="00E54056">
      <w:pPr>
        <w:widowControl w:val="0"/>
        <w:autoSpaceDE w:val="0"/>
        <w:autoSpaceDN w:val="0"/>
        <w:adjustRightInd w:val="0"/>
        <w:rPr>
          <w:sz w:val="28"/>
          <w:szCs w:val="28"/>
          <w:lang w:val="sq-AL"/>
        </w:rPr>
      </w:pPr>
      <w:r w:rsidRPr="00F2404E">
        <w:rPr>
          <w:sz w:val="28"/>
          <w:szCs w:val="28"/>
          <w:lang w:val="sq-AL"/>
        </w:rPr>
        <w:t xml:space="preserve">  </w:t>
      </w:r>
      <w:r w:rsidR="00A81B53" w:rsidRPr="00F2404E">
        <w:rPr>
          <w:sz w:val="28"/>
          <w:szCs w:val="28"/>
          <w:lang w:val="sq-AL"/>
        </w:rPr>
        <w:tab/>
      </w:r>
      <w:r w:rsidR="00E00AFD" w:rsidRPr="00F2404E">
        <w:rPr>
          <w:sz w:val="28"/>
          <w:szCs w:val="28"/>
          <w:lang w:val="sq-AL"/>
        </w:rPr>
        <w:t>N</w:t>
      </w:r>
      <w:r w:rsidR="0020516C" w:rsidRPr="00F2404E">
        <w:rPr>
          <w:sz w:val="28"/>
          <w:szCs w:val="28"/>
          <w:lang w:val="sq-AL"/>
        </w:rPr>
        <w:t>ga të cilat:</w:t>
      </w:r>
    </w:p>
    <w:p w:rsidR="00422BC4" w:rsidRPr="00F2404E" w:rsidRDefault="00422BC4" w:rsidP="00422BC4">
      <w:pPr>
        <w:widowControl w:val="0"/>
        <w:autoSpaceDE w:val="0"/>
        <w:autoSpaceDN w:val="0"/>
        <w:adjustRightInd w:val="0"/>
        <w:rPr>
          <w:sz w:val="28"/>
          <w:szCs w:val="28"/>
          <w:lang w:val="sq-AL"/>
        </w:rPr>
      </w:pPr>
      <w:r w:rsidRPr="00F2404E">
        <w:rPr>
          <w:sz w:val="28"/>
          <w:szCs w:val="28"/>
          <w:lang w:val="sq-AL"/>
        </w:rPr>
        <w:tab/>
        <w:t xml:space="preserve">- </w:t>
      </w:r>
      <w:r w:rsidR="003A61F2" w:rsidRPr="00F2404E">
        <w:rPr>
          <w:sz w:val="28"/>
          <w:szCs w:val="28"/>
          <w:lang w:val="sq-AL"/>
        </w:rPr>
        <w:t xml:space="preserve">Transferta e </w:t>
      </w:r>
      <w:r w:rsidR="00A859F1" w:rsidRPr="00F2404E">
        <w:rPr>
          <w:sz w:val="28"/>
          <w:szCs w:val="28"/>
          <w:lang w:val="sq-AL"/>
        </w:rPr>
        <w:t>pakushtëzuar</w:t>
      </w:r>
      <w:r w:rsidR="003A61F2" w:rsidRPr="00F2404E">
        <w:rPr>
          <w:sz w:val="28"/>
          <w:szCs w:val="28"/>
          <w:lang w:val="sq-AL"/>
        </w:rPr>
        <w:t xml:space="preserve"> </w:t>
      </w:r>
      <w:r w:rsidR="002C05AA" w:rsidRPr="00F2404E">
        <w:rPr>
          <w:sz w:val="28"/>
          <w:szCs w:val="28"/>
          <w:lang w:val="sq-AL"/>
        </w:rPr>
        <w:t xml:space="preserve"> nga </w:t>
      </w:r>
      <w:r w:rsidR="0020516C" w:rsidRPr="00F2404E">
        <w:rPr>
          <w:sz w:val="28"/>
          <w:szCs w:val="28"/>
          <w:lang w:val="sq-AL"/>
        </w:rPr>
        <w:t xml:space="preserve">buxheti </w:t>
      </w:r>
      <w:r w:rsidR="00D46194" w:rsidRPr="00F2404E">
        <w:rPr>
          <w:sz w:val="28"/>
          <w:szCs w:val="28"/>
          <w:lang w:val="sq-AL"/>
        </w:rPr>
        <w:t>qe</w:t>
      </w:r>
      <w:r w:rsidR="00A81B53" w:rsidRPr="00F2404E">
        <w:rPr>
          <w:sz w:val="28"/>
          <w:szCs w:val="28"/>
          <w:lang w:val="sq-AL"/>
        </w:rPr>
        <w:t>ndr</w:t>
      </w:r>
      <w:r w:rsidR="00D46194" w:rsidRPr="00F2404E">
        <w:rPr>
          <w:sz w:val="28"/>
          <w:szCs w:val="28"/>
          <w:lang w:val="sq-AL"/>
        </w:rPr>
        <w:t>o</w:t>
      </w:r>
      <w:r w:rsidR="0020516C" w:rsidRPr="00F2404E">
        <w:rPr>
          <w:sz w:val="28"/>
          <w:szCs w:val="28"/>
          <w:lang w:val="sq-AL"/>
        </w:rPr>
        <w:t xml:space="preserve">r </w:t>
      </w:r>
      <w:r w:rsidR="008E71D9" w:rsidRPr="00F2404E">
        <w:rPr>
          <w:sz w:val="28"/>
          <w:szCs w:val="28"/>
          <w:lang w:val="sq-AL"/>
        </w:rPr>
        <w:t xml:space="preserve">  </w:t>
      </w:r>
      <w:r w:rsidR="00F842EC" w:rsidRPr="00F2404E">
        <w:rPr>
          <w:sz w:val="28"/>
          <w:szCs w:val="28"/>
          <w:lang w:val="sq-AL"/>
        </w:rPr>
        <w:tab/>
      </w:r>
      <w:r w:rsidR="00F842EC" w:rsidRPr="00F2404E">
        <w:rPr>
          <w:sz w:val="28"/>
          <w:szCs w:val="28"/>
          <w:lang w:val="sq-AL"/>
        </w:rPr>
        <w:tab/>
      </w:r>
      <w:r w:rsidR="00706391" w:rsidRPr="00F2404E">
        <w:rPr>
          <w:sz w:val="28"/>
          <w:szCs w:val="28"/>
          <w:lang w:val="sq-AL"/>
        </w:rPr>
        <w:t>13 045</w:t>
      </w:r>
      <w:r w:rsidR="00B26948" w:rsidRPr="00F2404E">
        <w:rPr>
          <w:sz w:val="28"/>
          <w:szCs w:val="28"/>
          <w:lang w:val="sq-AL"/>
        </w:rPr>
        <w:t xml:space="preserve">  </w:t>
      </w:r>
      <w:r w:rsidR="00BB69C9" w:rsidRPr="00F2404E">
        <w:rPr>
          <w:sz w:val="28"/>
          <w:szCs w:val="28"/>
          <w:lang w:val="sq-AL"/>
        </w:rPr>
        <w:t xml:space="preserve"> </w:t>
      </w:r>
      <w:r w:rsidR="00F7363A" w:rsidRPr="00F2404E">
        <w:rPr>
          <w:sz w:val="28"/>
          <w:szCs w:val="28"/>
          <w:lang w:val="sq-AL"/>
        </w:rPr>
        <w:t xml:space="preserve"> </w:t>
      </w:r>
      <w:r w:rsidR="0020516C" w:rsidRPr="00F2404E">
        <w:rPr>
          <w:sz w:val="28"/>
          <w:szCs w:val="28"/>
          <w:lang w:val="sq-AL"/>
        </w:rPr>
        <w:t>milionë lekë;</w:t>
      </w:r>
    </w:p>
    <w:p w:rsidR="00F7363A" w:rsidRPr="00F2404E" w:rsidRDefault="00422BC4" w:rsidP="00422BC4">
      <w:pPr>
        <w:widowControl w:val="0"/>
        <w:autoSpaceDE w:val="0"/>
        <w:autoSpaceDN w:val="0"/>
        <w:adjustRightInd w:val="0"/>
        <w:rPr>
          <w:sz w:val="28"/>
          <w:szCs w:val="28"/>
          <w:lang w:val="sq-AL"/>
        </w:rPr>
      </w:pPr>
      <w:r w:rsidRPr="00F2404E">
        <w:rPr>
          <w:sz w:val="28"/>
          <w:szCs w:val="28"/>
          <w:lang w:val="sq-AL"/>
        </w:rPr>
        <w:tab/>
        <w:t xml:space="preserve">- </w:t>
      </w:r>
      <w:r w:rsidR="00F7363A" w:rsidRPr="00F2404E">
        <w:rPr>
          <w:sz w:val="28"/>
          <w:szCs w:val="28"/>
          <w:lang w:val="sq-AL"/>
        </w:rPr>
        <w:t>Transferta specifike</w:t>
      </w:r>
      <w:r w:rsidR="00ED16E0" w:rsidRPr="00F2404E">
        <w:rPr>
          <w:sz w:val="28"/>
          <w:szCs w:val="28"/>
          <w:lang w:val="sq-AL"/>
        </w:rPr>
        <w:t xml:space="preserve">      </w:t>
      </w:r>
      <w:r w:rsidR="00F7363A" w:rsidRPr="00F2404E">
        <w:rPr>
          <w:sz w:val="28"/>
          <w:szCs w:val="28"/>
          <w:lang w:val="sq-AL"/>
        </w:rPr>
        <w:t xml:space="preserve">                    </w:t>
      </w:r>
      <w:r w:rsidR="000214AE" w:rsidRPr="00F2404E">
        <w:rPr>
          <w:sz w:val="28"/>
          <w:szCs w:val="28"/>
          <w:lang w:val="sq-AL"/>
        </w:rPr>
        <w:t xml:space="preserve">                     </w:t>
      </w:r>
      <w:r w:rsidR="008E71D9" w:rsidRPr="00F2404E">
        <w:rPr>
          <w:sz w:val="28"/>
          <w:szCs w:val="28"/>
          <w:lang w:val="sq-AL"/>
        </w:rPr>
        <w:t xml:space="preserve">  </w:t>
      </w:r>
      <w:r w:rsidR="00F842EC" w:rsidRPr="00F2404E">
        <w:rPr>
          <w:sz w:val="28"/>
          <w:szCs w:val="28"/>
          <w:lang w:val="sq-AL"/>
        </w:rPr>
        <w:tab/>
        <w:t xml:space="preserve">  </w:t>
      </w:r>
      <w:r w:rsidR="00706391" w:rsidRPr="00F2404E">
        <w:rPr>
          <w:sz w:val="28"/>
          <w:szCs w:val="28"/>
          <w:lang w:val="sq-AL"/>
        </w:rPr>
        <w:t>7 922</w:t>
      </w:r>
      <w:r w:rsidR="00B26948" w:rsidRPr="00F2404E">
        <w:rPr>
          <w:sz w:val="28"/>
          <w:szCs w:val="28"/>
          <w:lang w:val="sq-AL"/>
        </w:rPr>
        <w:t xml:space="preserve">  </w:t>
      </w:r>
      <w:r w:rsidR="00BF6E6E" w:rsidRPr="00F2404E">
        <w:rPr>
          <w:sz w:val="28"/>
          <w:szCs w:val="28"/>
          <w:lang w:val="sq-AL"/>
        </w:rPr>
        <w:t xml:space="preserve"> </w:t>
      </w:r>
      <w:r w:rsidR="00F7363A" w:rsidRPr="00F2404E">
        <w:rPr>
          <w:sz w:val="28"/>
          <w:szCs w:val="28"/>
          <w:lang w:val="sq-AL"/>
        </w:rPr>
        <w:t xml:space="preserve"> </w:t>
      </w:r>
      <w:r w:rsidR="00A859F1" w:rsidRPr="00F2404E">
        <w:rPr>
          <w:sz w:val="28"/>
          <w:szCs w:val="28"/>
          <w:lang w:val="sq-AL"/>
        </w:rPr>
        <w:t>milionë</w:t>
      </w:r>
      <w:r w:rsidR="000214AE" w:rsidRPr="00F2404E">
        <w:rPr>
          <w:sz w:val="28"/>
          <w:szCs w:val="28"/>
          <w:lang w:val="sq-AL"/>
        </w:rPr>
        <w:t xml:space="preserve"> lek</w:t>
      </w:r>
      <w:r w:rsidR="008E71D9" w:rsidRPr="00F2404E">
        <w:rPr>
          <w:sz w:val="28"/>
          <w:szCs w:val="28"/>
          <w:lang w:val="sq-AL"/>
        </w:rPr>
        <w:t>ë</w:t>
      </w:r>
      <w:r w:rsidR="000214AE" w:rsidRPr="00F2404E">
        <w:rPr>
          <w:sz w:val="28"/>
          <w:szCs w:val="28"/>
          <w:lang w:val="sq-AL"/>
        </w:rPr>
        <w:t>;</w:t>
      </w:r>
    </w:p>
    <w:p w:rsidR="008E71D9" w:rsidRPr="00F2404E" w:rsidRDefault="00422BC4" w:rsidP="00422BC4">
      <w:pPr>
        <w:widowControl w:val="0"/>
        <w:autoSpaceDE w:val="0"/>
        <w:autoSpaceDN w:val="0"/>
        <w:adjustRightInd w:val="0"/>
        <w:rPr>
          <w:sz w:val="28"/>
          <w:szCs w:val="28"/>
          <w:lang w:val="sq-AL"/>
        </w:rPr>
      </w:pPr>
      <w:r w:rsidRPr="00F2404E">
        <w:rPr>
          <w:sz w:val="28"/>
          <w:szCs w:val="28"/>
          <w:lang w:val="sq-AL"/>
        </w:rPr>
        <w:tab/>
        <w:t xml:space="preserve">- </w:t>
      </w:r>
      <w:r w:rsidR="00ED16E0" w:rsidRPr="00F2404E">
        <w:rPr>
          <w:sz w:val="28"/>
          <w:szCs w:val="28"/>
          <w:lang w:val="sq-AL"/>
        </w:rPr>
        <w:t xml:space="preserve">Fondi </w:t>
      </w:r>
      <w:r w:rsidR="00A831FC" w:rsidRPr="00F2404E">
        <w:rPr>
          <w:sz w:val="28"/>
          <w:szCs w:val="28"/>
          <w:lang w:val="sq-AL"/>
        </w:rPr>
        <w:t>për</w:t>
      </w:r>
      <w:r w:rsidR="00ED16E0" w:rsidRPr="00F2404E">
        <w:rPr>
          <w:sz w:val="28"/>
          <w:szCs w:val="28"/>
          <w:lang w:val="sq-AL"/>
        </w:rPr>
        <w:t xml:space="preserve"> Zhvillimi</w:t>
      </w:r>
      <w:r w:rsidR="00A831FC" w:rsidRPr="00F2404E">
        <w:rPr>
          <w:sz w:val="28"/>
          <w:szCs w:val="28"/>
          <w:lang w:val="sq-AL"/>
        </w:rPr>
        <w:t>n e</w:t>
      </w:r>
      <w:r w:rsidR="008E71D9" w:rsidRPr="00F2404E">
        <w:rPr>
          <w:sz w:val="28"/>
          <w:szCs w:val="28"/>
          <w:lang w:val="sq-AL"/>
        </w:rPr>
        <w:t xml:space="preserve"> </w:t>
      </w:r>
      <w:r w:rsidR="00F7363A" w:rsidRPr="00F2404E">
        <w:rPr>
          <w:sz w:val="28"/>
          <w:szCs w:val="28"/>
          <w:lang w:val="sq-AL"/>
        </w:rPr>
        <w:t>R</w:t>
      </w:r>
      <w:r w:rsidR="008E71D9" w:rsidRPr="00F2404E">
        <w:rPr>
          <w:sz w:val="28"/>
          <w:szCs w:val="28"/>
          <w:lang w:val="sq-AL"/>
        </w:rPr>
        <w:t>ajoneve</w:t>
      </w:r>
      <w:r w:rsidR="00ED16E0" w:rsidRPr="00F2404E">
        <w:rPr>
          <w:sz w:val="28"/>
          <w:szCs w:val="28"/>
          <w:lang w:val="sq-AL"/>
        </w:rPr>
        <w:t xml:space="preserve">              </w:t>
      </w:r>
      <w:r w:rsidR="00BF6E6E" w:rsidRPr="00F2404E">
        <w:rPr>
          <w:sz w:val="28"/>
          <w:szCs w:val="28"/>
          <w:lang w:val="sq-AL"/>
        </w:rPr>
        <w:t xml:space="preserve">            </w:t>
      </w:r>
      <w:r w:rsidR="00F842EC" w:rsidRPr="00F2404E">
        <w:rPr>
          <w:sz w:val="28"/>
          <w:szCs w:val="28"/>
          <w:lang w:val="sq-AL"/>
        </w:rPr>
        <w:tab/>
      </w:r>
      <w:r w:rsidR="00F842EC" w:rsidRPr="00F2404E">
        <w:rPr>
          <w:sz w:val="28"/>
          <w:szCs w:val="28"/>
          <w:lang w:val="sq-AL"/>
        </w:rPr>
        <w:tab/>
      </w:r>
      <w:r w:rsidR="00FA001F" w:rsidRPr="00F2404E">
        <w:rPr>
          <w:sz w:val="28"/>
          <w:szCs w:val="28"/>
          <w:lang w:val="sq-AL"/>
        </w:rPr>
        <w:t xml:space="preserve">  </w:t>
      </w:r>
      <w:r w:rsidR="00B35DE1" w:rsidRPr="00F2404E">
        <w:rPr>
          <w:sz w:val="28"/>
          <w:szCs w:val="28"/>
          <w:lang w:val="sq-AL"/>
        </w:rPr>
        <w:t>9 7</w:t>
      </w:r>
      <w:r w:rsidR="00B26948" w:rsidRPr="00F2404E">
        <w:rPr>
          <w:sz w:val="28"/>
          <w:szCs w:val="28"/>
          <w:lang w:val="sq-AL"/>
        </w:rPr>
        <w:t xml:space="preserve">00  </w:t>
      </w:r>
      <w:r w:rsidR="00ED16E0" w:rsidRPr="00F2404E">
        <w:rPr>
          <w:sz w:val="28"/>
          <w:szCs w:val="28"/>
          <w:lang w:val="sq-AL"/>
        </w:rPr>
        <w:t xml:space="preserve"> </w:t>
      </w:r>
      <w:r w:rsidR="00F7363A" w:rsidRPr="00F2404E">
        <w:rPr>
          <w:sz w:val="28"/>
          <w:szCs w:val="28"/>
          <w:lang w:val="sq-AL"/>
        </w:rPr>
        <w:t xml:space="preserve"> </w:t>
      </w:r>
      <w:r w:rsidR="000214AE" w:rsidRPr="00F2404E">
        <w:rPr>
          <w:sz w:val="28"/>
          <w:szCs w:val="28"/>
          <w:lang w:val="sq-AL"/>
        </w:rPr>
        <w:t>milionë lek</w:t>
      </w:r>
      <w:r w:rsidR="008E71D9" w:rsidRPr="00F2404E">
        <w:rPr>
          <w:sz w:val="28"/>
          <w:szCs w:val="28"/>
          <w:lang w:val="sq-AL"/>
        </w:rPr>
        <w:t>ë</w:t>
      </w:r>
      <w:r w:rsidR="00F842EC" w:rsidRPr="00F2404E">
        <w:rPr>
          <w:sz w:val="28"/>
          <w:szCs w:val="28"/>
          <w:lang w:val="sq-AL"/>
        </w:rPr>
        <w:t>;</w:t>
      </w:r>
    </w:p>
    <w:p w:rsidR="00CF7DDA" w:rsidRPr="00F2404E" w:rsidRDefault="008E71D9" w:rsidP="00E54056">
      <w:pPr>
        <w:widowControl w:val="0"/>
        <w:autoSpaceDE w:val="0"/>
        <w:autoSpaceDN w:val="0"/>
        <w:adjustRightInd w:val="0"/>
        <w:rPr>
          <w:sz w:val="28"/>
          <w:szCs w:val="28"/>
          <w:lang w:val="sq-AL"/>
        </w:rPr>
      </w:pPr>
      <w:r w:rsidRPr="00F2404E">
        <w:rPr>
          <w:sz w:val="28"/>
          <w:szCs w:val="28"/>
          <w:lang w:val="sq-AL"/>
        </w:rPr>
        <w:t xml:space="preserve">     </w:t>
      </w:r>
      <w:r w:rsidR="00D55FDD" w:rsidRPr="00F2404E">
        <w:rPr>
          <w:sz w:val="28"/>
          <w:szCs w:val="28"/>
          <w:lang w:val="sq-AL"/>
        </w:rPr>
        <w:t>Të ardhura të tjera</w:t>
      </w:r>
      <w:r w:rsidR="00D55FDD" w:rsidRPr="00F2404E">
        <w:rPr>
          <w:sz w:val="28"/>
          <w:szCs w:val="28"/>
          <w:lang w:val="sq-AL"/>
        </w:rPr>
        <w:tab/>
      </w:r>
      <w:r w:rsidR="00D55FDD" w:rsidRPr="00F2404E">
        <w:rPr>
          <w:sz w:val="28"/>
          <w:szCs w:val="28"/>
          <w:lang w:val="sq-AL"/>
        </w:rPr>
        <w:tab/>
      </w:r>
      <w:r w:rsidR="00D55FDD" w:rsidRPr="00F2404E">
        <w:rPr>
          <w:sz w:val="28"/>
          <w:szCs w:val="28"/>
          <w:lang w:val="sq-AL"/>
        </w:rPr>
        <w:tab/>
        <w:t xml:space="preserve">         </w:t>
      </w:r>
      <w:r w:rsidR="002C05AA" w:rsidRPr="00F2404E">
        <w:rPr>
          <w:sz w:val="28"/>
          <w:szCs w:val="28"/>
          <w:lang w:val="sq-AL"/>
        </w:rPr>
        <w:t xml:space="preserve"> </w:t>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t xml:space="preserve">   </w:t>
      </w:r>
      <w:r w:rsidR="00F842EC" w:rsidRPr="00F2404E">
        <w:rPr>
          <w:sz w:val="28"/>
          <w:szCs w:val="28"/>
          <w:lang w:val="sq-AL"/>
        </w:rPr>
        <w:tab/>
      </w:r>
      <w:r w:rsidR="00722F44" w:rsidRPr="00F2404E">
        <w:rPr>
          <w:sz w:val="28"/>
          <w:szCs w:val="28"/>
          <w:lang w:val="sq-AL"/>
        </w:rPr>
        <w:t>17</w:t>
      </w:r>
      <w:r w:rsidR="00B26948" w:rsidRPr="00F2404E">
        <w:rPr>
          <w:sz w:val="28"/>
          <w:szCs w:val="28"/>
          <w:lang w:val="sq-AL"/>
        </w:rPr>
        <w:t xml:space="preserve"> 652</w:t>
      </w:r>
      <w:r w:rsidR="00F7363A" w:rsidRPr="00F2404E">
        <w:rPr>
          <w:sz w:val="28"/>
          <w:szCs w:val="28"/>
          <w:lang w:val="sq-AL"/>
        </w:rPr>
        <w:t xml:space="preserve">  </w:t>
      </w:r>
      <w:r w:rsidR="005F6375" w:rsidRPr="00F2404E">
        <w:rPr>
          <w:sz w:val="28"/>
          <w:szCs w:val="28"/>
          <w:lang w:val="sq-AL"/>
        </w:rPr>
        <w:t xml:space="preserve">  </w:t>
      </w:r>
      <w:r w:rsidR="0020516C" w:rsidRPr="00F2404E">
        <w:rPr>
          <w:sz w:val="28"/>
          <w:szCs w:val="28"/>
          <w:lang w:val="sq-AL"/>
        </w:rPr>
        <w:t>milionë lekë;</w:t>
      </w:r>
    </w:p>
    <w:p w:rsidR="00E00AFD" w:rsidRPr="00F2404E" w:rsidRDefault="00147BC2" w:rsidP="00E54056">
      <w:pPr>
        <w:widowControl w:val="0"/>
        <w:autoSpaceDE w:val="0"/>
        <w:autoSpaceDN w:val="0"/>
        <w:adjustRightInd w:val="0"/>
        <w:rPr>
          <w:sz w:val="28"/>
          <w:szCs w:val="28"/>
          <w:lang w:val="sq-AL"/>
        </w:rPr>
      </w:pPr>
      <w:r w:rsidRPr="00F2404E">
        <w:rPr>
          <w:sz w:val="28"/>
          <w:szCs w:val="28"/>
          <w:lang w:val="sq-AL"/>
        </w:rPr>
        <w:tab/>
      </w:r>
      <w:r w:rsidR="0020516C" w:rsidRPr="00F2404E">
        <w:rPr>
          <w:sz w:val="28"/>
          <w:szCs w:val="28"/>
          <w:lang w:val="sq-AL"/>
        </w:rPr>
        <w:t xml:space="preserve">Shpenzimet                               </w:t>
      </w:r>
      <w:r w:rsidR="000B0FA6" w:rsidRPr="00F2404E">
        <w:rPr>
          <w:sz w:val="28"/>
          <w:szCs w:val="28"/>
          <w:lang w:val="sq-AL"/>
        </w:rPr>
        <w:t xml:space="preserve">                    </w:t>
      </w:r>
      <w:r w:rsidR="007A66C0" w:rsidRPr="00F2404E">
        <w:rPr>
          <w:sz w:val="28"/>
          <w:szCs w:val="28"/>
          <w:lang w:val="sq-AL"/>
        </w:rPr>
        <w:tab/>
      </w:r>
      <w:r w:rsidR="0017565D" w:rsidRPr="00F2404E">
        <w:rPr>
          <w:sz w:val="28"/>
          <w:szCs w:val="28"/>
          <w:lang w:val="sq-AL"/>
        </w:rPr>
        <w:tab/>
      </w:r>
      <w:r w:rsidR="0017565D" w:rsidRPr="00F2404E">
        <w:rPr>
          <w:sz w:val="28"/>
          <w:szCs w:val="28"/>
          <w:lang w:val="sq-AL"/>
        </w:rPr>
        <w:tab/>
        <w:t xml:space="preserve">   </w:t>
      </w:r>
      <w:r w:rsidR="00F842EC" w:rsidRPr="00F2404E">
        <w:rPr>
          <w:sz w:val="28"/>
          <w:szCs w:val="28"/>
          <w:lang w:val="sq-AL"/>
        </w:rPr>
        <w:tab/>
      </w:r>
      <w:r w:rsidR="00B35DE1" w:rsidRPr="00F2404E">
        <w:rPr>
          <w:sz w:val="28"/>
          <w:szCs w:val="28"/>
          <w:lang w:val="sq-AL"/>
        </w:rPr>
        <w:t>48 3</w:t>
      </w:r>
      <w:r w:rsidR="00706391" w:rsidRPr="00F2404E">
        <w:rPr>
          <w:sz w:val="28"/>
          <w:szCs w:val="28"/>
          <w:lang w:val="sq-AL"/>
        </w:rPr>
        <w:t>19</w:t>
      </w:r>
      <w:r w:rsidR="00B26948" w:rsidRPr="00F2404E">
        <w:rPr>
          <w:sz w:val="28"/>
          <w:szCs w:val="28"/>
          <w:lang w:val="sq-AL"/>
        </w:rPr>
        <w:t xml:space="preserve">  </w:t>
      </w:r>
      <w:r w:rsidR="005F6375" w:rsidRPr="00F2404E">
        <w:rPr>
          <w:sz w:val="28"/>
          <w:szCs w:val="28"/>
          <w:lang w:val="sq-AL"/>
        </w:rPr>
        <w:t xml:space="preserve">  </w:t>
      </w:r>
      <w:r w:rsidR="0020516C" w:rsidRPr="00F2404E">
        <w:rPr>
          <w:sz w:val="28"/>
          <w:szCs w:val="28"/>
          <w:lang w:val="sq-AL"/>
        </w:rPr>
        <w:t>milionë lekë</w:t>
      </w:r>
      <w:r w:rsidR="00BF6E6E" w:rsidRPr="00F2404E">
        <w:rPr>
          <w:sz w:val="28"/>
          <w:szCs w:val="28"/>
          <w:lang w:val="sq-AL"/>
        </w:rPr>
        <w:t>.</w:t>
      </w:r>
    </w:p>
    <w:p w:rsidR="00AF69FA" w:rsidRPr="00F2404E" w:rsidRDefault="00AF69FA" w:rsidP="00E54056">
      <w:pPr>
        <w:widowControl w:val="0"/>
        <w:autoSpaceDE w:val="0"/>
        <w:autoSpaceDN w:val="0"/>
        <w:adjustRightInd w:val="0"/>
        <w:jc w:val="center"/>
        <w:rPr>
          <w:sz w:val="28"/>
          <w:szCs w:val="28"/>
          <w:lang w:val="sq-AL"/>
        </w:rPr>
      </w:pPr>
    </w:p>
    <w:p w:rsidR="0020516C"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Neni 4</w:t>
      </w:r>
    </w:p>
    <w:p w:rsidR="00AF69FA" w:rsidRPr="00F2404E" w:rsidRDefault="00AF69FA" w:rsidP="00E54056">
      <w:pPr>
        <w:widowControl w:val="0"/>
        <w:autoSpaceDE w:val="0"/>
        <w:autoSpaceDN w:val="0"/>
        <w:adjustRightInd w:val="0"/>
        <w:jc w:val="center"/>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4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E00AFD" w:rsidRPr="00F2404E" w:rsidRDefault="00E00AFD" w:rsidP="00E54056">
      <w:pPr>
        <w:widowControl w:val="0"/>
        <w:autoSpaceDE w:val="0"/>
        <w:autoSpaceDN w:val="0"/>
        <w:adjustRightInd w:val="0"/>
        <w:jc w:val="center"/>
        <w:rPr>
          <w:b/>
          <w:sz w:val="28"/>
          <w:szCs w:val="28"/>
          <w:lang w:val="sq-AL"/>
        </w:rPr>
      </w:pPr>
    </w:p>
    <w:p w:rsidR="00AF69FA" w:rsidRPr="00F2404E" w:rsidRDefault="00422BC4" w:rsidP="00F2404E">
      <w:pPr>
        <w:widowControl w:val="0"/>
        <w:autoSpaceDE w:val="0"/>
        <w:autoSpaceDN w:val="0"/>
        <w:adjustRightInd w:val="0"/>
        <w:ind w:left="340"/>
        <w:jc w:val="center"/>
        <w:rPr>
          <w:sz w:val="28"/>
          <w:szCs w:val="28"/>
          <w:lang w:val="sq-AL"/>
        </w:rPr>
      </w:pPr>
      <w:r w:rsidRPr="00F2404E">
        <w:rPr>
          <w:sz w:val="28"/>
          <w:szCs w:val="28"/>
          <w:lang w:val="sq-AL"/>
        </w:rPr>
        <w:tab/>
      </w:r>
      <w:r w:rsidR="00F2404E">
        <w:rPr>
          <w:sz w:val="28"/>
          <w:szCs w:val="28"/>
          <w:lang w:val="sq-AL"/>
        </w:rPr>
        <w:t>“Neni 4</w:t>
      </w:r>
    </w:p>
    <w:p w:rsidR="00F2404E" w:rsidRDefault="00F2404E" w:rsidP="00F2404E">
      <w:pPr>
        <w:widowControl w:val="0"/>
        <w:autoSpaceDE w:val="0"/>
        <w:autoSpaceDN w:val="0"/>
        <w:adjustRightInd w:val="0"/>
        <w:ind w:left="340"/>
        <w:rPr>
          <w:sz w:val="28"/>
          <w:szCs w:val="28"/>
          <w:lang w:val="sq-AL"/>
        </w:rPr>
      </w:pPr>
    </w:p>
    <w:p w:rsidR="000D6D83" w:rsidRPr="00F2404E" w:rsidRDefault="0020516C" w:rsidP="00F2404E">
      <w:pPr>
        <w:widowControl w:val="0"/>
        <w:autoSpaceDE w:val="0"/>
        <w:autoSpaceDN w:val="0"/>
        <w:adjustRightInd w:val="0"/>
        <w:ind w:left="340"/>
        <w:rPr>
          <w:sz w:val="28"/>
          <w:szCs w:val="28"/>
          <w:lang w:val="sq-AL"/>
        </w:rPr>
      </w:pPr>
      <w:r w:rsidRPr="00F2404E">
        <w:rPr>
          <w:sz w:val="28"/>
          <w:szCs w:val="28"/>
          <w:lang w:val="sq-AL"/>
        </w:rPr>
        <w:t>Buxheti i sigurimeve shoqërore p</w:t>
      </w:r>
      <w:r w:rsidR="0081720E" w:rsidRPr="00F2404E">
        <w:rPr>
          <w:sz w:val="28"/>
          <w:szCs w:val="28"/>
          <w:lang w:val="sq-AL"/>
        </w:rPr>
        <w:t>ër vitin 2016</w:t>
      </w:r>
      <w:r w:rsidRPr="00F2404E">
        <w:rPr>
          <w:sz w:val="28"/>
          <w:szCs w:val="28"/>
          <w:lang w:val="sq-AL"/>
        </w:rPr>
        <w:t xml:space="preserve"> është: </w:t>
      </w:r>
      <w:r w:rsidR="008D53C2" w:rsidRPr="00F2404E">
        <w:rPr>
          <w:sz w:val="28"/>
          <w:szCs w:val="28"/>
          <w:lang w:val="sq-AL"/>
        </w:rPr>
        <w:tab/>
      </w:r>
    </w:p>
    <w:p w:rsidR="00F2404E" w:rsidRDefault="00422BC4" w:rsidP="00F2404E">
      <w:pPr>
        <w:widowControl w:val="0"/>
        <w:autoSpaceDE w:val="0"/>
        <w:autoSpaceDN w:val="0"/>
        <w:adjustRightInd w:val="0"/>
        <w:ind w:left="340"/>
        <w:rPr>
          <w:sz w:val="28"/>
          <w:szCs w:val="28"/>
          <w:lang w:val="sq-AL"/>
        </w:rPr>
      </w:pPr>
      <w:r w:rsidRPr="00F2404E">
        <w:rPr>
          <w:sz w:val="28"/>
          <w:szCs w:val="28"/>
          <w:lang w:val="sq-AL"/>
        </w:rPr>
        <w:tab/>
      </w:r>
    </w:p>
    <w:p w:rsidR="008E71D9" w:rsidRPr="00F2404E" w:rsidRDefault="0020516C" w:rsidP="00F2404E">
      <w:pPr>
        <w:widowControl w:val="0"/>
        <w:autoSpaceDE w:val="0"/>
        <w:autoSpaceDN w:val="0"/>
        <w:adjustRightInd w:val="0"/>
        <w:ind w:left="340"/>
        <w:rPr>
          <w:sz w:val="28"/>
          <w:szCs w:val="28"/>
          <w:lang w:val="sq-AL"/>
        </w:rPr>
      </w:pPr>
      <w:r w:rsidRPr="00F2404E">
        <w:rPr>
          <w:sz w:val="28"/>
          <w:szCs w:val="28"/>
          <w:lang w:val="sq-AL"/>
        </w:rPr>
        <w:t>l. Skema e sigurimit të detyrueshëm shoqëror</w:t>
      </w:r>
      <w:r w:rsidR="008D53C2" w:rsidRPr="00F2404E">
        <w:rPr>
          <w:sz w:val="28"/>
          <w:szCs w:val="28"/>
          <w:lang w:val="sq-AL"/>
        </w:rPr>
        <w:tab/>
      </w:r>
    </w:p>
    <w:p w:rsidR="00045C29" w:rsidRPr="00F2404E" w:rsidRDefault="00045C29" w:rsidP="00F2404E">
      <w:pPr>
        <w:widowControl w:val="0"/>
        <w:autoSpaceDE w:val="0"/>
        <w:autoSpaceDN w:val="0"/>
        <w:adjustRightInd w:val="0"/>
        <w:ind w:left="340"/>
        <w:rPr>
          <w:sz w:val="28"/>
          <w:szCs w:val="28"/>
          <w:lang w:val="sq-AL"/>
        </w:rPr>
      </w:pPr>
      <w:r w:rsidRPr="00F2404E">
        <w:rPr>
          <w:sz w:val="28"/>
          <w:szCs w:val="28"/>
          <w:lang w:val="sq-AL"/>
        </w:rPr>
        <w:t xml:space="preserve">   </w:t>
      </w:r>
      <w:r w:rsidR="00147BC2" w:rsidRPr="00F2404E">
        <w:rPr>
          <w:sz w:val="28"/>
          <w:szCs w:val="28"/>
          <w:lang w:val="sq-AL"/>
        </w:rPr>
        <w:tab/>
      </w:r>
      <w:r w:rsidR="0020516C" w:rsidRPr="00F2404E">
        <w:rPr>
          <w:sz w:val="28"/>
          <w:szCs w:val="28"/>
          <w:lang w:val="sq-AL"/>
        </w:rPr>
        <w:t>Të ardhurat, gjithsej</w:t>
      </w:r>
      <w:r w:rsidR="008D53C2" w:rsidRPr="00F2404E">
        <w:rPr>
          <w:sz w:val="28"/>
          <w:szCs w:val="28"/>
          <w:lang w:val="sq-AL"/>
        </w:rPr>
        <w:t xml:space="preserve">  </w:t>
      </w:r>
      <w:r w:rsidR="008D53C2" w:rsidRPr="00F2404E">
        <w:rPr>
          <w:sz w:val="28"/>
          <w:szCs w:val="28"/>
          <w:lang w:val="sq-AL"/>
        </w:rPr>
        <w:tab/>
        <w:t xml:space="preserve">                </w:t>
      </w:r>
      <w:r w:rsidR="007A66C0" w:rsidRPr="00F2404E">
        <w:rPr>
          <w:sz w:val="28"/>
          <w:szCs w:val="28"/>
          <w:lang w:val="sq-AL"/>
        </w:rPr>
        <w:tab/>
      </w:r>
      <w:r w:rsidR="007A66C0"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364F73" w:rsidRPr="00F2404E">
        <w:rPr>
          <w:sz w:val="28"/>
          <w:szCs w:val="28"/>
          <w:lang w:val="sq-AL"/>
        </w:rPr>
        <w:t>107 048</w:t>
      </w:r>
      <w:r w:rsidR="008D53C2" w:rsidRPr="00F2404E">
        <w:rPr>
          <w:sz w:val="28"/>
          <w:szCs w:val="28"/>
          <w:lang w:val="sq-AL"/>
        </w:rPr>
        <w:t xml:space="preserve">  </w:t>
      </w:r>
      <w:r w:rsidR="008A5A92">
        <w:rPr>
          <w:sz w:val="28"/>
          <w:szCs w:val="28"/>
          <w:lang w:val="sq-AL"/>
        </w:rPr>
        <w:t>milionë lekë;</w:t>
      </w:r>
    </w:p>
    <w:p w:rsidR="008E71D9" w:rsidRPr="00F2404E" w:rsidRDefault="00045C29" w:rsidP="00F2404E">
      <w:pPr>
        <w:widowControl w:val="0"/>
        <w:autoSpaceDE w:val="0"/>
        <w:autoSpaceDN w:val="0"/>
        <w:adjustRightInd w:val="0"/>
        <w:ind w:left="340"/>
        <w:rPr>
          <w:sz w:val="28"/>
          <w:szCs w:val="28"/>
          <w:lang w:val="sq-AL"/>
        </w:rPr>
      </w:pPr>
      <w:r w:rsidRPr="00F2404E">
        <w:rPr>
          <w:sz w:val="28"/>
          <w:szCs w:val="28"/>
          <w:lang w:val="sq-AL"/>
        </w:rPr>
        <w:t xml:space="preserve">   </w:t>
      </w:r>
      <w:r w:rsidR="00147BC2" w:rsidRPr="00F2404E">
        <w:rPr>
          <w:sz w:val="28"/>
          <w:szCs w:val="28"/>
          <w:lang w:val="sq-AL"/>
        </w:rPr>
        <w:t xml:space="preserve">  </w:t>
      </w:r>
      <w:r w:rsidR="0020516C" w:rsidRPr="00F2404E">
        <w:rPr>
          <w:sz w:val="28"/>
          <w:szCs w:val="28"/>
          <w:lang w:val="sq-AL"/>
        </w:rPr>
        <w:t>Nga të cilat:</w:t>
      </w:r>
    </w:p>
    <w:p w:rsidR="0020516C" w:rsidRPr="00F2404E" w:rsidRDefault="00147BC2"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kontribu</w:t>
      </w:r>
      <w:r w:rsidR="008D53C2" w:rsidRPr="00F2404E">
        <w:rPr>
          <w:sz w:val="28"/>
          <w:szCs w:val="28"/>
          <w:lang w:val="sq-AL"/>
        </w:rPr>
        <w:t>tet</w:t>
      </w:r>
      <w:r w:rsidR="008D53C2" w:rsidRPr="00F2404E">
        <w:rPr>
          <w:sz w:val="28"/>
          <w:szCs w:val="28"/>
          <w:lang w:val="sq-AL"/>
        </w:rPr>
        <w:tab/>
      </w:r>
      <w:r w:rsidR="008D53C2" w:rsidRPr="00F2404E">
        <w:rPr>
          <w:sz w:val="28"/>
          <w:szCs w:val="28"/>
          <w:lang w:val="sq-AL"/>
        </w:rPr>
        <w:tab/>
      </w:r>
      <w:r w:rsidR="008D53C2" w:rsidRPr="00F2404E">
        <w:rPr>
          <w:sz w:val="28"/>
          <w:szCs w:val="28"/>
          <w:lang w:val="sq-AL"/>
        </w:rPr>
        <w:tab/>
        <w:t xml:space="preserve">                  </w:t>
      </w:r>
      <w:r w:rsidR="007A66C0" w:rsidRPr="00F2404E">
        <w:rPr>
          <w:sz w:val="28"/>
          <w:szCs w:val="28"/>
          <w:lang w:val="sq-AL"/>
        </w:rPr>
        <w:tab/>
        <w:t xml:space="preserve"> </w:t>
      </w:r>
      <w:r w:rsidR="0085788A" w:rsidRPr="00F2404E">
        <w:rPr>
          <w:sz w:val="28"/>
          <w:szCs w:val="28"/>
          <w:lang w:val="sq-AL"/>
        </w:rPr>
        <w:t xml:space="preserve"> </w:t>
      </w:r>
      <w:r w:rsidR="000214AE" w:rsidRPr="00F2404E">
        <w:rPr>
          <w:sz w:val="28"/>
          <w:szCs w:val="28"/>
          <w:lang w:val="sq-AL"/>
        </w:rPr>
        <w:tab/>
      </w:r>
      <w:r w:rsidR="000214AE" w:rsidRPr="00F2404E">
        <w:rPr>
          <w:sz w:val="28"/>
          <w:szCs w:val="28"/>
          <w:lang w:val="sq-AL"/>
        </w:rPr>
        <w:tab/>
      </w:r>
      <w:r w:rsidR="000214AE" w:rsidRPr="00F2404E">
        <w:rPr>
          <w:sz w:val="28"/>
          <w:szCs w:val="28"/>
          <w:lang w:val="sq-AL"/>
        </w:rPr>
        <w:tab/>
      </w:r>
      <w:r w:rsidR="000214AE" w:rsidRPr="00F2404E">
        <w:rPr>
          <w:sz w:val="28"/>
          <w:szCs w:val="28"/>
          <w:lang w:val="sq-AL"/>
        </w:rPr>
        <w:tab/>
        <w:t xml:space="preserve">   </w:t>
      </w:r>
      <w:r w:rsidR="00BF6E6E" w:rsidRPr="00F2404E">
        <w:rPr>
          <w:sz w:val="28"/>
          <w:szCs w:val="28"/>
          <w:lang w:val="sq-AL"/>
        </w:rPr>
        <w:t xml:space="preserve">   </w:t>
      </w:r>
      <w:r w:rsidR="000214AE" w:rsidRPr="00F2404E">
        <w:rPr>
          <w:sz w:val="28"/>
          <w:szCs w:val="28"/>
          <w:lang w:val="sq-AL"/>
        </w:rPr>
        <w:t xml:space="preserve"> </w:t>
      </w:r>
      <w:r w:rsidR="00F842EC" w:rsidRPr="00F2404E">
        <w:rPr>
          <w:sz w:val="28"/>
          <w:szCs w:val="28"/>
          <w:lang w:val="sq-AL"/>
        </w:rPr>
        <w:tab/>
        <w:t xml:space="preserve">  </w:t>
      </w:r>
      <w:r w:rsidR="00C76270" w:rsidRPr="00F2404E">
        <w:rPr>
          <w:sz w:val="28"/>
          <w:szCs w:val="28"/>
          <w:lang w:val="sq-AL"/>
        </w:rPr>
        <w:t>66 093</w:t>
      </w:r>
      <w:r w:rsidR="00F842EC" w:rsidRPr="00F2404E">
        <w:rPr>
          <w:sz w:val="28"/>
          <w:szCs w:val="28"/>
          <w:lang w:val="sq-AL"/>
        </w:rPr>
        <w:tab/>
      </w:r>
      <w:r w:rsidR="0020516C" w:rsidRPr="00F2404E">
        <w:rPr>
          <w:sz w:val="28"/>
          <w:szCs w:val="28"/>
          <w:lang w:val="sq-AL"/>
        </w:rPr>
        <w:t>milionë lekë;</w:t>
      </w:r>
    </w:p>
    <w:p w:rsidR="00580F29" w:rsidRPr="00F2404E" w:rsidRDefault="008D53C2"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transfe</w:t>
      </w:r>
      <w:r w:rsidR="00705D99" w:rsidRPr="00F2404E">
        <w:rPr>
          <w:sz w:val="28"/>
          <w:szCs w:val="28"/>
          <w:lang w:val="sq-AL"/>
        </w:rPr>
        <w:t xml:space="preserve">rimet nga </w:t>
      </w:r>
      <w:r w:rsidR="008A5A92">
        <w:rPr>
          <w:sz w:val="28"/>
          <w:szCs w:val="28"/>
          <w:lang w:val="sq-AL"/>
        </w:rPr>
        <w:t>b</w:t>
      </w:r>
      <w:r w:rsidR="00705D99" w:rsidRPr="00F2404E">
        <w:rPr>
          <w:sz w:val="28"/>
          <w:szCs w:val="28"/>
          <w:lang w:val="sq-AL"/>
        </w:rPr>
        <w:t xml:space="preserve">uxheti i </w:t>
      </w:r>
      <w:r w:rsidR="008A5A92">
        <w:rPr>
          <w:sz w:val="28"/>
          <w:szCs w:val="28"/>
          <w:lang w:val="sq-AL"/>
        </w:rPr>
        <w:t>s</w:t>
      </w:r>
      <w:r w:rsidRPr="00F2404E">
        <w:rPr>
          <w:sz w:val="28"/>
          <w:szCs w:val="28"/>
          <w:lang w:val="sq-AL"/>
        </w:rPr>
        <w:t>htetit</w:t>
      </w:r>
      <w:r w:rsidRPr="00F2404E">
        <w:rPr>
          <w:sz w:val="28"/>
          <w:szCs w:val="28"/>
          <w:lang w:val="sq-AL"/>
        </w:rPr>
        <w:tab/>
      </w:r>
      <w:r w:rsidR="000214AE" w:rsidRPr="00F2404E">
        <w:rPr>
          <w:sz w:val="28"/>
          <w:szCs w:val="28"/>
          <w:lang w:val="sq-AL"/>
        </w:rPr>
        <w:t xml:space="preserve">                 </w:t>
      </w:r>
      <w:r w:rsidR="00BF6E6E" w:rsidRPr="00F2404E">
        <w:rPr>
          <w:sz w:val="28"/>
          <w:szCs w:val="28"/>
          <w:lang w:val="sq-AL"/>
        </w:rPr>
        <w:t xml:space="preserve">  </w:t>
      </w:r>
      <w:r w:rsidR="000214AE" w:rsidRPr="00F2404E">
        <w:rPr>
          <w:sz w:val="28"/>
          <w:szCs w:val="28"/>
          <w:lang w:val="sq-AL"/>
        </w:rPr>
        <w:t xml:space="preserve">  </w:t>
      </w:r>
      <w:r w:rsidR="00F842EC" w:rsidRPr="00F2404E">
        <w:rPr>
          <w:sz w:val="28"/>
          <w:szCs w:val="28"/>
          <w:lang w:val="sq-AL"/>
        </w:rPr>
        <w:tab/>
        <w:t xml:space="preserve">  </w:t>
      </w:r>
      <w:r w:rsidR="00272001" w:rsidRPr="00F2404E">
        <w:rPr>
          <w:sz w:val="28"/>
          <w:szCs w:val="28"/>
          <w:lang w:val="sq-AL"/>
        </w:rPr>
        <w:t>40</w:t>
      </w:r>
      <w:r w:rsidR="00364F73" w:rsidRPr="00F2404E">
        <w:rPr>
          <w:sz w:val="28"/>
          <w:szCs w:val="28"/>
          <w:lang w:val="sq-AL"/>
        </w:rPr>
        <w:t xml:space="preserve"> 320</w:t>
      </w:r>
      <w:r w:rsidR="00C76270" w:rsidRPr="00F2404E">
        <w:rPr>
          <w:sz w:val="28"/>
          <w:szCs w:val="28"/>
          <w:lang w:val="sq-AL"/>
        </w:rPr>
        <w:t xml:space="preserve"> </w:t>
      </w:r>
      <w:r w:rsidR="008E71D9" w:rsidRPr="00F2404E">
        <w:rPr>
          <w:sz w:val="28"/>
          <w:szCs w:val="28"/>
          <w:lang w:val="sq-AL"/>
        </w:rPr>
        <w:t xml:space="preserve"> </w:t>
      </w:r>
      <w:r w:rsidR="00580F29" w:rsidRPr="00F2404E">
        <w:rPr>
          <w:sz w:val="28"/>
          <w:szCs w:val="28"/>
          <w:lang w:val="sq-AL"/>
        </w:rPr>
        <w:t>milionë lekë</w:t>
      </w:r>
      <w:r w:rsidR="00BF6E6E" w:rsidRPr="00F2404E">
        <w:rPr>
          <w:sz w:val="28"/>
          <w:szCs w:val="28"/>
          <w:lang w:val="sq-AL"/>
        </w:rPr>
        <w:t>;</w:t>
      </w:r>
    </w:p>
    <w:p w:rsidR="008E71D9" w:rsidRPr="00F2404E" w:rsidRDefault="000214AE" w:rsidP="00F2404E">
      <w:pPr>
        <w:widowControl w:val="0"/>
        <w:autoSpaceDE w:val="0"/>
        <w:autoSpaceDN w:val="0"/>
        <w:adjustRightInd w:val="0"/>
        <w:ind w:left="340"/>
        <w:rPr>
          <w:sz w:val="28"/>
          <w:szCs w:val="28"/>
          <w:lang w:val="sq-AL"/>
        </w:rPr>
      </w:pPr>
      <w:r w:rsidRPr="00F2404E">
        <w:rPr>
          <w:sz w:val="28"/>
          <w:szCs w:val="28"/>
          <w:lang w:val="sq-AL"/>
        </w:rPr>
        <w:t xml:space="preserve">     </w:t>
      </w:r>
      <w:r w:rsidR="004617A3" w:rsidRPr="00F2404E">
        <w:rPr>
          <w:sz w:val="28"/>
          <w:szCs w:val="28"/>
          <w:lang w:val="sq-AL"/>
        </w:rPr>
        <w:t>-</w:t>
      </w:r>
      <w:r w:rsidRPr="00F2404E">
        <w:rPr>
          <w:sz w:val="28"/>
          <w:szCs w:val="28"/>
          <w:lang w:val="sq-AL"/>
        </w:rPr>
        <w:t xml:space="preserve"> </w:t>
      </w:r>
      <w:r w:rsidR="004617A3" w:rsidRPr="00F2404E">
        <w:rPr>
          <w:sz w:val="28"/>
          <w:szCs w:val="28"/>
          <w:lang w:val="sq-AL"/>
        </w:rPr>
        <w:t xml:space="preserve">transferta </w:t>
      </w:r>
      <w:r w:rsidR="00580F29" w:rsidRPr="00F2404E">
        <w:rPr>
          <w:sz w:val="28"/>
          <w:szCs w:val="28"/>
          <w:lang w:val="sq-AL"/>
        </w:rPr>
        <w:t>p</w:t>
      </w:r>
      <w:r w:rsidR="008E71D9" w:rsidRPr="00F2404E">
        <w:rPr>
          <w:sz w:val="28"/>
          <w:szCs w:val="28"/>
          <w:lang w:val="sq-AL"/>
        </w:rPr>
        <w:t>ë</w:t>
      </w:r>
      <w:r w:rsidR="00580F29" w:rsidRPr="00F2404E">
        <w:rPr>
          <w:sz w:val="28"/>
          <w:szCs w:val="28"/>
          <w:lang w:val="sq-AL"/>
        </w:rPr>
        <w:t>r rritjen e pensioneve</w:t>
      </w:r>
      <w:r w:rsidR="004617A3" w:rsidRPr="00F2404E">
        <w:rPr>
          <w:sz w:val="28"/>
          <w:szCs w:val="28"/>
          <w:lang w:val="sq-AL"/>
        </w:rPr>
        <w:t xml:space="preserve"> nga buxheti</w:t>
      </w:r>
      <w:r w:rsidR="00F8321C" w:rsidRPr="00F2404E">
        <w:rPr>
          <w:sz w:val="28"/>
          <w:szCs w:val="28"/>
          <w:lang w:val="sq-AL"/>
        </w:rPr>
        <w:t xml:space="preserve">  </w:t>
      </w:r>
      <w:r w:rsidR="00BF6E6E" w:rsidRPr="00F2404E">
        <w:rPr>
          <w:sz w:val="28"/>
          <w:szCs w:val="28"/>
          <w:lang w:val="sq-AL"/>
        </w:rPr>
        <w:t xml:space="preserve">  </w:t>
      </w:r>
      <w:r w:rsidR="00F842EC" w:rsidRPr="00F2404E">
        <w:rPr>
          <w:sz w:val="28"/>
          <w:szCs w:val="28"/>
          <w:lang w:val="sq-AL"/>
        </w:rPr>
        <w:tab/>
      </w:r>
      <w:r w:rsidR="00F2404E">
        <w:rPr>
          <w:sz w:val="28"/>
          <w:szCs w:val="28"/>
          <w:lang w:val="sq-AL"/>
        </w:rPr>
        <w:t xml:space="preserve">  </w:t>
      </w:r>
      <w:r w:rsidR="00F842EC" w:rsidRPr="00F2404E">
        <w:rPr>
          <w:sz w:val="28"/>
          <w:szCs w:val="28"/>
          <w:lang w:val="sq-AL"/>
        </w:rPr>
        <w:t xml:space="preserve"> </w:t>
      </w:r>
      <w:r w:rsidR="006472F3" w:rsidRPr="00F2404E">
        <w:rPr>
          <w:sz w:val="28"/>
          <w:szCs w:val="28"/>
          <w:lang w:val="sq-AL"/>
        </w:rPr>
        <w:t xml:space="preserve">   </w:t>
      </w:r>
      <w:r w:rsidR="00F842EC" w:rsidRPr="00F2404E">
        <w:rPr>
          <w:sz w:val="28"/>
          <w:szCs w:val="28"/>
          <w:lang w:val="sq-AL"/>
        </w:rPr>
        <w:t xml:space="preserve"> </w:t>
      </w:r>
      <w:r w:rsidR="006472F3" w:rsidRPr="00F2404E">
        <w:rPr>
          <w:sz w:val="28"/>
          <w:szCs w:val="28"/>
          <w:lang w:val="sq-AL"/>
        </w:rPr>
        <w:t xml:space="preserve">635  </w:t>
      </w:r>
      <w:r w:rsidR="0020516C" w:rsidRPr="00F2404E">
        <w:rPr>
          <w:sz w:val="28"/>
          <w:szCs w:val="28"/>
          <w:lang w:val="sq-AL"/>
        </w:rPr>
        <w:t>milionë lekë;</w:t>
      </w:r>
      <w:r w:rsidR="008D53C2" w:rsidRPr="00F2404E">
        <w:rPr>
          <w:sz w:val="28"/>
          <w:szCs w:val="28"/>
          <w:lang w:val="sq-AL"/>
        </w:rPr>
        <w:tab/>
      </w:r>
      <w:r w:rsidR="00147BC2" w:rsidRPr="00F2404E">
        <w:rPr>
          <w:sz w:val="28"/>
          <w:szCs w:val="28"/>
          <w:lang w:val="sq-AL"/>
        </w:rPr>
        <w:tab/>
      </w:r>
      <w:r w:rsidRPr="00F2404E">
        <w:rPr>
          <w:sz w:val="28"/>
          <w:szCs w:val="28"/>
          <w:lang w:val="sq-AL"/>
        </w:rPr>
        <w:t xml:space="preserve">    </w:t>
      </w:r>
    </w:p>
    <w:p w:rsidR="000214AE" w:rsidRPr="00F2404E" w:rsidRDefault="008E71D9" w:rsidP="00F2404E">
      <w:pPr>
        <w:pStyle w:val="BodyTextIndent"/>
        <w:ind w:left="340" w:firstLine="0"/>
        <w:rPr>
          <w:sz w:val="28"/>
          <w:szCs w:val="28"/>
        </w:rPr>
      </w:pPr>
      <w:r w:rsidRPr="00F2404E">
        <w:rPr>
          <w:sz w:val="28"/>
          <w:szCs w:val="28"/>
        </w:rPr>
        <w:t xml:space="preserve"> </w:t>
      </w:r>
      <w:r w:rsidR="00422BC4" w:rsidRPr="00F2404E">
        <w:rPr>
          <w:sz w:val="28"/>
          <w:szCs w:val="28"/>
        </w:rPr>
        <w:t xml:space="preserve">    </w:t>
      </w:r>
      <w:r w:rsidR="00CF7DDA" w:rsidRPr="00F2404E">
        <w:rPr>
          <w:sz w:val="28"/>
          <w:szCs w:val="28"/>
        </w:rPr>
        <w:t>S</w:t>
      </w:r>
      <w:r w:rsidR="0020516C" w:rsidRPr="00F2404E">
        <w:rPr>
          <w:sz w:val="28"/>
          <w:szCs w:val="28"/>
        </w:rPr>
        <w:t>hpe</w:t>
      </w:r>
      <w:r w:rsidR="003611E6" w:rsidRPr="00F2404E">
        <w:rPr>
          <w:sz w:val="28"/>
          <w:szCs w:val="28"/>
        </w:rPr>
        <w:t>nzimet</w:t>
      </w:r>
      <w:r w:rsidR="003611E6" w:rsidRPr="00F2404E">
        <w:rPr>
          <w:sz w:val="28"/>
          <w:szCs w:val="28"/>
        </w:rPr>
        <w:tab/>
      </w:r>
      <w:r w:rsidR="003611E6" w:rsidRPr="00F2404E">
        <w:rPr>
          <w:sz w:val="28"/>
          <w:szCs w:val="28"/>
        </w:rPr>
        <w:tab/>
      </w:r>
      <w:r w:rsidR="003611E6" w:rsidRPr="00F2404E">
        <w:rPr>
          <w:sz w:val="28"/>
          <w:szCs w:val="28"/>
        </w:rPr>
        <w:tab/>
      </w:r>
      <w:r w:rsidR="003611E6" w:rsidRPr="00F2404E">
        <w:rPr>
          <w:sz w:val="28"/>
          <w:szCs w:val="28"/>
        </w:rPr>
        <w:tab/>
      </w:r>
      <w:r w:rsidR="00DE4CEB" w:rsidRPr="00F2404E">
        <w:rPr>
          <w:sz w:val="28"/>
          <w:szCs w:val="28"/>
        </w:rPr>
        <w:t xml:space="preserve">    </w:t>
      </w:r>
      <w:r w:rsidR="007A66C0" w:rsidRPr="00F2404E">
        <w:rPr>
          <w:sz w:val="28"/>
          <w:szCs w:val="28"/>
        </w:rPr>
        <w:tab/>
      </w:r>
      <w:r w:rsidR="0017565D" w:rsidRPr="00F2404E">
        <w:rPr>
          <w:sz w:val="28"/>
          <w:szCs w:val="28"/>
        </w:rPr>
        <w:tab/>
      </w:r>
      <w:r w:rsidR="0017565D" w:rsidRPr="00F2404E">
        <w:rPr>
          <w:sz w:val="28"/>
          <w:szCs w:val="28"/>
        </w:rPr>
        <w:tab/>
      </w:r>
      <w:r w:rsidR="0017565D" w:rsidRPr="00F2404E">
        <w:rPr>
          <w:sz w:val="28"/>
          <w:szCs w:val="28"/>
        </w:rPr>
        <w:tab/>
      </w:r>
      <w:r w:rsidR="0017565D" w:rsidRPr="00F2404E">
        <w:rPr>
          <w:sz w:val="28"/>
          <w:szCs w:val="28"/>
        </w:rPr>
        <w:tab/>
      </w:r>
      <w:r w:rsidR="0017565D" w:rsidRPr="00F2404E">
        <w:rPr>
          <w:sz w:val="28"/>
          <w:szCs w:val="28"/>
        </w:rPr>
        <w:tab/>
      </w:r>
      <w:r w:rsidR="0017565D" w:rsidRPr="00F2404E">
        <w:rPr>
          <w:sz w:val="28"/>
          <w:szCs w:val="28"/>
        </w:rPr>
        <w:tab/>
      </w:r>
      <w:r w:rsidR="00CB3C2E" w:rsidRPr="00F2404E">
        <w:rPr>
          <w:sz w:val="28"/>
          <w:szCs w:val="28"/>
        </w:rPr>
        <w:t xml:space="preserve">    </w:t>
      </w:r>
      <w:r w:rsidR="000214AE" w:rsidRPr="00F2404E">
        <w:rPr>
          <w:sz w:val="28"/>
          <w:szCs w:val="28"/>
        </w:rPr>
        <w:t xml:space="preserve">    </w:t>
      </w:r>
      <w:r w:rsidR="00F842EC" w:rsidRPr="00F2404E">
        <w:rPr>
          <w:sz w:val="28"/>
          <w:szCs w:val="28"/>
        </w:rPr>
        <w:tab/>
      </w:r>
      <w:r w:rsidR="00F842EC" w:rsidRPr="00F2404E">
        <w:rPr>
          <w:sz w:val="28"/>
          <w:szCs w:val="28"/>
        </w:rPr>
        <w:tab/>
      </w:r>
      <w:r w:rsidR="00364F73" w:rsidRPr="00F2404E">
        <w:rPr>
          <w:sz w:val="28"/>
          <w:szCs w:val="28"/>
        </w:rPr>
        <w:t>107 048</w:t>
      </w:r>
      <w:r w:rsidR="0017565D" w:rsidRPr="00F2404E">
        <w:rPr>
          <w:sz w:val="28"/>
          <w:szCs w:val="28"/>
        </w:rPr>
        <w:t xml:space="preserve"> </w:t>
      </w:r>
      <w:r w:rsidR="0020516C" w:rsidRPr="00F2404E">
        <w:rPr>
          <w:sz w:val="28"/>
          <w:szCs w:val="28"/>
        </w:rPr>
        <w:t>milionë lekë.</w:t>
      </w:r>
      <w:r w:rsidR="00045C29" w:rsidRPr="00F2404E">
        <w:rPr>
          <w:sz w:val="28"/>
          <w:szCs w:val="28"/>
        </w:rPr>
        <w:t xml:space="preserve">  </w:t>
      </w:r>
      <w:r w:rsidR="000214AE" w:rsidRPr="00F2404E">
        <w:rPr>
          <w:sz w:val="28"/>
          <w:szCs w:val="28"/>
        </w:rPr>
        <w:tab/>
      </w:r>
    </w:p>
    <w:p w:rsidR="00E96A0A" w:rsidRPr="00F2404E" w:rsidRDefault="0020516C" w:rsidP="00F2404E">
      <w:pPr>
        <w:pStyle w:val="BodyTextIndent"/>
        <w:ind w:left="340" w:firstLine="0"/>
        <w:rPr>
          <w:sz w:val="28"/>
          <w:szCs w:val="28"/>
        </w:rPr>
      </w:pPr>
      <w:r w:rsidRPr="00F2404E">
        <w:rPr>
          <w:sz w:val="28"/>
          <w:szCs w:val="28"/>
        </w:rPr>
        <w:t xml:space="preserve">Paga minimale, për efekt të pagesës së kontributit të sigurimeve shoqërore dhe shëndetësore, përcaktohet nga Këshilli i Ministrave dhe ndryshon sa herë që rriten pagat dhe pensionet. </w:t>
      </w:r>
      <w:r w:rsidR="00DE4CEB" w:rsidRPr="00F2404E">
        <w:rPr>
          <w:sz w:val="28"/>
          <w:szCs w:val="28"/>
        </w:rPr>
        <w:t>K</w:t>
      </w:r>
      <w:r w:rsidR="00045C29" w:rsidRPr="00F2404E">
        <w:rPr>
          <w:sz w:val="28"/>
          <w:szCs w:val="28"/>
        </w:rPr>
        <w:t>ë</w:t>
      </w:r>
      <w:r w:rsidR="00DE4CEB" w:rsidRPr="00F2404E">
        <w:rPr>
          <w:sz w:val="28"/>
          <w:szCs w:val="28"/>
        </w:rPr>
        <w:t>shilli i Ministrave përcakton mas</w:t>
      </w:r>
      <w:r w:rsidR="00045C29" w:rsidRPr="00F2404E">
        <w:rPr>
          <w:sz w:val="28"/>
          <w:szCs w:val="28"/>
        </w:rPr>
        <w:t>ë</w:t>
      </w:r>
      <w:r w:rsidR="00DE4CEB" w:rsidRPr="00F2404E">
        <w:rPr>
          <w:sz w:val="28"/>
          <w:szCs w:val="28"/>
        </w:rPr>
        <w:t>n e kontributit p</w:t>
      </w:r>
      <w:r w:rsidR="00045C29" w:rsidRPr="00F2404E">
        <w:rPr>
          <w:sz w:val="28"/>
          <w:szCs w:val="28"/>
        </w:rPr>
        <w:t>ë</w:t>
      </w:r>
      <w:r w:rsidR="00DE4CEB" w:rsidRPr="00F2404E">
        <w:rPr>
          <w:sz w:val="28"/>
          <w:szCs w:val="28"/>
        </w:rPr>
        <w:t>r personat e vet</w:t>
      </w:r>
      <w:r w:rsidR="00045C29" w:rsidRPr="00F2404E">
        <w:rPr>
          <w:sz w:val="28"/>
          <w:szCs w:val="28"/>
        </w:rPr>
        <w:t>ë</w:t>
      </w:r>
      <w:r w:rsidR="00DE4CEB" w:rsidRPr="00F2404E">
        <w:rPr>
          <w:sz w:val="28"/>
          <w:szCs w:val="28"/>
        </w:rPr>
        <w:t>pun</w:t>
      </w:r>
      <w:r w:rsidR="00045C29" w:rsidRPr="00F2404E">
        <w:rPr>
          <w:sz w:val="28"/>
          <w:szCs w:val="28"/>
        </w:rPr>
        <w:t>ë</w:t>
      </w:r>
      <w:r w:rsidR="00DE4CEB" w:rsidRPr="00F2404E">
        <w:rPr>
          <w:sz w:val="28"/>
          <w:szCs w:val="28"/>
        </w:rPr>
        <w:t>suar n</w:t>
      </w:r>
      <w:r w:rsidR="00045C29" w:rsidRPr="00F2404E">
        <w:rPr>
          <w:sz w:val="28"/>
          <w:szCs w:val="28"/>
        </w:rPr>
        <w:t>ë</w:t>
      </w:r>
      <w:r w:rsidR="00DE4CEB" w:rsidRPr="00F2404E">
        <w:rPr>
          <w:sz w:val="28"/>
          <w:szCs w:val="28"/>
        </w:rPr>
        <w:t xml:space="preserve"> bujq</w:t>
      </w:r>
      <w:r w:rsidR="00045C29" w:rsidRPr="00F2404E">
        <w:rPr>
          <w:sz w:val="28"/>
          <w:szCs w:val="28"/>
        </w:rPr>
        <w:t>ë</w:t>
      </w:r>
      <w:r w:rsidR="00DE4CEB" w:rsidRPr="00F2404E">
        <w:rPr>
          <w:sz w:val="28"/>
          <w:szCs w:val="28"/>
        </w:rPr>
        <w:t>si</w:t>
      </w:r>
      <w:r w:rsidR="00A671E4" w:rsidRPr="00F2404E">
        <w:rPr>
          <w:sz w:val="28"/>
          <w:szCs w:val="28"/>
        </w:rPr>
        <w:t>,</w:t>
      </w:r>
      <w:r w:rsidR="00DE4CEB" w:rsidRPr="00F2404E">
        <w:rPr>
          <w:sz w:val="28"/>
          <w:szCs w:val="28"/>
        </w:rPr>
        <w:t xml:space="preserve"> si dhe t</w:t>
      </w:r>
      <w:r w:rsidR="00045C29" w:rsidRPr="00F2404E">
        <w:rPr>
          <w:sz w:val="28"/>
          <w:szCs w:val="28"/>
        </w:rPr>
        <w:t>ë</w:t>
      </w:r>
      <w:r w:rsidR="00DE4CEB" w:rsidRPr="00F2404E">
        <w:rPr>
          <w:sz w:val="28"/>
          <w:szCs w:val="28"/>
        </w:rPr>
        <w:t xml:space="preserve"> kategorive t</w:t>
      </w:r>
      <w:r w:rsidR="00045C29" w:rsidRPr="00F2404E">
        <w:rPr>
          <w:sz w:val="28"/>
          <w:szCs w:val="28"/>
        </w:rPr>
        <w:t>ë</w:t>
      </w:r>
      <w:r w:rsidR="00DE4CEB" w:rsidRPr="00F2404E">
        <w:rPr>
          <w:sz w:val="28"/>
          <w:szCs w:val="28"/>
        </w:rPr>
        <w:t xml:space="preserve"> </w:t>
      </w:r>
      <w:r w:rsidR="00DE4CEB" w:rsidRPr="00F2404E">
        <w:rPr>
          <w:sz w:val="28"/>
          <w:szCs w:val="28"/>
        </w:rPr>
        <w:lastRenderedPageBreak/>
        <w:t>veçanta t</w:t>
      </w:r>
      <w:r w:rsidR="00045C29" w:rsidRPr="00F2404E">
        <w:rPr>
          <w:sz w:val="28"/>
          <w:szCs w:val="28"/>
        </w:rPr>
        <w:t>ë</w:t>
      </w:r>
      <w:r w:rsidR="00DE4CEB" w:rsidRPr="00F2404E">
        <w:rPr>
          <w:sz w:val="28"/>
          <w:szCs w:val="28"/>
        </w:rPr>
        <w:t xml:space="preserve"> personave t</w:t>
      </w:r>
      <w:r w:rsidR="00045C29" w:rsidRPr="00F2404E">
        <w:rPr>
          <w:sz w:val="28"/>
          <w:szCs w:val="28"/>
        </w:rPr>
        <w:t>ë</w:t>
      </w:r>
      <w:r w:rsidR="00DE4CEB" w:rsidRPr="00F2404E">
        <w:rPr>
          <w:sz w:val="28"/>
          <w:szCs w:val="28"/>
        </w:rPr>
        <w:t xml:space="preserve"> vet</w:t>
      </w:r>
      <w:r w:rsidR="00045C29" w:rsidRPr="00F2404E">
        <w:rPr>
          <w:sz w:val="28"/>
          <w:szCs w:val="28"/>
        </w:rPr>
        <w:t>ë</w:t>
      </w:r>
      <w:r w:rsidR="00DE4CEB" w:rsidRPr="00F2404E">
        <w:rPr>
          <w:sz w:val="28"/>
          <w:szCs w:val="28"/>
        </w:rPr>
        <w:t>pun</w:t>
      </w:r>
      <w:r w:rsidR="00045C29" w:rsidRPr="00F2404E">
        <w:rPr>
          <w:sz w:val="28"/>
          <w:szCs w:val="28"/>
        </w:rPr>
        <w:t>ë</w:t>
      </w:r>
      <w:r w:rsidR="00DE4CEB" w:rsidRPr="00F2404E">
        <w:rPr>
          <w:sz w:val="28"/>
          <w:szCs w:val="28"/>
        </w:rPr>
        <w:t>suar</w:t>
      </w:r>
      <w:r w:rsidR="00045C29" w:rsidRPr="00F2404E">
        <w:rPr>
          <w:sz w:val="28"/>
          <w:szCs w:val="28"/>
        </w:rPr>
        <w:t>,</w:t>
      </w:r>
      <w:r w:rsidR="008A5A92">
        <w:rPr>
          <w:sz w:val="28"/>
          <w:szCs w:val="28"/>
        </w:rPr>
        <w:t xml:space="preserve"> duke mbuluar nga b</w:t>
      </w:r>
      <w:r w:rsidR="00DE4CEB" w:rsidRPr="00F2404E">
        <w:rPr>
          <w:sz w:val="28"/>
          <w:szCs w:val="28"/>
        </w:rPr>
        <w:t xml:space="preserve">uxheti i </w:t>
      </w:r>
      <w:r w:rsidR="008A5A92">
        <w:rPr>
          <w:sz w:val="28"/>
          <w:szCs w:val="28"/>
        </w:rPr>
        <w:t>s</w:t>
      </w:r>
      <w:r w:rsidR="00DE4CEB" w:rsidRPr="00F2404E">
        <w:rPr>
          <w:sz w:val="28"/>
          <w:szCs w:val="28"/>
        </w:rPr>
        <w:t>htetit diferenc</w:t>
      </w:r>
      <w:r w:rsidR="00045C29" w:rsidRPr="00F2404E">
        <w:rPr>
          <w:sz w:val="28"/>
          <w:szCs w:val="28"/>
        </w:rPr>
        <w:t>ë</w:t>
      </w:r>
      <w:r w:rsidR="00DE4CEB" w:rsidRPr="00F2404E">
        <w:rPr>
          <w:sz w:val="28"/>
          <w:szCs w:val="28"/>
        </w:rPr>
        <w:t>n midis k</w:t>
      </w:r>
      <w:r w:rsidR="00045C29" w:rsidRPr="00F2404E">
        <w:rPr>
          <w:sz w:val="28"/>
          <w:szCs w:val="28"/>
        </w:rPr>
        <w:t>ë</w:t>
      </w:r>
      <w:r w:rsidR="00DE4CEB" w:rsidRPr="00F2404E">
        <w:rPr>
          <w:sz w:val="28"/>
          <w:szCs w:val="28"/>
        </w:rPr>
        <w:t>tyre kontributeve me mas</w:t>
      </w:r>
      <w:r w:rsidR="00045C29" w:rsidRPr="00F2404E">
        <w:rPr>
          <w:sz w:val="28"/>
          <w:szCs w:val="28"/>
        </w:rPr>
        <w:t>ë</w:t>
      </w:r>
      <w:r w:rsidR="00DE4CEB" w:rsidRPr="00F2404E">
        <w:rPr>
          <w:sz w:val="28"/>
          <w:szCs w:val="28"/>
        </w:rPr>
        <w:t>n e kontributit t</w:t>
      </w:r>
      <w:r w:rsidR="00045C29" w:rsidRPr="00F2404E">
        <w:rPr>
          <w:sz w:val="28"/>
          <w:szCs w:val="28"/>
        </w:rPr>
        <w:t>ë</w:t>
      </w:r>
      <w:r w:rsidR="00DE4CEB" w:rsidRPr="00F2404E">
        <w:rPr>
          <w:sz w:val="28"/>
          <w:szCs w:val="28"/>
        </w:rPr>
        <w:t xml:space="preserve"> përcaktuar p</w:t>
      </w:r>
      <w:r w:rsidR="00045C29" w:rsidRPr="00F2404E">
        <w:rPr>
          <w:sz w:val="28"/>
          <w:szCs w:val="28"/>
        </w:rPr>
        <w:t>ë</w:t>
      </w:r>
      <w:r w:rsidR="00DE4CEB" w:rsidRPr="00F2404E">
        <w:rPr>
          <w:sz w:val="28"/>
          <w:szCs w:val="28"/>
        </w:rPr>
        <w:t>r personat e vet</w:t>
      </w:r>
      <w:r w:rsidR="00045C29" w:rsidRPr="00F2404E">
        <w:rPr>
          <w:sz w:val="28"/>
          <w:szCs w:val="28"/>
        </w:rPr>
        <w:t>ë</w:t>
      </w:r>
      <w:r w:rsidR="00DE4CEB" w:rsidRPr="00F2404E">
        <w:rPr>
          <w:sz w:val="28"/>
          <w:szCs w:val="28"/>
        </w:rPr>
        <w:t>pun</w:t>
      </w:r>
      <w:r w:rsidR="00045C29" w:rsidRPr="00F2404E">
        <w:rPr>
          <w:sz w:val="28"/>
          <w:szCs w:val="28"/>
        </w:rPr>
        <w:t>ë</w:t>
      </w:r>
      <w:r w:rsidR="00DE4CEB" w:rsidRPr="00F2404E">
        <w:rPr>
          <w:sz w:val="28"/>
          <w:szCs w:val="28"/>
        </w:rPr>
        <w:t>suar n</w:t>
      </w:r>
      <w:r w:rsidR="00045C29" w:rsidRPr="00F2404E">
        <w:rPr>
          <w:sz w:val="28"/>
          <w:szCs w:val="28"/>
        </w:rPr>
        <w:t>ë</w:t>
      </w:r>
      <w:r w:rsidR="00DE4CEB" w:rsidRPr="00F2404E">
        <w:rPr>
          <w:sz w:val="28"/>
          <w:szCs w:val="28"/>
        </w:rPr>
        <w:t xml:space="preserve"> qytet. </w:t>
      </w:r>
      <w:r w:rsidR="00C76270" w:rsidRPr="00F2404E">
        <w:rPr>
          <w:sz w:val="28"/>
          <w:szCs w:val="28"/>
        </w:rPr>
        <w:t>Për vitin 2016</w:t>
      </w:r>
      <w:r w:rsidRPr="00F2404E">
        <w:rPr>
          <w:sz w:val="28"/>
          <w:szCs w:val="28"/>
        </w:rPr>
        <w:t>,</w:t>
      </w:r>
      <w:r w:rsidR="00DE4CEB" w:rsidRPr="00F2404E">
        <w:rPr>
          <w:sz w:val="28"/>
          <w:szCs w:val="28"/>
        </w:rPr>
        <w:t xml:space="preserve"> teprica nd</w:t>
      </w:r>
      <w:r w:rsidR="00045C29" w:rsidRPr="00F2404E">
        <w:rPr>
          <w:sz w:val="28"/>
          <w:szCs w:val="28"/>
        </w:rPr>
        <w:t>ë</w:t>
      </w:r>
      <w:r w:rsidR="00DE4CEB" w:rsidRPr="00F2404E">
        <w:rPr>
          <w:sz w:val="28"/>
          <w:szCs w:val="28"/>
        </w:rPr>
        <w:t>rmjet t</w:t>
      </w:r>
      <w:r w:rsidR="00045C29" w:rsidRPr="00F2404E">
        <w:rPr>
          <w:sz w:val="28"/>
          <w:szCs w:val="28"/>
        </w:rPr>
        <w:t>ë</w:t>
      </w:r>
      <w:r w:rsidR="00DE4CEB" w:rsidRPr="00F2404E">
        <w:rPr>
          <w:sz w:val="28"/>
          <w:szCs w:val="28"/>
        </w:rPr>
        <w:t xml:space="preserve"> ardhurave dhe shpenzimeve</w:t>
      </w:r>
      <w:r w:rsidR="00045C29" w:rsidRPr="00F2404E">
        <w:rPr>
          <w:sz w:val="28"/>
          <w:szCs w:val="28"/>
        </w:rPr>
        <w:t>,</w:t>
      </w:r>
      <w:r w:rsidR="00DE4CEB" w:rsidRPr="00F2404E">
        <w:rPr>
          <w:sz w:val="28"/>
          <w:szCs w:val="28"/>
        </w:rPr>
        <w:t xml:space="preserve"> sipas deg</w:t>
      </w:r>
      <w:r w:rsidR="00045C29" w:rsidRPr="00F2404E">
        <w:rPr>
          <w:sz w:val="28"/>
          <w:szCs w:val="28"/>
        </w:rPr>
        <w:t>ë</w:t>
      </w:r>
      <w:r w:rsidR="00DE4CEB" w:rsidRPr="00F2404E">
        <w:rPr>
          <w:sz w:val="28"/>
          <w:szCs w:val="28"/>
        </w:rPr>
        <w:t>ve t</w:t>
      </w:r>
      <w:r w:rsidR="00045C29" w:rsidRPr="00F2404E">
        <w:rPr>
          <w:sz w:val="28"/>
          <w:szCs w:val="28"/>
        </w:rPr>
        <w:t>ë</w:t>
      </w:r>
      <w:r w:rsidR="00DE4CEB" w:rsidRPr="00F2404E">
        <w:rPr>
          <w:sz w:val="28"/>
          <w:szCs w:val="28"/>
        </w:rPr>
        <w:t xml:space="preserve"> sigurimit shoq</w:t>
      </w:r>
      <w:r w:rsidR="00045C29" w:rsidRPr="00F2404E">
        <w:rPr>
          <w:sz w:val="28"/>
          <w:szCs w:val="28"/>
        </w:rPr>
        <w:t>ë</w:t>
      </w:r>
      <w:r w:rsidR="00DE4CEB" w:rsidRPr="00F2404E">
        <w:rPr>
          <w:sz w:val="28"/>
          <w:szCs w:val="28"/>
        </w:rPr>
        <w:t>ror dhe programeve t</w:t>
      </w:r>
      <w:r w:rsidR="00CF7DDA" w:rsidRPr="00F2404E">
        <w:rPr>
          <w:sz w:val="28"/>
          <w:szCs w:val="28"/>
        </w:rPr>
        <w:t>ë</w:t>
      </w:r>
      <w:r w:rsidR="00DE4CEB" w:rsidRPr="00F2404E">
        <w:rPr>
          <w:sz w:val="28"/>
          <w:szCs w:val="28"/>
        </w:rPr>
        <w:t xml:space="preserve"> tjera t</w:t>
      </w:r>
      <w:r w:rsidR="00CF7DDA" w:rsidRPr="00F2404E">
        <w:rPr>
          <w:sz w:val="28"/>
          <w:szCs w:val="28"/>
        </w:rPr>
        <w:t>ë</w:t>
      </w:r>
      <w:r w:rsidR="00DE4CEB" w:rsidRPr="00F2404E">
        <w:rPr>
          <w:sz w:val="28"/>
          <w:szCs w:val="28"/>
        </w:rPr>
        <w:t xml:space="preserve"> veçanta e suplementare</w:t>
      </w:r>
      <w:r w:rsidR="00CF7DDA" w:rsidRPr="00F2404E">
        <w:rPr>
          <w:sz w:val="28"/>
          <w:szCs w:val="28"/>
        </w:rPr>
        <w:t>,</w:t>
      </w:r>
      <w:r w:rsidR="00DE4CEB" w:rsidRPr="00F2404E">
        <w:rPr>
          <w:sz w:val="28"/>
          <w:szCs w:val="28"/>
        </w:rPr>
        <w:t xml:space="preserve"> p</w:t>
      </w:r>
      <w:r w:rsidR="00CF7DDA" w:rsidRPr="00F2404E">
        <w:rPr>
          <w:sz w:val="28"/>
          <w:szCs w:val="28"/>
        </w:rPr>
        <w:t>ë</w:t>
      </w:r>
      <w:r w:rsidR="00DE4CEB" w:rsidRPr="00F2404E">
        <w:rPr>
          <w:sz w:val="28"/>
          <w:szCs w:val="28"/>
        </w:rPr>
        <w:t>rdoret p</w:t>
      </w:r>
      <w:r w:rsidR="00CF7DDA" w:rsidRPr="00F2404E">
        <w:rPr>
          <w:sz w:val="28"/>
          <w:szCs w:val="28"/>
        </w:rPr>
        <w:t>ë</w:t>
      </w:r>
      <w:r w:rsidR="00DE4CEB" w:rsidRPr="00F2404E">
        <w:rPr>
          <w:sz w:val="28"/>
          <w:szCs w:val="28"/>
        </w:rPr>
        <w:t>r mbulimin e deficitit t</w:t>
      </w:r>
      <w:r w:rsidR="00CF7DDA" w:rsidRPr="00F2404E">
        <w:rPr>
          <w:sz w:val="28"/>
          <w:szCs w:val="28"/>
        </w:rPr>
        <w:t>ë</w:t>
      </w:r>
      <w:r w:rsidR="00DE4CEB" w:rsidRPr="00F2404E">
        <w:rPr>
          <w:sz w:val="28"/>
          <w:szCs w:val="28"/>
        </w:rPr>
        <w:t xml:space="preserve"> deg</w:t>
      </w:r>
      <w:r w:rsidR="00CF7DDA" w:rsidRPr="00F2404E">
        <w:rPr>
          <w:sz w:val="28"/>
          <w:szCs w:val="28"/>
        </w:rPr>
        <w:t>ë</w:t>
      </w:r>
      <w:r w:rsidR="00DE4CEB" w:rsidRPr="00F2404E">
        <w:rPr>
          <w:sz w:val="28"/>
          <w:szCs w:val="28"/>
        </w:rPr>
        <w:t>s s</w:t>
      </w:r>
      <w:r w:rsidR="00CF7DDA" w:rsidRPr="00F2404E">
        <w:rPr>
          <w:sz w:val="28"/>
          <w:szCs w:val="28"/>
        </w:rPr>
        <w:t>ë</w:t>
      </w:r>
      <w:r w:rsidR="00DE4CEB" w:rsidRPr="00F2404E">
        <w:rPr>
          <w:sz w:val="28"/>
          <w:szCs w:val="28"/>
        </w:rPr>
        <w:t xml:space="preserve"> pensioneve.</w:t>
      </w:r>
    </w:p>
    <w:p w:rsidR="00F2404E" w:rsidRDefault="00422BC4" w:rsidP="00F2404E">
      <w:pPr>
        <w:widowControl w:val="0"/>
        <w:autoSpaceDE w:val="0"/>
        <w:autoSpaceDN w:val="0"/>
        <w:adjustRightInd w:val="0"/>
        <w:ind w:left="340"/>
        <w:rPr>
          <w:sz w:val="28"/>
          <w:szCs w:val="28"/>
          <w:lang w:val="sq-AL"/>
        </w:rPr>
      </w:pPr>
      <w:r w:rsidRPr="00F2404E">
        <w:rPr>
          <w:sz w:val="28"/>
          <w:szCs w:val="28"/>
          <w:lang w:val="sq-AL"/>
        </w:rPr>
        <w:tab/>
      </w:r>
    </w:p>
    <w:p w:rsidR="008A5A92" w:rsidRDefault="0020516C" w:rsidP="00F2404E">
      <w:pPr>
        <w:widowControl w:val="0"/>
        <w:autoSpaceDE w:val="0"/>
        <w:autoSpaceDN w:val="0"/>
        <w:adjustRightInd w:val="0"/>
        <w:ind w:left="340"/>
        <w:rPr>
          <w:sz w:val="28"/>
          <w:szCs w:val="28"/>
          <w:lang w:val="sq-AL"/>
        </w:rPr>
      </w:pPr>
      <w:r w:rsidRPr="00F2404E">
        <w:rPr>
          <w:sz w:val="28"/>
          <w:szCs w:val="28"/>
          <w:lang w:val="sq-AL"/>
        </w:rPr>
        <w:t>2. Skema e sigurimit suplementar</w:t>
      </w:r>
    </w:p>
    <w:p w:rsidR="00CF7DDA" w:rsidRPr="00F2404E" w:rsidRDefault="0020516C" w:rsidP="00F2404E">
      <w:pPr>
        <w:widowControl w:val="0"/>
        <w:autoSpaceDE w:val="0"/>
        <w:autoSpaceDN w:val="0"/>
        <w:adjustRightInd w:val="0"/>
        <w:ind w:left="340"/>
        <w:rPr>
          <w:sz w:val="28"/>
          <w:szCs w:val="28"/>
          <w:lang w:val="sq-AL"/>
        </w:rPr>
      </w:pPr>
      <w:r w:rsidRPr="00F2404E">
        <w:rPr>
          <w:sz w:val="28"/>
          <w:szCs w:val="28"/>
          <w:lang w:val="sq-AL"/>
        </w:rPr>
        <w:t xml:space="preserve"> </w:t>
      </w:r>
    </w:p>
    <w:p w:rsidR="00CF7DDA" w:rsidRPr="00F2404E" w:rsidRDefault="00422BC4"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Të ardhurat, gjithsej</w:t>
      </w:r>
      <w:r w:rsidR="008D53C2" w:rsidRPr="00F2404E">
        <w:rPr>
          <w:sz w:val="28"/>
          <w:szCs w:val="28"/>
          <w:lang w:val="sq-AL"/>
        </w:rPr>
        <w:t xml:space="preserve"> </w:t>
      </w:r>
      <w:r w:rsidR="008D53C2" w:rsidRPr="00F2404E">
        <w:rPr>
          <w:sz w:val="28"/>
          <w:szCs w:val="28"/>
          <w:lang w:val="sq-AL"/>
        </w:rPr>
        <w:tab/>
      </w:r>
      <w:r w:rsidR="008D53C2" w:rsidRPr="00F2404E">
        <w:rPr>
          <w:sz w:val="28"/>
          <w:szCs w:val="28"/>
          <w:lang w:val="sq-AL"/>
        </w:rPr>
        <w:tab/>
        <w:t xml:space="preserve">               </w:t>
      </w:r>
      <w:r w:rsidR="00430FEE" w:rsidRPr="00F2404E">
        <w:rPr>
          <w:sz w:val="28"/>
          <w:szCs w:val="28"/>
          <w:lang w:val="sq-AL"/>
        </w:rPr>
        <w:t xml:space="preserve"> </w:t>
      </w:r>
      <w:r w:rsidR="008D53C2" w:rsidRPr="00F2404E">
        <w:rPr>
          <w:sz w:val="28"/>
          <w:szCs w:val="28"/>
          <w:lang w:val="sq-AL"/>
        </w:rPr>
        <w:t xml:space="preserve">  </w:t>
      </w:r>
      <w:r w:rsidR="000D6D83" w:rsidRPr="00F2404E">
        <w:rPr>
          <w:sz w:val="28"/>
          <w:szCs w:val="28"/>
          <w:lang w:val="sq-AL"/>
        </w:rPr>
        <w:tab/>
        <w:t xml:space="preserve">      </w:t>
      </w:r>
      <w:r w:rsidR="000214AE" w:rsidRPr="00F2404E">
        <w:rPr>
          <w:sz w:val="28"/>
          <w:szCs w:val="28"/>
          <w:lang w:val="sq-AL"/>
        </w:rPr>
        <w:tab/>
      </w:r>
      <w:r w:rsidR="000214AE" w:rsidRPr="00F2404E">
        <w:rPr>
          <w:sz w:val="28"/>
          <w:szCs w:val="28"/>
          <w:lang w:val="sq-AL"/>
        </w:rPr>
        <w:tab/>
      </w:r>
      <w:r w:rsidR="00F842EC" w:rsidRPr="00F2404E">
        <w:rPr>
          <w:sz w:val="28"/>
          <w:szCs w:val="28"/>
          <w:lang w:val="sq-AL"/>
        </w:rPr>
        <w:tab/>
      </w:r>
      <w:r w:rsidR="00F2404E">
        <w:rPr>
          <w:sz w:val="28"/>
          <w:szCs w:val="28"/>
          <w:lang w:val="sq-AL"/>
        </w:rPr>
        <w:tab/>
      </w:r>
      <w:r w:rsidR="00364F73" w:rsidRPr="00F2404E">
        <w:rPr>
          <w:sz w:val="28"/>
          <w:szCs w:val="28"/>
          <w:lang w:val="sq-AL"/>
        </w:rPr>
        <w:t>5 101</w:t>
      </w:r>
      <w:r w:rsidR="008D53C2" w:rsidRPr="00F2404E">
        <w:rPr>
          <w:sz w:val="28"/>
          <w:szCs w:val="28"/>
          <w:lang w:val="sq-AL"/>
        </w:rPr>
        <w:t xml:space="preserve"> </w:t>
      </w:r>
      <w:r w:rsidR="008A5A92">
        <w:rPr>
          <w:sz w:val="28"/>
          <w:szCs w:val="28"/>
          <w:lang w:val="sq-AL"/>
        </w:rPr>
        <w:t>milionë lekë;</w:t>
      </w:r>
    </w:p>
    <w:p w:rsidR="007C7411" w:rsidRPr="00F2404E" w:rsidRDefault="00422BC4" w:rsidP="00F2404E">
      <w:pPr>
        <w:widowControl w:val="0"/>
        <w:autoSpaceDE w:val="0"/>
        <w:autoSpaceDN w:val="0"/>
        <w:adjustRightInd w:val="0"/>
        <w:ind w:left="340"/>
        <w:rPr>
          <w:sz w:val="28"/>
          <w:szCs w:val="28"/>
          <w:lang w:val="sq-AL"/>
        </w:rPr>
      </w:pPr>
      <w:r w:rsidRPr="00F2404E">
        <w:rPr>
          <w:sz w:val="28"/>
          <w:szCs w:val="28"/>
          <w:lang w:val="sq-AL"/>
        </w:rPr>
        <w:t xml:space="preserve">     </w:t>
      </w:r>
      <w:r w:rsidR="0020516C" w:rsidRPr="00F2404E">
        <w:rPr>
          <w:sz w:val="28"/>
          <w:szCs w:val="28"/>
          <w:lang w:val="sq-AL"/>
        </w:rPr>
        <w:t>Nga të cilat:</w:t>
      </w:r>
    </w:p>
    <w:p w:rsidR="0020516C" w:rsidRPr="00F2404E" w:rsidRDefault="008D53C2"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kontributet</w:t>
      </w:r>
      <w:r w:rsidRPr="00F2404E">
        <w:rPr>
          <w:sz w:val="28"/>
          <w:szCs w:val="28"/>
          <w:lang w:val="sq-AL"/>
        </w:rPr>
        <w:tab/>
      </w:r>
      <w:r w:rsidRPr="00F2404E">
        <w:rPr>
          <w:sz w:val="28"/>
          <w:szCs w:val="28"/>
          <w:lang w:val="sq-AL"/>
        </w:rPr>
        <w:tab/>
      </w:r>
      <w:r w:rsidRPr="00F2404E">
        <w:rPr>
          <w:sz w:val="28"/>
          <w:szCs w:val="28"/>
          <w:lang w:val="sq-AL"/>
        </w:rPr>
        <w:tab/>
        <w:t xml:space="preserve">                 </w:t>
      </w:r>
      <w:r w:rsidR="000D6D83" w:rsidRPr="00F2404E">
        <w:rPr>
          <w:sz w:val="28"/>
          <w:szCs w:val="28"/>
          <w:lang w:val="sq-AL"/>
        </w:rPr>
        <w:t xml:space="preserve">  </w:t>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F842EC" w:rsidRPr="00F2404E">
        <w:rPr>
          <w:sz w:val="28"/>
          <w:szCs w:val="28"/>
          <w:lang w:val="sq-AL"/>
        </w:rPr>
        <w:t xml:space="preserve">  </w:t>
      </w:r>
      <w:r w:rsidR="005D54CF" w:rsidRPr="00F2404E">
        <w:rPr>
          <w:sz w:val="28"/>
          <w:szCs w:val="28"/>
          <w:lang w:val="sq-AL"/>
        </w:rPr>
        <w:t>778</w:t>
      </w:r>
      <w:r w:rsidRPr="00F2404E">
        <w:rPr>
          <w:sz w:val="28"/>
          <w:szCs w:val="28"/>
          <w:lang w:val="sq-AL"/>
        </w:rPr>
        <w:t xml:space="preserve"> </w:t>
      </w:r>
      <w:r w:rsidR="000D6D83" w:rsidRPr="00F2404E">
        <w:rPr>
          <w:sz w:val="28"/>
          <w:szCs w:val="28"/>
          <w:lang w:val="sq-AL"/>
        </w:rPr>
        <w:t xml:space="preserve"> </w:t>
      </w:r>
      <w:r w:rsidR="0020516C" w:rsidRPr="00F2404E">
        <w:rPr>
          <w:sz w:val="28"/>
          <w:szCs w:val="28"/>
          <w:lang w:val="sq-AL"/>
        </w:rPr>
        <w:t>milionë lekë;</w:t>
      </w:r>
    </w:p>
    <w:p w:rsidR="005D54CF" w:rsidRPr="00F2404E" w:rsidRDefault="008D53C2"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transf</w:t>
      </w:r>
      <w:r w:rsidR="00705D99" w:rsidRPr="00F2404E">
        <w:rPr>
          <w:sz w:val="28"/>
          <w:szCs w:val="28"/>
          <w:lang w:val="sq-AL"/>
        </w:rPr>
        <w:t xml:space="preserve">erimet nga </w:t>
      </w:r>
      <w:r w:rsidR="008A5A92">
        <w:rPr>
          <w:sz w:val="28"/>
          <w:szCs w:val="28"/>
          <w:lang w:val="sq-AL"/>
        </w:rPr>
        <w:t>b</w:t>
      </w:r>
      <w:r w:rsidR="00705D99" w:rsidRPr="00F2404E">
        <w:rPr>
          <w:sz w:val="28"/>
          <w:szCs w:val="28"/>
          <w:lang w:val="sq-AL"/>
        </w:rPr>
        <w:t xml:space="preserve">uxheti i </w:t>
      </w:r>
      <w:r w:rsidR="008A5A92">
        <w:rPr>
          <w:sz w:val="28"/>
          <w:szCs w:val="28"/>
          <w:lang w:val="sq-AL"/>
        </w:rPr>
        <w:t>s</w:t>
      </w:r>
      <w:r w:rsidR="0020516C" w:rsidRPr="00F2404E">
        <w:rPr>
          <w:sz w:val="28"/>
          <w:szCs w:val="28"/>
          <w:lang w:val="sq-AL"/>
        </w:rPr>
        <w:t>htetit</w:t>
      </w:r>
      <w:r w:rsidR="0020516C" w:rsidRPr="00F2404E">
        <w:rPr>
          <w:sz w:val="28"/>
          <w:szCs w:val="28"/>
          <w:lang w:val="sq-AL"/>
        </w:rPr>
        <w:tab/>
        <w:t xml:space="preserve">  </w:t>
      </w:r>
      <w:r w:rsidR="00DE4CEB" w:rsidRPr="00F2404E">
        <w:rPr>
          <w:sz w:val="28"/>
          <w:szCs w:val="28"/>
          <w:lang w:val="sq-AL"/>
        </w:rPr>
        <w:t xml:space="preserve">    </w:t>
      </w:r>
      <w:r w:rsidR="00584A77" w:rsidRPr="00F2404E">
        <w:rPr>
          <w:sz w:val="28"/>
          <w:szCs w:val="28"/>
          <w:lang w:val="sq-AL"/>
        </w:rPr>
        <w:tab/>
      </w:r>
      <w:r w:rsidR="00584A77" w:rsidRPr="00F2404E">
        <w:rPr>
          <w:sz w:val="28"/>
          <w:szCs w:val="28"/>
          <w:lang w:val="sq-AL"/>
        </w:rPr>
        <w:tab/>
      </w:r>
      <w:r w:rsidR="00584A77" w:rsidRPr="00F2404E">
        <w:rPr>
          <w:sz w:val="28"/>
          <w:szCs w:val="28"/>
          <w:lang w:val="sq-AL"/>
        </w:rPr>
        <w:tab/>
        <w:t xml:space="preserve"> </w:t>
      </w:r>
      <w:r w:rsidR="00F842EC" w:rsidRPr="00F2404E">
        <w:rPr>
          <w:sz w:val="28"/>
          <w:szCs w:val="28"/>
          <w:lang w:val="sq-AL"/>
        </w:rPr>
        <w:tab/>
      </w:r>
      <w:r w:rsidR="006472F3" w:rsidRPr="00F2404E">
        <w:rPr>
          <w:sz w:val="28"/>
          <w:szCs w:val="28"/>
          <w:lang w:val="sq-AL"/>
        </w:rPr>
        <w:t xml:space="preserve">4 </w:t>
      </w:r>
      <w:r w:rsidR="00364F73" w:rsidRPr="00F2404E">
        <w:rPr>
          <w:sz w:val="28"/>
          <w:szCs w:val="28"/>
          <w:lang w:val="sq-AL"/>
        </w:rPr>
        <w:t>288</w:t>
      </w:r>
      <w:r w:rsidR="0017565D" w:rsidRPr="00F2404E">
        <w:rPr>
          <w:sz w:val="28"/>
          <w:szCs w:val="28"/>
          <w:lang w:val="sq-AL"/>
        </w:rPr>
        <w:t xml:space="preserve"> </w:t>
      </w:r>
      <w:r w:rsidR="00584A77" w:rsidRPr="00F2404E">
        <w:rPr>
          <w:sz w:val="28"/>
          <w:szCs w:val="28"/>
          <w:lang w:val="sq-AL"/>
        </w:rPr>
        <w:t xml:space="preserve"> </w:t>
      </w:r>
      <w:r w:rsidR="0020516C" w:rsidRPr="00F2404E">
        <w:rPr>
          <w:sz w:val="28"/>
          <w:szCs w:val="28"/>
          <w:lang w:val="sq-AL"/>
        </w:rPr>
        <w:t>milionë lekë</w:t>
      </w:r>
      <w:r w:rsidR="00BF6E6E" w:rsidRPr="00F2404E">
        <w:rPr>
          <w:sz w:val="28"/>
          <w:szCs w:val="28"/>
          <w:lang w:val="sq-AL"/>
        </w:rPr>
        <w:t>;</w:t>
      </w:r>
    </w:p>
    <w:p w:rsidR="007C7411" w:rsidRPr="00F2404E" w:rsidRDefault="00422BC4" w:rsidP="00F2404E">
      <w:pPr>
        <w:widowControl w:val="0"/>
        <w:autoSpaceDE w:val="0"/>
        <w:autoSpaceDN w:val="0"/>
        <w:adjustRightInd w:val="0"/>
        <w:ind w:left="340"/>
        <w:rPr>
          <w:sz w:val="28"/>
          <w:szCs w:val="28"/>
          <w:lang w:val="sq-AL"/>
        </w:rPr>
      </w:pPr>
      <w:r w:rsidRPr="00F2404E">
        <w:rPr>
          <w:sz w:val="28"/>
          <w:szCs w:val="28"/>
          <w:lang w:val="sq-AL"/>
        </w:rPr>
        <w:t xml:space="preserve">     </w:t>
      </w:r>
      <w:r w:rsidR="005D54CF" w:rsidRPr="00F2404E">
        <w:rPr>
          <w:sz w:val="28"/>
          <w:szCs w:val="28"/>
          <w:lang w:val="sq-AL"/>
        </w:rPr>
        <w:t>-</w:t>
      </w:r>
      <w:r w:rsidR="00584A77" w:rsidRPr="00F2404E">
        <w:rPr>
          <w:sz w:val="28"/>
          <w:szCs w:val="28"/>
          <w:lang w:val="sq-AL"/>
        </w:rPr>
        <w:t xml:space="preserve">  fondi p</w:t>
      </w:r>
      <w:r w:rsidR="008E71D9" w:rsidRPr="00F2404E">
        <w:rPr>
          <w:sz w:val="28"/>
          <w:szCs w:val="28"/>
          <w:lang w:val="sq-AL"/>
        </w:rPr>
        <w:t>ë</w:t>
      </w:r>
      <w:r w:rsidR="005D54CF" w:rsidRPr="00F2404E">
        <w:rPr>
          <w:sz w:val="28"/>
          <w:szCs w:val="28"/>
          <w:lang w:val="sq-AL"/>
        </w:rPr>
        <w:t xml:space="preserve">r rritjen e pensioneve                </w:t>
      </w:r>
      <w:r w:rsidR="00584A77" w:rsidRPr="00F2404E">
        <w:rPr>
          <w:sz w:val="28"/>
          <w:szCs w:val="28"/>
          <w:lang w:val="sq-AL"/>
        </w:rPr>
        <w:t xml:space="preserve">               </w:t>
      </w:r>
      <w:r w:rsidR="00BF6E6E" w:rsidRPr="00F2404E">
        <w:rPr>
          <w:sz w:val="28"/>
          <w:szCs w:val="28"/>
          <w:lang w:val="sq-AL"/>
        </w:rPr>
        <w:t xml:space="preserve"> </w:t>
      </w:r>
      <w:r w:rsidR="00F842EC" w:rsidRPr="00F2404E">
        <w:rPr>
          <w:sz w:val="28"/>
          <w:szCs w:val="28"/>
          <w:lang w:val="sq-AL"/>
        </w:rPr>
        <w:tab/>
      </w:r>
      <w:r w:rsidR="00F842EC" w:rsidRPr="00F2404E">
        <w:rPr>
          <w:sz w:val="28"/>
          <w:szCs w:val="28"/>
          <w:lang w:val="sq-AL"/>
        </w:rPr>
        <w:tab/>
      </w:r>
      <w:r w:rsidR="006472F3" w:rsidRPr="00F2404E">
        <w:rPr>
          <w:sz w:val="28"/>
          <w:szCs w:val="28"/>
          <w:lang w:val="sq-AL"/>
        </w:rPr>
        <w:t>35</w:t>
      </w:r>
      <w:r w:rsidR="005D54CF" w:rsidRPr="00F2404E">
        <w:rPr>
          <w:sz w:val="28"/>
          <w:szCs w:val="28"/>
          <w:lang w:val="sq-AL"/>
        </w:rPr>
        <w:t xml:space="preserve"> </w:t>
      </w:r>
      <w:r w:rsidR="00584A77" w:rsidRPr="00F2404E">
        <w:rPr>
          <w:sz w:val="28"/>
          <w:szCs w:val="28"/>
          <w:lang w:val="sq-AL"/>
        </w:rPr>
        <w:t xml:space="preserve"> </w:t>
      </w:r>
      <w:r w:rsidR="00A859F1" w:rsidRPr="00F2404E">
        <w:rPr>
          <w:sz w:val="28"/>
          <w:szCs w:val="28"/>
          <w:lang w:val="sq-AL"/>
        </w:rPr>
        <w:t>milionë</w:t>
      </w:r>
      <w:r w:rsidR="00612D5E" w:rsidRPr="00F2404E">
        <w:rPr>
          <w:sz w:val="28"/>
          <w:szCs w:val="28"/>
          <w:lang w:val="sq-AL"/>
        </w:rPr>
        <w:t xml:space="preserve"> lekë</w:t>
      </w:r>
      <w:r w:rsidR="0020516C" w:rsidRPr="00F2404E">
        <w:rPr>
          <w:sz w:val="28"/>
          <w:szCs w:val="28"/>
          <w:lang w:val="sq-AL"/>
        </w:rPr>
        <w:t>;</w:t>
      </w:r>
      <w:r w:rsidR="00CF7DDA" w:rsidRPr="00F2404E">
        <w:rPr>
          <w:sz w:val="28"/>
          <w:szCs w:val="28"/>
          <w:lang w:val="sq-AL"/>
        </w:rPr>
        <w:t xml:space="preserve">  </w:t>
      </w:r>
      <w:r w:rsidR="00584A77" w:rsidRPr="00F2404E">
        <w:rPr>
          <w:sz w:val="28"/>
          <w:szCs w:val="28"/>
          <w:lang w:val="sq-AL"/>
        </w:rPr>
        <w:t xml:space="preserve"> </w:t>
      </w:r>
    </w:p>
    <w:p w:rsidR="00584A77" w:rsidRPr="00F2404E" w:rsidRDefault="00422BC4"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S</w:t>
      </w:r>
      <w:r w:rsidR="003611E6" w:rsidRPr="00F2404E">
        <w:rPr>
          <w:sz w:val="28"/>
          <w:szCs w:val="28"/>
          <w:lang w:val="sq-AL"/>
        </w:rPr>
        <w:t>hpenzimet</w:t>
      </w:r>
      <w:r w:rsidR="00CF7DDA" w:rsidRPr="00F2404E">
        <w:rPr>
          <w:sz w:val="28"/>
          <w:szCs w:val="28"/>
          <w:lang w:val="sq-AL"/>
        </w:rPr>
        <w:t xml:space="preserve"> </w:t>
      </w:r>
      <w:r w:rsidR="00CF7DDA" w:rsidRPr="00F2404E">
        <w:rPr>
          <w:sz w:val="28"/>
          <w:szCs w:val="28"/>
          <w:lang w:val="sq-AL"/>
        </w:rPr>
        <w:tab/>
      </w:r>
      <w:r w:rsidR="00CF7DDA" w:rsidRPr="00F2404E">
        <w:rPr>
          <w:sz w:val="28"/>
          <w:szCs w:val="28"/>
          <w:lang w:val="sq-AL"/>
        </w:rPr>
        <w:tab/>
      </w:r>
      <w:r w:rsidR="00CF7DDA" w:rsidRPr="00F2404E">
        <w:rPr>
          <w:sz w:val="28"/>
          <w:szCs w:val="28"/>
          <w:lang w:val="sq-AL"/>
        </w:rPr>
        <w:tab/>
      </w:r>
      <w:r w:rsidR="00CF7DDA" w:rsidRPr="00F2404E">
        <w:rPr>
          <w:sz w:val="28"/>
          <w:szCs w:val="28"/>
          <w:lang w:val="sq-AL"/>
        </w:rPr>
        <w:tab/>
      </w:r>
      <w:r w:rsidR="00CF7DDA" w:rsidRPr="00F2404E">
        <w:rPr>
          <w:sz w:val="28"/>
          <w:szCs w:val="28"/>
          <w:lang w:val="sq-AL"/>
        </w:rPr>
        <w:tab/>
        <w:t xml:space="preserve">      </w:t>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DE4CEB" w:rsidRPr="00F2404E">
        <w:rPr>
          <w:sz w:val="28"/>
          <w:szCs w:val="28"/>
          <w:lang w:val="sq-AL"/>
        </w:rPr>
        <w:t xml:space="preserve"> </w:t>
      </w:r>
      <w:r w:rsidR="00F842EC" w:rsidRPr="00F2404E">
        <w:rPr>
          <w:sz w:val="28"/>
          <w:szCs w:val="28"/>
          <w:lang w:val="sq-AL"/>
        </w:rPr>
        <w:tab/>
        <w:t xml:space="preserve"> </w:t>
      </w:r>
      <w:r w:rsidR="00364F73" w:rsidRPr="00F2404E">
        <w:rPr>
          <w:sz w:val="28"/>
          <w:szCs w:val="28"/>
          <w:lang w:val="sq-AL"/>
        </w:rPr>
        <w:t>5 101</w:t>
      </w:r>
      <w:r w:rsidR="00580F29" w:rsidRPr="00F2404E">
        <w:rPr>
          <w:sz w:val="28"/>
          <w:szCs w:val="28"/>
          <w:lang w:val="sq-AL"/>
        </w:rPr>
        <w:t xml:space="preserve"> </w:t>
      </w:r>
      <w:r w:rsidR="0020516C" w:rsidRPr="00F2404E">
        <w:rPr>
          <w:sz w:val="28"/>
          <w:szCs w:val="28"/>
          <w:lang w:val="sq-AL"/>
        </w:rPr>
        <w:t>milionë lekë.</w:t>
      </w:r>
    </w:p>
    <w:p w:rsidR="00F2404E" w:rsidRDefault="00F2404E" w:rsidP="00F2404E">
      <w:pPr>
        <w:widowControl w:val="0"/>
        <w:autoSpaceDE w:val="0"/>
        <w:autoSpaceDN w:val="0"/>
        <w:adjustRightInd w:val="0"/>
        <w:ind w:left="340"/>
        <w:jc w:val="both"/>
        <w:rPr>
          <w:sz w:val="28"/>
          <w:szCs w:val="28"/>
          <w:lang w:val="sq-AL"/>
        </w:rPr>
      </w:pPr>
    </w:p>
    <w:p w:rsidR="0020516C" w:rsidRPr="00F2404E" w:rsidRDefault="0020516C" w:rsidP="00F2404E">
      <w:pPr>
        <w:widowControl w:val="0"/>
        <w:autoSpaceDE w:val="0"/>
        <w:autoSpaceDN w:val="0"/>
        <w:adjustRightInd w:val="0"/>
        <w:ind w:left="340"/>
        <w:jc w:val="both"/>
        <w:rPr>
          <w:sz w:val="28"/>
          <w:szCs w:val="28"/>
          <w:lang w:val="sq-AL"/>
        </w:rPr>
      </w:pPr>
      <w:r w:rsidRPr="00F2404E">
        <w:rPr>
          <w:sz w:val="28"/>
          <w:szCs w:val="28"/>
          <w:lang w:val="sq-AL"/>
        </w:rPr>
        <w:t xml:space="preserve">Shpenzimet administrative, si pjesë e shpenzimeve totale për skemën e sigurimeve shoqërore, janë jo më shumë se </w:t>
      </w:r>
      <w:r w:rsidR="006A1DD1" w:rsidRPr="00F2404E">
        <w:rPr>
          <w:sz w:val="28"/>
          <w:szCs w:val="28"/>
          <w:lang w:val="sq-AL"/>
        </w:rPr>
        <w:t>2 262</w:t>
      </w:r>
      <w:r w:rsidR="00430FEE" w:rsidRPr="00F2404E">
        <w:rPr>
          <w:sz w:val="28"/>
          <w:szCs w:val="28"/>
          <w:lang w:val="sq-AL"/>
        </w:rPr>
        <w:t xml:space="preserve"> </w:t>
      </w:r>
      <w:r w:rsidRPr="00F2404E">
        <w:rPr>
          <w:sz w:val="28"/>
          <w:szCs w:val="28"/>
          <w:lang w:val="sq-AL"/>
        </w:rPr>
        <w:t xml:space="preserve">milionë </w:t>
      </w:r>
      <w:r w:rsidR="004720C0" w:rsidRPr="00F2404E">
        <w:rPr>
          <w:sz w:val="28"/>
          <w:szCs w:val="28"/>
          <w:lang w:val="sq-AL"/>
        </w:rPr>
        <w:t>lekë dhe ndahen sipas skemave n</w:t>
      </w:r>
      <w:r w:rsidR="00876202" w:rsidRPr="00F2404E">
        <w:rPr>
          <w:sz w:val="28"/>
          <w:szCs w:val="28"/>
          <w:lang w:val="sq-AL"/>
        </w:rPr>
        <w:t>ë</w:t>
      </w:r>
      <w:r w:rsidRPr="00F2404E">
        <w:rPr>
          <w:sz w:val="28"/>
          <w:szCs w:val="28"/>
          <w:lang w:val="sq-AL"/>
        </w:rPr>
        <w:t xml:space="preserve"> proporcion me shpenzimet e drejtpërdrejta.</w:t>
      </w:r>
      <w:r w:rsidR="00F2404E">
        <w:rPr>
          <w:sz w:val="28"/>
          <w:szCs w:val="28"/>
          <w:lang w:val="sq-AL"/>
        </w:rPr>
        <w:t>”.</w:t>
      </w:r>
    </w:p>
    <w:p w:rsidR="00DE4CEB" w:rsidRPr="00F2404E" w:rsidRDefault="00DE4CEB" w:rsidP="00E54056">
      <w:pPr>
        <w:jc w:val="both"/>
        <w:rPr>
          <w:sz w:val="28"/>
          <w:szCs w:val="28"/>
          <w:lang w:val="sq-AL"/>
        </w:rPr>
      </w:pPr>
    </w:p>
    <w:p w:rsidR="0020516C" w:rsidRPr="009515CB" w:rsidRDefault="0020516C" w:rsidP="00E54056">
      <w:pPr>
        <w:widowControl w:val="0"/>
        <w:autoSpaceDE w:val="0"/>
        <w:autoSpaceDN w:val="0"/>
        <w:adjustRightInd w:val="0"/>
        <w:jc w:val="center"/>
        <w:rPr>
          <w:b/>
          <w:sz w:val="28"/>
          <w:szCs w:val="28"/>
          <w:lang w:val="sq-AL"/>
        </w:rPr>
      </w:pPr>
      <w:r w:rsidRPr="009515CB">
        <w:rPr>
          <w:b/>
          <w:sz w:val="28"/>
          <w:szCs w:val="28"/>
          <w:lang w:val="sq-AL"/>
        </w:rPr>
        <w:t>Neni 5</w:t>
      </w:r>
    </w:p>
    <w:p w:rsidR="00F2404E" w:rsidRDefault="00F2404E"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5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7C7411" w:rsidRDefault="007C7411" w:rsidP="00E54056">
      <w:pPr>
        <w:widowControl w:val="0"/>
        <w:autoSpaceDE w:val="0"/>
        <w:autoSpaceDN w:val="0"/>
        <w:adjustRightInd w:val="0"/>
        <w:rPr>
          <w:sz w:val="28"/>
          <w:szCs w:val="28"/>
          <w:lang w:val="sq-AL"/>
        </w:rPr>
      </w:pPr>
    </w:p>
    <w:p w:rsidR="009515CB" w:rsidRDefault="009515CB" w:rsidP="009515CB">
      <w:pPr>
        <w:widowControl w:val="0"/>
        <w:autoSpaceDE w:val="0"/>
        <w:autoSpaceDN w:val="0"/>
        <w:adjustRightInd w:val="0"/>
        <w:ind w:left="340"/>
        <w:jc w:val="center"/>
        <w:rPr>
          <w:sz w:val="28"/>
          <w:szCs w:val="28"/>
          <w:lang w:val="sq-AL"/>
        </w:rPr>
      </w:pPr>
      <w:r>
        <w:rPr>
          <w:sz w:val="28"/>
          <w:szCs w:val="28"/>
          <w:lang w:val="sq-AL"/>
        </w:rPr>
        <w:t>“Neni 5</w:t>
      </w:r>
    </w:p>
    <w:p w:rsidR="009515CB" w:rsidRPr="00F2404E" w:rsidRDefault="009515CB" w:rsidP="009515CB">
      <w:pPr>
        <w:widowControl w:val="0"/>
        <w:autoSpaceDE w:val="0"/>
        <w:autoSpaceDN w:val="0"/>
        <w:adjustRightInd w:val="0"/>
        <w:ind w:left="340"/>
        <w:rPr>
          <w:sz w:val="28"/>
          <w:szCs w:val="28"/>
          <w:lang w:val="sq-AL"/>
        </w:rPr>
      </w:pPr>
    </w:p>
    <w:p w:rsidR="00521F26" w:rsidRPr="00F2404E" w:rsidRDefault="0020516C" w:rsidP="009515CB">
      <w:pPr>
        <w:widowControl w:val="0"/>
        <w:autoSpaceDE w:val="0"/>
        <w:autoSpaceDN w:val="0"/>
        <w:adjustRightInd w:val="0"/>
        <w:ind w:left="340"/>
        <w:rPr>
          <w:sz w:val="28"/>
          <w:szCs w:val="28"/>
          <w:lang w:val="sq-AL"/>
        </w:rPr>
      </w:pPr>
      <w:r w:rsidRPr="00F2404E">
        <w:rPr>
          <w:sz w:val="28"/>
          <w:szCs w:val="28"/>
          <w:lang w:val="sq-AL"/>
        </w:rPr>
        <w:t>Buxheti i siguri</w:t>
      </w:r>
      <w:r w:rsidR="0081720E" w:rsidRPr="00F2404E">
        <w:rPr>
          <w:sz w:val="28"/>
          <w:szCs w:val="28"/>
          <w:lang w:val="sq-AL"/>
        </w:rPr>
        <w:t>meve shëndetësore për vitin 2016</w:t>
      </w:r>
      <w:r w:rsidRPr="00F2404E">
        <w:rPr>
          <w:sz w:val="28"/>
          <w:szCs w:val="28"/>
          <w:lang w:val="sq-AL"/>
        </w:rPr>
        <w:t xml:space="preserve"> është:</w:t>
      </w:r>
      <w:r w:rsidR="008D53C2" w:rsidRPr="00F2404E">
        <w:rPr>
          <w:sz w:val="28"/>
          <w:szCs w:val="28"/>
          <w:lang w:val="sq-AL"/>
        </w:rPr>
        <w:tab/>
      </w:r>
    </w:p>
    <w:p w:rsidR="00337569" w:rsidRDefault="00147BC2" w:rsidP="009515CB">
      <w:pPr>
        <w:widowControl w:val="0"/>
        <w:autoSpaceDE w:val="0"/>
        <w:autoSpaceDN w:val="0"/>
        <w:adjustRightInd w:val="0"/>
        <w:ind w:left="340"/>
        <w:rPr>
          <w:sz w:val="28"/>
          <w:szCs w:val="28"/>
          <w:lang w:val="sq-AL"/>
        </w:rPr>
      </w:pPr>
      <w:r w:rsidRPr="00F2404E">
        <w:rPr>
          <w:sz w:val="28"/>
          <w:szCs w:val="28"/>
          <w:lang w:val="sq-AL"/>
        </w:rPr>
        <w:tab/>
      </w:r>
    </w:p>
    <w:p w:rsidR="00CF7DDA" w:rsidRPr="00F2404E" w:rsidRDefault="008D53C2" w:rsidP="00337569">
      <w:pPr>
        <w:widowControl w:val="0"/>
        <w:autoSpaceDE w:val="0"/>
        <w:autoSpaceDN w:val="0"/>
        <w:adjustRightInd w:val="0"/>
        <w:ind w:left="340" w:firstLine="340"/>
        <w:rPr>
          <w:sz w:val="28"/>
          <w:szCs w:val="28"/>
          <w:lang w:val="sq-AL"/>
        </w:rPr>
      </w:pPr>
      <w:r w:rsidRPr="00F2404E">
        <w:rPr>
          <w:sz w:val="28"/>
          <w:szCs w:val="28"/>
          <w:lang w:val="sq-AL"/>
        </w:rPr>
        <w:t xml:space="preserve">Të ardhurat, gjithsej </w:t>
      </w:r>
      <w:r w:rsidRPr="00F2404E">
        <w:rPr>
          <w:sz w:val="28"/>
          <w:szCs w:val="28"/>
          <w:lang w:val="sq-AL"/>
        </w:rPr>
        <w:tab/>
      </w:r>
      <w:r w:rsidRPr="00F2404E">
        <w:rPr>
          <w:sz w:val="28"/>
          <w:szCs w:val="28"/>
          <w:lang w:val="sq-AL"/>
        </w:rPr>
        <w:tab/>
      </w:r>
      <w:r w:rsidRPr="00F2404E">
        <w:rPr>
          <w:sz w:val="28"/>
          <w:szCs w:val="28"/>
          <w:lang w:val="sq-AL"/>
        </w:rPr>
        <w:tab/>
      </w:r>
      <w:r w:rsidR="00E851D1" w:rsidRPr="00F2404E">
        <w:rPr>
          <w:sz w:val="28"/>
          <w:szCs w:val="28"/>
          <w:lang w:val="sq-AL"/>
        </w:rPr>
        <w:t xml:space="preserve">         </w:t>
      </w:r>
      <w:r w:rsidR="00521F26" w:rsidRPr="00F2404E">
        <w:rPr>
          <w:sz w:val="28"/>
          <w:szCs w:val="28"/>
          <w:lang w:val="sq-AL"/>
        </w:rPr>
        <w:tab/>
        <w:t xml:space="preserve">  </w:t>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584A77" w:rsidRPr="00F2404E">
        <w:rPr>
          <w:sz w:val="28"/>
          <w:szCs w:val="28"/>
          <w:lang w:val="sq-AL"/>
        </w:rPr>
        <w:t xml:space="preserve">    </w:t>
      </w:r>
      <w:r w:rsidR="00F842EC" w:rsidRPr="00F2404E">
        <w:rPr>
          <w:sz w:val="28"/>
          <w:szCs w:val="28"/>
          <w:lang w:val="sq-AL"/>
        </w:rPr>
        <w:tab/>
      </w:r>
      <w:r w:rsidR="00F842EC" w:rsidRPr="00F2404E">
        <w:rPr>
          <w:sz w:val="28"/>
          <w:szCs w:val="28"/>
          <w:lang w:val="sq-AL"/>
        </w:rPr>
        <w:tab/>
      </w:r>
      <w:r w:rsidR="00F842EC" w:rsidRPr="00F2404E">
        <w:rPr>
          <w:sz w:val="28"/>
          <w:szCs w:val="28"/>
          <w:lang w:val="sq-AL"/>
        </w:rPr>
        <w:tab/>
      </w:r>
      <w:r w:rsidR="00FB5DA7" w:rsidRPr="00F2404E">
        <w:rPr>
          <w:sz w:val="28"/>
          <w:szCs w:val="28"/>
          <w:lang w:val="sq-AL"/>
        </w:rPr>
        <w:t>36 394</w:t>
      </w:r>
      <w:r w:rsidR="00C76270" w:rsidRPr="00F2404E">
        <w:rPr>
          <w:sz w:val="28"/>
          <w:szCs w:val="28"/>
          <w:lang w:val="sq-AL"/>
        </w:rPr>
        <w:t xml:space="preserve"> </w:t>
      </w:r>
      <w:r w:rsidR="008A5A92">
        <w:rPr>
          <w:sz w:val="28"/>
          <w:szCs w:val="28"/>
          <w:lang w:val="sq-AL"/>
        </w:rPr>
        <w:t>milionë lekë;</w:t>
      </w:r>
      <w:r w:rsidRPr="00F2404E">
        <w:rPr>
          <w:sz w:val="28"/>
          <w:szCs w:val="28"/>
          <w:lang w:val="sq-AL"/>
        </w:rPr>
        <w:tab/>
      </w:r>
    </w:p>
    <w:p w:rsidR="00CF7DDA" w:rsidRPr="00F2404E" w:rsidRDefault="00147B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Nga të cilat:</w:t>
      </w:r>
    </w:p>
    <w:p w:rsidR="0020516C" w:rsidRPr="00F2404E" w:rsidRDefault="00147B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kontr</w:t>
      </w:r>
      <w:r w:rsidR="003611E6" w:rsidRPr="00F2404E">
        <w:rPr>
          <w:sz w:val="28"/>
          <w:szCs w:val="28"/>
          <w:lang w:val="sq-AL"/>
        </w:rPr>
        <w:t>ibutet dhe të tjera</w:t>
      </w:r>
      <w:r w:rsidR="003611E6" w:rsidRPr="00F2404E">
        <w:rPr>
          <w:sz w:val="28"/>
          <w:szCs w:val="28"/>
          <w:lang w:val="sq-AL"/>
        </w:rPr>
        <w:tab/>
      </w:r>
      <w:r w:rsidR="003611E6" w:rsidRPr="00F2404E">
        <w:rPr>
          <w:sz w:val="28"/>
          <w:szCs w:val="28"/>
          <w:lang w:val="sq-AL"/>
        </w:rPr>
        <w:tab/>
        <w:t xml:space="preserve">    </w:t>
      </w:r>
      <w:r w:rsidR="00E851D1" w:rsidRPr="00F2404E">
        <w:rPr>
          <w:sz w:val="28"/>
          <w:szCs w:val="28"/>
          <w:lang w:val="sq-AL"/>
        </w:rPr>
        <w:t xml:space="preserve">      </w:t>
      </w:r>
      <w:r w:rsidR="00521F26" w:rsidRPr="00F2404E">
        <w:rPr>
          <w:sz w:val="28"/>
          <w:szCs w:val="28"/>
          <w:lang w:val="sq-AL"/>
        </w:rPr>
        <w:t xml:space="preserve">    </w:t>
      </w:r>
      <w:r w:rsidR="00BF6E6E" w:rsidRPr="00F2404E">
        <w:rPr>
          <w:sz w:val="28"/>
          <w:szCs w:val="28"/>
          <w:lang w:val="sq-AL"/>
        </w:rPr>
        <w:tab/>
      </w:r>
      <w:r w:rsidR="00BF6E6E" w:rsidRPr="00F2404E">
        <w:rPr>
          <w:sz w:val="28"/>
          <w:szCs w:val="28"/>
          <w:lang w:val="sq-AL"/>
        </w:rPr>
        <w:tab/>
        <w:t xml:space="preserve">    </w:t>
      </w:r>
      <w:r w:rsidR="00F842EC" w:rsidRPr="00F2404E">
        <w:rPr>
          <w:sz w:val="28"/>
          <w:szCs w:val="28"/>
          <w:lang w:val="sq-AL"/>
        </w:rPr>
        <w:tab/>
      </w:r>
      <w:r w:rsidR="00F842EC" w:rsidRPr="00F2404E">
        <w:rPr>
          <w:sz w:val="28"/>
          <w:szCs w:val="28"/>
          <w:lang w:val="sq-AL"/>
        </w:rPr>
        <w:tab/>
      </w:r>
      <w:r w:rsidR="00F842EC" w:rsidRPr="00F2404E">
        <w:rPr>
          <w:sz w:val="28"/>
          <w:szCs w:val="28"/>
          <w:lang w:val="sq-AL"/>
        </w:rPr>
        <w:tab/>
      </w:r>
      <w:r w:rsidR="00F842EC" w:rsidRPr="00F2404E">
        <w:rPr>
          <w:sz w:val="28"/>
          <w:szCs w:val="28"/>
          <w:lang w:val="sq-AL"/>
        </w:rPr>
        <w:tab/>
      </w:r>
      <w:r w:rsidR="00C76270" w:rsidRPr="00F2404E">
        <w:rPr>
          <w:sz w:val="28"/>
          <w:szCs w:val="28"/>
          <w:lang w:val="sq-AL"/>
        </w:rPr>
        <w:t xml:space="preserve">10 630 </w:t>
      </w:r>
      <w:r w:rsidR="0020516C" w:rsidRPr="00F2404E">
        <w:rPr>
          <w:sz w:val="28"/>
          <w:szCs w:val="28"/>
          <w:lang w:val="sq-AL"/>
        </w:rPr>
        <w:t>milionë lekë;</w:t>
      </w:r>
    </w:p>
    <w:p w:rsidR="007C7411" w:rsidRPr="00F2404E" w:rsidRDefault="00147BC2" w:rsidP="009515CB">
      <w:pPr>
        <w:widowControl w:val="0"/>
        <w:autoSpaceDE w:val="0"/>
        <w:autoSpaceDN w:val="0"/>
        <w:adjustRightInd w:val="0"/>
        <w:ind w:left="340"/>
        <w:rPr>
          <w:sz w:val="28"/>
          <w:szCs w:val="28"/>
          <w:lang w:val="sq-AL"/>
        </w:rPr>
      </w:pPr>
      <w:r w:rsidRPr="00F2404E">
        <w:rPr>
          <w:sz w:val="28"/>
          <w:szCs w:val="28"/>
          <w:lang w:val="sq-AL"/>
        </w:rPr>
        <w:t xml:space="preserve">     </w:t>
      </w:r>
      <w:r w:rsidR="003611E6" w:rsidRPr="00F2404E">
        <w:rPr>
          <w:sz w:val="28"/>
          <w:szCs w:val="28"/>
          <w:lang w:val="sq-AL"/>
        </w:rPr>
        <w:t xml:space="preserve">- transferimet nga </w:t>
      </w:r>
      <w:r w:rsidR="008A5A92">
        <w:rPr>
          <w:sz w:val="28"/>
          <w:szCs w:val="28"/>
          <w:lang w:val="sq-AL"/>
        </w:rPr>
        <w:t>b</w:t>
      </w:r>
      <w:r w:rsidR="003611E6" w:rsidRPr="00F2404E">
        <w:rPr>
          <w:sz w:val="28"/>
          <w:szCs w:val="28"/>
          <w:lang w:val="sq-AL"/>
        </w:rPr>
        <w:t xml:space="preserve">uxheti i </w:t>
      </w:r>
      <w:r w:rsidR="008A5A92">
        <w:rPr>
          <w:sz w:val="28"/>
          <w:szCs w:val="28"/>
          <w:lang w:val="sq-AL"/>
        </w:rPr>
        <w:t>s</w:t>
      </w:r>
      <w:r w:rsidR="0020516C" w:rsidRPr="00F2404E">
        <w:rPr>
          <w:sz w:val="28"/>
          <w:szCs w:val="28"/>
          <w:lang w:val="sq-AL"/>
        </w:rPr>
        <w:t>htetit</w:t>
      </w:r>
      <w:r w:rsidR="0020516C" w:rsidRPr="00F2404E">
        <w:rPr>
          <w:sz w:val="28"/>
          <w:szCs w:val="28"/>
          <w:lang w:val="sq-AL"/>
        </w:rPr>
        <w:tab/>
      </w:r>
      <w:r w:rsidR="00773055" w:rsidRPr="00F2404E">
        <w:rPr>
          <w:sz w:val="28"/>
          <w:szCs w:val="28"/>
          <w:lang w:val="sq-AL"/>
        </w:rPr>
        <w:t xml:space="preserve"> </w:t>
      </w:r>
      <w:r w:rsidR="00521F26" w:rsidRPr="00F2404E">
        <w:rPr>
          <w:sz w:val="28"/>
          <w:szCs w:val="28"/>
          <w:lang w:val="sq-AL"/>
        </w:rPr>
        <w:t xml:space="preserve"> </w:t>
      </w:r>
      <w:r w:rsidR="0017565D" w:rsidRPr="00F2404E">
        <w:rPr>
          <w:sz w:val="28"/>
          <w:szCs w:val="28"/>
          <w:lang w:val="sq-AL"/>
        </w:rPr>
        <w:tab/>
      </w:r>
      <w:r w:rsidR="0006507C" w:rsidRPr="00F2404E">
        <w:rPr>
          <w:sz w:val="28"/>
          <w:szCs w:val="28"/>
          <w:lang w:val="sq-AL"/>
        </w:rPr>
        <w:tab/>
      </w:r>
      <w:r w:rsidR="0006507C" w:rsidRPr="00F2404E">
        <w:rPr>
          <w:sz w:val="28"/>
          <w:szCs w:val="28"/>
          <w:lang w:val="sq-AL"/>
        </w:rPr>
        <w:tab/>
      </w:r>
      <w:r w:rsidR="0006507C" w:rsidRPr="00F2404E">
        <w:rPr>
          <w:sz w:val="28"/>
          <w:szCs w:val="28"/>
          <w:lang w:val="sq-AL"/>
        </w:rPr>
        <w:tab/>
      </w:r>
      <w:r w:rsidR="0006507C" w:rsidRPr="00F2404E">
        <w:rPr>
          <w:sz w:val="28"/>
          <w:szCs w:val="28"/>
          <w:lang w:val="sq-AL"/>
        </w:rPr>
        <w:tab/>
      </w:r>
      <w:r w:rsidR="00FB5DA7" w:rsidRPr="00F2404E">
        <w:rPr>
          <w:sz w:val="28"/>
          <w:szCs w:val="28"/>
          <w:lang w:val="sq-AL"/>
        </w:rPr>
        <w:t>25 764</w:t>
      </w:r>
      <w:r w:rsidR="00C76270" w:rsidRPr="00F2404E">
        <w:rPr>
          <w:sz w:val="28"/>
          <w:szCs w:val="28"/>
          <w:lang w:val="sq-AL"/>
        </w:rPr>
        <w:t xml:space="preserve"> </w:t>
      </w:r>
      <w:r w:rsidR="0020516C" w:rsidRPr="00F2404E">
        <w:rPr>
          <w:sz w:val="28"/>
          <w:szCs w:val="28"/>
          <w:lang w:val="sq-AL"/>
        </w:rPr>
        <w:t>milionë lekë;</w:t>
      </w:r>
      <w:r w:rsidR="003611E6" w:rsidRPr="00F2404E">
        <w:rPr>
          <w:sz w:val="28"/>
          <w:szCs w:val="28"/>
          <w:lang w:val="sq-AL"/>
        </w:rPr>
        <w:tab/>
      </w:r>
      <w:r w:rsidRPr="00F2404E">
        <w:rPr>
          <w:sz w:val="28"/>
          <w:szCs w:val="28"/>
          <w:lang w:val="sq-AL"/>
        </w:rPr>
        <w:tab/>
      </w:r>
    </w:p>
    <w:p w:rsidR="00584A77" w:rsidRPr="00F2404E" w:rsidRDefault="00422BC4" w:rsidP="009515CB">
      <w:pPr>
        <w:widowControl w:val="0"/>
        <w:autoSpaceDE w:val="0"/>
        <w:autoSpaceDN w:val="0"/>
        <w:adjustRightInd w:val="0"/>
        <w:ind w:left="340"/>
        <w:rPr>
          <w:sz w:val="28"/>
          <w:szCs w:val="28"/>
          <w:lang w:val="sq-AL"/>
        </w:rPr>
      </w:pPr>
      <w:r w:rsidRPr="00F2404E">
        <w:rPr>
          <w:sz w:val="28"/>
          <w:szCs w:val="28"/>
          <w:lang w:val="sq-AL"/>
        </w:rPr>
        <w:t xml:space="preserve">     </w:t>
      </w:r>
      <w:r w:rsidR="003611E6" w:rsidRPr="00F2404E">
        <w:rPr>
          <w:sz w:val="28"/>
          <w:szCs w:val="28"/>
          <w:lang w:val="sq-AL"/>
        </w:rPr>
        <w:t>Shpenzimet</w:t>
      </w:r>
      <w:r w:rsidR="003611E6" w:rsidRPr="00F2404E">
        <w:rPr>
          <w:sz w:val="28"/>
          <w:szCs w:val="28"/>
          <w:lang w:val="sq-AL"/>
        </w:rPr>
        <w:tab/>
      </w:r>
      <w:r w:rsidR="003611E6" w:rsidRPr="00F2404E">
        <w:rPr>
          <w:sz w:val="28"/>
          <w:szCs w:val="28"/>
          <w:lang w:val="sq-AL"/>
        </w:rPr>
        <w:tab/>
      </w:r>
      <w:r w:rsidR="003611E6" w:rsidRPr="00F2404E">
        <w:rPr>
          <w:sz w:val="28"/>
          <w:szCs w:val="28"/>
          <w:lang w:val="sq-AL"/>
        </w:rPr>
        <w:tab/>
      </w:r>
      <w:r w:rsidR="003611E6" w:rsidRPr="00F2404E">
        <w:rPr>
          <w:sz w:val="28"/>
          <w:szCs w:val="28"/>
          <w:lang w:val="sq-AL"/>
        </w:rPr>
        <w:tab/>
        <w:t xml:space="preserve">  </w:t>
      </w:r>
      <w:r w:rsidR="00E851D1" w:rsidRPr="00F2404E">
        <w:rPr>
          <w:sz w:val="28"/>
          <w:szCs w:val="28"/>
          <w:lang w:val="sq-AL"/>
        </w:rPr>
        <w:t xml:space="preserve">      </w:t>
      </w:r>
      <w:r w:rsidR="00521F26" w:rsidRPr="00F2404E">
        <w:rPr>
          <w:sz w:val="28"/>
          <w:szCs w:val="28"/>
          <w:lang w:val="sq-AL"/>
        </w:rPr>
        <w:t xml:space="preserve">               </w:t>
      </w:r>
      <w:r w:rsidR="0017565D" w:rsidRPr="00F2404E">
        <w:rPr>
          <w:sz w:val="28"/>
          <w:szCs w:val="28"/>
          <w:lang w:val="sq-AL"/>
        </w:rPr>
        <w:tab/>
      </w:r>
      <w:r w:rsidR="0017565D" w:rsidRPr="00F2404E">
        <w:rPr>
          <w:sz w:val="28"/>
          <w:szCs w:val="28"/>
          <w:lang w:val="sq-AL"/>
        </w:rPr>
        <w:tab/>
      </w:r>
      <w:r w:rsidR="00ED16E0" w:rsidRPr="00F2404E">
        <w:rPr>
          <w:sz w:val="28"/>
          <w:szCs w:val="28"/>
          <w:lang w:val="sq-AL"/>
        </w:rPr>
        <w:t xml:space="preserve">   </w:t>
      </w:r>
      <w:r w:rsidR="007C7411" w:rsidRPr="00F2404E">
        <w:rPr>
          <w:sz w:val="28"/>
          <w:szCs w:val="28"/>
          <w:lang w:val="sq-AL"/>
        </w:rPr>
        <w:t xml:space="preserve">     </w:t>
      </w:r>
      <w:r w:rsidR="0006507C" w:rsidRPr="00F2404E">
        <w:rPr>
          <w:sz w:val="28"/>
          <w:szCs w:val="28"/>
          <w:lang w:val="sq-AL"/>
        </w:rPr>
        <w:tab/>
      </w:r>
      <w:r w:rsidR="0006507C" w:rsidRPr="00F2404E">
        <w:rPr>
          <w:sz w:val="28"/>
          <w:szCs w:val="28"/>
          <w:lang w:val="sq-AL"/>
        </w:rPr>
        <w:tab/>
      </w:r>
      <w:r w:rsidR="0006507C" w:rsidRPr="00F2404E">
        <w:rPr>
          <w:sz w:val="28"/>
          <w:szCs w:val="28"/>
          <w:lang w:val="sq-AL"/>
        </w:rPr>
        <w:tab/>
      </w:r>
      <w:r w:rsidR="00FB5DA7" w:rsidRPr="00F2404E">
        <w:rPr>
          <w:sz w:val="28"/>
          <w:szCs w:val="28"/>
          <w:lang w:val="sq-AL"/>
        </w:rPr>
        <w:t>36 394</w:t>
      </w:r>
      <w:r w:rsidR="00C76270" w:rsidRPr="00F2404E">
        <w:rPr>
          <w:sz w:val="28"/>
          <w:szCs w:val="28"/>
          <w:lang w:val="sq-AL"/>
        </w:rPr>
        <w:t xml:space="preserve"> </w:t>
      </w:r>
      <w:r w:rsidR="0020516C" w:rsidRPr="00F2404E">
        <w:rPr>
          <w:sz w:val="28"/>
          <w:szCs w:val="28"/>
          <w:lang w:val="sq-AL"/>
        </w:rPr>
        <w:t>milionë lekë.</w:t>
      </w:r>
    </w:p>
    <w:p w:rsidR="009515CB" w:rsidRDefault="009515CB" w:rsidP="009515CB">
      <w:pPr>
        <w:widowControl w:val="0"/>
        <w:autoSpaceDE w:val="0"/>
        <w:autoSpaceDN w:val="0"/>
        <w:adjustRightInd w:val="0"/>
        <w:ind w:left="340"/>
        <w:jc w:val="both"/>
        <w:rPr>
          <w:sz w:val="28"/>
          <w:szCs w:val="28"/>
          <w:lang w:val="sq-AL"/>
        </w:rPr>
      </w:pPr>
    </w:p>
    <w:p w:rsidR="0020516C" w:rsidRPr="00F2404E" w:rsidRDefault="0020516C" w:rsidP="009515CB">
      <w:pPr>
        <w:widowControl w:val="0"/>
        <w:autoSpaceDE w:val="0"/>
        <w:autoSpaceDN w:val="0"/>
        <w:adjustRightInd w:val="0"/>
        <w:ind w:left="340"/>
        <w:jc w:val="both"/>
        <w:rPr>
          <w:sz w:val="28"/>
          <w:szCs w:val="28"/>
          <w:lang w:val="sq-AL"/>
        </w:rPr>
      </w:pPr>
      <w:r w:rsidRPr="00F2404E">
        <w:rPr>
          <w:sz w:val="28"/>
          <w:szCs w:val="28"/>
          <w:lang w:val="sq-AL"/>
        </w:rPr>
        <w:t>Fondi për shërbimin spitalor detajohet dhe përdoret me vendim të Këshillit të Ministrave.</w:t>
      </w:r>
      <w:r w:rsidR="009515CB">
        <w:rPr>
          <w:sz w:val="28"/>
          <w:szCs w:val="28"/>
          <w:lang w:val="sq-AL"/>
        </w:rPr>
        <w:t>”.</w:t>
      </w:r>
    </w:p>
    <w:p w:rsidR="0020516C" w:rsidRPr="00F2404E" w:rsidRDefault="0020516C" w:rsidP="00E54056">
      <w:pPr>
        <w:widowControl w:val="0"/>
        <w:autoSpaceDE w:val="0"/>
        <w:autoSpaceDN w:val="0"/>
        <w:adjustRightInd w:val="0"/>
        <w:jc w:val="center"/>
        <w:rPr>
          <w:sz w:val="28"/>
          <w:szCs w:val="28"/>
          <w:lang w:val="sq-AL"/>
        </w:rPr>
      </w:pPr>
    </w:p>
    <w:p w:rsidR="0020516C" w:rsidRPr="009515CB" w:rsidRDefault="0020516C" w:rsidP="00E54056">
      <w:pPr>
        <w:widowControl w:val="0"/>
        <w:autoSpaceDE w:val="0"/>
        <w:autoSpaceDN w:val="0"/>
        <w:adjustRightInd w:val="0"/>
        <w:jc w:val="center"/>
        <w:rPr>
          <w:b/>
          <w:sz w:val="28"/>
          <w:szCs w:val="28"/>
          <w:lang w:val="sq-AL"/>
        </w:rPr>
      </w:pPr>
      <w:r w:rsidRPr="009515CB">
        <w:rPr>
          <w:b/>
          <w:sz w:val="28"/>
          <w:szCs w:val="28"/>
          <w:lang w:val="sq-AL"/>
        </w:rPr>
        <w:t>Neni 6</w:t>
      </w:r>
    </w:p>
    <w:p w:rsidR="009515CB" w:rsidRDefault="009515CB"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6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584A77" w:rsidRDefault="00584A77" w:rsidP="00E54056">
      <w:pPr>
        <w:widowControl w:val="0"/>
        <w:autoSpaceDE w:val="0"/>
        <w:autoSpaceDN w:val="0"/>
        <w:adjustRightInd w:val="0"/>
        <w:jc w:val="both"/>
        <w:rPr>
          <w:sz w:val="28"/>
          <w:szCs w:val="28"/>
          <w:lang w:val="sq-AL"/>
        </w:rPr>
      </w:pPr>
    </w:p>
    <w:p w:rsidR="009515CB" w:rsidRDefault="009515CB" w:rsidP="00337569">
      <w:pPr>
        <w:widowControl w:val="0"/>
        <w:autoSpaceDE w:val="0"/>
        <w:autoSpaceDN w:val="0"/>
        <w:adjustRightInd w:val="0"/>
        <w:ind w:left="340"/>
        <w:jc w:val="center"/>
        <w:rPr>
          <w:sz w:val="28"/>
          <w:szCs w:val="28"/>
          <w:lang w:val="sq-AL"/>
        </w:rPr>
      </w:pPr>
      <w:r>
        <w:rPr>
          <w:sz w:val="28"/>
          <w:szCs w:val="28"/>
          <w:lang w:val="sq-AL"/>
        </w:rPr>
        <w:t>“Neni 6</w:t>
      </w:r>
    </w:p>
    <w:p w:rsidR="009515CB" w:rsidRPr="00F2404E" w:rsidRDefault="009515CB" w:rsidP="009515CB">
      <w:pPr>
        <w:widowControl w:val="0"/>
        <w:autoSpaceDE w:val="0"/>
        <w:autoSpaceDN w:val="0"/>
        <w:adjustRightInd w:val="0"/>
        <w:ind w:left="340"/>
        <w:jc w:val="both"/>
        <w:rPr>
          <w:sz w:val="28"/>
          <w:szCs w:val="28"/>
          <w:lang w:val="sq-AL"/>
        </w:rPr>
      </w:pPr>
    </w:p>
    <w:p w:rsidR="0006507C" w:rsidRPr="00F2404E" w:rsidRDefault="0020516C" w:rsidP="009515CB">
      <w:pPr>
        <w:widowControl w:val="0"/>
        <w:autoSpaceDE w:val="0"/>
        <w:autoSpaceDN w:val="0"/>
        <w:adjustRightInd w:val="0"/>
        <w:ind w:left="340"/>
        <w:jc w:val="both"/>
        <w:rPr>
          <w:sz w:val="28"/>
          <w:szCs w:val="28"/>
          <w:lang w:val="sq-AL"/>
        </w:rPr>
      </w:pPr>
      <w:r w:rsidRPr="00F2404E">
        <w:rPr>
          <w:sz w:val="28"/>
          <w:szCs w:val="28"/>
          <w:lang w:val="sq-AL"/>
        </w:rPr>
        <w:lastRenderedPageBreak/>
        <w:t>Buxheti i fondit për kompensimin në v</w:t>
      </w:r>
      <w:r w:rsidR="0081720E" w:rsidRPr="00F2404E">
        <w:rPr>
          <w:sz w:val="28"/>
          <w:szCs w:val="28"/>
          <w:lang w:val="sq-AL"/>
        </w:rPr>
        <w:t>lerë të pronarëve për vitin 2016</w:t>
      </w:r>
      <w:r w:rsidRPr="00F2404E">
        <w:rPr>
          <w:sz w:val="28"/>
          <w:szCs w:val="28"/>
          <w:lang w:val="sq-AL"/>
        </w:rPr>
        <w:t xml:space="preserve"> është: </w:t>
      </w:r>
      <w:r w:rsidR="008D53C2" w:rsidRPr="00F2404E">
        <w:rPr>
          <w:sz w:val="28"/>
          <w:szCs w:val="28"/>
          <w:lang w:val="sq-AL"/>
        </w:rPr>
        <w:tab/>
      </w:r>
    </w:p>
    <w:p w:rsidR="00141AAA" w:rsidRPr="00F2404E" w:rsidRDefault="0006507C" w:rsidP="009515CB">
      <w:pPr>
        <w:widowControl w:val="0"/>
        <w:autoSpaceDE w:val="0"/>
        <w:autoSpaceDN w:val="0"/>
        <w:adjustRightInd w:val="0"/>
        <w:ind w:left="340"/>
        <w:jc w:val="both"/>
        <w:rPr>
          <w:sz w:val="28"/>
          <w:szCs w:val="28"/>
          <w:lang w:val="sq-AL"/>
        </w:rPr>
      </w:pPr>
      <w:r w:rsidRPr="00F2404E">
        <w:rPr>
          <w:sz w:val="28"/>
          <w:szCs w:val="28"/>
          <w:lang w:val="sq-AL"/>
        </w:rPr>
        <w:tab/>
      </w:r>
      <w:r w:rsidR="008D53C2" w:rsidRPr="00F2404E">
        <w:rPr>
          <w:sz w:val="28"/>
          <w:szCs w:val="28"/>
          <w:lang w:val="sq-AL"/>
        </w:rPr>
        <w:t>Të ardhurat, gjithsej</w:t>
      </w:r>
      <w:r w:rsidR="0017565D" w:rsidRPr="00F2404E">
        <w:rPr>
          <w:sz w:val="28"/>
          <w:szCs w:val="28"/>
          <w:lang w:val="sq-AL"/>
        </w:rPr>
        <w:t>,</w:t>
      </w:r>
      <w:r w:rsidR="008D53C2" w:rsidRPr="00F2404E">
        <w:rPr>
          <w:sz w:val="28"/>
          <w:szCs w:val="28"/>
          <w:lang w:val="sq-AL"/>
        </w:rPr>
        <w:t xml:space="preserve"> </w:t>
      </w:r>
      <w:r w:rsidR="00141AAA" w:rsidRPr="00F2404E">
        <w:rPr>
          <w:sz w:val="28"/>
          <w:szCs w:val="28"/>
          <w:lang w:val="sq-AL"/>
        </w:rPr>
        <w:tab/>
      </w:r>
      <w:r w:rsidR="00141AAA" w:rsidRPr="00F2404E">
        <w:rPr>
          <w:sz w:val="28"/>
          <w:szCs w:val="28"/>
          <w:lang w:val="sq-AL"/>
        </w:rPr>
        <w:tab/>
      </w:r>
      <w:r w:rsidR="00141AAA" w:rsidRPr="00F2404E">
        <w:rPr>
          <w:sz w:val="28"/>
          <w:szCs w:val="28"/>
          <w:lang w:val="sq-AL"/>
        </w:rPr>
        <w:tab/>
      </w:r>
      <w:r w:rsidR="00141AAA"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436007" w:rsidRPr="00F2404E">
        <w:rPr>
          <w:sz w:val="28"/>
          <w:szCs w:val="28"/>
          <w:lang w:val="sq-AL"/>
        </w:rPr>
        <w:tab/>
        <w:t xml:space="preserve">  </w:t>
      </w:r>
      <w:r w:rsidR="00584A77" w:rsidRPr="00F2404E">
        <w:rPr>
          <w:sz w:val="28"/>
          <w:szCs w:val="28"/>
          <w:lang w:val="sq-AL"/>
        </w:rPr>
        <w:t xml:space="preserve"> </w:t>
      </w:r>
      <w:r w:rsidRPr="00F2404E">
        <w:rPr>
          <w:sz w:val="28"/>
          <w:szCs w:val="28"/>
          <w:lang w:val="sq-AL"/>
        </w:rPr>
        <w:tab/>
      </w:r>
      <w:r w:rsidRPr="00F2404E">
        <w:rPr>
          <w:sz w:val="28"/>
          <w:szCs w:val="28"/>
          <w:lang w:val="sq-AL"/>
        </w:rPr>
        <w:tab/>
        <w:t xml:space="preserve"> </w:t>
      </w:r>
      <w:r w:rsidR="0013769F" w:rsidRPr="00F2404E">
        <w:rPr>
          <w:sz w:val="28"/>
          <w:szCs w:val="28"/>
          <w:lang w:val="sq-AL"/>
        </w:rPr>
        <w:t>3</w:t>
      </w:r>
      <w:r w:rsidR="00584A77" w:rsidRPr="00F2404E">
        <w:rPr>
          <w:sz w:val="28"/>
          <w:szCs w:val="28"/>
          <w:lang w:val="sq-AL"/>
        </w:rPr>
        <w:t xml:space="preserve"> </w:t>
      </w:r>
      <w:r w:rsidR="0025474E" w:rsidRPr="00F2404E">
        <w:rPr>
          <w:sz w:val="28"/>
          <w:szCs w:val="28"/>
          <w:lang w:val="sq-AL"/>
        </w:rPr>
        <w:t>6</w:t>
      </w:r>
      <w:r w:rsidR="00423DC2" w:rsidRPr="00F2404E">
        <w:rPr>
          <w:sz w:val="28"/>
          <w:szCs w:val="28"/>
          <w:lang w:val="sq-AL"/>
        </w:rPr>
        <w:t>00</w:t>
      </w:r>
      <w:r w:rsidR="00521F26" w:rsidRPr="00F2404E">
        <w:rPr>
          <w:sz w:val="28"/>
          <w:szCs w:val="28"/>
          <w:lang w:val="sq-AL"/>
        </w:rPr>
        <w:t xml:space="preserve">  </w:t>
      </w:r>
      <w:r w:rsidR="0020516C" w:rsidRPr="00F2404E">
        <w:rPr>
          <w:sz w:val="28"/>
          <w:szCs w:val="28"/>
          <w:lang w:val="sq-AL"/>
        </w:rPr>
        <w:t>milionë lekë;</w:t>
      </w:r>
      <w:r w:rsidR="008D53C2" w:rsidRPr="00F2404E">
        <w:rPr>
          <w:sz w:val="28"/>
          <w:szCs w:val="28"/>
          <w:lang w:val="sq-AL"/>
        </w:rPr>
        <w:tab/>
      </w:r>
    </w:p>
    <w:p w:rsidR="007C7411" w:rsidRPr="00F2404E" w:rsidRDefault="00141AAA" w:rsidP="009515CB">
      <w:pPr>
        <w:widowControl w:val="0"/>
        <w:autoSpaceDE w:val="0"/>
        <w:autoSpaceDN w:val="0"/>
        <w:adjustRightInd w:val="0"/>
        <w:ind w:left="340"/>
        <w:rPr>
          <w:sz w:val="28"/>
          <w:szCs w:val="28"/>
          <w:lang w:val="sq-AL"/>
        </w:rPr>
      </w:pPr>
      <w:r w:rsidRPr="00F2404E">
        <w:rPr>
          <w:sz w:val="28"/>
          <w:szCs w:val="28"/>
          <w:lang w:val="sq-AL"/>
        </w:rPr>
        <w:t xml:space="preserve">   </w:t>
      </w:r>
      <w:r w:rsidR="00147BC2" w:rsidRPr="00F2404E">
        <w:rPr>
          <w:sz w:val="28"/>
          <w:szCs w:val="28"/>
          <w:lang w:val="sq-AL"/>
        </w:rPr>
        <w:tab/>
      </w:r>
      <w:r w:rsidR="0020516C" w:rsidRPr="00F2404E">
        <w:rPr>
          <w:sz w:val="28"/>
          <w:szCs w:val="28"/>
          <w:lang w:val="sq-AL"/>
        </w:rPr>
        <w:t>Nga të cilat:</w:t>
      </w:r>
    </w:p>
    <w:p w:rsidR="0020516C" w:rsidRPr="00F2404E" w:rsidRDefault="008D53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të a</w:t>
      </w:r>
      <w:r w:rsidR="00B60BE1" w:rsidRPr="00F2404E">
        <w:rPr>
          <w:sz w:val="28"/>
          <w:szCs w:val="28"/>
          <w:lang w:val="sq-AL"/>
        </w:rPr>
        <w:t>rdhura të tjera</w:t>
      </w:r>
      <w:r w:rsidR="00B60BE1" w:rsidRPr="00F2404E">
        <w:rPr>
          <w:sz w:val="28"/>
          <w:szCs w:val="28"/>
          <w:lang w:val="sq-AL"/>
        </w:rPr>
        <w:tab/>
      </w:r>
      <w:r w:rsidR="00141AAA" w:rsidRPr="00F2404E">
        <w:rPr>
          <w:sz w:val="28"/>
          <w:szCs w:val="28"/>
          <w:lang w:val="sq-AL"/>
        </w:rPr>
        <w:tab/>
      </w:r>
      <w:r w:rsidR="00141AAA" w:rsidRPr="00F2404E">
        <w:rPr>
          <w:sz w:val="28"/>
          <w:szCs w:val="28"/>
          <w:lang w:val="sq-AL"/>
        </w:rPr>
        <w:tab/>
      </w:r>
      <w:r w:rsidR="00141AAA"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06507C" w:rsidRPr="00F2404E">
        <w:rPr>
          <w:sz w:val="28"/>
          <w:szCs w:val="28"/>
          <w:lang w:val="sq-AL"/>
        </w:rPr>
        <w:tab/>
        <w:t xml:space="preserve"> </w:t>
      </w:r>
      <w:r w:rsidR="0025474E" w:rsidRPr="00F2404E">
        <w:rPr>
          <w:sz w:val="28"/>
          <w:szCs w:val="28"/>
          <w:lang w:val="sq-AL"/>
        </w:rPr>
        <w:t>1 6</w:t>
      </w:r>
      <w:r w:rsidR="004D01CD" w:rsidRPr="00F2404E">
        <w:rPr>
          <w:sz w:val="28"/>
          <w:szCs w:val="28"/>
          <w:lang w:val="sq-AL"/>
        </w:rPr>
        <w:t>00</w:t>
      </w:r>
      <w:r w:rsidR="00B60BE1" w:rsidRPr="00F2404E">
        <w:rPr>
          <w:sz w:val="28"/>
          <w:szCs w:val="28"/>
          <w:lang w:val="sq-AL"/>
        </w:rPr>
        <w:t xml:space="preserve">  </w:t>
      </w:r>
      <w:r w:rsidR="0020516C" w:rsidRPr="00F2404E">
        <w:rPr>
          <w:sz w:val="28"/>
          <w:szCs w:val="28"/>
          <w:lang w:val="sq-AL"/>
        </w:rPr>
        <w:t>milionë lekë;</w:t>
      </w:r>
    </w:p>
    <w:p w:rsidR="007C7411" w:rsidRPr="00F2404E" w:rsidRDefault="008D53C2" w:rsidP="009515CB">
      <w:pPr>
        <w:widowControl w:val="0"/>
        <w:autoSpaceDE w:val="0"/>
        <w:autoSpaceDN w:val="0"/>
        <w:adjustRightInd w:val="0"/>
        <w:ind w:left="340"/>
        <w:rPr>
          <w:sz w:val="28"/>
          <w:szCs w:val="28"/>
          <w:lang w:val="sq-AL"/>
        </w:rPr>
      </w:pPr>
      <w:r w:rsidRPr="00F2404E">
        <w:rPr>
          <w:sz w:val="28"/>
          <w:szCs w:val="28"/>
          <w:lang w:val="sq-AL"/>
        </w:rPr>
        <w:tab/>
      </w:r>
      <w:r w:rsidR="00705D99" w:rsidRPr="00F2404E">
        <w:rPr>
          <w:sz w:val="28"/>
          <w:szCs w:val="28"/>
          <w:lang w:val="sq-AL"/>
        </w:rPr>
        <w:t xml:space="preserve">- transferimet nga </w:t>
      </w:r>
      <w:r w:rsidR="008A5A92">
        <w:rPr>
          <w:sz w:val="28"/>
          <w:szCs w:val="28"/>
          <w:lang w:val="sq-AL"/>
        </w:rPr>
        <w:t>b</w:t>
      </w:r>
      <w:r w:rsidR="00705D99" w:rsidRPr="00F2404E">
        <w:rPr>
          <w:sz w:val="28"/>
          <w:szCs w:val="28"/>
          <w:lang w:val="sq-AL"/>
        </w:rPr>
        <w:t xml:space="preserve">uxheti i </w:t>
      </w:r>
      <w:r w:rsidR="008A5A92">
        <w:rPr>
          <w:sz w:val="28"/>
          <w:szCs w:val="28"/>
          <w:lang w:val="sq-AL"/>
        </w:rPr>
        <w:t>s</w:t>
      </w:r>
      <w:r w:rsidRPr="00F2404E">
        <w:rPr>
          <w:sz w:val="28"/>
          <w:szCs w:val="28"/>
          <w:lang w:val="sq-AL"/>
        </w:rPr>
        <w:t>htetit</w:t>
      </w:r>
      <w:r w:rsidRPr="00F2404E">
        <w:rPr>
          <w:sz w:val="28"/>
          <w:szCs w:val="28"/>
          <w:lang w:val="sq-AL"/>
        </w:rPr>
        <w:tab/>
        <w:t xml:space="preserve">   </w:t>
      </w:r>
      <w:r w:rsidR="00584A77" w:rsidRPr="00F2404E">
        <w:rPr>
          <w:sz w:val="28"/>
          <w:szCs w:val="28"/>
          <w:lang w:val="sq-AL"/>
        </w:rPr>
        <w:tab/>
      </w:r>
      <w:r w:rsidR="00584A77" w:rsidRPr="00F2404E">
        <w:rPr>
          <w:sz w:val="28"/>
          <w:szCs w:val="28"/>
          <w:lang w:val="sq-AL"/>
        </w:rPr>
        <w:tab/>
      </w:r>
      <w:r w:rsidR="00584A77" w:rsidRPr="00F2404E">
        <w:rPr>
          <w:sz w:val="28"/>
          <w:szCs w:val="28"/>
          <w:lang w:val="sq-AL"/>
        </w:rPr>
        <w:tab/>
      </w:r>
      <w:r w:rsidR="00584A77" w:rsidRPr="00F2404E">
        <w:rPr>
          <w:sz w:val="28"/>
          <w:szCs w:val="28"/>
          <w:lang w:val="sq-AL"/>
        </w:rPr>
        <w:tab/>
        <w:t xml:space="preserve"> </w:t>
      </w:r>
      <w:r w:rsidR="0006507C" w:rsidRPr="00F2404E">
        <w:rPr>
          <w:sz w:val="28"/>
          <w:szCs w:val="28"/>
          <w:lang w:val="sq-AL"/>
        </w:rPr>
        <w:tab/>
        <w:t xml:space="preserve"> </w:t>
      </w:r>
      <w:r w:rsidR="0013769F" w:rsidRPr="00F2404E">
        <w:rPr>
          <w:sz w:val="28"/>
          <w:szCs w:val="28"/>
          <w:lang w:val="sq-AL"/>
        </w:rPr>
        <w:t>2 0</w:t>
      </w:r>
      <w:r w:rsidR="004D01CD" w:rsidRPr="00F2404E">
        <w:rPr>
          <w:sz w:val="28"/>
          <w:szCs w:val="28"/>
          <w:lang w:val="sq-AL"/>
        </w:rPr>
        <w:t>00</w:t>
      </w:r>
      <w:r w:rsidRPr="00F2404E">
        <w:rPr>
          <w:sz w:val="28"/>
          <w:szCs w:val="28"/>
          <w:lang w:val="sq-AL"/>
        </w:rPr>
        <w:t xml:space="preserve"> </w:t>
      </w:r>
      <w:r w:rsidR="00682583" w:rsidRPr="00F2404E">
        <w:rPr>
          <w:sz w:val="28"/>
          <w:szCs w:val="28"/>
          <w:lang w:val="sq-AL"/>
        </w:rPr>
        <w:t xml:space="preserve"> </w:t>
      </w:r>
      <w:r w:rsidR="0020516C" w:rsidRPr="00F2404E">
        <w:rPr>
          <w:sz w:val="28"/>
          <w:szCs w:val="28"/>
          <w:lang w:val="sq-AL"/>
        </w:rPr>
        <w:t>milionë lekë;</w:t>
      </w:r>
      <w:r w:rsidR="00B60BE1" w:rsidRPr="00F2404E">
        <w:rPr>
          <w:sz w:val="28"/>
          <w:szCs w:val="28"/>
          <w:lang w:val="sq-AL"/>
        </w:rPr>
        <w:tab/>
      </w:r>
      <w:r w:rsidR="00147BC2" w:rsidRPr="00F2404E">
        <w:rPr>
          <w:sz w:val="28"/>
          <w:szCs w:val="28"/>
          <w:lang w:val="sq-AL"/>
        </w:rPr>
        <w:tab/>
      </w:r>
    </w:p>
    <w:p w:rsidR="0017565D" w:rsidRPr="00F2404E" w:rsidRDefault="00422BC4" w:rsidP="009515CB">
      <w:pPr>
        <w:widowControl w:val="0"/>
        <w:autoSpaceDE w:val="0"/>
        <w:autoSpaceDN w:val="0"/>
        <w:adjustRightInd w:val="0"/>
        <w:ind w:left="340"/>
        <w:rPr>
          <w:sz w:val="28"/>
          <w:szCs w:val="28"/>
          <w:lang w:val="sq-AL"/>
        </w:rPr>
      </w:pPr>
      <w:r w:rsidRPr="00F2404E">
        <w:rPr>
          <w:sz w:val="28"/>
          <w:szCs w:val="28"/>
          <w:lang w:val="sq-AL"/>
        </w:rPr>
        <w:t xml:space="preserve">     </w:t>
      </w:r>
      <w:r w:rsidR="00B60BE1" w:rsidRPr="00F2404E">
        <w:rPr>
          <w:sz w:val="28"/>
          <w:szCs w:val="28"/>
          <w:lang w:val="sq-AL"/>
        </w:rPr>
        <w:t>Shpenzimet</w:t>
      </w:r>
      <w:r w:rsidR="00B60BE1" w:rsidRPr="00F2404E">
        <w:rPr>
          <w:sz w:val="28"/>
          <w:szCs w:val="28"/>
          <w:lang w:val="sq-AL"/>
        </w:rPr>
        <w:tab/>
      </w:r>
      <w:r w:rsidR="00B60BE1" w:rsidRPr="00F2404E">
        <w:rPr>
          <w:sz w:val="28"/>
          <w:szCs w:val="28"/>
          <w:lang w:val="sq-AL"/>
        </w:rPr>
        <w:tab/>
      </w:r>
      <w:r w:rsidR="00B60BE1" w:rsidRPr="00F2404E">
        <w:rPr>
          <w:sz w:val="28"/>
          <w:szCs w:val="28"/>
          <w:lang w:val="sq-AL"/>
        </w:rPr>
        <w:tab/>
      </w:r>
      <w:r w:rsidR="00B60BE1" w:rsidRPr="00F2404E">
        <w:rPr>
          <w:sz w:val="28"/>
          <w:szCs w:val="28"/>
          <w:lang w:val="sq-AL"/>
        </w:rPr>
        <w:tab/>
      </w:r>
      <w:r w:rsidR="004D01CD" w:rsidRPr="00F2404E">
        <w:rPr>
          <w:sz w:val="28"/>
          <w:szCs w:val="28"/>
          <w:lang w:val="sq-AL"/>
        </w:rPr>
        <w:t xml:space="preserve">         </w:t>
      </w:r>
      <w:r w:rsidR="00FD2D67" w:rsidRPr="00F2404E">
        <w:rPr>
          <w:sz w:val="28"/>
          <w:szCs w:val="28"/>
          <w:lang w:val="sq-AL"/>
        </w:rPr>
        <w:t xml:space="preserve">           </w:t>
      </w:r>
      <w:r w:rsidR="007C7411" w:rsidRPr="00F2404E">
        <w:rPr>
          <w:sz w:val="28"/>
          <w:szCs w:val="28"/>
          <w:lang w:val="sq-AL"/>
        </w:rPr>
        <w:tab/>
      </w:r>
      <w:r w:rsidR="007C7411" w:rsidRPr="00F2404E">
        <w:rPr>
          <w:sz w:val="28"/>
          <w:szCs w:val="28"/>
          <w:lang w:val="sq-AL"/>
        </w:rPr>
        <w:tab/>
      </w:r>
      <w:r w:rsidR="007C7411" w:rsidRPr="00F2404E">
        <w:rPr>
          <w:sz w:val="28"/>
          <w:szCs w:val="28"/>
          <w:lang w:val="sq-AL"/>
        </w:rPr>
        <w:tab/>
      </w:r>
      <w:r w:rsidR="007C7411" w:rsidRPr="00F2404E">
        <w:rPr>
          <w:sz w:val="28"/>
          <w:szCs w:val="28"/>
          <w:lang w:val="sq-AL"/>
        </w:rPr>
        <w:tab/>
      </w:r>
      <w:r w:rsidR="007C7411" w:rsidRPr="00F2404E">
        <w:rPr>
          <w:sz w:val="28"/>
          <w:szCs w:val="28"/>
          <w:lang w:val="sq-AL"/>
        </w:rPr>
        <w:tab/>
        <w:t xml:space="preserve">    </w:t>
      </w:r>
      <w:r w:rsidR="0006507C" w:rsidRPr="00F2404E">
        <w:rPr>
          <w:sz w:val="28"/>
          <w:szCs w:val="28"/>
          <w:lang w:val="sq-AL"/>
        </w:rPr>
        <w:tab/>
        <w:t xml:space="preserve"> </w:t>
      </w:r>
      <w:r w:rsidR="0025474E" w:rsidRPr="00F2404E">
        <w:rPr>
          <w:sz w:val="28"/>
          <w:szCs w:val="28"/>
          <w:lang w:val="sq-AL"/>
        </w:rPr>
        <w:t>3 6</w:t>
      </w:r>
      <w:r w:rsidR="004D01CD" w:rsidRPr="00F2404E">
        <w:rPr>
          <w:sz w:val="28"/>
          <w:szCs w:val="28"/>
          <w:lang w:val="sq-AL"/>
        </w:rPr>
        <w:t>00</w:t>
      </w:r>
      <w:r w:rsidR="00B60BE1" w:rsidRPr="00F2404E">
        <w:rPr>
          <w:sz w:val="28"/>
          <w:szCs w:val="28"/>
          <w:lang w:val="sq-AL"/>
        </w:rPr>
        <w:t xml:space="preserve">  </w:t>
      </w:r>
      <w:r w:rsidR="0020516C" w:rsidRPr="00F2404E">
        <w:rPr>
          <w:sz w:val="28"/>
          <w:szCs w:val="28"/>
          <w:lang w:val="sq-AL"/>
        </w:rPr>
        <w:t>milionë lekë.</w:t>
      </w:r>
      <w:r w:rsidR="008A5A92">
        <w:rPr>
          <w:sz w:val="28"/>
          <w:szCs w:val="28"/>
          <w:lang w:val="sq-AL"/>
        </w:rPr>
        <w:t>”.</w:t>
      </w:r>
    </w:p>
    <w:p w:rsidR="00E96A0A" w:rsidRPr="00F2404E" w:rsidRDefault="00E96A0A" w:rsidP="00E54056">
      <w:pPr>
        <w:widowControl w:val="0"/>
        <w:autoSpaceDE w:val="0"/>
        <w:autoSpaceDN w:val="0"/>
        <w:adjustRightInd w:val="0"/>
        <w:jc w:val="center"/>
        <w:rPr>
          <w:b/>
          <w:sz w:val="28"/>
          <w:szCs w:val="28"/>
          <w:lang w:val="sq-AL"/>
        </w:rPr>
      </w:pPr>
    </w:p>
    <w:p w:rsidR="008A5A92" w:rsidRDefault="008A5A92" w:rsidP="00E54056">
      <w:pPr>
        <w:widowControl w:val="0"/>
        <w:autoSpaceDE w:val="0"/>
        <w:autoSpaceDN w:val="0"/>
        <w:adjustRightInd w:val="0"/>
        <w:jc w:val="center"/>
        <w:rPr>
          <w:b/>
          <w:sz w:val="28"/>
          <w:szCs w:val="28"/>
          <w:lang w:val="sq-AL"/>
        </w:rPr>
      </w:pPr>
    </w:p>
    <w:p w:rsidR="0020516C" w:rsidRPr="009515CB" w:rsidRDefault="0020516C" w:rsidP="00E54056">
      <w:pPr>
        <w:widowControl w:val="0"/>
        <w:autoSpaceDE w:val="0"/>
        <w:autoSpaceDN w:val="0"/>
        <w:adjustRightInd w:val="0"/>
        <w:jc w:val="center"/>
        <w:rPr>
          <w:b/>
          <w:sz w:val="28"/>
          <w:szCs w:val="28"/>
          <w:lang w:val="sq-AL"/>
        </w:rPr>
      </w:pPr>
      <w:r w:rsidRPr="009515CB">
        <w:rPr>
          <w:b/>
          <w:sz w:val="28"/>
          <w:szCs w:val="28"/>
          <w:lang w:val="sq-AL"/>
        </w:rPr>
        <w:t>Neni 7</w:t>
      </w:r>
    </w:p>
    <w:p w:rsidR="009515CB" w:rsidRDefault="009515CB"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8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20516C" w:rsidRPr="00F2404E" w:rsidRDefault="0020516C" w:rsidP="00E54056">
      <w:pPr>
        <w:widowControl w:val="0"/>
        <w:autoSpaceDE w:val="0"/>
        <w:autoSpaceDN w:val="0"/>
        <w:adjustRightInd w:val="0"/>
        <w:jc w:val="center"/>
        <w:rPr>
          <w:sz w:val="28"/>
          <w:szCs w:val="28"/>
          <w:lang w:val="sq-AL"/>
        </w:rPr>
      </w:pPr>
    </w:p>
    <w:p w:rsidR="0020516C" w:rsidRPr="00F2404E" w:rsidRDefault="009515CB" w:rsidP="009515CB">
      <w:pPr>
        <w:widowControl w:val="0"/>
        <w:autoSpaceDE w:val="0"/>
        <w:autoSpaceDN w:val="0"/>
        <w:adjustRightInd w:val="0"/>
        <w:ind w:firstLine="340"/>
        <w:jc w:val="center"/>
        <w:rPr>
          <w:sz w:val="28"/>
          <w:szCs w:val="28"/>
          <w:lang w:val="sq-AL"/>
        </w:rPr>
      </w:pPr>
      <w:r>
        <w:rPr>
          <w:sz w:val="28"/>
          <w:szCs w:val="28"/>
          <w:lang w:val="sq-AL"/>
        </w:rPr>
        <w:t>“</w:t>
      </w:r>
      <w:r w:rsidR="0020516C" w:rsidRPr="00F2404E">
        <w:rPr>
          <w:sz w:val="28"/>
          <w:szCs w:val="28"/>
          <w:lang w:val="sq-AL"/>
        </w:rPr>
        <w:t>Neni 8</w:t>
      </w:r>
    </w:p>
    <w:p w:rsidR="0020516C" w:rsidRPr="00F2404E" w:rsidRDefault="0020516C" w:rsidP="00E54056">
      <w:pPr>
        <w:widowControl w:val="0"/>
        <w:autoSpaceDE w:val="0"/>
        <w:autoSpaceDN w:val="0"/>
        <w:adjustRightInd w:val="0"/>
        <w:jc w:val="center"/>
        <w:rPr>
          <w:sz w:val="28"/>
          <w:szCs w:val="28"/>
          <w:lang w:val="sq-AL"/>
        </w:rPr>
      </w:pPr>
    </w:p>
    <w:p w:rsidR="00FD2D67" w:rsidRPr="00F2404E" w:rsidRDefault="0020516C" w:rsidP="009515CB">
      <w:pPr>
        <w:widowControl w:val="0"/>
        <w:autoSpaceDE w:val="0"/>
        <w:autoSpaceDN w:val="0"/>
        <w:adjustRightInd w:val="0"/>
        <w:ind w:left="340"/>
        <w:rPr>
          <w:sz w:val="28"/>
          <w:szCs w:val="28"/>
          <w:lang w:val="sq-AL"/>
        </w:rPr>
      </w:pPr>
      <w:r w:rsidRPr="00F2404E">
        <w:rPr>
          <w:sz w:val="28"/>
          <w:szCs w:val="28"/>
          <w:lang w:val="sq-AL"/>
        </w:rPr>
        <w:t>Të ardhur</w:t>
      </w:r>
      <w:r w:rsidR="00210537" w:rsidRPr="00F2404E">
        <w:rPr>
          <w:sz w:val="28"/>
          <w:szCs w:val="28"/>
          <w:lang w:val="sq-AL"/>
        </w:rPr>
        <w:t xml:space="preserve">at e </w:t>
      </w:r>
      <w:r w:rsidR="008A5A92">
        <w:rPr>
          <w:sz w:val="28"/>
          <w:szCs w:val="28"/>
          <w:lang w:val="sq-AL"/>
        </w:rPr>
        <w:t>b</w:t>
      </w:r>
      <w:r w:rsidR="00210537" w:rsidRPr="00F2404E">
        <w:rPr>
          <w:sz w:val="28"/>
          <w:szCs w:val="28"/>
          <w:lang w:val="sq-AL"/>
        </w:rPr>
        <w:t xml:space="preserve">uxhetit të </w:t>
      </w:r>
      <w:r w:rsidR="008A5A92">
        <w:rPr>
          <w:sz w:val="28"/>
          <w:szCs w:val="28"/>
          <w:lang w:val="sq-AL"/>
        </w:rPr>
        <w:t>s</w:t>
      </w:r>
      <w:r w:rsidRPr="00F2404E">
        <w:rPr>
          <w:sz w:val="28"/>
          <w:szCs w:val="28"/>
          <w:lang w:val="sq-AL"/>
        </w:rPr>
        <w:t>htetit, sipas grupeve kryesore, janë:</w:t>
      </w:r>
      <w:r w:rsidR="008D53C2" w:rsidRPr="00F2404E">
        <w:rPr>
          <w:sz w:val="28"/>
          <w:szCs w:val="28"/>
          <w:lang w:val="sq-AL"/>
        </w:rPr>
        <w:tab/>
      </w:r>
    </w:p>
    <w:p w:rsidR="009515CB" w:rsidRDefault="00147BC2" w:rsidP="009515CB">
      <w:pPr>
        <w:widowControl w:val="0"/>
        <w:autoSpaceDE w:val="0"/>
        <w:autoSpaceDN w:val="0"/>
        <w:adjustRightInd w:val="0"/>
        <w:ind w:left="340"/>
        <w:rPr>
          <w:sz w:val="28"/>
          <w:szCs w:val="28"/>
          <w:lang w:val="sq-AL"/>
        </w:rPr>
      </w:pPr>
      <w:r w:rsidRPr="00F2404E">
        <w:rPr>
          <w:sz w:val="28"/>
          <w:szCs w:val="28"/>
          <w:lang w:val="sq-AL"/>
        </w:rPr>
        <w:tab/>
      </w:r>
    </w:p>
    <w:p w:rsidR="0020516C" w:rsidRPr="00F2404E" w:rsidRDefault="0020516C" w:rsidP="00337569">
      <w:pPr>
        <w:widowControl w:val="0"/>
        <w:autoSpaceDE w:val="0"/>
        <w:autoSpaceDN w:val="0"/>
        <w:adjustRightInd w:val="0"/>
        <w:ind w:left="340" w:firstLine="340"/>
        <w:rPr>
          <w:sz w:val="28"/>
          <w:szCs w:val="28"/>
          <w:lang w:val="sq-AL"/>
        </w:rPr>
      </w:pPr>
      <w:r w:rsidRPr="00F2404E">
        <w:rPr>
          <w:sz w:val="28"/>
          <w:szCs w:val="28"/>
          <w:lang w:val="sq-AL"/>
        </w:rPr>
        <w:t>Grantet</w:t>
      </w:r>
      <w:r w:rsidR="001A55D4" w:rsidRPr="00F2404E">
        <w:rPr>
          <w:sz w:val="28"/>
          <w:szCs w:val="28"/>
          <w:lang w:val="sq-AL"/>
        </w:rPr>
        <w:t xml:space="preserve"> </w:t>
      </w:r>
      <w:r w:rsidR="001A55D4" w:rsidRPr="00F2404E">
        <w:rPr>
          <w:sz w:val="28"/>
          <w:szCs w:val="28"/>
          <w:lang w:val="sq-AL"/>
        </w:rPr>
        <w:tab/>
      </w:r>
      <w:r w:rsidR="001A55D4" w:rsidRPr="00F2404E">
        <w:rPr>
          <w:sz w:val="28"/>
          <w:szCs w:val="28"/>
          <w:lang w:val="sq-AL"/>
        </w:rPr>
        <w:tab/>
      </w:r>
      <w:r w:rsidR="001A55D4" w:rsidRPr="00F2404E">
        <w:rPr>
          <w:sz w:val="28"/>
          <w:szCs w:val="28"/>
          <w:lang w:val="sq-AL"/>
        </w:rPr>
        <w:tab/>
      </w:r>
      <w:r w:rsidR="001A55D4" w:rsidRPr="00F2404E">
        <w:rPr>
          <w:sz w:val="28"/>
          <w:szCs w:val="28"/>
          <w:lang w:val="sq-AL"/>
        </w:rPr>
        <w:tab/>
      </w:r>
      <w:r w:rsidR="001A55D4" w:rsidRPr="00F2404E">
        <w:rPr>
          <w:sz w:val="28"/>
          <w:szCs w:val="28"/>
          <w:lang w:val="sq-AL"/>
        </w:rPr>
        <w:tab/>
      </w:r>
      <w:r w:rsidR="001A55D4"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t xml:space="preserve"> </w:t>
      </w:r>
      <w:r w:rsidR="00584A77" w:rsidRPr="00F2404E">
        <w:rPr>
          <w:sz w:val="28"/>
          <w:szCs w:val="28"/>
          <w:lang w:val="sq-AL"/>
        </w:rPr>
        <w:t xml:space="preserve"> </w:t>
      </w:r>
      <w:r w:rsidR="000578A5" w:rsidRPr="00F2404E">
        <w:rPr>
          <w:sz w:val="28"/>
          <w:szCs w:val="28"/>
          <w:lang w:val="sq-AL"/>
        </w:rPr>
        <w:t>13</w:t>
      </w:r>
      <w:r w:rsidR="0032492C" w:rsidRPr="00F2404E">
        <w:rPr>
          <w:sz w:val="28"/>
          <w:szCs w:val="28"/>
          <w:lang w:val="sq-AL"/>
        </w:rPr>
        <w:t xml:space="preserve"> 000</w:t>
      </w:r>
      <w:r w:rsidRPr="00F2404E">
        <w:rPr>
          <w:sz w:val="28"/>
          <w:szCs w:val="28"/>
          <w:lang w:val="sq-AL"/>
        </w:rPr>
        <w:t xml:space="preserve"> </w:t>
      </w:r>
      <w:r w:rsidR="00FD2D67" w:rsidRPr="00F2404E">
        <w:rPr>
          <w:sz w:val="28"/>
          <w:szCs w:val="28"/>
          <w:lang w:val="sq-AL"/>
        </w:rPr>
        <w:t xml:space="preserve"> </w:t>
      </w:r>
      <w:r w:rsidRPr="00F2404E">
        <w:rPr>
          <w:sz w:val="28"/>
          <w:szCs w:val="28"/>
          <w:lang w:val="sq-AL"/>
        </w:rPr>
        <w:t>milionë lekë;</w:t>
      </w:r>
    </w:p>
    <w:p w:rsidR="0020516C" w:rsidRPr="00F2404E" w:rsidRDefault="00147B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Të ardhurat t</w:t>
      </w:r>
      <w:r w:rsidR="00A04E3C" w:rsidRPr="00F2404E">
        <w:rPr>
          <w:sz w:val="28"/>
          <w:szCs w:val="28"/>
          <w:lang w:val="sq-AL"/>
        </w:rPr>
        <w:t>atimore</w:t>
      </w:r>
      <w:r w:rsidR="001A55D4" w:rsidRPr="00F2404E">
        <w:rPr>
          <w:sz w:val="28"/>
          <w:szCs w:val="28"/>
          <w:lang w:val="sq-AL"/>
        </w:rPr>
        <w:t xml:space="preserve"> </w:t>
      </w:r>
      <w:r w:rsidR="001A55D4" w:rsidRPr="00F2404E">
        <w:rPr>
          <w:sz w:val="28"/>
          <w:szCs w:val="28"/>
          <w:lang w:val="sq-AL"/>
        </w:rPr>
        <w:tab/>
      </w:r>
      <w:r w:rsidR="001A55D4" w:rsidRPr="00F2404E">
        <w:rPr>
          <w:sz w:val="28"/>
          <w:szCs w:val="28"/>
          <w:lang w:val="sq-AL"/>
        </w:rPr>
        <w:tab/>
      </w:r>
      <w:r w:rsidR="001A55D4" w:rsidRPr="00F2404E">
        <w:rPr>
          <w:sz w:val="28"/>
          <w:szCs w:val="28"/>
          <w:lang w:val="sq-AL"/>
        </w:rPr>
        <w:tab/>
        <w:t xml:space="preserve">         </w:t>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584A77" w:rsidRPr="00F2404E">
        <w:rPr>
          <w:sz w:val="28"/>
          <w:szCs w:val="28"/>
          <w:lang w:val="sq-AL"/>
        </w:rPr>
        <w:t xml:space="preserve">  </w:t>
      </w:r>
      <w:r w:rsidR="0006507C" w:rsidRPr="00F2404E">
        <w:rPr>
          <w:sz w:val="28"/>
          <w:szCs w:val="28"/>
          <w:lang w:val="sq-AL"/>
        </w:rPr>
        <w:tab/>
        <w:t xml:space="preserve"> </w:t>
      </w:r>
      <w:r w:rsidR="00C76270" w:rsidRPr="00F2404E">
        <w:rPr>
          <w:sz w:val="28"/>
          <w:szCs w:val="28"/>
          <w:lang w:val="sq-AL"/>
        </w:rPr>
        <w:t xml:space="preserve">282 211 </w:t>
      </w:r>
      <w:r w:rsidR="0020516C" w:rsidRPr="00F2404E">
        <w:rPr>
          <w:sz w:val="28"/>
          <w:szCs w:val="28"/>
          <w:lang w:val="sq-AL"/>
        </w:rPr>
        <w:t>milionë lekë;</w:t>
      </w:r>
    </w:p>
    <w:p w:rsidR="0020516C" w:rsidRPr="00F2404E" w:rsidRDefault="00147B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Të ardhu</w:t>
      </w:r>
      <w:r w:rsidR="00A04E3C" w:rsidRPr="00F2404E">
        <w:rPr>
          <w:sz w:val="28"/>
          <w:szCs w:val="28"/>
          <w:lang w:val="sq-AL"/>
        </w:rPr>
        <w:t>rat jotatimore</w:t>
      </w:r>
      <w:r w:rsidR="00A04E3C" w:rsidRPr="00F2404E">
        <w:rPr>
          <w:sz w:val="28"/>
          <w:szCs w:val="28"/>
          <w:lang w:val="sq-AL"/>
        </w:rPr>
        <w:tab/>
      </w:r>
      <w:r w:rsidR="00A04E3C" w:rsidRPr="00F2404E">
        <w:rPr>
          <w:sz w:val="28"/>
          <w:szCs w:val="28"/>
          <w:lang w:val="sq-AL"/>
        </w:rPr>
        <w:tab/>
      </w:r>
      <w:r w:rsidR="00A04E3C" w:rsidRPr="00F2404E">
        <w:rPr>
          <w:sz w:val="28"/>
          <w:szCs w:val="28"/>
          <w:lang w:val="sq-AL"/>
        </w:rPr>
        <w:tab/>
        <w:t xml:space="preserve"> </w:t>
      </w:r>
      <w:r w:rsidR="0032492C" w:rsidRPr="00F2404E">
        <w:rPr>
          <w:sz w:val="28"/>
          <w:szCs w:val="28"/>
          <w:lang w:val="sq-AL"/>
        </w:rPr>
        <w:t xml:space="preserve"> </w:t>
      </w:r>
      <w:r w:rsidR="00FD2D67" w:rsidRPr="00F2404E">
        <w:rPr>
          <w:sz w:val="28"/>
          <w:szCs w:val="28"/>
          <w:lang w:val="sq-AL"/>
        </w:rPr>
        <w:t xml:space="preserve">       </w:t>
      </w:r>
      <w:r w:rsidR="00323B86" w:rsidRPr="00F2404E">
        <w:rPr>
          <w:sz w:val="28"/>
          <w:szCs w:val="28"/>
          <w:lang w:val="sq-AL"/>
        </w:rPr>
        <w:t xml:space="preserve"> </w:t>
      </w:r>
      <w:r w:rsidR="00FD2D67" w:rsidRPr="00F2404E">
        <w:rPr>
          <w:sz w:val="28"/>
          <w:szCs w:val="28"/>
          <w:lang w:val="sq-AL"/>
        </w:rPr>
        <w:t xml:space="preserve"> </w:t>
      </w:r>
      <w:r w:rsidR="00436007" w:rsidRPr="00F2404E">
        <w:rPr>
          <w:sz w:val="28"/>
          <w:szCs w:val="28"/>
          <w:lang w:val="sq-AL"/>
        </w:rPr>
        <w:tab/>
      </w:r>
      <w:r w:rsidR="00436007" w:rsidRPr="00F2404E">
        <w:rPr>
          <w:sz w:val="28"/>
          <w:szCs w:val="28"/>
          <w:lang w:val="sq-AL"/>
        </w:rPr>
        <w:tab/>
      </w:r>
      <w:r w:rsidR="00584A77" w:rsidRPr="00F2404E">
        <w:rPr>
          <w:sz w:val="28"/>
          <w:szCs w:val="28"/>
          <w:lang w:val="sq-AL"/>
        </w:rPr>
        <w:t xml:space="preserve">    </w:t>
      </w:r>
      <w:r w:rsidR="0006507C" w:rsidRPr="00F2404E">
        <w:rPr>
          <w:sz w:val="28"/>
          <w:szCs w:val="28"/>
          <w:lang w:val="sq-AL"/>
        </w:rPr>
        <w:tab/>
      </w:r>
      <w:r w:rsidR="0006507C" w:rsidRPr="00F2404E">
        <w:rPr>
          <w:sz w:val="28"/>
          <w:szCs w:val="28"/>
          <w:lang w:val="sq-AL"/>
        </w:rPr>
        <w:tab/>
        <w:t xml:space="preserve">   </w:t>
      </w:r>
      <w:r w:rsidR="0032492C" w:rsidRPr="00F2404E">
        <w:rPr>
          <w:sz w:val="28"/>
          <w:szCs w:val="28"/>
          <w:lang w:val="sq-AL"/>
        </w:rPr>
        <w:t>2</w:t>
      </w:r>
      <w:r w:rsidR="0025474E" w:rsidRPr="00F2404E">
        <w:rPr>
          <w:sz w:val="28"/>
          <w:szCs w:val="28"/>
          <w:lang w:val="sq-AL"/>
        </w:rPr>
        <w:t>5</w:t>
      </w:r>
      <w:r w:rsidR="0032492C" w:rsidRPr="00F2404E">
        <w:rPr>
          <w:sz w:val="28"/>
          <w:szCs w:val="28"/>
          <w:lang w:val="sq-AL"/>
        </w:rPr>
        <w:t xml:space="preserve"> </w:t>
      </w:r>
      <w:r w:rsidR="000578A5" w:rsidRPr="00F2404E">
        <w:rPr>
          <w:sz w:val="28"/>
          <w:szCs w:val="28"/>
          <w:lang w:val="sq-AL"/>
        </w:rPr>
        <w:t>680</w:t>
      </w:r>
      <w:r w:rsidR="0006507C" w:rsidRPr="00F2404E">
        <w:rPr>
          <w:sz w:val="28"/>
          <w:szCs w:val="28"/>
          <w:lang w:val="sq-AL"/>
        </w:rPr>
        <w:t xml:space="preserve">  </w:t>
      </w:r>
      <w:r w:rsidR="0020516C" w:rsidRPr="00F2404E">
        <w:rPr>
          <w:sz w:val="28"/>
          <w:szCs w:val="28"/>
          <w:lang w:val="sq-AL"/>
        </w:rPr>
        <w:t>milionë lekë.</w:t>
      </w:r>
      <w:r w:rsidR="00337569">
        <w:rPr>
          <w:sz w:val="28"/>
          <w:szCs w:val="28"/>
          <w:lang w:val="sq-AL"/>
        </w:rPr>
        <w:t>”</w:t>
      </w:r>
      <w:r w:rsidR="008A5A92">
        <w:rPr>
          <w:sz w:val="28"/>
          <w:szCs w:val="28"/>
          <w:lang w:val="sq-AL"/>
        </w:rPr>
        <w:t>.</w:t>
      </w:r>
    </w:p>
    <w:p w:rsidR="0020516C" w:rsidRPr="00F2404E" w:rsidRDefault="0020516C" w:rsidP="00E54056">
      <w:pPr>
        <w:widowControl w:val="0"/>
        <w:autoSpaceDE w:val="0"/>
        <w:autoSpaceDN w:val="0"/>
        <w:adjustRightInd w:val="0"/>
        <w:rPr>
          <w:sz w:val="28"/>
          <w:szCs w:val="28"/>
          <w:lang w:val="sq-AL"/>
        </w:rPr>
      </w:pPr>
      <w:r w:rsidRPr="00F2404E">
        <w:rPr>
          <w:sz w:val="28"/>
          <w:szCs w:val="28"/>
          <w:lang w:val="sq-AL"/>
        </w:rPr>
        <w:tab/>
      </w:r>
    </w:p>
    <w:p w:rsidR="008A5A92" w:rsidRDefault="008A5A92" w:rsidP="00AF69FA">
      <w:pPr>
        <w:widowControl w:val="0"/>
        <w:autoSpaceDE w:val="0"/>
        <w:autoSpaceDN w:val="0"/>
        <w:adjustRightInd w:val="0"/>
        <w:jc w:val="center"/>
        <w:rPr>
          <w:b/>
          <w:sz w:val="28"/>
          <w:szCs w:val="28"/>
          <w:lang w:val="sq-AL"/>
        </w:rPr>
      </w:pPr>
    </w:p>
    <w:p w:rsidR="00AF69FA" w:rsidRPr="009515CB" w:rsidRDefault="00AF69FA" w:rsidP="00AF69FA">
      <w:pPr>
        <w:widowControl w:val="0"/>
        <w:autoSpaceDE w:val="0"/>
        <w:autoSpaceDN w:val="0"/>
        <w:adjustRightInd w:val="0"/>
        <w:jc w:val="center"/>
        <w:rPr>
          <w:b/>
          <w:sz w:val="28"/>
          <w:szCs w:val="28"/>
          <w:lang w:val="sq-AL"/>
        </w:rPr>
      </w:pPr>
      <w:r w:rsidRPr="009515CB">
        <w:rPr>
          <w:b/>
          <w:sz w:val="28"/>
          <w:szCs w:val="28"/>
          <w:lang w:val="sq-AL"/>
        </w:rPr>
        <w:t>Neni 8</w:t>
      </w:r>
    </w:p>
    <w:p w:rsidR="009515CB" w:rsidRDefault="009515CB"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9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AF69FA" w:rsidRPr="00F2404E" w:rsidRDefault="00AF69FA" w:rsidP="00E54056">
      <w:pPr>
        <w:widowControl w:val="0"/>
        <w:autoSpaceDE w:val="0"/>
        <w:autoSpaceDN w:val="0"/>
        <w:adjustRightInd w:val="0"/>
        <w:jc w:val="center"/>
        <w:rPr>
          <w:sz w:val="28"/>
          <w:szCs w:val="28"/>
          <w:lang w:val="sq-AL"/>
        </w:rPr>
      </w:pPr>
    </w:p>
    <w:p w:rsidR="0020516C" w:rsidRPr="00F2404E" w:rsidRDefault="009515CB" w:rsidP="009515CB">
      <w:pPr>
        <w:widowControl w:val="0"/>
        <w:autoSpaceDE w:val="0"/>
        <w:autoSpaceDN w:val="0"/>
        <w:adjustRightInd w:val="0"/>
        <w:ind w:left="340"/>
        <w:jc w:val="center"/>
        <w:rPr>
          <w:sz w:val="28"/>
          <w:szCs w:val="28"/>
          <w:lang w:val="sq-AL"/>
        </w:rPr>
      </w:pPr>
      <w:r>
        <w:rPr>
          <w:sz w:val="28"/>
          <w:szCs w:val="28"/>
          <w:lang w:val="sq-AL"/>
        </w:rPr>
        <w:t>“</w:t>
      </w:r>
      <w:r w:rsidR="0020516C" w:rsidRPr="00F2404E">
        <w:rPr>
          <w:sz w:val="28"/>
          <w:szCs w:val="28"/>
          <w:lang w:val="sq-AL"/>
        </w:rPr>
        <w:t>Neni 9</w:t>
      </w:r>
    </w:p>
    <w:p w:rsidR="0020516C" w:rsidRPr="00F2404E" w:rsidRDefault="0020516C" w:rsidP="009515CB">
      <w:pPr>
        <w:pStyle w:val="BodyTextIndent"/>
        <w:ind w:left="340" w:firstLine="0"/>
        <w:rPr>
          <w:sz w:val="28"/>
          <w:szCs w:val="28"/>
        </w:rPr>
      </w:pPr>
    </w:p>
    <w:p w:rsidR="0020516C" w:rsidRPr="00F2404E" w:rsidRDefault="0020516C" w:rsidP="009515CB">
      <w:pPr>
        <w:pStyle w:val="BodyTextIndent"/>
        <w:ind w:left="340" w:firstLine="0"/>
        <w:rPr>
          <w:sz w:val="28"/>
          <w:szCs w:val="28"/>
        </w:rPr>
      </w:pPr>
      <w:r w:rsidRPr="00F2404E">
        <w:rPr>
          <w:sz w:val="28"/>
          <w:szCs w:val="28"/>
        </w:rPr>
        <w:t xml:space="preserve">Kufiri i </w:t>
      </w:r>
      <w:r w:rsidR="00210537" w:rsidRPr="00F2404E">
        <w:rPr>
          <w:sz w:val="28"/>
          <w:szCs w:val="28"/>
        </w:rPr>
        <w:t xml:space="preserve">financimit të deficitit të </w:t>
      </w:r>
      <w:r w:rsidR="008A5A92">
        <w:rPr>
          <w:sz w:val="28"/>
          <w:szCs w:val="28"/>
        </w:rPr>
        <w:t>b</w:t>
      </w:r>
      <w:r w:rsidR="00210537" w:rsidRPr="00F2404E">
        <w:rPr>
          <w:sz w:val="28"/>
          <w:szCs w:val="28"/>
        </w:rPr>
        <w:t xml:space="preserve">uxhetit të </w:t>
      </w:r>
      <w:r w:rsidR="008A5A92">
        <w:rPr>
          <w:sz w:val="28"/>
          <w:szCs w:val="28"/>
        </w:rPr>
        <w:t>s</w:t>
      </w:r>
      <w:r w:rsidRPr="00F2404E">
        <w:rPr>
          <w:sz w:val="28"/>
          <w:szCs w:val="28"/>
        </w:rPr>
        <w:t xml:space="preserve">htetit </w:t>
      </w:r>
      <w:r w:rsidR="00065CC7">
        <w:rPr>
          <w:sz w:val="28"/>
          <w:szCs w:val="28"/>
        </w:rPr>
        <w:t>ë</w:t>
      </w:r>
      <w:r w:rsidR="008A5A92">
        <w:rPr>
          <w:sz w:val="28"/>
          <w:szCs w:val="28"/>
        </w:rPr>
        <w:t>sht</w:t>
      </w:r>
      <w:r w:rsidR="00065CC7">
        <w:rPr>
          <w:sz w:val="28"/>
          <w:szCs w:val="28"/>
        </w:rPr>
        <w:t>ë</w:t>
      </w:r>
      <w:r w:rsidR="008A5A92">
        <w:rPr>
          <w:sz w:val="28"/>
          <w:szCs w:val="28"/>
        </w:rPr>
        <w:t xml:space="preserve"> 35 730 milion</w:t>
      </w:r>
      <w:r w:rsidR="00065CC7">
        <w:rPr>
          <w:sz w:val="28"/>
          <w:szCs w:val="28"/>
        </w:rPr>
        <w:t>ë</w:t>
      </w:r>
      <w:r w:rsidR="008A5A92">
        <w:rPr>
          <w:sz w:val="28"/>
          <w:szCs w:val="28"/>
        </w:rPr>
        <w:t xml:space="preserve"> lek</w:t>
      </w:r>
      <w:r w:rsidR="00065CC7">
        <w:rPr>
          <w:sz w:val="28"/>
          <w:szCs w:val="28"/>
        </w:rPr>
        <w:t>ë</w:t>
      </w:r>
      <w:r w:rsidR="00851C08" w:rsidRPr="00F2404E">
        <w:rPr>
          <w:sz w:val="28"/>
          <w:szCs w:val="28"/>
        </w:rPr>
        <w:t>, nga i cili</w:t>
      </w:r>
      <w:r w:rsidR="00E025A1" w:rsidRPr="00F2404E">
        <w:rPr>
          <w:sz w:val="28"/>
          <w:szCs w:val="28"/>
        </w:rPr>
        <w:t xml:space="preserve"> </w:t>
      </w:r>
      <w:r w:rsidR="008A5A92">
        <w:rPr>
          <w:sz w:val="28"/>
          <w:szCs w:val="28"/>
        </w:rPr>
        <w:t xml:space="preserve"> 2 600 milion</w:t>
      </w:r>
      <w:r w:rsidR="00065CC7">
        <w:rPr>
          <w:sz w:val="28"/>
          <w:szCs w:val="28"/>
        </w:rPr>
        <w:t>ë</w:t>
      </w:r>
      <w:r w:rsidR="008A5A92">
        <w:rPr>
          <w:sz w:val="28"/>
          <w:szCs w:val="28"/>
        </w:rPr>
        <w:t xml:space="preserve"> lek</w:t>
      </w:r>
      <w:r w:rsidR="00065CC7">
        <w:rPr>
          <w:sz w:val="28"/>
          <w:szCs w:val="28"/>
        </w:rPr>
        <w:t>ë</w:t>
      </w:r>
      <w:r w:rsidR="008A5A92">
        <w:rPr>
          <w:sz w:val="28"/>
          <w:szCs w:val="28"/>
        </w:rPr>
        <w:t xml:space="preserve"> financohet nga t</w:t>
      </w:r>
      <w:r w:rsidR="00065CC7">
        <w:rPr>
          <w:sz w:val="28"/>
          <w:szCs w:val="28"/>
        </w:rPr>
        <w:t>ë</w:t>
      </w:r>
      <w:r w:rsidR="00851C08" w:rsidRPr="00F2404E">
        <w:rPr>
          <w:sz w:val="28"/>
          <w:szCs w:val="28"/>
        </w:rPr>
        <w:t xml:space="preserve"> ardhurat e privatizimit. Huamarrja</w:t>
      </w:r>
      <w:r w:rsidR="0013769F" w:rsidRPr="00F2404E">
        <w:rPr>
          <w:sz w:val="28"/>
          <w:szCs w:val="28"/>
        </w:rPr>
        <w:t xml:space="preserve"> totale </w:t>
      </w:r>
      <w:r w:rsidRPr="00F2404E">
        <w:rPr>
          <w:sz w:val="28"/>
          <w:szCs w:val="28"/>
        </w:rPr>
        <w:t>nga burime të brendshme dhe të huaja është</w:t>
      </w:r>
      <w:r w:rsidR="00707198" w:rsidRPr="00F2404E">
        <w:rPr>
          <w:sz w:val="28"/>
          <w:szCs w:val="28"/>
        </w:rPr>
        <w:t xml:space="preserve"> </w:t>
      </w:r>
      <w:r w:rsidR="008A5A92">
        <w:rPr>
          <w:sz w:val="28"/>
          <w:szCs w:val="28"/>
        </w:rPr>
        <w:t xml:space="preserve">    </w:t>
      </w:r>
      <w:r w:rsidR="00851C08" w:rsidRPr="00F2404E">
        <w:rPr>
          <w:sz w:val="28"/>
          <w:szCs w:val="28"/>
        </w:rPr>
        <w:t>33 1</w:t>
      </w:r>
      <w:r w:rsidR="00FB5DA7" w:rsidRPr="00F2404E">
        <w:rPr>
          <w:sz w:val="28"/>
          <w:szCs w:val="28"/>
        </w:rPr>
        <w:t>30</w:t>
      </w:r>
      <w:r w:rsidR="00707198" w:rsidRPr="00F2404E">
        <w:rPr>
          <w:sz w:val="28"/>
          <w:szCs w:val="28"/>
        </w:rPr>
        <w:t xml:space="preserve"> </w:t>
      </w:r>
      <w:r w:rsidR="00685C23" w:rsidRPr="00F2404E">
        <w:rPr>
          <w:sz w:val="28"/>
          <w:szCs w:val="28"/>
        </w:rPr>
        <w:t xml:space="preserve">milionë lekë. </w:t>
      </w:r>
      <w:r w:rsidRPr="00F2404E">
        <w:rPr>
          <w:sz w:val="28"/>
          <w:szCs w:val="28"/>
        </w:rPr>
        <w:t>Këshilli i Ministrave merr masa për kompensimin e diferencave nga burime suplementare ose nga shkurtimi i shpenzimeve.</w:t>
      </w:r>
      <w:r w:rsidR="009515CB">
        <w:rPr>
          <w:sz w:val="28"/>
          <w:szCs w:val="28"/>
        </w:rPr>
        <w:t>”.</w:t>
      </w:r>
      <w:r w:rsidRPr="00F2404E">
        <w:rPr>
          <w:sz w:val="28"/>
          <w:szCs w:val="28"/>
        </w:rPr>
        <w:t xml:space="preserve"> </w:t>
      </w:r>
    </w:p>
    <w:p w:rsidR="0020516C" w:rsidRPr="00F2404E" w:rsidRDefault="0020516C" w:rsidP="00E54056">
      <w:pPr>
        <w:widowControl w:val="0"/>
        <w:autoSpaceDE w:val="0"/>
        <w:autoSpaceDN w:val="0"/>
        <w:adjustRightInd w:val="0"/>
        <w:jc w:val="center"/>
        <w:rPr>
          <w:sz w:val="28"/>
          <w:szCs w:val="28"/>
          <w:lang w:val="sq-AL"/>
        </w:rPr>
      </w:pPr>
    </w:p>
    <w:p w:rsidR="0020516C" w:rsidRPr="009515CB" w:rsidRDefault="00AF69FA" w:rsidP="00E54056">
      <w:pPr>
        <w:tabs>
          <w:tab w:val="left" w:pos="8931"/>
        </w:tabs>
        <w:jc w:val="center"/>
        <w:rPr>
          <w:b/>
          <w:sz w:val="28"/>
          <w:szCs w:val="28"/>
          <w:lang w:val="sq-AL"/>
        </w:rPr>
      </w:pPr>
      <w:r w:rsidRPr="009515CB">
        <w:rPr>
          <w:b/>
          <w:sz w:val="28"/>
          <w:szCs w:val="28"/>
          <w:lang w:val="sq-AL"/>
        </w:rPr>
        <w:t>Neni 9</w:t>
      </w:r>
    </w:p>
    <w:p w:rsidR="009515CB" w:rsidRDefault="009515CB"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 xml:space="preserve">Neni </w:t>
      </w:r>
      <w:r w:rsidR="00F47E99">
        <w:rPr>
          <w:sz w:val="28"/>
          <w:szCs w:val="28"/>
          <w:lang w:val="sq-AL"/>
        </w:rPr>
        <w:t>10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00F47E99">
        <w:rPr>
          <w:sz w:val="28"/>
          <w:szCs w:val="28"/>
          <w:lang w:val="sq-AL"/>
        </w:rPr>
        <w:t xml:space="preserve"> vijo</w:t>
      </w:r>
      <w:r w:rsidR="008A5A92">
        <w:rPr>
          <w:sz w:val="28"/>
          <w:szCs w:val="28"/>
          <w:lang w:val="sq-AL"/>
        </w:rPr>
        <w:t>n</w:t>
      </w:r>
      <w:r w:rsidRPr="00F2404E">
        <w:rPr>
          <w:sz w:val="28"/>
          <w:szCs w:val="28"/>
          <w:lang w:val="sq-AL"/>
        </w:rPr>
        <w:t xml:space="preserve">: </w:t>
      </w:r>
    </w:p>
    <w:p w:rsidR="009515CB" w:rsidRDefault="009515CB" w:rsidP="00AF69FA">
      <w:pPr>
        <w:tabs>
          <w:tab w:val="left" w:pos="8931"/>
        </w:tabs>
        <w:jc w:val="center"/>
        <w:rPr>
          <w:sz w:val="28"/>
          <w:szCs w:val="28"/>
          <w:lang w:val="sq-AL"/>
        </w:rPr>
      </w:pPr>
    </w:p>
    <w:p w:rsidR="00AF69FA" w:rsidRPr="00F2404E" w:rsidRDefault="009515CB" w:rsidP="009515CB">
      <w:pPr>
        <w:tabs>
          <w:tab w:val="left" w:pos="8931"/>
        </w:tabs>
        <w:ind w:left="680"/>
        <w:jc w:val="center"/>
        <w:rPr>
          <w:sz w:val="28"/>
          <w:szCs w:val="28"/>
          <w:lang w:val="sq-AL"/>
        </w:rPr>
      </w:pPr>
      <w:r>
        <w:rPr>
          <w:sz w:val="28"/>
          <w:szCs w:val="28"/>
          <w:lang w:val="sq-AL"/>
        </w:rPr>
        <w:t>“</w:t>
      </w:r>
      <w:r w:rsidR="00AF69FA" w:rsidRPr="00F2404E">
        <w:rPr>
          <w:sz w:val="28"/>
          <w:szCs w:val="28"/>
          <w:lang w:val="sq-AL"/>
        </w:rPr>
        <w:t>Neni 10</w:t>
      </w:r>
    </w:p>
    <w:p w:rsidR="00AF69FA" w:rsidRPr="00F2404E" w:rsidRDefault="00AF69FA" w:rsidP="009515CB">
      <w:pPr>
        <w:widowControl w:val="0"/>
        <w:autoSpaceDE w:val="0"/>
        <w:autoSpaceDN w:val="0"/>
        <w:adjustRightInd w:val="0"/>
        <w:ind w:left="680"/>
        <w:rPr>
          <w:sz w:val="28"/>
          <w:szCs w:val="28"/>
          <w:lang w:val="sq-AL"/>
        </w:rPr>
      </w:pPr>
    </w:p>
    <w:p w:rsidR="002C2359" w:rsidRPr="00F2404E" w:rsidRDefault="00210537" w:rsidP="009515CB">
      <w:pPr>
        <w:ind w:left="680"/>
        <w:jc w:val="both"/>
        <w:rPr>
          <w:sz w:val="28"/>
          <w:szCs w:val="28"/>
          <w:lang w:val="sq-AL"/>
        </w:rPr>
      </w:pPr>
      <w:r w:rsidRPr="00F2404E">
        <w:rPr>
          <w:sz w:val="28"/>
          <w:szCs w:val="28"/>
          <w:lang w:val="sq-AL"/>
        </w:rPr>
        <w:t xml:space="preserve">Shpenzimet e </w:t>
      </w:r>
      <w:r w:rsidR="008A5A92">
        <w:rPr>
          <w:sz w:val="28"/>
          <w:szCs w:val="28"/>
          <w:lang w:val="sq-AL"/>
        </w:rPr>
        <w:t>b</w:t>
      </w:r>
      <w:r w:rsidRPr="00F2404E">
        <w:rPr>
          <w:sz w:val="28"/>
          <w:szCs w:val="28"/>
          <w:lang w:val="sq-AL"/>
        </w:rPr>
        <w:t xml:space="preserve">uxhetit të </w:t>
      </w:r>
      <w:r w:rsidR="008A5A92">
        <w:rPr>
          <w:sz w:val="28"/>
          <w:szCs w:val="28"/>
          <w:lang w:val="sq-AL"/>
        </w:rPr>
        <w:t>s</w:t>
      </w:r>
      <w:r w:rsidR="0020516C" w:rsidRPr="00F2404E">
        <w:rPr>
          <w:sz w:val="28"/>
          <w:szCs w:val="28"/>
          <w:lang w:val="sq-AL"/>
        </w:rPr>
        <w:t>htetit, sipas grupeve kryesore, janë:</w:t>
      </w:r>
      <w:r w:rsidR="00FF53CA" w:rsidRPr="00F2404E">
        <w:rPr>
          <w:sz w:val="28"/>
          <w:szCs w:val="28"/>
          <w:lang w:val="sq-AL"/>
        </w:rPr>
        <w:tab/>
      </w:r>
    </w:p>
    <w:p w:rsidR="009515CB" w:rsidRDefault="00147BC2" w:rsidP="009515CB">
      <w:pPr>
        <w:ind w:left="680"/>
        <w:jc w:val="both"/>
        <w:rPr>
          <w:sz w:val="28"/>
          <w:szCs w:val="28"/>
          <w:lang w:val="sq-AL"/>
        </w:rPr>
      </w:pPr>
      <w:r w:rsidRPr="00F2404E">
        <w:rPr>
          <w:sz w:val="28"/>
          <w:szCs w:val="28"/>
          <w:lang w:val="sq-AL"/>
        </w:rPr>
        <w:tab/>
      </w:r>
    </w:p>
    <w:p w:rsidR="00FF53CA" w:rsidRPr="00F2404E" w:rsidRDefault="00FF53CA" w:rsidP="009515CB">
      <w:pPr>
        <w:ind w:left="680"/>
        <w:jc w:val="both"/>
        <w:rPr>
          <w:sz w:val="28"/>
          <w:szCs w:val="28"/>
          <w:lang w:val="sq-AL"/>
        </w:rPr>
      </w:pPr>
      <w:r w:rsidRPr="00F2404E">
        <w:rPr>
          <w:sz w:val="28"/>
          <w:szCs w:val="28"/>
          <w:lang w:val="sq-AL"/>
        </w:rPr>
        <w:t>Shpenzime t</w:t>
      </w:r>
      <w:r w:rsidR="00424270" w:rsidRPr="00F2404E">
        <w:rPr>
          <w:sz w:val="28"/>
          <w:szCs w:val="28"/>
          <w:lang w:val="sq-AL"/>
        </w:rPr>
        <w:t>ë</w:t>
      </w:r>
      <w:r w:rsidRPr="00F2404E">
        <w:rPr>
          <w:sz w:val="28"/>
          <w:szCs w:val="28"/>
          <w:lang w:val="sq-AL"/>
        </w:rPr>
        <w:t xml:space="preserve"> </w:t>
      </w:r>
      <w:r w:rsidR="004B450D" w:rsidRPr="00F2404E">
        <w:rPr>
          <w:sz w:val="28"/>
          <w:szCs w:val="28"/>
          <w:lang w:val="sq-AL"/>
        </w:rPr>
        <w:t>b</w:t>
      </w:r>
      <w:r w:rsidRPr="00F2404E">
        <w:rPr>
          <w:sz w:val="28"/>
          <w:szCs w:val="28"/>
          <w:lang w:val="sq-AL"/>
        </w:rPr>
        <w:t>uxhetit qendror</w:t>
      </w:r>
      <w:r w:rsidR="004B450D" w:rsidRPr="00F2404E">
        <w:rPr>
          <w:sz w:val="28"/>
          <w:szCs w:val="28"/>
          <w:lang w:val="sq-AL"/>
        </w:rPr>
        <w:t xml:space="preserve"> </w:t>
      </w:r>
      <w:r w:rsidR="004B450D" w:rsidRPr="00F2404E">
        <w:rPr>
          <w:sz w:val="28"/>
          <w:szCs w:val="28"/>
          <w:lang w:val="sq-AL"/>
        </w:rPr>
        <w:tab/>
      </w:r>
      <w:r w:rsidR="004B450D" w:rsidRPr="00F2404E">
        <w:rPr>
          <w:sz w:val="28"/>
          <w:szCs w:val="28"/>
          <w:lang w:val="sq-AL"/>
        </w:rPr>
        <w:tab/>
      </w:r>
      <w:r w:rsidR="004B450D" w:rsidRPr="00F2404E">
        <w:rPr>
          <w:sz w:val="28"/>
          <w:szCs w:val="28"/>
          <w:lang w:val="sq-AL"/>
        </w:rPr>
        <w:tab/>
      </w:r>
      <w:r w:rsidR="00436007" w:rsidRPr="00F2404E">
        <w:rPr>
          <w:sz w:val="28"/>
          <w:szCs w:val="28"/>
          <w:lang w:val="sq-AL"/>
        </w:rPr>
        <w:tab/>
      </w:r>
      <w:r w:rsidR="00436007" w:rsidRPr="00F2404E">
        <w:rPr>
          <w:sz w:val="28"/>
          <w:szCs w:val="28"/>
          <w:lang w:val="sq-AL"/>
        </w:rPr>
        <w:tab/>
      </w:r>
      <w:r w:rsidR="0006507C" w:rsidRPr="00F2404E">
        <w:rPr>
          <w:sz w:val="28"/>
          <w:szCs w:val="28"/>
          <w:lang w:val="sq-AL"/>
        </w:rPr>
        <w:tab/>
      </w:r>
      <w:r w:rsidR="0006507C" w:rsidRPr="00F2404E">
        <w:rPr>
          <w:sz w:val="28"/>
          <w:szCs w:val="28"/>
          <w:lang w:val="sq-AL"/>
        </w:rPr>
        <w:tab/>
      </w:r>
      <w:r w:rsidR="00851C08" w:rsidRPr="00F2404E">
        <w:rPr>
          <w:sz w:val="28"/>
          <w:szCs w:val="28"/>
          <w:lang w:val="sq-AL"/>
        </w:rPr>
        <w:t>3</w:t>
      </w:r>
      <w:r w:rsidR="00E025A1" w:rsidRPr="00F2404E">
        <w:rPr>
          <w:sz w:val="28"/>
          <w:szCs w:val="28"/>
          <w:lang w:val="sq-AL"/>
        </w:rPr>
        <w:t xml:space="preserve">48 122 </w:t>
      </w:r>
      <w:r w:rsidR="00C76270" w:rsidRPr="00F2404E">
        <w:rPr>
          <w:sz w:val="28"/>
          <w:szCs w:val="28"/>
          <w:lang w:val="sq-AL"/>
        </w:rPr>
        <w:t xml:space="preserve"> </w:t>
      </w:r>
      <w:r w:rsidR="006B41B7" w:rsidRPr="00F2404E">
        <w:rPr>
          <w:sz w:val="28"/>
          <w:szCs w:val="28"/>
          <w:lang w:val="sq-AL"/>
        </w:rPr>
        <w:t>milionë lekë</w:t>
      </w:r>
      <w:r w:rsidR="002C2359" w:rsidRPr="00F2404E">
        <w:rPr>
          <w:sz w:val="28"/>
          <w:szCs w:val="28"/>
          <w:lang w:val="sq-AL"/>
        </w:rPr>
        <w:t>;</w:t>
      </w:r>
      <w:r w:rsidR="006B41B7" w:rsidRPr="00F2404E">
        <w:rPr>
          <w:sz w:val="28"/>
          <w:szCs w:val="28"/>
          <w:lang w:val="sq-AL"/>
        </w:rPr>
        <w:t xml:space="preserve"> </w:t>
      </w:r>
    </w:p>
    <w:p w:rsidR="0020516C" w:rsidRPr="00F2404E" w:rsidRDefault="00147BC2" w:rsidP="009515CB">
      <w:pPr>
        <w:ind w:left="680"/>
        <w:jc w:val="both"/>
        <w:rPr>
          <w:sz w:val="28"/>
          <w:szCs w:val="28"/>
          <w:lang w:val="sq-AL"/>
        </w:rPr>
      </w:pPr>
      <w:r w:rsidRPr="00F2404E">
        <w:rPr>
          <w:sz w:val="28"/>
          <w:szCs w:val="28"/>
          <w:lang w:val="sq-AL"/>
        </w:rPr>
        <w:lastRenderedPageBreak/>
        <w:tab/>
      </w:r>
      <w:r w:rsidR="00210537" w:rsidRPr="00F2404E">
        <w:rPr>
          <w:sz w:val="28"/>
          <w:szCs w:val="28"/>
          <w:lang w:val="sq-AL"/>
        </w:rPr>
        <w:t>Fondi rezervë</w:t>
      </w:r>
      <w:r w:rsidR="004B450D" w:rsidRPr="00F2404E">
        <w:rPr>
          <w:sz w:val="28"/>
          <w:szCs w:val="28"/>
          <w:lang w:val="sq-AL"/>
        </w:rPr>
        <w:t xml:space="preserve"> </w:t>
      </w:r>
      <w:r w:rsidR="00FF53CA" w:rsidRPr="00F2404E">
        <w:rPr>
          <w:sz w:val="28"/>
          <w:szCs w:val="28"/>
          <w:lang w:val="sq-AL"/>
        </w:rPr>
        <w:t>dhe konti</w:t>
      </w:r>
      <w:r w:rsidR="00424270" w:rsidRPr="00F2404E">
        <w:rPr>
          <w:sz w:val="28"/>
          <w:szCs w:val="28"/>
          <w:lang w:val="sq-AL"/>
        </w:rPr>
        <w:t>n</w:t>
      </w:r>
      <w:r w:rsidR="00FF53CA" w:rsidRPr="00F2404E">
        <w:rPr>
          <w:sz w:val="28"/>
          <w:szCs w:val="28"/>
          <w:lang w:val="sq-AL"/>
        </w:rPr>
        <w:t>gjenca</w:t>
      </w:r>
      <w:r w:rsidR="003338C6" w:rsidRPr="00F2404E">
        <w:rPr>
          <w:sz w:val="28"/>
          <w:szCs w:val="28"/>
          <w:lang w:val="sq-AL"/>
        </w:rPr>
        <w:t xml:space="preserve"> </w:t>
      </w:r>
      <w:r w:rsidR="00424270" w:rsidRPr="00F2404E">
        <w:rPr>
          <w:sz w:val="28"/>
          <w:szCs w:val="28"/>
          <w:lang w:val="sq-AL"/>
        </w:rPr>
        <w:tab/>
      </w:r>
      <w:r w:rsidR="00424270" w:rsidRPr="00F2404E">
        <w:rPr>
          <w:sz w:val="28"/>
          <w:szCs w:val="28"/>
          <w:lang w:val="sq-AL"/>
        </w:rPr>
        <w:tab/>
        <w:t xml:space="preserve">   </w:t>
      </w:r>
      <w:r w:rsidR="00436007" w:rsidRPr="00F2404E">
        <w:rPr>
          <w:sz w:val="28"/>
          <w:szCs w:val="28"/>
          <w:lang w:val="sq-AL"/>
        </w:rPr>
        <w:tab/>
      </w:r>
      <w:r w:rsidR="00436007" w:rsidRPr="00F2404E">
        <w:rPr>
          <w:sz w:val="28"/>
          <w:szCs w:val="28"/>
          <w:lang w:val="sq-AL"/>
        </w:rPr>
        <w:tab/>
        <w:t xml:space="preserve">    </w:t>
      </w:r>
      <w:r w:rsidR="00584A77" w:rsidRPr="00F2404E">
        <w:rPr>
          <w:sz w:val="28"/>
          <w:szCs w:val="28"/>
          <w:lang w:val="sq-AL"/>
        </w:rPr>
        <w:t xml:space="preserve">     </w:t>
      </w:r>
      <w:r w:rsidR="0006507C" w:rsidRPr="00F2404E">
        <w:rPr>
          <w:sz w:val="28"/>
          <w:szCs w:val="28"/>
          <w:lang w:val="sq-AL"/>
        </w:rPr>
        <w:tab/>
        <w:t xml:space="preserve">    </w:t>
      </w:r>
      <w:r w:rsidR="00DD5148" w:rsidRPr="00F2404E">
        <w:rPr>
          <w:sz w:val="28"/>
          <w:szCs w:val="28"/>
          <w:lang w:val="sq-AL"/>
        </w:rPr>
        <w:t>3</w:t>
      </w:r>
      <w:r w:rsidR="00851C08" w:rsidRPr="00F2404E">
        <w:rPr>
          <w:sz w:val="28"/>
          <w:szCs w:val="28"/>
          <w:lang w:val="sq-AL"/>
        </w:rPr>
        <w:t xml:space="preserve"> 8</w:t>
      </w:r>
      <w:r w:rsidR="00054533" w:rsidRPr="00F2404E">
        <w:rPr>
          <w:sz w:val="28"/>
          <w:szCs w:val="28"/>
          <w:lang w:val="sq-AL"/>
        </w:rPr>
        <w:t xml:space="preserve">00  </w:t>
      </w:r>
      <w:r w:rsidR="003338C6" w:rsidRPr="00F2404E">
        <w:rPr>
          <w:sz w:val="28"/>
          <w:szCs w:val="28"/>
          <w:lang w:val="sq-AL"/>
        </w:rPr>
        <w:t>milion</w:t>
      </w:r>
      <w:r w:rsidR="00424270" w:rsidRPr="00F2404E">
        <w:rPr>
          <w:sz w:val="28"/>
          <w:szCs w:val="28"/>
          <w:lang w:val="sq-AL"/>
        </w:rPr>
        <w:t>ë</w:t>
      </w:r>
      <w:r w:rsidR="003338C6" w:rsidRPr="00F2404E">
        <w:rPr>
          <w:sz w:val="28"/>
          <w:szCs w:val="28"/>
          <w:lang w:val="sq-AL"/>
        </w:rPr>
        <w:t xml:space="preserve"> lek</w:t>
      </w:r>
      <w:r w:rsidR="004A75DE" w:rsidRPr="00F2404E">
        <w:rPr>
          <w:sz w:val="28"/>
          <w:szCs w:val="28"/>
          <w:lang w:val="sq-AL"/>
        </w:rPr>
        <w:t>ë</w:t>
      </w:r>
      <w:r w:rsidR="002C2359" w:rsidRPr="00F2404E">
        <w:rPr>
          <w:sz w:val="28"/>
          <w:szCs w:val="28"/>
          <w:lang w:val="sq-AL"/>
        </w:rPr>
        <w:t>;</w:t>
      </w:r>
    </w:p>
    <w:p w:rsidR="00584A77" w:rsidRPr="00F2404E" w:rsidRDefault="00147BC2" w:rsidP="009515CB">
      <w:pPr>
        <w:ind w:left="680"/>
        <w:rPr>
          <w:sz w:val="28"/>
          <w:szCs w:val="28"/>
          <w:lang w:val="sq-AL"/>
        </w:rPr>
      </w:pPr>
      <w:r w:rsidRPr="00F2404E">
        <w:rPr>
          <w:sz w:val="28"/>
          <w:szCs w:val="28"/>
          <w:lang w:val="sq-AL"/>
        </w:rPr>
        <w:tab/>
      </w:r>
      <w:r w:rsidR="003338C6" w:rsidRPr="00F2404E">
        <w:rPr>
          <w:sz w:val="28"/>
          <w:szCs w:val="28"/>
          <w:lang w:val="sq-AL"/>
        </w:rPr>
        <w:t>Huadh</w:t>
      </w:r>
      <w:r w:rsidR="00424270" w:rsidRPr="00F2404E">
        <w:rPr>
          <w:sz w:val="28"/>
          <w:szCs w:val="28"/>
          <w:lang w:val="sq-AL"/>
        </w:rPr>
        <w:t>ë</w:t>
      </w:r>
      <w:r w:rsidR="003338C6" w:rsidRPr="00F2404E">
        <w:rPr>
          <w:sz w:val="28"/>
          <w:szCs w:val="28"/>
          <w:lang w:val="sq-AL"/>
        </w:rPr>
        <w:t>nie p</w:t>
      </w:r>
      <w:r w:rsidR="00424270" w:rsidRPr="00F2404E">
        <w:rPr>
          <w:sz w:val="28"/>
          <w:szCs w:val="28"/>
          <w:lang w:val="sq-AL"/>
        </w:rPr>
        <w:t>ë</w:t>
      </w:r>
      <w:r w:rsidR="003338C6" w:rsidRPr="00F2404E">
        <w:rPr>
          <w:sz w:val="28"/>
          <w:szCs w:val="28"/>
          <w:lang w:val="sq-AL"/>
        </w:rPr>
        <w:t>r energjin</w:t>
      </w:r>
      <w:r w:rsidR="00424270" w:rsidRPr="00F2404E">
        <w:rPr>
          <w:sz w:val="28"/>
          <w:szCs w:val="28"/>
          <w:lang w:val="sq-AL"/>
        </w:rPr>
        <w:t xml:space="preserve">ë </w:t>
      </w:r>
      <w:r w:rsidR="00424270" w:rsidRPr="00F2404E">
        <w:rPr>
          <w:sz w:val="28"/>
          <w:szCs w:val="28"/>
          <w:lang w:val="sq-AL"/>
        </w:rPr>
        <w:tab/>
      </w:r>
      <w:r w:rsidR="00424270" w:rsidRPr="00F2404E">
        <w:rPr>
          <w:sz w:val="28"/>
          <w:szCs w:val="28"/>
          <w:lang w:val="sq-AL"/>
        </w:rPr>
        <w:tab/>
      </w:r>
      <w:r w:rsidR="00424270" w:rsidRPr="00F2404E">
        <w:rPr>
          <w:sz w:val="28"/>
          <w:szCs w:val="28"/>
          <w:lang w:val="sq-AL"/>
        </w:rPr>
        <w:tab/>
      </w:r>
      <w:r w:rsidR="00424270" w:rsidRPr="00F2404E">
        <w:rPr>
          <w:sz w:val="28"/>
          <w:szCs w:val="28"/>
          <w:lang w:val="sq-AL"/>
        </w:rPr>
        <w:tab/>
        <w:t xml:space="preserve">   </w:t>
      </w:r>
      <w:r w:rsidR="00436007" w:rsidRPr="00F2404E">
        <w:rPr>
          <w:sz w:val="28"/>
          <w:szCs w:val="28"/>
          <w:lang w:val="sq-AL"/>
        </w:rPr>
        <w:tab/>
      </w:r>
      <w:r w:rsidR="00436007" w:rsidRPr="00F2404E">
        <w:rPr>
          <w:sz w:val="28"/>
          <w:szCs w:val="28"/>
          <w:lang w:val="sq-AL"/>
        </w:rPr>
        <w:tab/>
        <w:t xml:space="preserve">    </w:t>
      </w:r>
      <w:r w:rsidR="00584A77" w:rsidRPr="00F2404E">
        <w:rPr>
          <w:sz w:val="28"/>
          <w:szCs w:val="28"/>
          <w:lang w:val="sq-AL"/>
        </w:rPr>
        <w:t xml:space="preserve">     </w:t>
      </w:r>
      <w:r w:rsidR="0006507C" w:rsidRPr="00F2404E">
        <w:rPr>
          <w:sz w:val="28"/>
          <w:szCs w:val="28"/>
          <w:lang w:val="sq-AL"/>
        </w:rPr>
        <w:tab/>
        <w:t xml:space="preserve">    </w:t>
      </w:r>
      <w:r w:rsidR="00851C08" w:rsidRPr="00F2404E">
        <w:rPr>
          <w:sz w:val="28"/>
          <w:szCs w:val="28"/>
          <w:lang w:val="sq-AL"/>
        </w:rPr>
        <w:t>4 7</w:t>
      </w:r>
      <w:r w:rsidR="006B41B7" w:rsidRPr="00F2404E">
        <w:rPr>
          <w:sz w:val="28"/>
          <w:szCs w:val="28"/>
          <w:lang w:val="sq-AL"/>
        </w:rPr>
        <w:t xml:space="preserve">00 </w:t>
      </w:r>
      <w:r w:rsidR="00424270" w:rsidRPr="00F2404E">
        <w:rPr>
          <w:sz w:val="28"/>
          <w:szCs w:val="28"/>
          <w:lang w:val="sq-AL"/>
        </w:rPr>
        <w:t xml:space="preserve"> </w:t>
      </w:r>
      <w:r w:rsidR="006B41B7" w:rsidRPr="00F2404E">
        <w:rPr>
          <w:sz w:val="28"/>
          <w:szCs w:val="28"/>
          <w:lang w:val="sq-AL"/>
        </w:rPr>
        <w:t>milionë lekë</w:t>
      </w:r>
      <w:r w:rsidR="002C2359" w:rsidRPr="00F2404E">
        <w:rPr>
          <w:sz w:val="28"/>
          <w:szCs w:val="28"/>
          <w:lang w:val="sq-AL"/>
        </w:rPr>
        <w:t>.</w:t>
      </w:r>
      <w:r w:rsidR="006B41B7" w:rsidRPr="00F2404E">
        <w:rPr>
          <w:sz w:val="28"/>
          <w:szCs w:val="28"/>
          <w:lang w:val="sq-AL"/>
        </w:rPr>
        <w:t xml:space="preserve"> </w:t>
      </w:r>
    </w:p>
    <w:p w:rsidR="009515CB" w:rsidRDefault="009515CB" w:rsidP="009515CB">
      <w:pPr>
        <w:pStyle w:val="BodyTextIndent"/>
        <w:ind w:left="680" w:firstLine="0"/>
        <w:rPr>
          <w:sz w:val="28"/>
          <w:szCs w:val="28"/>
        </w:rPr>
      </w:pPr>
    </w:p>
    <w:p w:rsidR="002C2359" w:rsidRPr="00F2404E" w:rsidRDefault="0020516C" w:rsidP="009515CB">
      <w:pPr>
        <w:pStyle w:val="BodyTextIndent"/>
        <w:ind w:left="680" w:firstLine="0"/>
        <w:rPr>
          <w:bCs/>
          <w:sz w:val="28"/>
          <w:szCs w:val="28"/>
        </w:rPr>
      </w:pPr>
      <w:r w:rsidRPr="00F2404E">
        <w:rPr>
          <w:sz w:val="28"/>
          <w:szCs w:val="28"/>
        </w:rPr>
        <w:t>Kufiri i shpenzimeve për çdo ministri dhe institucion, në nivel programi,</w:t>
      </w:r>
      <w:r w:rsidR="00572FC5" w:rsidRPr="00F2404E">
        <w:rPr>
          <w:sz w:val="28"/>
          <w:szCs w:val="28"/>
        </w:rPr>
        <w:t xml:space="preserve"> p</w:t>
      </w:r>
      <w:r w:rsidR="00424270" w:rsidRPr="00F2404E">
        <w:rPr>
          <w:sz w:val="28"/>
          <w:szCs w:val="28"/>
        </w:rPr>
        <w:t>ë</w:t>
      </w:r>
      <w:r w:rsidR="00572FC5" w:rsidRPr="00F2404E">
        <w:rPr>
          <w:sz w:val="28"/>
          <w:szCs w:val="28"/>
        </w:rPr>
        <w:t>r shpenzime korrente dhe kapitale</w:t>
      </w:r>
      <w:r w:rsidRPr="00F2404E">
        <w:rPr>
          <w:sz w:val="28"/>
          <w:szCs w:val="28"/>
        </w:rPr>
        <w:t xml:space="preserve"> është sipas tabelës 1, që i bashkëlidhet këtij ligji. </w:t>
      </w:r>
    </w:p>
    <w:p w:rsidR="009515CB" w:rsidRDefault="00422BC4" w:rsidP="009515CB">
      <w:pPr>
        <w:ind w:left="680"/>
        <w:jc w:val="both"/>
        <w:rPr>
          <w:bCs/>
          <w:sz w:val="28"/>
          <w:szCs w:val="28"/>
          <w:lang w:val="sq-AL"/>
        </w:rPr>
      </w:pPr>
      <w:r w:rsidRPr="00F2404E">
        <w:rPr>
          <w:sz w:val="28"/>
          <w:szCs w:val="28"/>
          <w:lang w:val="sq-AL"/>
        </w:rPr>
        <w:tab/>
      </w:r>
    </w:p>
    <w:p w:rsidR="0020516C" w:rsidRPr="00F2404E" w:rsidRDefault="0020516C" w:rsidP="009515CB">
      <w:pPr>
        <w:ind w:left="680"/>
        <w:jc w:val="both"/>
        <w:rPr>
          <w:bCs/>
          <w:sz w:val="28"/>
          <w:szCs w:val="28"/>
          <w:lang w:val="sq-AL"/>
        </w:rPr>
      </w:pPr>
      <w:r w:rsidRPr="00F2404E">
        <w:rPr>
          <w:bCs/>
          <w:sz w:val="28"/>
          <w:szCs w:val="28"/>
          <w:lang w:val="sq-AL"/>
        </w:rPr>
        <w:t>Këshi</w:t>
      </w:r>
      <w:r w:rsidRPr="00F2404E">
        <w:rPr>
          <w:sz w:val="28"/>
          <w:szCs w:val="28"/>
          <w:lang w:val="sq-AL"/>
        </w:rPr>
        <w:t>lli i Ministrave vendos norma dhe standarde financiare për shpenzimet publike, të cilat janë të detyrueshme për t’u zbatuar nga të gjitha njësitë e qeverisjes së përgjithshme.</w:t>
      </w:r>
      <w:r w:rsidR="009515CB">
        <w:rPr>
          <w:sz w:val="28"/>
          <w:szCs w:val="28"/>
          <w:lang w:val="sq-AL"/>
        </w:rPr>
        <w:t>”.</w:t>
      </w:r>
    </w:p>
    <w:p w:rsidR="0020516C" w:rsidRPr="00F2404E" w:rsidRDefault="0020516C" w:rsidP="009515CB">
      <w:pPr>
        <w:widowControl w:val="0"/>
        <w:autoSpaceDE w:val="0"/>
        <w:autoSpaceDN w:val="0"/>
        <w:adjustRightInd w:val="0"/>
        <w:ind w:left="680"/>
        <w:rPr>
          <w:sz w:val="28"/>
          <w:szCs w:val="28"/>
          <w:lang w:val="sq-AL"/>
        </w:rPr>
      </w:pPr>
    </w:p>
    <w:p w:rsidR="0006507C" w:rsidRPr="00F55114" w:rsidRDefault="00AF69FA" w:rsidP="00E54056">
      <w:pPr>
        <w:widowControl w:val="0"/>
        <w:autoSpaceDE w:val="0"/>
        <w:autoSpaceDN w:val="0"/>
        <w:adjustRightInd w:val="0"/>
        <w:jc w:val="center"/>
        <w:rPr>
          <w:b/>
          <w:sz w:val="28"/>
          <w:szCs w:val="28"/>
          <w:lang w:val="sq-AL"/>
        </w:rPr>
      </w:pPr>
      <w:r w:rsidRPr="00F55114">
        <w:rPr>
          <w:b/>
          <w:sz w:val="28"/>
          <w:szCs w:val="28"/>
          <w:lang w:val="sq-AL"/>
        </w:rPr>
        <w:t>Neni 10</w:t>
      </w:r>
    </w:p>
    <w:p w:rsidR="006E46D8" w:rsidRPr="00F2404E" w:rsidRDefault="006E46D8" w:rsidP="00AF69FA">
      <w:pPr>
        <w:widowControl w:val="0"/>
        <w:autoSpaceDE w:val="0"/>
        <w:autoSpaceDN w:val="0"/>
        <w:adjustRightInd w:val="0"/>
        <w:rPr>
          <w:sz w:val="28"/>
          <w:szCs w:val="28"/>
          <w:lang w:val="sq-AL"/>
        </w:rPr>
      </w:pPr>
    </w:p>
    <w:p w:rsidR="0006507C" w:rsidRPr="00F2404E" w:rsidRDefault="00E025A1" w:rsidP="009E4DE4">
      <w:pPr>
        <w:widowControl w:val="0"/>
        <w:autoSpaceDE w:val="0"/>
        <w:autoSpaceDN w:val="0"/>
        <w:adjustRightInd w:val="0"/>
        <w:jc w:val="both"/>
        <w:rPr>
          <w:sz w:val="28"/>
          <w:szCs w:val="28"/>
          <w:lang w:val="sq-AL"/>
        </w:rPr>
      </w:pPr>
      <w:r w:rsidRPr="00F2404E">
        <w:rPr>
          <w:sz w:val="28"/>
          <w:szCs w:val="28"/>
          <w:lang w:val="sq-AL"/>
        </w:rPr>
        <w:t>N</w:t>
      </w:r>
      <w:r w:rsidR="00712D8B">
        <w:rPr>
          <w:sz w:val="28"/>
          <w:szCs w:val="28"/>
          <w:lang w:val="sq-AL"/>
        </w:rPr>
        <w:t>ë</w:t>
      </w:r>
      <w:r w:rsidRPr="00F2404E">
        <w:rPr>
          <w:sz w:val="28"/>
          <w:szCs w:val="28"/>
          <w:lang w:val="sq-AL"/>
        </w:rPr>
        <w:t xml:space="preserve"> nenin </w:t>
      </w:r>
      <w:r w:rsidR="00AF69FA" w:rsidRPr="00F2404E">
        <w:rPr>
          <w:sz w:val="28"/>
          <w:szCs w:val="28"/>
          <w:lang w:val="sq-AL"/>
        </w:rPr>
        <w:t xml:space="preserve"> 11</w:t>
      </w:r>
      <w:r w:rsidR="009515CB">
        <w:rPr>
          <w:sz w:val="28"/>
          <w:szCs w:val="28"/>
          <w:lang w:val="sq-AL"/>
        </w:rPr>
        <w:t>,</w:t>
      </w:r>
      <w:r w:rsidR="00AF69FA" w:rsidRPr="00F2404E">
        <w:rPr>
          <w:sz w:val="28"/>
          <w:szCs w:val="28"/>
          <w:lang w:val="sq-AL"/>
        </w:rPr>
        <w:t xml:space="preserve"> </w:t>
      </w:r>
      <w:r w:rsidRPr="00F2404E">
        <w:rPr>
          <w:sz w:val="28"/>
          <w:szCs w:val="28"/>
          <w:lang w:val="sq-AL"/>
        </w:rPr>
        <w:t xml:space="preserve">numri i </w:t>
      </w:r>
      <w:r w:rsidR="00F55114">
        <w:rPr>
          <w:sz w:val="28"/>
          <w:szCs w:val="28"/>
          <w:lang w:val="sq-AL"/>
        </w:rPr>
        <w:t>p</w:t>
      </w:r>
      <w:r w:rsidR="00712D8B">
        <w:rPr>
          <w:sz w:val="28"/>
          <w:szCs w:val="28"/>
          <w:lang w:val="sq-AL"/>
        </w:rPr>
        <w:t>ë</w:t>
      </w:r>
      <w:r w:rsidR="00F55114">
        <w:rPr>
          <w:sz w:val="28"/>
          <w:szCs w:val="28"/>
          <w:lang w:val="sq-AL"/>
        </w:rPr>
        <w:t>rgjithsh</w:t>
      </w:r>
      <w:r w:rsidR="00712D8B">
        <w:rPr>
          <w:sz w:val="28"/>
          <w:szCs w:val="28"/>
          <w:lang w:val="sq-AL"/>
        </w:rPr>
        <w:t>ë</w:t>
      </w:r>
      <w:r w:rsidR="00F55114">
        <w:rPr>
          <w:sz w:val="28"/>
          <w:szCs w:val="28"/>
          <w:lang w:val="sq-AL"/>
        </w:rPr>
        <w:t xml:space="preserve">m </w:t>
      </w:r>
      <w:r w:rsidRPr="00F2404E">
        <w:rPr>
          <w:sz w:val="28"/>
          <w:szCs w:val="28"/>
          <w:lang w:val="sq-AL"/>
        </w:rPr>
        <w:t>punonj</w:t>
      </w:r>
      <w:r w:rsidR="00712D8B">
        <w:rPr>
          <w:sz w:val="28"/>
          <w:szCs w:val="28"/>
          <w:lang w:val="sq-AL"/>
        </w:rPr>
        <w:t>ë</w:t>
      </w:r>
      <w:r w:rsidRPr="00F2404E">
        <w:rPr>
          <w:sz w:val="28"/>
          <w:szCs w:val="28"/>
          <w:lang w:val="sq-AL"/>
        </w:rPr>
        <w:t xml:space="preserve">sve </w:t>
      </w:r>
      <w:r w:rsidR="00F55114">
        <w:rPr>
          <w:sz w:val="28"/>
          <w:szCs w:val="28"/>
          <w:lang w:val="sq-AL"/>
        </w:rPr>
        <w:t>n</w:t>
      </w:r>
      <w:r w:rsidR="00712D8B">
        <w:rPr>
          <w:sz w:val="28"/>
          <w:szCs w:val="28"/>
          <w:lang w:val="sq-AL"/>
        </w:rPr>
        <w:t>ë</w:t>
      </w:r>
      <w:r w:rsidR="00F55114">
        <w:rPr>
          <w:sz w:val="28"/>
          <w:szCs w:val="28"/>
          <w:lang w:val="sq-AL"/>
        </w:rPr>
        <w:t xml:space="preserve"> organik</w:t>
      </w:r>
      <w:r w:rsidR="00712D8B">
        <w:rPr>
          <w:sz w:val="28"/>
          <w:szCs w:val="28"/>
          <w:lang w:val="sq-AL"/>
        </w:rPr>
        <w:t>ë</w:t>
      </w:r>
      <w:r w:rsidR="00F55114">
        <w:rPr>
          <w:sz w:val="28"/>
          <w:szCs w:val="28"/>
          <w:lang w:val="sq-AL"/>
        </w:rPr>
        <w:t xml:space="preserve"> </w:t>
      </w:r>
      <w:r w:rsidR="00AF69FA" w:rsidRPr="00F2404E">
        <w:rPr>
          <w:sz w:val="28"/>
          <w:szCs w:val="28"/>
          <w:lang w:val="sq-AL"/>
        </w:rPr>
        <w:t xml:space="preserve">ndryshohet </w:t>
      </w:r>
      <w:r w:rsidR="009515CB">
        <w:rPr>
          <w:sz w:val="28"/>
          <w:szCs w:val="28"/>
          <w:lang w:val="sq-AL"/>
        </w:rPr>
        <w:t>dhe b</w:t>
      </w:r>
      <w:r w:rsidR="00712D8B">
        <w:rPr>
          <w:sz w:val="28"/>
          <w:szCs w:val="28"/>
          <w:lang w:val="sq-AL"/>
        </w:rPr>
        <w:t>ë</w:t>
      </w:r>
      <w:r w:rsidR="009515CB">
        <w:rPr>
          <w:sz w:val="28"/>
          <w:szCs w:val="28"/>
          <w:lang w:val="sq-AL"/>
        </w:rPr>
        <w:t>het</w:t>
      </w:r>
      <w:r w:rsidR="00CE0CC8" w:rsidRPr="00F2404E">
        <w:rPr>
          <w:sz w:val="28"/>
          <w:szCs w:val="28"/>
          <w:lang w:val="sq-AL"/>
        </w:rPr>
        <w:t xml:space="preserve"> 80 970</w:t>
      </w:r>
      <w:r w:rsidRPr="00F2404E">
        <w:rPr>
          <w:sz w:val="28"/>
          <w:szCs w:val="28"/>
          <w:lang w:val="sq-AL"/>
        </w:rPr>
        <w:t xml:space="preserve"> vet</w:t>
      </w:r>
      <w:r w:rsidR="00712D8B">
        <w:rPr>
          <w:sz w:val="28"/>
          <w:szCs w:val="28"/>
          <w:lang w:val="sq-AL"/>
        </w:rPr>
        <w:t>ë</w:t>
      </w:r>
      <w:r w:rsidRPr="00F2404E">
        <w:rPr>
          <w:sz w:val="28"/>
          <w:szCs w:val="28"/>
          <w:lang w:val="sq-AL"/>
        </w:rPr>
        <w:t>.</w:t>
      </w:r>
    </w:p>
    <w:p w:rsidR="00E025A1" w:rsidRPr="00F2404E" w:rsidRDefault="00E025A1" w:rsidP="00AF69FA">
      <w:pPr>
        <w:widowControl w:val="0"/>
        <w:autoSpaceDE w:val="0"/>
        <w:autoSpaceDN w:val="0"/>
        <w:adjustRightInd w:val="0"/>
        <w:rPr>
          <w:sz w:val="28"/>
          <w:szCs w:val="28"/>
          <w:lang w:val="sq-AL"/>
        </w:rPr>
      </w:pPr>
    </w:p>
    <w:p w:rsidR="0020516C" w:rsidRPr="00F55114" w:rsidRDefault="00AF69FA" w:rsidP="00E54056">
      <w:pPr>
        <w:pStyle w:val="Normal0"/>
        <w:jc w:val="center"/>
        <w:rPr>
          <w:rFonts w:ascii="Times New Roman" w:hAnsi="Times New Roman" w:cs="Times New Roman"/>
          <w:b/>
          <w:sz w:val="28"/>
          <w:szCs w:val="28"/>
          <w:lang w:val="sq-AL"/>
        </w:rPr>
      </w:pPr>
      <w:r w:rsidRPr="00F55114">
        <w:rPr>
          <w:rFonts w:ascii="Times New Roman" w:hAnsi="Times New Roman" w:cs="Times New Roman"/>
          <w:b/>
          <w:sz w:val="28"/>
          <w:szCs w:val="28"/>
          <w:lang w:val="sq-AL"/>
        </w:rPr>
        <w:t>Neni 11</w:t>
      </w:r>
    </w:p>
    <w:p w:rsidR="009515CB" w:rsidRDefault="009515CB" w:rsidP="00AF69FA">
      <w:pPr>
        <w:pStyle w:val="BodyTextIndent"/>
        <w:ind w:firstLine="0"/>
        <w:rPr>
          <w:sz w:val="28"/>
          <w:szCs w:val="28"/>
        </w:rPr>
      </w:pPr>
    </w:p>
    <w:p w:rsidR="0020516C" w:rsidRPr="00F2404E" w:rsidRDefault="00AF69FA" w:rsidP="00AF69FA">
      <w:pPr>
        <w:pStyle w:val="BodyTextIndent"/>
        <w:ind w:firstLine="0"/>
        <w:rPr>
          <w:sz w:val="28"/>
          <w:szCs w:val="28"/>
        </w:rPr>
      </w:pPr>
      <w:r w:rsidRPr="00F2404E">
        <w:rPr>
          <w:sz w:val="28"/>
          <w:szCs w:val="28"/>
        </w:rPr>
        <w:t>Neni 13 ndryshohet</w:t>
      </w:r>
      <w:r w:rsidR="008A5A92">
        <w:rPr>
          <w:sz w:val="28"/>
          <w:szCs w:val="28"/>
        </w:rPr>
        <w:t>, si m</w:t>
      </w:r>
      <w:r w:rsidR="00065CC7">
        <w:rPr>
          <w:sz w:val="28"/>
          <w:szCs w:val="28"/>
        </w:rPr>
        <w:t>ë</w:t>
      </w:r>
      <w:r w:rsidR="008A5A92">
        <w:rPr>
          <w:sz w:val="28"/>
          <w:szCs w:val="28"/>
        </w:rPr>
        <w:t xml:space="preserve"> posht</w:t>
      </w:r>
      <w:r w:rsidR="00065CC7">
        <w:rPr>
          <w:sz w:val="28"/>
          <w:szCs w:val="28"/>
        </w:rPr>
        <w:t>ë</w:t>
      </w:r>
      <w:r w:rsidRPr="00F2404E">
        <w:rPr>
          <w:sz w:val="28"/>
          <w:szCs w:val="28"/>
        </w:rPr>
        <w:t xml:space="preserve"> vijon:</w:t>
      </w:r>
    </w:p>
    <w:p w:rsidR="00E96A0A" w:rsidRPr="00F2404E" w:rsidRDefault="00422BC4" w:rsidP="00E54056">
      <w:pPr>
        <w:pStyle w:val="Normal0"/>
        <w:jc w:val="both"/>
        <w:rPr>
          <w:rFonts w:ascii="Times New Roman" w:hAnsi="Times New Roman" w:cs="Times New Roman"/>
          <w:sz w:val="28"/>
          <w:szCs w:val="28"/>
          <w:lang w:val="sq-AL"/>
        </w:rPr>
      </w:pPr>
      <w:r w:rsidRPr="00F2404E">
        <w:rPr>
          <w:rFonts w:ascii="Times New Roman" w:hAnsi="Times New Roman" w:cs="Times New Roman"/>
          <w:sz w:val="28"/>
          <w:szCs w:val="28"/>
          <w:lang w:val="sq-AL"/>
        </w:rPr>
        <w:tab/>
      </w:r>
    </w:p>
    <w:p w:rsidR="0020516C" w:rsidRPr="00F2404E" w:rsidRDefault="00F55114" w:rsidP="00F55114">
      <w:pPr>
        <w:widowControl w:val="0"/>
        <w:autoSpaceDE w:val="0"/>
        <w:autoSpaceDN w:val="0"/>
        <w:adjustRightInd w:val="0"/>
        <w:ind w:left="340"/>
        <w:jc w:val="center"/>
        <w:rPr>
          <w:sz w:val="28"/>
          <w:szCs w:val="28"/>
          <w:lang w:val="sq-AL"/>
        </w:rPr>
      </w:pPr>
      <w:r>
        <w:rPr>
          <w:sz w:val="28"/>
          <w:szCs w:val="28"/>
          <w:lang w:val="sq-AL"/>
        </w:rPr>
        <w:t>“</w:t>
      </w:r>
      <w:r w:rsidR="0020516C" w:rsidRPr="00F2404E">
        <w:rPr>
          <w:sz w:val="28"/>
          <w:szCs w:val="28"/>
          <w:lang w:val="sq-AL"/>
        </w:rPr>
        <w:t>Neni 13</w:t>
      </w:r>
    </w:p>
    <w:p w:rsidR="0020516C" w:rsidRPr="00F2404E" w:rsidRDefault="0020516C" w:rsidP="00F55114">
      <w:pPr>
        <w:widowControl w:val="0"/>
        <w:autoSpaceDE w:val="0"/>
        <w:autoSpaceDN w:val="0"/>
        <w:adjustRightInd w:val="0"/>
        <w:ind w:left="340"/>
        <w:jc w:val="center"/>
        <w:rPr>
          <w:sz w:val="28"/>
          <w:szCs w:val="28"/>
          <w:lang w:val="sq-AL"/>
        </w:rPr>
      </w:pPr>
    </w:p>
    <w:p w:rsidR="003338C6" w:rsidRPr="00F2404E" w:rsidRDefault="0020516C" w:rsidP="00F55114">
      <w:pPr>
        <w:widowControl w:val="0"/>
        <w:autoSpaceDE w:val="0"/>
        <w:autoSpaceDN w:val="0"/>
        <w:adjustRightInd w:val="0"/>
        <w:ind w:left="340"/>
        <w:jc w:val="both"/>
        <w:rPr>
          <w:sz w:val="28"/>
          <w:szCs w:val="28"/>
          <w:lang w:val="sq-AL"/>
        </w:rPr>
      </w:pPr>
      <w:r w:rsidRPr="00F2404E">
        <w:rPr>
          <w:sz w:val="28"/>
          <w:szCs w:val="28"/>
          <w:lang w:val="sq-AL"/>
        </w:rPr>
        <w:t>F</w:t>
      </w:r>
      <w:r w:rsidR="00E025A1" w:rsidRPr="00F2404E">
        <w:rPr>
          <w:sz w:val="28"/>
          <w:szCs w:val="28"/>
          <w:lang w:val="sq-AL"/>
        </w:rPr>
        <w:t>ondi rezervë i buxhetit prej 1 6</w:t>
      </w:r>
      <w:r w:rsidRPr="00F2404E">
        <w:rPr>
          <w:sz w:val="28"/>
          <w:szCs w:val="28"/>
          <w:lang w:val="sq-AL"/>
        </w:rPr>
        <w:t>00 milionë lekësh përdoret nga Këshilli i Ministrave për raste të paparashikuara të institucioneve buxheto</w:t>
      </w:r>
      <w:r w:rsidR="003338C6" w:rsidRPr="00F2404E">
        <w:rPr>
          <w:sz w:val="28"/>
          <w:szCs w:val="28"/>
          <w:lang w:val="sq-AL"/>
        </w:rPr>
        <w:t>re</w:t>
      </w:r>
      <w:r w:rsidR="004504B3" w:rsidRPr="00F2404E">
        <w:rPr>
          <w:sz w:val="28"/>
          <w:szCs w:val="28"/>
          <w:lang w:val="sq-AL"/>
        </w:rPr>
        <w:t xml:space="preserve">. Fondi i </w:t>
      </w:r>
      <w:r w:rsidR="000B0FA6" w:rsidRPr="00F2404E">
        <w:rPr>
          <w:sz w:val="28"/>
          <w:szCs w:val="28"/>
          <w:lang w:val="sq-AL"/>
        </w:rPr>
        <w:t xml:space="preserve">kontingjencës </w:t>
      </w:r>
      <w:r w:rsidR="00E025A1" w:rsidRPr="00F2404E">
        <w:rPr>
          <w:sz w:val="28"/>
          <w:szCs w:val="28"/>
          <w:lang w:val="sq-AL"/>
        </w:rPr>
        <w:t>prej 2 2</w:t>
      </w:r>
      <w:r w:rsidR="00EA4F8E" w:rsidRPr="00F2404E">
        <w:rPr>
          <w:sz w:val="28"/>
          <w:szCs w:val="28"/>
          <w:lang w:val="sq-AL"/>
        </w:rPr>
        <w:t>00</w:t>
      </w:r>
      <w:r w:rsidRPr="00F2404E">
        <w:rPr>
          <w:sz w:val="28"/>
          <w:szCs w:val="28"/>
          <w:lang w:val="sq-AL"/>
        </w:rPr>
        <w:t xml:space="preserve"> milionë lekësh përdoret</w:t>
      </w:r>
      <w:r w:rsidR="00942769" w:rsidRPr="00F2404E">
        <w:rPr>
          <w:sz w:val="28"/>
          <w:szCs w:val="28"/>
          <w:lang w:val="sq-AL"/>
        </w:rPr>
        <w:t xml:space="preserve"> </w:t>
      </w:r>
      <w:r w:rsidR="00A831FC" w:rsidRPr="00F2404E">
        <w:rPr>
          <w:sz w:val="28"/>
          <w:szCs w:val="28"/>
          <w:lang w:val="sq-AL"/>
        </w:rPr>
        <w:t xml:space="preserve">nga Këshilli i Ministrave </w:t>
      </w:r>
      <w:r w:rsidR="00942769" w:rsidRPr="00F2404E">
        <w:rPr>
          <w:sz w:val="28"/>
          <w:szCs w:val="28"/>
          <w:lang w:val="sq-AL"/>
        </w:rPr>
        <w:t>p</w:t>
      </w:r>
      <w:r w:rsidR="008E71D9" w:rsidRPr="00F2404E">
        <w:rPr>
          <w:sz w:val="28"/>
          <w:szCs w:val="28"/>
          <w:lang w:val="sq-AL"/>
        </w:rPr>
        <w:t>ë</w:t>
      </w:r>
      <w:r w:rsidR="00B361A2" w:rsidRPr="00F2404E">
        <w:rPr>
          <w:sz w:val="28"/>
          <w:szCs w:val="28"/>
          <w:lang w:val="sq-AL"/>
        </w:rPr>
        <w:t>r</w:t>
      </w:r>
      <w:r w:rsidR="00A831FC" w:rsidRPr="00F2404E">
        <w:rPr>
          <w:sz w:val="28"/>
          <w:szCs w:val="28"/>
          <w:lang w:val="sq-AL"/>
        </w:rPr>
        <w:t xml:space="preserve"> ekzekutimin e pagesave për detyrime ndërkombëtare, si dhe për shtimin e financimeve mbi fondet e miratuara të programeve ekzistuese</w:t>
      </w:r>
      <w:r w:rsidR="00B361A2" w:rsidRPr="00F2404E">
        <w:rPr>
          <w:sz w:val="28"/>
          <w:szCs w:val="28"/>
          <w:lang w:val="sq-AL"/>
        </w:rPr>
        <w:t>.</w:t>
      </w:r>
      <w:r w:rsidR="009F790B">
        <w:rPr>
          <w:sz w:val="28"/>
          <w:szCs w:val="28"/>
          <w:lang w:val="sq-AL"/>
        </w:rPr>
        <w:t>”.</w:t>
      </w:r>
    </w:p>
    <w:p w:rsidR="00A000D4" w:rsidRPr="00F2404E" w:rsidRDefault="00363CF3" w:rsidP="00E54056">
      <w:pPr>
        <w:widowControl w:val="0"/>
        <w:autoSpaceDE w:val="0"/>
        <w:autoSpaceDN w:val="0"/>
        <w:adjustRightInd w:val="0"/>
        <w:jc w:val="both"/>
        <w:rPr>
          <w:sz w:val="28"/>
          <w:szCs w:val="28"/>
          <w:lang w:val="sq-AL"/>
        </w:rPr>
      </w:pPr>
      <w:r w:rsidRPr="00F2404E">
        <w:rPr>
          <w:sz w:val="28"/>
          <w:szCs w:val="28"/>
          <w:lang w:val="sq-AL"/>
        </w:rPr>
        <w:tab/>
      </w:r>
    </w:p>
    <w:p w:rsidR="0020516C" w:rsidRPr="0030548B" w:rsidRDefault="00AF69FA" w:rsidP="00E54056">
      <w:pPr>
        <w:widowControl w:val="0"/>
        <w:autoSpaceDE w:val="0"/>
        <w:autoSpaceDN w:val="0"/>
        <w:adjustRightInd w:val="0"/>
        <w:jc w:val="center"/>
        <w:rPr>
          <w:b/>
          <w:sz w:val="28"/>
          <w:szCs w:val="28"/>
          <w:lang w:val="sq-AL"/>
        </w:rPr>
      </w:pPr>
      <w:r w:rsidRPr="0030548B">
        <w:rPr>
          <w:b/>
          <w:sz w:val="28"/>
          <w:szCs w:val="28"/>
          <w:lang w:val="sq-AL"/>
        </w:rPr>
        <w:t>Neni 12</w:t>
      </w:r>
    </w:p>
    <w:p w:rsidR="009F790B" w:rsidRPr="009F790B" w:rsidRDefault="009F790B" w:rsidP="00706391">
      <w:pPr>
        <w:pStyle w:val="BodyTextIndent"/>
        <w:ind w:firstLine="0"/>
        <w:rPr>
          <w:sz w:val="28"/>
          <w:szCs w:val="28"/>
          <w:highlight w:val="yellow"/>
        </w:rPr>
      </w:pPr>
    </w:p>
    <w:p w:rsidR="00706391" w:rsidRPr="0030548B" w:rsidRDefault="005D6CD0" w:rsidP="00706391">
      <w:pPr>
        <w:pStyle w:val="BodyTextIndent"/>
        <w:ind w:firstLine="0"/>
        <w:rPr>
          <w:sz w:val="28"/>
          <w:szCs w:val="28"/>
        </w:rPr>
      </w:pPr>
      <w:r>
        <w:rPr>
          <w:sz w:val="28"/>
          <w:szCs w:val="28"/>
        </w:rPr>
        <w:t>N</w:t>
      </w:r>
      <w:r w:rsidR="00762EBF">
        <w:rPr>
          <w:sz w:val="28"/>
          <w:szCs w:val="28"/>
        </w:rPr>
        <w:t>ë</w:t>
      </w:r>
      <w:r>
        <w:rPr>
          <w:sz w:val="28"/>
          <w:szCs w:val="28"/>
        </w:rPr>
        <w:t xml:space="preserve"> pik</w:t>
      </w:r>
      <w:r w:rsidR="00762EBF">
        <w:rPr>
          <w:sz w:val="28"/>
          <w:szCs w:val="28"/>
        </w:rPr>
        <w:t>ë</w:t>
      </w:r>
      <w:r>
        <w:rPr>
          <w:sz w:val="28"/>
          <w:szCs w:val="28"/>
        </w:rPr>
        <w:t>n 2, t</w:t>
      </w:r>
      <w:r w:rsidR="00762EBF">
        <w:rPr>
          <w:sz w:val="28"/>
          <w:szCs w:val="28"/>
        </w:rPr>
        <w:t>ë</w:t>
      </w:r>
      <w:r>
        <w:rPr>
          <w:sz w:val="28"/>
          <w:szCs w:val="28"/>
        </w:rPr>
        <w:t xml:space="preserve"> aneksit nr.1, q</w:t>
      </w:r>
      <w:r w:rsidR="00762EBF">
        <w:rPr>
          <w:sz w:val="28"/>
          <w:szCs w:val="28"/>
        </w:rPr>
        <w:t>ë</w:t>
      </w:r>
      <w:r>
        <w:rPr>
          <w:sz w:val="28"/>
          <w:szCs w:val="28"/>
        </w:rPr>
        <w:t xml:space="preserve"> p</w:t>
      </w:r>
      <w:r w:rsidR="00762EBF">
        <w:rPr>
          <w:sz w:val="28"/>
          <w:szCs w:val="28"/>
        </w:rPr>
        <w:t>ë</w:t>
      </w:r>
      <w:r>
        <w:rPr>
          <w:sz w:val="28"/>
          <w:szCs w:val="28"/>
        </w:rPr>
        <w:t>rmendet n</w:t>
      </w:r>
      <w:r w:rsidR="00762EBF">
        <w:rPr>
          <w:sz w:val="28"/>
          <w:szCs w:val="28"/>
        </w:rPr>
        <w:t>ë</w:t>
      </w:r>
      <w:r>
        <w:rPr>
          <w:sz w:val="28"/>
          <w:szCs w:val="28"/>
        </w:rPr>
        <w:t xml:space="preserve"> nenin 15, shuma e fondit rezerv</w:t>
      </w:r>
      <w:r w:rsidR="00762EBF">
        <w:rPr>
          <w:sz w:val="28"/>
          <w:szCs w:val="28"/>
        </w:rPr>
        <w:t>ë</w:t>
      </w:r>
      <w:r>
        <w:rPr>
          <w:sz w:val="28"/>
          <w:szCs w:val="28"/>
        </w:rPr>
        <w:t xml:space="preserve"> nga 100 000 000 lek</w:t>
      </w:r>
      <w:r w:rsidR="00762EBF">
        <w:rPr>
          <w:sz w:val="28"/>
          <w:szCs w:val="28"/>
        </w:rPr>
        <w:t>ë</w:t>
      </w:r>
      <w:r>
        <w:rPr>
          <w:sz w:val="28"/>
          <w:szCs w:val="28"/>
        </w:rPr>
        <w:t xml:space="preserve"> ndryshohet dhe b</w:t>
      </w:r>
      <w:r w:rsidR="00762EBF">
        <w:rPr>
          <w:sz w:val="28"/>
          <w:szCs w:val="28"/>
        </w:rPr>
        <w:t>ë</w:t>
      </w:r>
      <w:r>
        <w:rPr>
          <w:sz w:val="28"/>
          <w:szCs w:val="28"/>
        </w:rPr>
        <w:t>het 145 000 000 lek</w:t>
      </w:r>
      <w:r w:rsidR="00762EBF">
        <w:rPr>
          <w:sz w:val="28"/>
          <w:szCs w:val="28"/>
        </w:rPr>
        <w:t>ë</w:t>
      </w:r>
      <w:r>
        <w:rPr>
          <w:sz w:val="28"/>
          <w:szCs w:val="28"/>
        </w:rPr>
        <w:t>.</w:t>
      </w:r>
    </w:p>
    <w:p w:rsidR="00706391" w:rsidRPr="009F790B" w:rsidRDefault="00706391" w:rsidP="00706391">
      <w:pPr>
        <w:rPr>
          <w:sz w:val="28"/>
          <w:szCs w:val="28"/>
          <w:highlight w:val="yellow"/>
        </w:rPr>
      </w:pPr>
    </w:p>
    <w:p w:rsidR="00472C18" w:rsidRPr="009F790B" w:rsidRDefault="00AF69FA" w:rsidP="00E54056">
      <w:pPr>
        <w:widowControl w:val="0"/>
        <w:autoSpaceDE w:val="0"/>
        <w:autoSpaceDN w:val="0"/>
        <w:adjustRightInd w:val="0"/>
        <w:jc w:val="center"/>
        <w:rPr>
          <w:b/>
          <w:sz w:val="28"/>
          <w:szCs w:val="28"/>
          <w:lang w:val="sq-AL"/>
        </w:rPr>
      </w:pPr>
      <w:r w:rsidRPr="009F790B">
        <w:rPr>
          <w:b/>
          <w:sz w:val="28"/>
          <w:szCs w:val="28"/>
          <w:lang w:val="sq-AL"/>
        </w:rPr>
        <w:t>Neni 13</w:t>
      </w:r>
    </w:p>
    <w:p w:rsidR="009F790B" w:rsidRDefault="009F790B" w:rsidP="00E54056">
      <w:pPr>
        <w:widowControl w:val="0"/>
        <w:autoSpaceDE w:val="0"/>
        <w:autoSpaceDN w:val="0"/>
        <w:adjustRightInd w:val="0"/>
        <w:jc w:val="both"/>
        <w:rPr>
          <w:sz w:val="28"/>
          <w:szCs w:val="28"/>
          <w:lang w:val="sq-AL"/>
        </w:rPr>
      </w:pPr>
    </w:p>
    <w:p w:rsidR="00472C18" w:rsidRPr="00F2404E" w:rsidRDefault="00AF69FA" w:rsidP="00E54056">
      <w:pPr>
        <w:widowControl w:val="0"/>
        <w:autoSpaceDE w:val="0"/>
        <w:autoSpaceDN w:val="0"/>
        <w:adjustRightInd w:val="0"/>
        <w:jc w:val="both"/>
        <w:rPr>
          <w:sz w:val="28"/>
          <w:szCs w:val="28"/>
          <w:lang w:val="sq-AL"/>
        </w:rPr>
      </w:pPr>
      <w:r w:rsidRPr="00F2404E">
        <w:rPr>
          <w:sz w:val="28"/>
          <w:szCs w:val="28"/>
          <w:lang w:val="sq-AL"/>
        </w:rPr>
        <w:t>Neni 18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w:t>
      </w:r>
    </w:p>
    <w:p w:rsidR="00472C18" w:rsidRPr="00F2404E" w:rsidRDefault="00422BC4" w:rsidP="009F790B">
      <w:pPr>
        <w:widowControl w:val="0"/>
        <w:autoSpaceDE w:val="0"/>
        <w:autoSpaceDN w:val="0"/>
        <w:adjustRightInd w:val="0"/>
        <w:jc w:val="both"/>
        <w:rPr>
          <w:sz w:val="28"/>
          <w:szCs w:val="28"/>
          <w:lang w:val="sq-AL"/>
        </w:rPr>
      </w:pPr>
      <w:r w:rsidRPr="00F2404E">
        <w:rPr>
          <w:sz w:val="28"/>
          <w:szCs w:val="28"/>
          <w:lang w:val="sq-AL"/>
        </w:rPr>
        <w:tab/>
      </w:r>
    </w:p>
    <w:p w:rsidR="00663F32" w:rsidRPr="00F2404E" w:rsidRDefault="009F790B" w:rsidP="009F790B">
      <w:pPr>
        <w:widowControl w:val="0"/>
        <w:autoSpaceDE w:val="0"/>
        <w:autoSpaceDN w:val="0"/>
        <w:adjustRightInd w:val="0"/>
        <w:ind w:left="340"/>
        <w:jc w:val="center"/>
        <w:rPr>
          <w:sz w:val="28"/>
          <w:szCs w:val="28"/>
          <w:lang w:val="sq-AL"/>
        </w:rPr>
      </w:pPr>
      <w:r>
        <w:rPr>
          <w:sz w:val="28"/>
          <w:szCs w:val="28"/>
          <w:lang w:val="sq-AL"/>
        </w:rPr>
        <w:t>“</w:t>
      </w:r>
      <w:r w:rsidR="00663F32" w:rsidRPr="00F2404E">
        <w:rPr>
          <w:sz w:val="28"/>
          <w:szCs w:val="28"/>
          <w:lang w:val="sq-AL"/>
        </w:rPr>
        <w:t>Neni 18</w:t>
      </w:r>
    </w:p>
    <w:p w:rsidR="00663F32" w:rsidRPr="00F2404E" w:rsidRDefault="00663F32" w:rsidP="009F790B">
      <w:pPr>
        <w:widowControl w:val="0"/>
        <w:autoSpaceDE w:val="0"/>
        <w:autoSpaceDN w:val="0"/>
        <w:adjustRightInd w:val="0"/>
        <w:ind w:left="340"/>
        <w:jc w:val="both"/>
        <w:rPr>
          <w:sz w:val="28"/>
          <w:szCs w:val="28"/>
          <w:lang w:val="sq-AL"/>
        </w:rPr>
      </w:pPr>
      <w:r w:rsidRPr="00F2404E">
        <w:rPr>
          <w:sz w:val="28"/>
          <w:szCs w:val="28"/>
          <w:lang w:val="sq-AL"/>
        </w:rPr>
        <w:tab/>
      </w:r>
    </w:p>
    <w:p w:rsidR="00663F32" w:rsidRPr="00F2404E" w:rsidRDefault="00663F32" w:rsidP="009F790B">
      <w:pPr>
        <w:widowControl w:val="0"/>
        <w:autoSpaceDE w:val="0"/>
        <w:autoSpaceDN w:val="0"/>
        <w:adjustRightInd w:val="0"/>
        <w:ind w:left="340"/>
        <w:jc w:val="both"/>
        <w:rPr>
          <w:sz w:val="28"/>
          <w:szCs w:val="28"/>
          <w:lang w:val="sq-AL"/>
        </w:rPr>
      </w:pPr>
      <w:r w:rsidRPr="00F2404E">
        <w:rPr>
          <w:sz w:val="28"/>
          <w:szCs w:val="28"/>
          <w:lang w:val="sq-AL"/>
        </w:rPr>
        <w:t>Kufiri për rritjen vjetore të totalit ekzistues të borxhit të shtetit dhe atij të garantuar të shtetit, në dobi të palëve të treta përfituese, për vitin 2016, është 36 730 milionë lekë, i dhënë me hollësi, si më poshtë:</w:t>
      </w:r>
    </w:p>
    <w:p w:rsidR="009F790B" w:rsidRDefault="00663F32" w:rsidP="009F790B">
      <w:pPr>
        <w:widowControl w:val="0"/>
        <w:autoSpaceDE w:val="0"/>
        <w:autoSpaceDN w:val="0"/>
        <w:adjustRightInd w:val="0"/>
        <w:ind w:left="340"/>
        <w:jc w:val="both"/>
        <w:rPr>
          <w:sz w:val="28"/>
          <w:szCs w:val="28"/>
          <w:lang w:val="sq-AL"/>
        </w:rPr>
      </w:pPr>
      <w:r w:rsidRPr="00F2404E">
        <w:rPr>
          <w:sz w:val="28"/>
          <w:szCs w:val="28"/>
          <w:lang w:val="sq-AL"/>
        </w:rPr>
        <w:tab/>
      </w:r>
    </w:p>
    <w:p w:rsidR="00663F32" w:rsidRPr="009F790B" w:rsidRDefault="00663F32" w:rsidP="009F790B">
      <w:pPr>
        <w:pStyle w:val="ListParagraph"/>
        <w:widowControl w:val="0"/>
        <w:numPr>
          <w:ilvl w:val="0"/>
          <w:numId w:val="11"/>
        </w:numPr>
        <w:autoSpaceDE w:val="0"/>
        <w:autoSpaceDN w:val="0"/>
        <w:adjustRightInd w:val="0"/>
        <w:jc w:val="both"/>
        <w:rPr>
          <w:sz w:val="28"/>
          <w:szCs w:val="28"/>
          <w:lang w:val="sq-AL"/>
        </w:rPr>
      </w:pPr>
      <w:r w:rsidRPr="009F790B">
        <w:rPr>
          <w:sz w:val="28"/>
          <w:szCs w:val="28"/>
          <w:lang w:val="sq-AL"/>
        </w:rPr>
        <w:t xml:space="preserve">Për huamarrjen e brendshme vjetore deri në </w:t>
      </w:r>
      <w:r w:rsidR="004F7659" w:rsidRPr="009F790B">
        <w:rPr>
          <w:sz w:val="28"/>
          <w:szCs w:val="28"/>
          <w:lang w:val="sq-AL"/>
        </w:rPr>
        <w:t>20 017</w:t>
      </w:r>
      <w:r w:rsidR="00356A19" w:rsidRPr="009F790B">
        <w:rPr>
          <w:sz w:val="28"/>
          <w:szCs w:val="28"/>
          <w:lang w:val="sq-AL"/>
        </w:rPr>
        <w:t xml:space="preserve"> </w:t>
      </w:r>
      <w:r w:rsidRPr="009F790B">
        <w:rPr>
          <w:sz w:val="28"/>
          <w:szCs w:val="28"/>
          <w:lang w:val="sq-AL"/>
        </w:rPr>
        <w:t xml:space="preserve"> milionë lekë. </w:t>
      </w:r>
    </w:p>
    <w:p w:rsidR="009F790B" w:rsidRDefault="009F790B" w:rsidP="009F790B">
      <w:pPr>
        <w:widowControl w:val="0"/>
        <w:autoSpaceDE w:val="0"/>
        <w:autoSpaceDN w:val="0"/>
        <w:adjustRightInd w:val="0"/>
        <w:ind w:left="680"/>
        <w:jc w:val="both"/>
        <w:rPr>
          <w:sz w:val="28"/>
          <w:szCs w:val="28"/>
          <w:lang w:val="sq-AL"/>
        </w:rPr>
      </w:pPr>
    </w:p>
    <w:p w:rsidR="00663F32" w:rsidRPr="009F790B" w:rsidRDefault="00663F32" w:rsidP="009F790B">
      <w:pPr>
        <w:pStyle w:val="ListParagraph"/>
        <w:widowControl w:val="0"/>
        <w:numPr>
          <w:ilvl w:val="0"/>
          <w:numId w:val="11"/>
        </w:numPr>
        <w:autoSpaceDE w:val="0"/>
        <w:autoSpaceDN w:val="0"/>
        <w:adjustRightInd w:val="0"/>
        <w:jc w:val="both"/>
        <w:rPr>
          <w:sz w:val="28"/>
          <w:szCs w:val="28"/>
          <w:lang w:val="sq-AL"/>
        </w:rPr>
      </w:pPr>
      <w:r w:rsidRPr="009F790B">
        <w:rPr>
          <w:sz w:val="28"/>
          <w:szCs w:val="28"/>
          <w:lang w:val="sq-AL"/>
        </w:rPr>
        <w:t xml:space="preserve">Për huamarrjen neto për financimin e projekteve të huaja deri në </w:t>
      </w:r>
      <w:r w:rsidR="004F7659" w:rsidRPr="009F790B">
        <w:rPr>
          <w:sz w:val="28"/>
          <w:szCs w:val="28"/>
          <w:lang w:val="sq-AL"/>
        </w:rPr>
        <w:t>-3087</w:t>
      </w:r>
      <w:r w:rsidRPr="009F790B">
        <w:rPr>
          <w:sz w:val="28"/>
          <w:szCs w:val="28"/>
          <w:lang w:val="sq-AL"/>
        </w:rPr>
        <w:t xml:space="preserve">  milionë lekë.</w:t>
      </w:r>
    </w:p>
    <w:p w:rsidR="009F790B" w:rsidRDefault="009F790B" w:rsidP="009F790B">
      <w:pPr>
        <w:widowControl w:val="0"/>
        <w:autoSpaceDE w:val="0"/>
        <w:autoSpaceDN w:val="0"/>
        <w:adjustRightInd w:val="0"/>
        <w:ind w:left="680"/>
        <w:jc w:val="both"/>
        <w:rPr>
          <w:sz w:val="28"/>
          <w:szCs w:val="28"/>
          <w:lang w:val="sq-AL"/>
        </w:rPr>
      </w:pPr>
    </w:p>
    <w:p w:rsidR="00663F32" w:rsidRPr="009F790B" w:rsidRDefault="00663F32" w:rsidP="009F790B">
      <w:pPr>
        <w:pStyle w:val="ListParagraph"/>
        <w:widowControl w:val="0"/>
        <w:numPr>
          <w:ilvl w:val="0"/>
          <w:numId w:val="11"/>
        </w:numPr>
        <w:autoSpaceDE w:val="0"/>
        <w:autoSpaceDN w:val="0"/>
        <w:adjustRightInd w:val="0"/>
        <w:jc w:val="both"/>
        <w:rPr>
          <w:sz w:val="28"/>
          <w:szCs w:val="28"/>
          <w:lang w:val="sq-AL"/>
        </w:rPr>
      </w:pPr>
      <w:r w:rsidRPr="009F790B">
        <w:rPr>
          <w:sz w:val="28"/>
          <w:szCs w:val="28"/>
          <w:lang w:val="sq-AL"/>
        </w:rPr>
        <w:t>Për rritjen vjetore  të garancive të shtetit, në dobi të palëve të treta përfituese, deri në 3 600 milionë lekë.</w:t>
      </w:r>
    </w:p>
    <w:p w:rsidR="009F790B" w:rsidRDefault="009F790B" w:rsidP="009F790B">
      <w:pPr>
        <w:widowControl w:val="0"/>
        <w:autoSpaceDE w:val="0"/>
        <w:autoSpaceDN w:val="0"/>
        <w:adjustRightInd w:val="0"/>
        <w:ind w:left="680"/>
        <w:jc w:val="both"/>
        <w:rPr>
          <w:sz w:val="28"/>
          <w:szCs w:val="28"/>
          <w:lang w:val="sq-AL"/>
        </w:rPr>
      </w:pPr>
    </w:p>
    <w:p w:rsidR="00663F32" w:rsidRPr="009F790B" w:rsidRDefault="00663F32" w:rsidP="009F790B">
      <w:pPr>
        <w:pStyle w:val="ListParagraph"/>
        <w:widowControl w:val="0"/>
        <w:numPr>
          <w:ilvl w:val="0"/>
          <w:numId w:val="11"/>
        </w:numPr>
        <w:autoSpaceDE w:val="0"/>
        <w:autoSpaceDN w:val="0"/>
        <w:adjustRightInd w:val="0"/>
        <w:jc w:val="both"/>
        <w:rPr>
          <w:sz w:val="28"/>
          <w:szCs w:val="28"/>
          <w:lang w:val="sq-AL"/>
        </w:rPr>
      </w:pPr>
      <w:r w:rsidRPr="009F790B">
        <w:rPr>
          <w:sz w:val="28"/>
          <w:szCs w:val="28"/>
          <w:lang w:val="sq-AL"/>
        </w:rPr>
        <w:t>Per mbështetjen e huaj buxhe</w:t>
      </w:r>
      <w:r w:rsidR="00065CC7">
        <w:rPr>
          <w:sz w:val="28"/>
          <w:szCs w:val="28"/>
          <w:lang w:val="sq-AL"/>
        </w:rPr>
        <w:t>tore nga institucionet ndërkombë</w:t>
      </w:r>
      <w:r w:rsidRPr="009F790B">
        <w:rPr>
          <w:sz w:val="28"/>
          <w:szCs w:val="28"/>
          <w:lang w:val="sq-AL"/>
        </w:rPr>
        <w:t xml:space="preserve">tare dhe nga burime të tjera deri në </w:t>
      </w:r>
      <w:r w:rsidR="004F7659" w:rsidRPr="009F790B">
        <w:rPr>
          <w:sz w:val="28"/>
          <w:szCs w:val="28"/>
          <w:lang w:val="sq-AL"/>
        </w:rPr>
        <w:t>16 2</w:t>
      </w:r>
      <w:r w:rsidRPr="009F790B">
        <w:rPr>
          <w:sz w:val="28"/>
          <w:szCs w:val="28"/>
          <w:lang w:val="sq-AL"/>
        </w:rPr>
        <w:t>00 milionë lekë.</w:t>
      </w:r>
      <w:r w:rsidRPr="009F790B">
        <w:rPr>
          <w:sz w:val="28"/>
          <w:szCs w:val="28"/>
          <w:lang w:val="sq-AL"/>
        </w:rPr>
        <w:tab/>
      </w:r>
    </w:p>
    <w:p w:rsidR="00663F32" w:rsidRPr="00F2404E" w:rsidRDefault="00663F32" w:rsidP="009F790B">
      <w:pPr>
        <w:widowControl w:val="0"/>
        <w:autoSpaceDE w:val="0"/>
        <w:autoSpaceDN w:val="0"/>
        <w:adjustRightInd w:val="0"/>
        <w:ind w:left="340"/>
        <w:jc w:val="both"/>
        <w:rPr>
          <w:sz w:val="28"/>
          <w:szCs w:val="28"/>
          <w:lang w:val="sq-AL"/>
        </w:rPr>
      </w:pPr>
    </w:p>
    <w:p w:rsidR="00663F32" w:rsidRDefault="00663F32" w:rsidP="009F790B">
      <w:pPr>
        <w:widowControl w:val="0"/>
        <w:autoSpaceDE w:val="0"/>
        <w:autoSpaceDN w:val="0"/>
        <w:adjustRightInd w:val="0"/>
        <w:ind w:left="340"/>
        <w:jc w:val="both"/>
        <w:rPr>
          <w:sz w:val="28"/>
          <w:szCs w:val="28"/>
          <w:lang w:val="sq-AL"/>
        </w:rPr>
      </w:pPr>
      <w:r w:rsidRPr="00F2404E">
        <w:rPr>
          <w:sz w:val="28"/>
          <w:szCs w:val="28"/>
          <w:lang w:val="sq-AL"/>
        </w:rPr>
        <w:t>Stoku i borxhit shtetëror (pa përfshirjen e detyrimeve të prap</w:t>
      </w:r>
      <w:r w:rsidR="00065CC7">
        <w:rPr>
          <w:sz w:val="28"/>
          <w:szCs w:val="28"/>
          <w:lang w:val="sq-AL"/>
        </w:rPr>
        <w:t xml:space="preserve">ambetura) vlerësohet të arrijë </w:t>
      </w:r>
      <w:r w:rsidRPr="00F2404E">
        <w:rPr>
          <w:sz w:val="28"/>
          <w:szCs w:val="28"/>
          <w:lang w:val="sq-AL"/>
        </w:rPr>
        <w:t>në</w:t>
      </w:r>
      <w:r w:rsidR="009F790B">
        <w:rPr>
          <w:sz w:val="28"/>
          <w:szCs w:val="28"/>
          <w:lang w:val="sq-AL"/>
        </w:rPr>
        <w:t xml:space="preserve"> </w:t>
      </w:r>
      <w:r w:rsidRPr="00F2404E">
        <w:rPr>
          <w:sz w:val="28"/>
          <w:szCs w:val="28"/>
          <w:lang w:val="sq-AL"/>
        </w:rPr>
        <w:t>1 089 502 milion lekë, i dhënë me hollësi</w:t>
      </w:r>
      <w:r w:rsidR="00065CC7">
        <w:rPr>
          <w:sz w:val="28"/>
          <w:szCs w:val="28"/>
          <w:lang w:val="sq-AL"/>
        </w:rPr>
        <w:t>,</w:t>
      </w:r>
      <w:r w:rsidRPr="00F2404E">
        <w:rPr>
          <w:sz w:val="28"/>
          <w:szCs w:val="28"/>
          <w:lang w:val="sq-AL"/>
        </w:rPr>
        <w:t xml:space="preserve"> si më poshtë:</w:t>
      </w:r>
    </w:p>
    <w:p w:rsidR="00065CC7" w:rsidRPr="00F2404E" w:rsidRDefault="00065CC7" w:rsidP="009F790B">
      <w:pPr>
        <w:widowControl w:val="0"/>
        <w:autoSpaceDE w:val="0"/>
        <w:autoSpaceDN w:val="0"/>
        <w:adjustRightInd w:val="0"/>
        <w:ind w:left="340"/>
        <w:jc w:val="both"/>
        <w:rPr>
          <w:sz w:val="28"/>
          <w:szCs w:val="28"/>
          <w:lang w:val="sq-AL"/>
        </w:rPr>
      </w:pPr>
    </w:p>
    <w:p w:rsidR="00663F32" w:rsidRPr="00F2404E" w:rsidRDefault="00663F32" w:rsidP="009F790B">
      <w:pPr>
        <w:pStyle w:val="ListParagraph"/>
        <w:widowControl w:val="0"/>
        <w:numPr>
          <w:ilvl w:val="0"/>
          <w:numId w:val="10"/>
        </w:numPr>
        <w:autoSpaceDE w:val="0"/>
        <w:autoSpaceDN w:val="0"/>
        <w:adjustRightInd w:val="0"/>
        <w:ind w:left="1060"/>
        <w:jc w:val="both"/>
        <w:rPr>
          <w:sz w:val="28"/>
          <w:szCs w:val="28"/>
          <w:lang w:val="sq-AL"/>
        </w:rPr>
      </w:pPr>
      <w:r w:rsidRPr="00F2404E">
        <w:rPr>
          <w:sz w:val="28"/>
          <w:szCs w:val="28"/>
          <w:lang w:val="sq-AL"/>
        </w:rPr>
        <w:t>Stoku i borxhit shtetëror vlerësohet të arrijë në 1 029 372 milion</w:t>
      </w:r>
      <w:r w:rsidR="00065CC7">
        <w:rPr>
          <w:sz w:val="28"/>
          <w:szCs w:val="28"/>
          <w:lang w:val="sq-AL"/>
        </w:rPr>
        <w:t>ë</w:t>
      </w:r>
      <w:r w:rsidRPr="00F2404E">
        <w:rPr>
          <w:sz w:val="28"/>
          <w:szCs w:val="28"/>
          <w:lang w:val="sq-AL"/>
        </w:rPr>
        <w:t xml:space="preserve"> lekë</w:t>
      </w:r>
      <w:r w:rsidR="00065CC7">
        <w:rPr>
          <w:sz w:val="28"/>
          <w:szCs w:val="28"/>
          <w:lang w:val="sq-AL"/>
        </w:rPr>
        <w:t>;</w:t>
      </w:r>
    </w:p>
    <w:p w:rsidR="00663F32" w:rsidRPr="00F2404E" w:rsidRDefault="00663F32" w:rsidP="009F790B">
      <w:pPr>
        <w:pStyle w:val="ListParagraph"/>
        <w:widowControl w:val="0"/>
        <w:numPr>
          <w:ilvl w:val="0"/>
          <w:numId w:val="10"/>
        </w:numPr>
        <w:autoSpaceDE w:val="0"/>
        <w:autoSpaceDN w:val="0"/>
        <w:adjustRightInd w:val="0"/>
        <w:ind w:left="1060"/>
        <w:jc w:val="both"/>
        <w:rPr>
          <w:sz w:val="28"/>
          <w:szCs w:val="28"/>
          <w:lang w:val="sq-AL"/>
        </w:rPr>
      </w:pPr>
      <w:r w:rsidRPr="00F2404E">
        <w:rPr>
          <w:sz w:val="28"/>
          <w:szCs w:val="28"/>
          <w:lang w:val="sq-AL"/>
        </w:rPr>
        <w:t>Stoku i borxhit të garantuar vlerësohet të arrijë në 60 130 milion</w:t>
      </w:r>
      <w:r w:rsidR="00065CC7">
        <w:rPr>
          <w:sz w:val="28"/>
          <w:szCs w:val="28"/>
          <w:lang w:val="sq-AL"/>
        </w:rPr>
        <w:t>ë</w:t>
      </w:r>
      <w:r w:rsidRPr="00F2404E">
        <w:rPr>
          <w:sz w:val="28"/>
          <w:szCs w:val="28"/>
          <w:lang w:val="sq-AL"/>
        </w:rPr>
        <w:t xml:space="preserve"> lekë.</w:t>
      </w:r>
    </w:p>
    <w:p w:rsidR="009E4DE4" w:rsidRDefault="009E4DE4" w:rsidP="00663F32">
      <w:pPr>
        <w:rPr>
          <w:sz w:val="28"/>
          <w:szCs w:val="28"/>
        </w:rPr>
      </w:pPr>
    </w:p>
    <w:p w:rsidR="009E4DE4" w:rsidRPr="009E4DE4" w:rsidRDefault="009E4DE4" w:rsidP="009E4DE4">
      <w:pPr>
        <w:jc w:val="center"/>
        <w:rPr>
          <w:b/>
          <w:sz w:val="28"/>
          <w:szCs w:val="28"/>
        </w:rPr>
      </w:pPr>
      <w:proofErr w:type="spellStart"/>
      <w:r w:rsidRPr="009E4DE4">
        <w:rPr>
          <w:b/>
          <w:sz w:val="28"/>
          <w:szCs w:val="28"/>
        </w:rPr>
        <w:t>Neni</w:t>
      </w:r>
      <w:proofErr w:type="spellEnd"/>
      <w:r w:rsidRPr="009E4DE4">
        <w:rPr>
          <w:b/>
          <w:sz w:val="28"/>
          <w:szCs w:val="28"/>
        </w:rPr>
        <w:t xml:space="preserve"> 14</w:t>
      </w:r>
    </w:p>
    <w:p w:rsidR="009E4DE4" w:rsidRDefault="009E4DE4" w:rsidP="00663F32">
      <w:pPr>
        <w:rPr>
          <w:sz w:val="28"/>
          <w:szCs w:val="28"/>
        </w:rPr>
      </w:pPr>
    </w:p>
    <w:p w:rsidR="009E4DE4" w:rsidRPr="00F2404E" w:rsidRDefault="009E4DE4" w:rsidP="009E4DE4">
      <w:pPr>
        <w:jc w:val="both"/>
        <w:rPr>
          <w:sz w:val="28"/>
          <w:szCs w:val="28"/>
        </w:rPr>
      </w:pPr>
      <w:proofErr w:type="spellStart"/>
      <w:r>
        <w:rPr>
          <w:sz w:val="28"/>
          <w:szCs w:val="28"/>
        </w:rPr>
        <w:t>Tabela</w:t>
      </w:r>
      <w:r w:rsidR="00065CC7">
        <w:rPr>
          <w:sz w:val="28"/>
          <w:szCs w:val="28"/>
        </w:rPr>
        <w:t>t</w:t>
      </w:r>
      <w:proofErr w:type="spellEnd"/>
      <w:r>
        <w:rPr>
          <w:sz w:val="28"/>
          <w:szCs w:val="28"/>
        </w:rPr>
        <w:t xml:space="preserve"> 1, 2 </w:t>
      </w:r>
      <w:proofErr w:type="spellStart"/>
      <w:r>
        <w:rPr>
          <w:sz w:val="28"/>
          <w:szCs w:val="28"/>
        </w:rPr>
        <w:t>dhe</w:t>
      </w:r>
      <w:proofErr w:type="spellEnd"/>
      <w:r>
        <w:rPr>
          <w:sz w:val="28"/>
          <w:szCs w:val="28"/>
        </w:rPr>
        <w:t xml:space="preserve"> 3, </w:t>
      </w:r>
      <w:proofErr w:type="spellStart"/>
      <w:r>
        <w:rPr>
          <w:sz w:val="28"/>
          <w:szCs w:val="28"/>
        </w:rPr>
        <w:t>bashk</w:t>
      </w:r>
      <w:r w:rsidR="00712D8B">
        <w:rPr>
          <w:sz w:val="28"/>
          <w:szCs w:val="28"/>
        </w:rPr>
        <w:t>ë</w:t>
      </w:r>
      <w:r>
        <w:rPr>
          <w:sz w:val="28"/>
          <w:szCs w:val="28"/>
        </w:rPr>
        <w:t>lidhur</w:t>
      </w:r>
      <w:proofErr w:type="spellEnd"/>
      <w:r>
        <w:rPr>
          <w:sz w:val="28"/>
          <w:szCs w:val="28"/>
        </w:rPr>
        <w:t xml:space="preserve"> </w:t>
      </w:r>
      <w:proofErr w:type="spellStart"/>
      <w:r>
        <w:rPr>
          <w:sz w:val="28"/>
          <w:szCs w:val="28"/>
        </w:rPr>
        <w:t>ligjit</w:t>
      </w:r>
      <w:proofErr w:type="spellEnd"/>
      <w:r w:rsidR="00065CC7">
        <w:rPr>
          <w:sz w:val="28"/>
          <w:szCs w:val="28"/>
        </w:rPr>
        <w:t>,</w:t>
      </w:r>
      <w:r>
        <w:rPr>
          <w:sz w:val="28"/>
          <w:szCs w:val="28"/>
        </w:rPr>
        <w:t xml:space="preserve"> </w:t>
      </w:r>
      <w:proofErr w:type="spellStart"/>
      <w:r>
        <w:rPr>
          <w:sz w:val="28"/>
          <w:szCs w:val="28"/>
        </w:rPr>
        <w:t>z</w:t>
      </w:r>
      <w:r w:rsidR="00712D8B">
        <w:rPr>
          <w:sz w:val="28"/>
          <w:szCs w:val="28"/>
        </w:rPr>
        <w:t>ë</w:t>
      </w:r>
      <w:r>
        <w:rPr>
          <w:sz w:val="28"/>
          <w:szCs w:val="28"/>
        </w:rPr>
        <w:t>vend</w:t>
      </w:r>
      <w:r w:rsidR="00712D8B">
        <w:rPr>
          <w:sz w:val="28"/>
          <w:szCs w:val="28"/>
        </w:rPr>
        <w:t>ë</w:t>
      </w:r>
      <w:r>
        <w:rPr>
          <w:sz w:val="28"/>
          <w:szCs w:val="28"/>
        </w:rPr>
        <w:t>sohen</w:t>
      </w:r>
      <w:proofErr w:type="spellEnd"/>
      <w:r>
        <w:rPr>
          <w:sz w:val="28"/>
          <w:szCs w:val="28"/>
        </w:rPr>
        <w:t xml:space="preserve"> </w:t>
      </w:r>
      <w:proofErr w:type="spellStart"/>
      <w:r>
        <w:rPr>
          <w:sz w:val="28"/>
          <w:szCs w:val="28"/>
        </w:rPr>
        <w:t>p</w:t>
      </w:r>
      <w:r w:rsidR="00712D8B">
        <w:rPr>
          <w:sz w:val="28"/>
          <w:szCs w:val="28"/>
        </w:rPr>
        <w:t>ë</w:t>
      </w:r>
      <w:r>
        <w:rPr>
          <w:sz w:val="28"/>
          <w:szCs w:val="28"/>
        </w:rPr>
        <w:t>rkat</w:t>
      </w:r>
      <w:r w:rsidR="00712D8B">
        <w:rPr>
          <w:sz w:val="28"/>
          <w:szCs w:val="28"/>
        </w:rPr>
        <w:t>ë</w:t>
      </w:r>
      <w:r>
        <w:rPr>
          <w:sz w:val="28"/>
          <w:szCs w:val="28"/>
        </w:rPr>
        <w:t>sisht</w:t>
      </w:r>
      <w:proofErr w:type="spellEnd"/>
      <w:r>
        <w:rPr>
          <w:sz w:val="28"/>
          <w:szCs w:val="28"/>
        </w:rPr>
        <w:t xml:space="preserve"> me </w:t>
      </w:r>
      <w:proofErr w:type="spellStart"/>
      <w:r>
        <w:rPr>
          <w:sz w:val="28"/>
          <w:szCs w:val="28"/>
        </w:rPr>
        <w:t>tabelat</w:t>
      </w:r>
      <w:proofErr w:type="spellEnd"/>
      <w:r>
        <w:rPr>
          <w:sz w:val="28"/>
          <w:szCs w:val="28"/>
        </w:rPr>
        <w:t xml:space="preserve"> me </w:t>
      </w:r>
      <w:proofErr w:type="spellStart"/>
      <w:r>
        <w:rPr>
          <w:sz w:val="28"/>
          <w:szCs w:val="28"/>
        </w:rPr>
        <w:t>t</w:t>
      </w:r>
      <w:r w:rsidR="00712D8B">
        <w:rPr>
          <w:sz w:val="28"/>
          <w:szCs w:val="28"/>
        </w:rPr>
        <w:t>ë</w:t>
      </w:r>
      <w:proofErr w:type="spellEnd"/>
      <w:r w:rsidR="00065CC7">
        <w:rPr>
          <w:sz w:val="28"/>
          <w:szCs w:val="28"/>
        </w:rPr>
        <w:t xml:space="preserve"> </w:t>
      </w:r>
      <w:proofErr w:type="spellStart"/>
      <w:r w:rsidR="00065CC7">
        <w:rPr>
          <w:sz w:val="28"/>
          <w:szCs w:val="28"/>
        </w:rPr>
        <w:t>një</w:t>
      </w:r>
      <w:r>
        <w:rPr>
          <w:sz w:val="28"/>
          <w:szCs w:val="28"/>
        </w:rPr>
        <w:t>jtin</w:t>
      </w:r>
      <w:proofErr w:type="spellEnd"/>
      <w:r>
        <w:rPr>
          <w:sz w:val="28"/>
          <w:szCs w:val="28"/>
        </w:rPr>
        <w:t xml:space="preserve"> </w:t>
      </w:r>
      <w:proofErr w:type="spellStart"/>
      <w:r>
        <w:rPr>
          <w:sz w:val="28"/>
          <w:szCs w:val="28"/>
        </w:rPr>
        <w:t>num</w:t>
      </w:r>
      <w:r w:rsidR="00712D8B">
        <w:rPr>
          <w:sz w:val="28"/>
          <w:szCs w:val="28"/>
        </w:rPr>
        <w:t>ë</w:t>
      </w:r>
      <w:r>
        <w:rPr>
          <w:sz w:val="28"/>
          <w:szCs w:val="28"/>
        </w:rPr>
        <w:t>rtim</w:t>
      </w:r>
      <w:proofErr w:type="spellEnd"/>
      <w:r w:rsidR="00065CC7">
        <w:rPr>
          <w:sz w:val="28"/>
          <w:szCs w:val="28"/>
        </w:rPr>
        <w:t>,</w:t>
      </w:r>
      <w:r>
        <w:rPr>
          <w:sz w:val="28"/>
          <w:szCs w:val="28"/>
        </w:rPr>
        <w:t xml:space="preserve"> </w:t>
      </w:r>
      <w:proofErr w:type="spellStart"/>
      <w:r>
        <w:rPr>
          <w:sz w:val="28"/>
          <w:szCs w:val="28"/>
        </w:rPr>
        <w:t>q</w:t>
      </w:r>
      <w:r w:rsidR="00712D8B">
        <w:rPr>
          <w:sz w:val="28"/>
          <w:szCs w:val="28"/>
        </w:rPr>
        <w:t>ë</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bashk</w:t>
      </w:r>
      <w:r w:rsidR="00712D8B">
        <w:rPr>
          <w:sz w:val="28"/>
          <w:szCs w:val="28"/>
        </w:rPr>
        <w:t>ë</w:t>
      </w:r>
      <w:r>
        <w:rPr>
          <w:sz w:val="28"/>
          <w:szCs w:val="28"/>
        </w:rPr>
        <w:t>lidhen</w:t>
      </w:r>
      <w:proofErr w:type="spellEnd"/>
      <w:r>
        <w:rPr>
          <w:sz w:val="28"/>
          <w:szCs w:val="28"/>
        </w:rPr>
        <w:t xml:space="preserve"> </w:t>
      </w:r>
      <w:proofErr w:type="spellStart"/>
      <w:r>
        <w:rPr>
          <w:sz w:val="28"/>
          <w:szCs w:val="28"/>
        </w:rPr>
        <w:t>k</w:t>
      </w:r>
      <w:r w:rsidR="00712D8B">
        <w:rPr>
          <w:sz w:val="28"/>
          <w:szCs w:val="28"/>
        </w:rPr>
        <w:t>ë</w:t>
      </w:r>
      <w:r>
        <w:rPr>
          <w:sz w:val="28"/>
          <w:szCs w:val="28"/>
        </w:rPr>
        <w:t>tij</w:t>
      </w:r>
      <w:proofErr w:type="spellEnd"/>
      <w:r>
        <w:rPr>
          <w:sz w:val="28"/>
          <w:szCs w:val="28"/>
        </w:rPr>
        <w:t xml:space="preserve"> </w:t>
      </w:r>
      <w:proofErr w:type="spellStart"/>
      <w:r>
        <w:rPr>
          <w:sz w:val="28"/>
          <w:szCs w:val="28"/>
        </w:rPr>
        <w:t>akti</w:t>
      </w:r>
      <w:proofErr w:type="spellEnd"/>
      <w:r w:rsidR="00065CC7">
        <w:rPr>
          <w:sz w:val="28"/>
          <w:szCs w:val="28"/>
        </w:rPr>
        <w:t xml:space="preserve"> </w:t>
      </w:r>
      <w:proofErr w:type="spellStart"/>
      <w:r>
        <w:rPr>
          <w:sz w:val="28"/>
          <w:szCs w:val="28"/>
        </w:rPr>
        <w:t>normativ</w:t>
      </w:r>
      <w:proofErr w:type="spellEnd"/>
      <w:r>
        <w:rPr>
          <w:sz w:val="28"/>
          <w:szCs w:val="28"/>
        </w:rPr>
        <w:t>.</w:t>
      </w:r>
    </w:p>
    <w:p w:rsidR="009E4DE4" w:rsidRDefault="009E4DE4" w:rsidP="00663F32">
      <w:pPr>
        <w:widowControl w:val="0"/>
        <w:autoSpaceDE w:val="0"/>
        <w:autoSpaceDN w:val="0"/>
        <w:adjustRightInd w:val="0"/>
        <w:jc w:val="center"/>
        <w:rPr>
          <w:b/>
          <w:sz w:val="28"/>
          <w:szCs w:val="28"/>
          <w:lang w:val="sq-AL"/>
        </w:rPr>
      </w:pPr>
    </w:p>
    <w:p w:rsidR="00663F32" w:rsidRPr="009F790B" w:rsidRDefault="009E4DE4" w:rsidP="00663F32">
      <w:pPr>
        <w:widowControl w:val="0"/>
        <w:autoSpaceDE w:val="0"/>
        <w:autoSpaceDN w:val="0"/>
        <w:adjustRightInd w:val="0"/>
        <w:jc w:val="center"/>
        <w:rPr>
          <w:b/>
          <w:sz w:val="28"/>
          <w:szCs w:val="28"/>
          <w:lang w:val="sq-AL"/>
        </w:rPr>
      </w:pPr>
      <w:r>
        <w:rPr>
          <w:b/>
          <w:sz w:val="28"/>
          <w:szCs w:val="28"/>
          <w:lang w:val="sq-AL"/>
        </w:rPr>
        <w:t>Neni 15</w:t>
      </w:r>
    </w:p>
    <w:p w:rsidR="00663F32" w:rsidRPr="00F2404E" w:rsidRDefault="00663F32" w:rsidP="00663F32">
      <w:pPr>
        <w:widowControl w:val="0"/>
        <w:autoSpaceDE w:val="0"/>
        <w:autoSpaceDN w:val="0"/>
        <w:adjustRightInd w:val="0"/>
        <w:jc w:val="center"/>
        <w:rPr>
          <w:sz w:val="28"/>
          <w:szCs w:val="28"/>
          <w:lang w:val="sq-AL"/>
        </w:rPr>
      </w:pPr>
    </w:p>
    <w:p w:rsidR="00663F32" w:rsidRPr="00F2404E" w:rsidRDefault="00663F32" w:rsidP="00663F32">
      <w:pPr>
        <w:pStyle w:val="BodyTextIndent"/>
        <w:ind w:firstLine="0"/>
        <w:rPr>
          <w:sz w:val="28"/>
          <w:szCs w:val="28"/>
        </w:rPr>
      </w:pPr>
      <w:r w:rsidRPr="00F2404E">
        <w:rPr>
          <w:sz w:val="28"/>
          <w:szCs w:val="28"/>
        </w:rPr>
        <w:t xml:space="preserve">Ky </w:t>
      </w:r>
      <w:r w:rsidR="009F790B">
        <w:rPr>
          <w:sz w:val="28"/>
          <w:szCs w:val="28"/>
        </w:rPr>
        <w:t>akt</w:t>
      </w:r>
      <w:r w:rsidR="00065CC7">
        <w:rPr>
          <w:sz w:val="28"/>
          <w:szCs w:val="28"/>
        </w:rPr>
        <w:t xml:space="preserve"> </w:t>
      </w:r>
      <w:r w:rsidR="009F790B">
        <w:rPr>
          <w:sz w:val="28"/>
          <w:szCs w:val="28"/>
        </w:rPr>
        <w:t>normativ</w:t>
      </w:r>
      <w:r w:rsidRPr="00F2404E">
        <w:rPr>
          <w:sz w:val="28"/>
          <w:szCs w:val="28"/>
        </w:rPr>
        <w:t xml:space="preserve"> hyn në fuqi menj</w:t>
      </w:r>
      <w:r w:rsidR="00712D8B">
        <w:rPr>
          <w:sz w:val="28"/>
          <w:szCs w:val="28"/>
        </w:rPr>
        <w:t>ë</w:t>
      </w:r>
      <w:r w:rsidRPr="00F2404E">
        <w:rPr>
          <w:sz w:val="28"/>
          <w:szCs w:val="28"/>
        </w:rPr>
        <w:t>her</w:t>
      </w:r>
      <w:r w:rsidR="00712D8B">
        <w:rPr>
          <w:sz w:val="28"/>
          <w:szCs w:val="28"/>
        </w:rPr>
        <w:t>ë</w:t>
      </w:r>
      <w:r w:rsidR="009F790B">
        <w:rPr>
          <w:sz w:val="28"/>
          <w:szCs w:val="28"/>
        </w:rPr>
        <w:t xml:space="preserve"> dhe botohet n</w:t>
      </w:r>
      <w:r w:rsidR="00712D8B">
        <w:rPr>
          <w:sz w:val="28"/>
          <w:szCs w:val="28"/>
        </w:rPr>
        <w:t>ë</w:t>
      </w:r>
      <w:r w:rsidR="009F790B">
        <w:rPr>
          <w:sz w:val="28"/>
          <w:szCs w:val="28"/>
        </w:rPr>
        <w:t xml:space="preserve"> “Fletore zyrtare”</w:t>
      </w:r>
      <w:r w:rsidRPr="00F2404E">
        <w:rPr>
          <w:sz w:val="28"/>
          <w:szCs w:val="28"/>
        </w:rPr>
        <w:t>.</w:t>
      </w:r>
    </w:p>
    <w:p w:rsidR="00663F32" w:rsidRPr="00F2404E" w:rsidRDefault="00663F32" w:rsidP="00663F32">
      <w:pPr>
        <w:pStyle w:val="Paragrafi"/>
        <w:tabs>
          <w:tab w:val="left" w:pos="5040"/>
        </w:tabs>
        <w:ind w:firstLine="0"/>
        <w:jc w:val="center"/>
        <w:rPr>
          <w:rFonts w:ascii="Times New Roman" w:hAnsi="Times New Roman"/>
          <w:b/>
          <w:bCs/>
          <w:sz w:val="28"/>
          <w:szCs w:val="28"/>
          <w:lang w:val="sq-AL"/>
        </w:rPr>
      </w:pPr>
    </w:p>
    <w:p w:rsidR="00663F32" w:rsidRPr="00F2404E" w:rsidRDefault="00663F32" w:rsidP="00663F32">
      <w:pPr>
        <w:rPr>
          <w:sz w:val="28"/>
          <w:szCs w:val="28"/>
          <w:lang w:val="sq-AL"/>
        </w:rPr>
      </w:pPr>
    </w:p>
    <w:p w:rsidR="0020516C" w:rsidRPr="009F790B" w:rsidRDefault="008E71D9" w:rsidP="009F790B">
      <w:pPr>
        <w:pStyle w:val="Paragrafi"/>
        <w:tabs>
          <w:tab w:val="left" w:pos="5040"/>
        </w:tabs>
        <w:ind w:firstLine="0"/>
        <w:jc w:val="center"/>
        <w:rPr>
          <w:rFonts w:ascii="Times New Roman" w:hAnsi="Times New Roman"/>
          <w:b/>
          <w:bCs/>
          <w:sz w:val="28"/>
          <w:szCs w:val="28"/>
          <w:lang w:val="sq-AL"/>
        </w:rPr>
      </w:pPr>
      <w:r w:rsidRPr="009F790B">
        <w:rPr>
          <w:rFonts w:ascii="Times New Roman" w:hAnsi="Times New Roman"/>
          <w:b/>
          <w:bCs/>
          <w:sz w:val="28"/>
          <w:szCs w:val="28"/>
          <w:lang w:val="sq-AL"/>
        </w:rPr>
        <w:t xml:space="preserve">K R Y E </w:t>
      </w:r>
      <w:r w:rsidR="00C57946">
        <w:rPr>
          <w:rFonts w:ascii="Times New Roman" w:hAnsi="Times New Roman"/>
          <w:b/>
          <w:bCs/>
          <w:sz w:val="28"/>
          <w:szCs w:val="28"/>
          <w:lang w:val="sq-AL"/>
        </w:rPr>
        <w:t>M I N I S T R I</w:t>
      </w:r>
    </w:p>
    <w:p w:rsidR="009F790B" w:rsidRDefault="009F790B" w:rsidP="009F790B">
      <w:pPr>
        <w:pStyle w:val="Paragrafi"/>
        <w:ind w:firstLine="0"/>
        <w:jc w:val="center"/>
        <w:rPr>
          <w:rFonts w:ascii="Times New Roman" w:hAnsi="Times New Roman"/>
          <w:b/>
          <w:sz w:val="28"/>
          <w:szCs w:val="28"/>
          <w:lang w:val="sq-AL"/>
        </w:rPr>
      </w:pPr>
    </w:p>
    <w:p w:rsidR="00065CC7" w:rsidRDefault="00065CC7" w:rsidP="009F790B">
      <w:pPr>
        <w:pStyle w:val="Paragrafi"/>
        <w:ind w:firstLine="0"/>
        <w:jc w:val="center"/>
        <w:rPr>
          <w:rFonts w:ascii="Times New Roman" w:hAnsi="Times New Roman"/>
          <w:b/>
          <w:sz w:val="28"/>
          <w:szCs w:val="28"/>
          <w:lang w:val="sq-AL"/>
        </w:rPr>
      </w:pPr>
    </w:p>
    <w:p w:rsidR="00376750" w:rsidRPr="00F2404E" w:rsidRDefault="00C57946" w:rsidP="009F790B">
      <w:pPr>
        <w:pStyle w:val="Paragrafi"/>
        <w:ind w:firstLine="0"/>
        <w:jc w:val="center"/>
        <w:rPr>
          <w:rFonts w:ascii="Times New Roman" w:hAnsi="Times New Roman"/>
          <w:b/>
          <w:sz w:val="28"/>
          <w:szCs w:val="28"/>
          <w:lang w:val="sq-AL"/>
        </w:rPr>
      </w:pPr>
      <w:r>
        <w:rPr>
          <w:rFonts w:ascii="Times New Roman" w:hAnsi="Times New Roman"/>
          <w:b/>
          <w:sz w:val="28"/>
          <w:szCs w:val="28"/>
          <w:lang w:val="sq-AL"/>
        </w:rPr>
        <w:t>EDI  RAMA</w:t>
      </w:r>
    </w:p>
    <w:p w:rsidR="00BF6E6E" w:rsidRPr="00F2404E" w:rsidRDefault="00BF6E6E" w:rsidP="009F790B">
      <w:pPr>
        <w:jc w:val="center"/>
        <w:rPr>
          <w:sz w:val="28"/>
          <w:szCs w:val="28"/>
          <w:lang w:val="sq-AL"/>
        </w:rPr>
      </w:pPr>
    </w:p>
    <w:p w:rsidR="00BF6E6E" w:rsidRPr="00F2404E" w:rsidRDefault="00BF6E6E" w:rsidP="00E54056">
      <w:pPr>
        <w:rPr>
          <w:sz w:val="28"/>
          <w:szCs w:val="28"/>
          <w:lang w:val="sq-AL"/>
        </w:rPr>
      </w:pPr>
    </w:p>
    <w:p w:rsidR="00F93CDB" w:rsidRPr="00F2404E" w:rsidRDefault="00F93CDB" w:rsidP="00E54056">
      <w:pPr>
        <w:rPr>
          <w:sz w:val="28"/>
          <w:szCs w:val="28"/>
          <w:lang w:val="sq-AL"/>
        </w:rPr>
      </w:pPr>
    </w:p>
    <w:sectPr w:rsidR="00F93CDB" w:rsidRPr="00F2404E" w:rsidSect="00065CC7">
      <w:footerReference w:type="even" r:id="rId12"/>
      <w:footerReference w:type="default" r:id="rId13"/>
      <w:footerReference w:type="first" r:id="rId14"/>
      <w:pgSz w:w="11907" w:h="16840" w:code="9"/>
      <w:pgMar w:top="1260" w:right="1440" w:bottom="993"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1E6" w:rsidRDefault="001C01E6">
      <w:r>
        <w:separator/>
      </w:r>
    </w:p>
  </w:endnote>
  <w:endnote w:type="continuationSeparator" w:id="0">
    <w:p w:rsidR="001C01E6" w:rsidRDefault="001C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05" w:rsidRDefault="00B33805" w:rsidP="00034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39378"/>
      <w:docPartObj>
        <w:docPartGallery w:val="Page Numbers (Bottom of Page)"/>
        <w:docPartUnique/>
      </w:docPartObj>
    </w:sdtPr>
    <w:sdtEndPr>
      <w:rPr>
        <w:noProof/>
      </w:rPr>
    </w:sdtEndPr>
    <w:sdtContent>
      <w:p w:rsidR="005B66DA" w:rsidRDefault="005B66DA">
        <w:pPr>
          <w:pStyle w:val="Footer"/>
          <w:jc w:val="center"/>
        </w:pPr>
        <w:r>
          <w:fldChar w:fldCharType="begin"/>
        </w:r>
        <w:r>
          <w:instrText xml:space="preserve"> PAGE   \* MERGEFORMAT </w:instrText>
        </w:r>
        <w:r>
          <w:fldChar w:fldCharType="separate"/>
        </w:r>
        <w:r w:rsidR="00AB30F8">
          <w:rPr>
            <w:noProof/>
          </w:rPr>
          <w:t>6</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A0A" w:rsidRDefault="00E96A0A">
    <w:pPr>
      <w:pStyle w:val="Footer"/>
      <w:jc w:val="right"/>
    </w:pPr>
    <w:r>
      <w:fldChar w:fldCharType="begin"/>
    </w:r>
    <w:r>
      <w:instrText xml:space="preserve"> PAGE   \* MERGEFORMAT </w:instrText>
    </w:r>
    <w:r>
      <w:fldChar w:fldCharType="separate"/>
    </w:r>
    <w:r w:rsidR="00AB30F8">
      <w:rPr>
        <w:noProof/>
      </w:rPr>
      <w:t>1</w:t>
    </w:r>
    <w:r>
      <w:rPr>
        <w:noProof/>
      </w:rPr>
      <w:fldChar w:fldCharType="end"/>
    </w:r>
  </w:p>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1E6" w:rsidRDefault="001C01E6">
      <w:r>
        <w:separator/>
      </w:r>
    </w:p>
  </w:footnote>
  <w:footnote w:type="continuationSeparator" w:id="0">
    <w:p w:rsidR="001C01E6" w:rsidRDefault="001C0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E2148"/>
    <w:multiLevelType w:val="hybridMultilevel"/>
    <w:tmpl w:val="1C4ABE7A"/>
    <w:lvl w:ilvl="0" w:tplc="253E3330">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0F641E5"/>
    <w:multiLevelType w:val="hybridMultilevel"/>
    <w:tmpl w:val="78746A4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C02A24"/>
    <w:multiLevelType w:val="hybridMultilevel"/>
    <w:tmpl w:val="8F40F902"/>
    <w:lvl w:ilvl="0" w:tplc="253E3330">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3"/>
  </w:num>
  <w:num w:numId="6">
    <w:abstractNumId w:val="0"/>
  </w:num>
  <w:num w:numId="7">
    <w:abstractNumId w:val="8"/>
  </w:num>
  <w:num w:numId="8">
    <w:abstractNumId w:val="7"/>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0"/>
    <w:rsid w:val="0000641B"/>
    <w:rsid w:val="00007B8A"/>
    <w:rsid w:val="000138D8"/>
    <w:rsid w:val="000213BA"/>
    <w:rsid w:val="000214AE"/>
    <w:rsid w:val="000329B0"/>
    <w:rsid w:val="000344DB"/>
    <w:rsid w:val="000347BF"/>
    <w:rsid w:val="00037599"/>
    <w:rsid w:val="0004535A"/>
    <w:rsid w:val="00045C29"/>
    <w:rsid w:val="00050071"/>
    <w:rsid w:val="00051A78"/>
    <w:rsid w:val="00054533"/>
    <w:rsid w:val="000578A5"/>
    <w:rsid w:val="000626B8"/>
    <w:rsid w:val="0006507C"/>
    <w:rsid w:val="00065CC7"/>
    <w:rsid w:val="0007297B"/>
    <w:rsid w:val="00082415"/>
    <w:rsid w:val="00085491"/>
    <w:rsid w:val="000906FF"/>
    <w:rsid w:val="000A0ECC"/>
    <w:rsid w:val="000A15C6"/>
    <w:rsid w:val="000A6378"/>
    <w:rsid w:val="000B06A0"/>
    <w:rsid w:val="000B0FA6"/>
    <w:rsid w:val="000B3E21"/>
    <w:rsid w:val="000B57A1"/>
    <w:rsid w:val="000C3456"/>
    <w:rsid w:val="000C3E39"/>
    <w:rsid w:val="000D1D86"/>
    <w:rsid w:val="000D479D"/>
    <w:rsid w:val="000D6D83"/>
    <w:rsid w:val="000F05B7"/>
    <w:rsid w:val="000F42EA"/>
    <w:rsid w:val="000F6A60"/>
    <w:rsid w:val="000F7A1A"/>
    <w:rsid w:val="00104BA5"/>
    <w:rsid w:val="00105B44"/>
    <w:rsid w:val="00105EBB"/>
    <w:rsid w:val="00113B2D"/>
    <w:rsid w:val="0012060E"/>
    <w:rsid w:val="0012170D"/>
    <w:rsid w:val="00122939"/>
    <w:rsid w:val="00131B0A"/>
    <w:rsid w:val="001338E2"/>
    <w:rsid w:val="0013769F"/>
    <w:rsid w:val="001401E0"/>
    <w:rsid w:val="00140AF5"/>
    <w:rsid w:val="00141AAA"/>
    <w:rsid w:val="0014259B"/>
    <w:rsid w:val="00145CD9"/>
    <w:rsid w:val="00147BC2"/>
    <w:rsid w:val="00151CE2"/>
    <w:rsid w:val="00154F1E"/>
    <w:rsid w:val="0015675B"/>
    <w:rsid w:val="00166BDD"/>
    <w:rsid w:val="00167E71"/>
    <w:rsid w:val="00172C00"/>
    <w:rsid w:val="00173194"/>
    <w:rsid w:val="0017565D"/>
    <w:rsid w:val="0018079F"/>
    <w:rsid w:val="00183ED7"/>
    <w:rsid w:val="00190345"/>
    <w:rsid w:val="001910AA"/>
    <w:rsid w:val="00191FAD"/>
    <w:rsid w:val="00192905"/>
    <w:rsid w:val="00194415"/>
    <w:rsid w:val="00194D9B"/>
    <w:rsid w:val="001A55D4"/>
    <w:rsid w:val="001A66ED"/>
    <w:rsid w:val="001A7C67"/>
    <w:rsid w:val="001B79A9"/>
    <w:rsid w:val="001C01E6"/>
    <w:rsid w:val="001C22B0"/>
    <w:rsid w:val="001C3D73"/>
    <w:rsid w:val="001C5E7B"/>
    <w:rsid w:val="001C778C"/>
    <w:rsid w:val="001D0C0C"/>
    <w:rsid w:val="001D1383"/>
    <w:rsid w:val="001D32F0"/>
    <w:rsid w:val="001D3548"/>
    <w:rsid w:val="001D3992"/>
    <w:rsid w:val="001D54FE"/>
    <w:rsid w:val="001D5CC4"/>
    <w:rsid w:val="001D6B7D"/>
    <w:rsid w:val="001D733A"/>
    <w:rsid w:val="001E230F"/>
    <w:rsid w:val="001E28B3"/>
    <w:rsid w:val="001E3115"/>
    <w:rsid w:val="001E63C5"/>
    <w:rsid w:val="001E7CD6"/>
    <w:rsid w:val="001F2492"/>
    <w:rsid w:val="001F2AAD"/>
    <w:rsid w:val="001F7EB8"/>
    <w:rsid w:val="0020093F"/>
    <w:rsid w:val="00201C80"/>
    <w:rsid w:val="0020245C"/>
    <w:rsid w:val="0020250B"/>
    <w:rsid w:val="0020516C"/>
    <w:rsid w:val="00205E1D"/>
    <w:rsid w:val="00210537"/>
    <w:rsid w:val="002158AB"/>
    <w:rsid w:val="002235C5"/>
    <w:rsid w:val="00225C18"/>
    <w:rsid w:val="00227990"/>
    <w:rsid w:val="002306C2"/>
    <w:rsid w:val="002315E2"/>
    <w:rsid w:val="00237F35"/>
    <w:rsid w:val="00240C91"/>
    <w:rsid w:val="0025474E"/>
    <w:rsid w:val="00257DB0"/>
    <w:rsid w:val="00262A4E"/>
    <w:rsid w:val="00272001"/>
    <w:rsid w:val="00284005"/>
    <w:rsid w:val="00286D74"/>
    <w:rsid w:val="00290C69"/>
    <w:rsid w:val="00294F95"/>
    <w:rsid w:val="00296947"/>
    <w:rsid w:val="002A077B"/>
    <w:rsid w:val="002A29BD"/>
    <w:rsid w:val="002A47E6"/>
    <w:rsid w:val="002B515F"/>
    <w:rsid w:val="002C05AA"/>
    <w:rsid w:val="002C2359"/>
    <w:rsid w:val="002C34C5"/>
    <w:rsid w:val="002D0641"/>
    <w:rsid w:val="002D42F2"/>
    <w:rsid w:val="002D4489"/>
    <w:rsid w:val="002E0AFA"/>
    <w:rsid w:val="002E6802"/>
    <w:rsid w:val="002F1FC6"/>
    <w:rsid w:val="002F611C"/>
    <w:rsid w:val="00303A1F"/>
    <w:rsid w:val="00303F3F"/>
    <w:rsid w:val="00304123"/>
    <w:rsid w:val="0030548B"/>
    <w:rsid w:val="00313667"/>
    <w:rsid w:val="003165B1"/>
    <w:rsid w:val="00323B86"/>
    <w:rsid w:val="00324545"/>
    <w:rsid w:val="0032492C"/>
    <w:rsid w:val="003314B7"/>
    <w:rsid w:val="003338C6"/>
    <w:rsid w:val="00337569"/>
    <w:rsid w:val="003376B8"/>
    <w:rsid w:val="00340E21"/>
    <w:rsid w:val="0035429C"/>
    <w:rsid w:val="0035564E"/>
    <w:rsid w:val="00356A19"/>
    <w:rsid w:val="00357C46"/>
    <w:rsid w:val="00360B42"/>
    <w:rsid w:val="003611E6"/>
    <w:rsid w:val="003636C5"/>
    <w:rsid w:val="00363CF3"/>
    <w:rsid w:val="00364F73"/>
    <w:rsid w:val="003678D2"/>
    <w:rsid w:val="00371EA9"/>
    <w:rsid w:val="0037207D"/>
    <w:rsid w:val="00372564"/>
    <w:rsid w:val="00376750"/>
    <w:rsid w:val="00383CC2"/>
    <w:rsid w:val="00386F6D"/>
    <w:rsid w:val="00387011"/>
    <w:rsid w:val="00391404"/>
    <w:rsid w:val="00395D7E"/>
    <w:rsid w:val="003A1646"/>
    <w:rsid w:val="003A61F2"/>
    <w:rsid w:val="003A6603"/>
    <w:rsid w:val="003B4C75"/>
    <w:rsid w:val="003C3F01"/>
    <w:rsid w:val="003C7DC8"/>
    <w:rsid w:val="003D1FCA"/>
    <w:rsid w:val="003E14C2"/>
    <w:rsid w:val="003E7BE6"/>
    <w:rsid w:val="003F024C"/>
    <w:rsid w:val="003F4933"/>
    <w:rsid w:val="003F5F1B"/>
    <w:rsid w:val="00411EA4"/>
    <w:rsid w:val="00422BC4"/>
    <w:rsid w:val="0042316A"/>
    <w:rsid w:val="00423DC2"/>
    <w:rsid w:val="00424270"/>
    <w:rsid w:val="00430FEE"/>
    <w:rsid w:val="004317DB"/>
    <w:rsid w:val="00436007"/>
    <w:rsid w:val="004411C6"/>
    <w:rsid w:val="00445F7D"/>
    <w:rsid w:val="004504B3"/>
    <w:rsid w:val="00452601"/>
    <w:rsid w:val="00453940"/>
    <w:rsid w:val="00456EFC"/>
    <w:rsid w:val="004606EE"/>
    <w:rsid w:val="004617A3"/>
    <w:rsid w:val="00466DBC"/>
    <w:rsid w:val="004720C0"/>
    <w:rsid w:val="00472C18"/>
    <w:rsid w:val="00473121"/>
    <w:rsid w:val="004810D7"/>
    <w:rsid w:val="0048788C"/>
    <w:rsid w:val="004921BC"/>
    <w:rsid w:val="004A1612"/>
    <w:rsid w:val="004A3587"/>
    <w:rsid w:val="004A451D"/>
    <w:rsid w:val="004A67A1"/>
    <w:rsid w:val="004A68CF"/>
    <w:rsid w:val="004A75DE"/>
    <w:rsid w:val="004B236A"/>
    <w:rsid w:val="004B450D"/>
    <w:rsid w:val="004B6D61"/>
    <w:rsid w:val="004C076B"/>
    <w:rsid w:val="004D01CD"/>
    <w:rsid w:val="004D0924"/>
    <w:rsid w:val="004D3083"/>
    <w:rsid w:val="004D5EF3"/>
    <w:rsid w:val="004D65C6"/>
    <w:rsid w:val="004E39CB"/>
    <w:rsid w:val="004E68A9"/>
    <w:rsid w:val="004F0A26"/>
    <w:rsid w:val="004F123A"/>
    <w:rsid w:val="004F16AE"/>
    <w:rsid w:val="004F7659"/>
    <w:rsid w:val="005078E8"/>
    <w:rsid w:val="005129A1"/>
    <w:rsid w:val="00516042"/>
    <w:rsid w:val="00521F26"/>
    <w:rsid w:val="00534EA3"/>
    <w:rsid w:val="005415E0"/>
    <w:rsid w:val="00541B3F"/>
    <w:rsid w:val="00543CE8"/>
    <w:rsid w:val="005458A6"/>
    <w:rsid w:val="00553D65"/>
    <w:rsid w:val="005543E8"/>
    <w:rsid w:val="00554693"/>
    <w:rsid w:val="0055622D"/>
    <w:rsid w:val="00560FD1"/>
    <w:rsid w:val="005656AC"/>
    <w:rsid w:val="00566827"/>
    <w:rsid w:val="00566CFA"/>
    <w:rsid w:val="0057084B"/>
    <w:rsid w:val="00570E33"/>
    <w:rsid w:val="00572FC5"/>
    <w:rsid w:val="00574A64"/>
    <w:rsid w:val="005765AB"/>
    <w:rsid w:val="00576A4F"/>
    <w:rsid w:val="0057709F"/>
    <w:rsid w:val="005770C0"/>
    <w:rsid w:val="00577B9B"/>
    <w:rsid w:val="00580C89"/>
    <w:rsid w:val="00580F29"/>
    <w:rsid w:val="00582212"/>
    <w:rsid w:val="00583344"/>
    <w:rsid w:val="00584A77"/>
    <w:rsid w:val="00595EDA"/>
    <w:rsid w:val="00596C6A"/>
    <w:rsid w:val="005A092F"/>
    <w:rsid w:val="005A1975"/>
    <w:rsid w:val="005A43DA"/>
    <w:rsid w:val="005A4CEE"/>
    <w:rsid w:val="005B66DA"/>
    <w:rsid w:val="005B7521"/>
    <w:rsid w:val="005B799F"/>
    <w:rsid w:val="005C4401"/>
    <w:rsid w:val="005C5B25"/>
    <w:rsid w:val="005C6FF9"/>
    <w:rsid w:val="005D19B2"/>
    <w:rsid w:val="005D54CF"/>
    <w:rsid w:val="005D6CD0"/>
    <w:rsid w:val="005E6A02"/>
    <w:rsid w:val="005F50C5"/>
    <w:rsid w:val="005F6375"/>
    <w:rsid w:val="0060152F"/>
    <w:rsid w:val="00605AE0"/>
    <w:rsid w:val="006060E7"/>
    <w:rsid w:val="00606153"/>
    <w:rsid w:val="00606356"/>
    <w:rsid w:val="00612D5E"/>
    <w:rsid w:val="00615D75"/>
    <w:rsid w:val="00617E18"/>
    <w:rsid w:val="006204E0"/>
    <w:rsid w:val="006268A5"/>
    <w:rsid w:val="00631869"/>
    <w:rsid w:val="0063263A"/>
    <w:rsid w:val="00641B75"/>
    <w:rsid w:val="0064240F"/>
    <w:rsid w:val="00643AF2"/>
    <w:rsid w:val="00646E87"/>
    <w:rsid w:val="006472F3"/>
    <w:rsid w:val="006519C5"/>
    <w:rsid w:val="006568A1"/>
    <w:rsid w:val="00656DE1"/>
    <w:rsid w:val="00663F32"/>
    <w:rsid w:val="006645A1"/>
    <w:rsid w:val="00671B48"/>
    <w:rsid w:val="0067649A"/>
    <w:rsid w:val="00677BEE"/>
    <w:rsid w:val="00680532"/>
    <w:rsid w:val="00681E3C"/>
    <w:rsid w:val="00682078"/>
    <w:rsid w:val="00682583"/>
    <w:rsid w:val="00684B21"/>
    <w:rsid w:val="00685AD2"/>
    <w:rsid w:val="00685C23"/>
    <w:rsid w:val="006A1BFB"/>
    <w:rsid w:val="006A1DD1"/>
    <w:rsid w:val="006B01CF"/>
    <w:rsid w:val="006B2F7A"/>
    <w:rsid w:val="006B41B7"/>
    <w:rsid w:val="006C0107"/>
    <w:rsid w:val="006C37D7"/>
    <w:rsid w:val="006C5223"/>
    <w:rsid w:val="006E46D8"/>
    <w:rsid w:val="006F2BFA"/>
    <w:rsid w:val="006F4064"/>
    <w:rsid w:val="00705D99"/>
    <w:rsid w:val="00706391"/>
    <w:rsid w:val="00707198"/>
    <w:rsid w:val="007076BC"/>
    <w:rsid w:val="00707DFE"/>
    <w:rsid w:val="00712062"/>
    <w:rsid w:val="00712D8B"/>
    <w:rsid w:val="00714B36"/>
    <w:rsid w:val="00720374"/>
    <w:rsid w:val="00722F44"/>
    <w:rsid w:val="007308AB"/>
    <w:rsid w:val="007319FF"/>
    <w:rsid w:val="00732A93"/>
    <w:rsid w:val="00734BA9"/>
    <w:rsid w:val="00734EBE"/>
    <w:rsid w:val="00741573"/>
    <w:rsid w:val="00741D3D"/>
    <w:rsid w:val="007522FA"/>
    <w:rsid w:val="007528D2"/>
    <w:rsid w:val="00752E10"/>
    <w:rsid w:val="00753A5A"/>
    <w:rsid w:val="00757D87"/>
    <w:rsid w:val="00761BD5"/>
    <w:rsid w:val="00762EBF"/>
    <w:rsid w:val="00773055"/>
    <w:rsid w:val="007809B8"/>
    <w:rsid w:val="007825F2"/>
    <w:rsid w:val="007864DD"/>
    <w:rsid w:val="00794411"/>
    <w:rsid w:val="00797EC1"/>
    <w:rsid w:val="007A5E68"/>
    <w:rsid w:val="007A6022"/>
    <w:rsid w:val="007A66C0"/>
    <w:rsid w:val="007A7E09"/>
    <w:rsid w:val="007A7F20"/>
    <w:rsid w:val="007B0C02"/>
    <w:rsid w:val="007B32E7"/>
    <w:rsid w:val="007C0F16"/>
    <w:rsid w:val="007C529F"/>
    <w:rsid w:val="007C7411"/>
    <w:rsid w:val="007D4A0F"/>
    <w:rsid w:val="007E58F0"/>
    <w:rsid w:val="007E5BC3"/>
    <w:rsid w:val="007E7E5B"/>
    <w:rsid w:val="007E7FAE"/>
    <w:rsid w:val="007F1AB4"/>
    <w:rsid w:val="007F24E4"/>
    <w:rsid w:val="007F3E97"/>
    <w:rsid w:val="007F3F7D"/>
    <w:rsid w:val="008052E4"/>
    <w:rsid w:val="00806D2F"/>
    <w:rsid w:val="00806ED7"/>
    <w:rsid w:val="0081571C"/>
    <w:rsid w:val="0081720E"/>
    <w:rsid w:val="00825B0F"/>
    <w:rsid w:val="00826F59"/>
    <w:rsid w:val="00840355"/>
    <w:rsid w:val="008403E5"/>
    <w:rsid w:val="00842C04"/>
    <w:rsid w:val="00846314"/>
    <w:rsid w:val="00851C08"/>
    <w:rsid w:val="0085788A"/>
    <w:rsid w:val="00861849"/>
    <w:rsid w:val="008623AC"/>
    <w:rsid w:val="00866B35"/>
    <w:rsid w:val="00870E6B"/>
    <w:rsid w:val="00874E0D"/>
    <w:rsid w:val="00875F3F"/>
    <w:rsid w:val="00876202"/>
    <w:rsid w:val="00881718"/>
    <w:rsid w:val="00881953"/>
    <w:rsid w:val="008970EE"/>
    <w:rsid w:val="008A1B86"/>
    <w:rsid w:val="008A5991"/>
    <w:rsid w:val="008A5A92"/>
    <w:rsid w:val="008A6390"/>
    <w:rsid w:val="008A724B"/>
    <w:rsid w:val="008B4BCD"/>
    <w:rsid w:val="008C1A5B"/>
    <w:rsid w:val="008C5285"/>
    <w:rsid w:val="008C6280"/>
    <w:rsid w:val="008C6619"/>
    <w:rsid w:val="008D044C"/>
    <w:rsid w:val="008D0D0A"/>
    <w:rsid w:val="008D23E1"/>
    <w:rsid w:val="008D28AA"/>
    <w:rsid w:val="008D3DA7"/>
    <w:rsid w:val="008D445C"/>
    <w:rsid w:val="008D53C2"/>
    <w:rsid w:val="008D5641"/>
    <w:rsid w:val="008D7343"/>
    <w:rsid w:val="008E0842"/>
    <w:rsid w:val="008E2DD8"/>
    <w:rsid w:val="008E71D9"/>
    <w:rsid w:val="008F25DF"/>
    <w:rsid w:val="00901A06"/>
    <w:rsid w:val="00902297"/>
    <w:rsid w:val="00903785"/>
    <w:rsid w:val="00903D5D"/>
    <w:rsid w:val="00912A76"/>
    <w:rsid w:val="00917305"/>
    <w:rsid w:val="00920524"/>
    <w:rsid w:val="00941E5C"/>
    <w:rsid w:val="00942769"/>
    <w:rsid w:val="009515CB"/>
    <w:rsid w:val="00960090"/>
    <w:rsid w:val="00965FF6"/>
    <w:rsid w:val="00971A52"/>
    <w:rsid w:val="00975807"/>
    <w:rsid w:val="009758EF"/>
    <w:rsid w:val="00975FBA"/>
    <w:rsid w:val="0097720D"/>
    <w:rsid w:val="009924CD"/>
    <w:rsid w:val="00993659"/>
    <w:rsid w:val="009944B8"/>
    <w:rsid w:val="0099577E"/>
    <w:rsid w:val="00996851"/>
    <w:rsid w:val="009B65C8"/>
    <w:rsid w:val="009C0825"/>
    <w:rsid w:val="009C3DE9"/>
    <w:rsid w:val="009D13BB"/>
    <w:rsid w:val="009D2416"/>
    <w:rsid w:val="009D5432"/>
    <w:rsid w:val="009D7816"/>
    <w:rsid w:val="009D7E7D"/>
    <w:rsid w:val="009E00DA"/>
    <w:rsid w:val="009E36FF"/>
    <w:rsid w:val="009E4DE4"/>
    <w:rsid w:val="009F157D"/>
    <w:rsid w:val="009F790B"/>
    <w:rsid w:val="00A000D4"/>
    <w:rsid w:val="00A03037"/>
    <w:rsid w:val="00A04E3C"/>
    <w:rsid w:val="00A153C2"/>
    <w:rsid w:val="00A16457"/>
    <w:rsid w:val="00A20ECC"/>
    <w:rsid w:val="00A23F9D"/>
    <w:rsid w:val="00A31E97"/>
    <w:rsid w:val="00A41325"/>
    <w:rsid w:val="00A44602"/>
    <w:rsid w:val="00A53BBA"/>
    <w:rsid w:val="00A64B4B"/>
    <w:rsid w:val="00A671E4"/>
    <w:rsid w:val="00A7142D"/>
    <w:rsid w:val="00A719A9"/>
    <w:rsid w:val="00A81B53"/>
    <w:rsid w:val="00A831FC"/>
    <w:rsid w:val="00A83ACB"/>
    <w:rsid w:val="00A847D1"/>
    <w:rsid w:val="00A859F1"/>
    <w:rsid w:val="00A85FC1"/>
    <w:rsid w:val="00A92CE0"/>
    <w:rsid w:val="00A97CE1"/>
    <w:rsid w:val="00AA0256"/>
    <w:rsid w:val="00AA464B"/>
    <w:rsid w:val="00AA5065"/>
    <w:rsid w:val="00AB0C99"/>
    <w:rsid w:val="00AB30F8"/>
    <w:rsid w:val="00AC6C76"/>
    <w:rsid w:val="00AC70C5"/>
    <w:rsid w:val="00AD1589"/>
    <w:rsid w:val="00AD184D"/>
    <w:rsid w:val="00AD19D5"/>
    <w:rsid w:val="00AD22FD"/>
    <w:rsid w:val="00AD408B"/>
    <w:rsid w:val="00AD46C5"/>
    <w:rsid w:val="00AD7D59"/>
    <w:rsid w:val="00AE6659"/>
    <w:rsid w:val="00AF0398"/>
    <w:rsid w:val="00AF5C63"/>
    <w:rsid w:val="00AF69FA"/>
    <w:rsid w:val="00B00EAA"/>
    <w:rsid w:val="00B01BEC"/>
    <w:rsid w:val="00B11B07"/>
    <w:rsid w:val="00B15D3D"/>
    <w:rsid w:val="00B17EF2"/>
    <w:rsid w:val="00B20722"/>
    <w:rsid w:val="00B20CB6"/>
    <w:rsid w:val="00B24E2F"/>
    <w:rsid w:val="00B24EAE"/>
    <w:rsid w:val="00B26948"/>
    <w:rsid w:val="00B301D7"/>
    <w:rsid w:val="00B3029E"/>
    <w:rsid w:val="00B315ED"/>
    <w:rsid w:val="00B33805"/>
    <w:rsid w:val="00B34BBF"/>
    <w:rsid w:val="00B35DE1"/>
    <w:rsid w:val="00B361A2"/>
    <w:rsid w:val="00B37B35"/>
    <w:rsid w:val="00B40AB8"/>
    <w:rsid w:val="00B507C1"/>
    <w:rsid w:val="00B5325C"/>
    <w:rsid w:val="00B60BE1"/>
    <w:rsid w:val="00B62190"/>
    <w:rsid w:val="00B6314B"/>
    <w:rsid w:val="00B65936"/>
    <w:rsid w:val="00B70AE5"/>
    <w:rsid w:val="00B711CA"/>
    <w:rsid w:val="00B71B6A"/>
    <w:rsid w:val="00B73D62"/>
    <w:rsid w:val="00B74DFD"/>
    <w:rsid w:val="00B76E34"/>
    <w:rsid w:val="00B814F8"/>
    <w:rsid w:val="00B90F44"/>
    <w:rsid w:val="00BA335A"/>
    <w:rsid w:val="00BB1A03"/>
    <w:rsid w:val="00BB1B87"/>
    <w:rsid w:val="00BB2729"/>
    <w:rsid w:val="00BB69C9"/>
    <w:rsid w:val="00BC5172"/>
    <w:rsid w:val="00BD3837"/>
    <w:rsid w:val="00BD56BF"/>
    <w:rsid w:val="00BD5B6D"/>
    <w:rsid w:val="00BD67C2"/>
    <w:rsid w:val="00BD725F"/>
    <w:rsid w:val="00BE7268"/>
    <w:rsid w:val="00BF6E6E"/>
    <w:rsid w:val="00C039D8"/>
    <w:rsid w:val="00C041A4"/>
    <w:rsid w:val="00C13EEB"/>
    <w:rsid w:val="00C2059F"/>
    <w:rsid w:val="00C2402F"/>
    <w:rsid w:val="00C27D9D"/>
    <w:rsid w:val="00C304BC"/>
    <w:rsid w:val="00C40520"/>
    <w:rsid w:val="00C426C5"/>
    <w:rsid w:val="00C43ED7"/>
    <w:rsid w:val="00C44059"/>
    <w:rsid w:val="00C56313"/>
    <w:rsid w:val="00C56822"/>
    <w:rsid w:val="00C57946"/>
    <w:rsid w:val="00C626A1"/>
    <w:rsid w:val="00C66A2F"/>
    <w:rsid w:val="00C72EA8"/>
    <w:rsid w:val="00C76270"/>
    <w:rsid w:val="00C779C5"/>
    <w:rsid w:val="00C800A9"/>
    <w:rsid w:val="00C81125"/>
    <w:rsid w:val="00C8136B"/>
    <w:rsid w:val="00C8281E"/>
    <w:rsid w:val="00C82E01"/>
    <w:rsid w:val="00C8307F"/>
    <w:rsid w:val="00C8793A"/>
    <w:rsid w:val="00C90473"/>
    <w:rsid w:val="00C91E08"/>
    <w:rsid w:val="00C95C9E"/>
    <w:rsid w:val="00CA3C5D"/>
    <w:rsid w:val="00CA64B3"/>
    <w:rsid w:val="00CB13BE"/>
    <w:rsid w:val="00CB3C2E"/>
    <w:rsid w:val="00CB52B6"/>
    <w:rsid w:val="00CC1676"/>
    <w:rsid w:val="00CC202F"/>
    <w:rsid w:val="00CC212F"/>
    <w:rsid w:val="00CC5776"/>
    <w:rsid w:val="00CC7AAC"/>
    <w:rsid w:val="00CD5C0D"/>
    <w:rsid w:val="00CD6FDC"/>
    <w:rsid w:val="00CD76B1"/>
    <w:rsid w:val="00CD7C1D"/>
    <w:rsid w:val="00CE0CC8"/>
    <w:rsid w:val="00CE0DA0"/>
    <w:rsid w:val="00CE16A8"/>
    <w:rsid w:val="00CE2C30"/>
    <w:rsid w:val="00CE6F87"/>
    <w:rsid w:val="00CF189E"/>
    <w:rsid w:val="00CF470E"/>
    <w:rsid w:val="00CF7DDA"/>
    <w:rsid w:val="00D008F6"/>
    <w:rsid w:val="00D00A3C"/>
    <w:rsid w:val="00D079A6"/>
    <w:rsid w:val="00D104AB"/>
    <w:rsid w:val="00D14B58"/>
    <w:rsid w:val="00D154A8"/>
    <w:rsid w:val="00D161D8"/>
    <w:rsid w:val="00D16289"/>
    <w:rsid w:val="00D25210"/>
    <w:rsid w:val="00D26588"/>
    <w:rsid w:val="00D30DFB"/>
    <w:rsid w:val="00D32D6D"/>
    <w:rsid w:val="00D42773"/>
    <w:rsid w:val="00D45B86"/>
    <w:rsid w:val="00D46194"/>
    <w:rsid w:val="00D479DB"/>
    <w:rsid w:val="00D50280"/>
    <w:rsid w:val="00D50517"/>
    <w:rsid w:val="00D55FDD"/>
    <w:rsid w:val="00D65DDF"/>
    <w:rsid w:val="00D67B23"/>
    <w:rsid w:val="00D7062E"/>
    <w:rsid w:val="00D833F7"/>
    <w:rsid w:val="00D9090E"/>
    <w:rsid w:val="00D94099"/>
    <w:rsid w:val="00D94B26"/>
    <w:rsid w:val="00D952A6"/>
    <w:rsid w:val="00DA46E3"/>
    <w:rsid w:val="00DA4A25"/>
    <w:rsid w:val="00DB09A1"/>
    <w:rsid w:val="00DD5065"/>
    <w:rsid w:val="00DD5148"/>
    <w:rsid w:val="00DE153E"/>
    <w:rsid w:val="00DE3DB9"/>
    <w:rsid w:val="00DE4CEB"/>
    <w:rsid w:val="00DE4E91"/>
    <w:rsid w:val="00DE62E7"/>
    <w:rsid w:val="00DE696D"/>
    <w:rsid w:val="00DF19E9"/>
    <w:rsid w:val="00DF1C4E"/>
    <w:rsid w:val="00DF314E"/>
    <w:rsid w:val="00DF505D"/>
    <w:rsid w:val="00DF5AAD"/>
    <w:rsid w:val="00DF73AF"/>
    <w:rsid w:val="00E00AFD"/>
    <w:rsid w:val="00E025A1"/>
    <w:rsid w:val="00E04B34"/>
    <w:rsid w:val="00E064D9"/>
    <w:rsid w:val="00E21F9F"/>
    <w:rsid w:val="00E234A0"/>
    <w:rsid w:val="00E274DF"/>
    <w:rsid w:val="00E31636"/>
    <w:rsid w:val="00E34B75"/>
    <w:rsid w:val="00E34F8F"/>
    <w:rsid w:val="00E40F12"/>
    <w:rsid w:val="00E419E6"/>
    <w:rsid w:val="00E42FAE"/>
    <w:rsid w:val="00E43F37"/>
    <w:rsid w:val="00E453BB"/>
    <w:rsid w:val="00E47217"/>
    <w:rsid w:val="00E476BE"/>
    <w:rsid w:val="00E503F6"/>
    <w:rsid w:val="00E53A0C"/>
    <w:rsid w:val="00E54056"/>
    <w:rsid w:val="00E712E1"/>
    <w:rsid w:val="00E75C70"/>
    <w:rsid w:val="00E76374"/>
    <w:rsid w:val="00E77860"/>
    <w:rsid w:val="00E851D1"/>
    <w:rsid w:val="00E86EB3"/>
    <w:rsid w:val="00E92689"/>
    <w:rsid w:val="00E96A0A"/>
    <w:rsid w:val="00EA15CF"/>
    <w:rsid w:val="00EA15DF"/>
    <w:rsid w:val="00EA4F8E"/>
    <w:rsid w:val="00EA51D1"/>
    <w:rsid w:val="00EA5868"/>
    <w:rsid w:val="00EA5DDD"/>
    <w:rsid w:val="00EB1F0A"/>
    <w:rsid w:val="00EB5D62"/>
    <w:rsid w:val="00EC0A51"/>
    <w:rsid w:val="00EC17D1"/>
    <w:rsid w:val="00ED16E0"/>
    <w:rsid w:val="00ED1CAB"/>
    <w:rsid w:val="00ED4638"/>
    <w:rsid w:val="00ED7B99"/>
    <w:rsid w:val="00EE0630"/>
    <w:rsid w:val="00EE081F"/>
    <w:rsid w:val="00EE5622"/>
    <w:rsid w:val="00EF056D"/>
    <w:rsid w:val="00F03408"/>
    <w:rsid w:val="00F07B1D"/>
    <w:rsid w:val="00F122B8"/>
    <w:rsid w:val="00F1494E"/>
    <w:rsid w:val="00F1723E"/>
    <w:rsid w:val="00F21C17"/>
    <w:rsid w:val="00F2404E"/>
    <w:rsid w:val="00F2404F"/>
    <w:rsid w:val="00F30E9D"/>
    <w:rsid w:val="00F3703E"/>
    <w:rsid w:val="00F42B30"/>
    <w:rsid w:val="00F42F28"/>
    <w:rsid w:val="00F479B3"/>
    <w:rsid w:val="00F47E99"/>
    <w:rsid w:val="00F505F6"/>
    <w:rsid w:val="00F51689"/>
    <w:rsid w:val="00F5347A"/>
    <w:rsid w:val="00F55114"/>
    <w:rsid w:val="00F601D7"/>
    <w:rsid w:val="00F71998"/>
    <w:rsid w:val="00F7363A"/>
    <w:rsid w:val="00F777D1"/>
    <w:rsid w:val="00F8321C"/>
    <w:rsid w:val="00F842EC"/>
    <w:rsid w:val="00F84735"/>
    <w:rsid w:val="00F9062E"/>
    <w:rsid w:val="00F91945"/>
    <w:rsid w:val="00F93CDB"/>
    <w:rsid w:val="00FA001F"/>
    <w:rsid w:val="00FB0098"/>
    <w:rsid w:val="00FB5478"/>
    <w:rsid w:val="00FB5DA7"/>
    <w:rsid w:val="00FB72BD"/>
    <w:rsid w:val="00FD2D67"/>
    <w:rsid w:val="00FD7F44"/>
    <w:rsid w:val="00FE4028"/>
    <w:rsid w:val="00FF53C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A1D168-23A8-40A5-9D42-401876F7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lang w:val="en-US" w:eastAsia="en-US"/>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lang w:val="en-US" w:eastAsia="en-US"/>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lang w:val="en-US" w:eastAsia="en-US"/>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uiPriority w:val="1"/>
    <w:qFormat/>
    <w:rsid w:val="00C91E08"/>
    <w:rPr>
      <w:rFonts w:ascii="Calibri" w:eastAsia="Calibri" w:hAnsi="Calibri"/>
      <w:sz w:val="22"/>
      <w:szCs w:val="22"/>
      <w:lang w:val="en-US" w:eastAsia="en-US"/>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18370067">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146122988">
      <w:bodyDiv w:val="1"/>
      <w:marLeft w:val="0"/>
      <w:marRight w:val="0"/>
      <w:marTop w:val="0"/>
      <w:marBottom w:val="0"/>
      <w:divBdr>
        <w:top w:val="none" w:sz="0" w:space="0" w:color="auto"/>
        <w:left w:val="none" w:sz="0" w:space="0" w:color="auto"/>
        <w:bottom w:val="none" w:sz="0" w:space="0" w:color="auto"/>
        <w:right w:val="none" w:sz="0" w:space="0" w:color="auto"/>
      </w:divBdr>
    </w:div>
    <w:div w:id="1152022650">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648F0215AE9AB945A8765C485796E2B8" ma:contentTypeVersion="" ma:contentTypeDescription="" ma:contentTypeScope="" ma:versionID="9f3d71a6833f8b9944845b65a71fb169">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10739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0x00648F0215AE9AB945A8765C485796E2B8</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B109-5353-4817-BE07-FB233A1C6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3.xml><?xml version="1.0" encoding="utf-8"?>
<ds:datastoreItem xmlns:ds="http://schemas.openxmlformats.org/officeDocument/2006/customXml" ds:itemID="{A96D0790-B6BB-42B7-B8C6-52DDA65FC72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8680ACA-FE9B-43E9-9912-8859F1BF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Projektligji i buxhetit per vitin 2016</vt:lpstr>
    </vt:vector>
  </TitlesOfParts>
  <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buxhetit per vitin 2016</dc:title>
  <dc:creator>arjanacela</dc:creator>
  <cp:lastModifiedBy>User</cp:lastModifiedBy>
  <cp:revision>2</cp:revision>
  <cp:lastPrinted>2016-07-28T15:03:00Z</cp:lastPrinted>
  <dcterms:created xsi:type="dcterms:W3CDTF">2016-07-30T11:50:00Z</dcterms:created>
  <dcterms:modified xsi:type="dcterms:W3CDTF">2016-07-30T11:50:00Z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TemplateUrl">
    <vt:lpwstr/>
  </property>
  <property fmtid="{D5CDD505-2E9C-101B-9397-08002B2CF9AE}" pid="5" name="ProtocolNumberIn">
    <vt:lpwstr/>
  </property>
  <property fmtid="{D5CDD505-2E9C-101B-9397-08002B2CF9AE}" pid="6" name="DocumentTypeId">
    <vt:lpwstr>1</vt:lpwstr>
  </property>
  <property fmtid="{D5CDD505-2E9C-101B-9397-08002B2CF9AE}" pid="7" name="ProtocolNumberOut">
    <vt:lpwstr>15134</vt:lpwstr>
  </property>
  <property fmtid="{D5CDD505-2E9C-101B-9397-08002B2CF9AE}" pid="8" name="xd_ProgID">
    <vt:lpwstr/>
  </property>
  <property fmtid="{D5CDD505-2E9C-101B-9397-08002B2CF9AE}" pid="9" name="Order">
    <vt:lpwstr/>
  </property>
  <property fmtid="{D5CDD505-2E9C-101B-9397-08002B2CF9AE}" pid="10" name="MetaInfo">
    <vt:lpwstr/>
  </property>
</Properties>
</file>