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ED7B90" w:rsidRDefault="00F77318" w:rsidP="005B55DC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bookmarkStart w:id="0" w:name="_GoBack"/>
      <w:bookmarkEnd w:id="0"/>
      <w:r w:rsidRPr="00ED7B90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0940D7" w:rsidRPr="00ED7B90" w:rsidRDefault="000940D7" w:rsidP="000940D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</w:p>
    <w:p w:rsidR="00ED7B90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Mbi </w:t>
      </w:r>
    </w:p>
    <w:p w:rsidR="00F77318" w:rsidRPr="00ED7B90" w:rsidRDefault="00ED7B90" w:rsidP="00ED7B90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Raportin e M</w:t>
      </w:r>
      <w:r w:rsidR="00F77318" w:rsidRPr="00ED7B90">
        <w:rPr>
          <w:rFonts w:ascii="Times New Roman" w:hAnsi="Times New Roman"/>
          <w:b/>
          <w:sz w:val="26"/>
          <w:szCs w:val="26"/>
          <w:lang w:val="sq-AL"/>
        </w:rPr>
        <w:t>onitorimit t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 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rbimit Informativ Shtet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ror</w:t>
      </w:r>
    </w:p>
    <w:p w:rsidR="00F77318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B5681E">
        <w:rPr>
          <w:rFonts w:ascii="Times New Roman" w:hAnsi="Times New Roman"/>
          <w:b/>
          <w:sz w:val="26"/>
          <w:szCs w:val="26"/>
          <w:lang w:val="sq-AL"/>
        </w:rPr>
        <w:t>gjasht</w:t>
      </w:r>
      <w:r w:rsidR="005C4D3C">
        <w:rPr>
          <w:rFonts w:ascii="Times New Roman" w:hAnsi="Times New Roman"/>
          <w:b/>
          <w:sz w:val="26"/>
          <w:szCs w:val="26"/>
          <w:lang w:val="sq-AL"/>
        </w:rPr>
        <w:t>ë</w:t>
      </w:r>
      <w:r w:rsidR="005A7498" w:rsidRPr="00ED7B90">
        <w:rPr>
          <w:rFonts w:ascii="Times New Roman" w:hAnsi="Times New Roman"/>
          <w:b/>
          <w:sz w:val="26"/>
          <w:szCs w:val="26"/>
          <w:lang w:val="sq-AL"/>
        </w:rPr>
        <w:t>mujorin e parë të vitit 2015</w:t>
      </w:r>
    </w:p>
    <w:p w:rsidR="000940D7" w:rsidRPr="00ED7B90" w:rsidRDefault="000940D7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ED7B90" w:rsidRDefault="00CE5693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D7B90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ED7B90" w:rsidRDefault="000940D7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Default="007952F6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ED7B90">
        <w:rPr>
          <w:rFonts w:ascii="Times New Roman" w:hAnsi="Times New Roman"/>
          <w:sz w:val="24"/>
          <w:lang w:val="sq-AL"/>
        </w:rPr>
        <w:t>,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>r vitin 201</w:t>
      </w:r>
      <w:r w:rsidR="0039346A" w:rsidRPr="00ED7B90">
        <w:rPr>
          <w:rFonts w:ascii="Times New Roman" w:hAnsi="Times New Roman"/>
          <w:sz w:val="24"/>
          <w:lang w:val="sq-AL"/>
        </w:rPr>
        <w:t>5</w:t>
      </w:r>
      <w:r w:rsidR="00F77318" w:rsidRPr="00ED7B90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ED7B90">
        <w:rPr>
          <w:rFonts w:ascii="Times New Roman" w:hAnsi="Times New Roman"/>
          <w:sz w:val="24"/>
          <w:lang w:val="sq-AL"/>
        </w:rPr>
        <w:t xml:space="preserve"> nj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program</w:t>
      </w:r>
      <w:r w:rsidRPr="00ED7B90">
        <w:rPr>
          <w:rFonts w:ascii="Times New Roman" w:hAnsi="Times New Roman"/>
          <w:sz w:val="24"/>
          <w:lang w:val="sq-AL"/>
        </w:rPr>
        <w:t>i</w:t>
      </w:r>
      <w:r w:rsidR="00BC0B9C" w:rsidRPr="00ED7B90">
        <w:rPr>
          <w:rFonts w:ascii="Times New Roman" w:hAnsi="Times New Roman"/>
          <w:sz w:val="24"/>
          <w:lang w:val="sq-AL"/>
        </w:rPr>
        <w:t xml:space="preserve"> buxhetor</w:t>
      </w:r>
      <w:r w:rsidR="00F77318" w:rsidRPr="00ED7B90">
        <w:rPr>
          <w:rFonts w:ascii="Times New Roman" w:hAnsi="Times New Roman"/>
          <w:sz w:val="24"/>
          <w:lang w:val="sq-AL"/>
        </w:rPr>
        <w:t xml:space="preserve">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71477B" w:rsidRPr="00ED7B90">
        <w:rPr>
          <w:rFonts w:ascii="Times New Roman" w:hAnsi="Times New Roman"/>
          <w:sz w:val="24"/>
          <w:lang w:val="sq-AL"/>
        </w:rPr>
        <w:t xml:space="preserve"> miratuar</w:t>
      </w:r>
      <w:r w:rsidR="00B5681E">
        <w:rPr>
          <w:rFonts w:ascii="Times New Roman" w:hAnsi="Times New Roman"/>
          <w:sz w:val="24"/>
          <w:lang w:val="sq-AL"/>
        </w:rPr>
        <w:t xml:space="preserve"> 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rishikuar n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shum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n 1.438.605.680 lek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. Gjat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zbatimit 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buxhetit 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sht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mbajtur n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konsiderat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:</w:t>
      </w:r>
    </w:p>
    <w:p w:rsidR="00B5681E" w:rsidRDefault="00B5681E" w:rsidP="00B5681E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Normimi i fondit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shpenzimeve sipas akteve ligjore dhe normative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brendshme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miratuara nga drejtori i SHISH.</w:t>
      </w:r>
    </w:p>
    <w:p w:rsidR="00B5681E" w:rsidRDefault="00B5681E" w:rsidP="00B5681E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Menaxhimi efektiv e 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rdorimit me efiçens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i fondeve n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shpenzime dhe investime nga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gjitha nj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sit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shpenzuese sipas 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rcaktimeve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detajuara n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udh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zimin “P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 zbatimin e buxhetit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SHISH-it 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 vitin 2015”.</w:t>
      </w:r>
    </w:p>
    <w:p w:rsidR="00B5681E" w:rsidRPr="00B5681E" w:rsidRDefault="00A93B9F" w:rsidP="00B5681E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Rishp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rndarja e buxhetit sipas k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rkesave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nj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sive strukturore </w:t>
      </w:r>
      <w:r w:rsidR="00D911F8">
        <w:rPr>
          <w:sz w:val="24"/>
          <w:lang w:val="sq-AL"/>
        </w:rPr>
        <w:t>p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>r realizimin e detyrave t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sektorit operativ, q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ndikojn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drejtp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>rdrejt n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realizimin e objektivave, ose situatave t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caktuara problematike.</w:t>
      </w:r>
    </w:p>
    <w:p w:rsidR="0071477B" w:rsidRPr="00ED7B90" w:rsidRDefault="0071477B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2"/>
          <w:lang w:val="sq-AL"/>
        </w:rPr>
      </w:pPr>
      <w:r w:rsidRPr="00ED7B90">
        <w:rPr>
          <w:sz w:val="24"/>
          <w:szCs w:val="22"/>
          <w:lang w:val="sq-AL"/>
        </w:rPr>
        <w:t>Programi “</w:t>
      </w:r>
      <w:r w:rsidR="007952F6" w:rsidRPr="00ED7B90">
        <w:rPr>
          <w:b/>
          <w:sz w:val="24"/>
          <w:szCs w:val="22"/>
          <w:lang w:val="sq-AL"/>
        </w:rPr>
        <w:t>Veprimtaria Informative Shtet</w:t>
      </w:r>
      <w:r w:rsidR="004A1771" w:rsidRPr="00ED7B90">
        <w:rPr>
          <w:b/>
          <w:sz w:val="24"/>
          <w:szCs w:val="22"/>
          <w:lang w:val="sq-AL"/>
        </w:rPr>
        <w:t>ë</w:t>
      </w:r>
      <w:r w:rsidR="007952F6" w:rsidRPr="00ED7B90">
        <w:rPr>
          <w:b/>
          <w:sz w:val="24"/>
          <w:szCs w:val="22"/>
          <w:lang w:val="sq-AL"/>
        </w:rPr>
        <w:t>rore</w:t>
      </w:r>
      <w:r w:rsidRPr="00ED7B90">
        <w:rPr>
          <w:sz w:val="24"/>
          <w:szCs w:val="22"/>
          <w:lang w:val="sq-AL"/>
        </w:rPr>
        <w:t>”</w:t>
      </w:r>
    </w:p>
    <w:p w:rsidR="00F77318" w:rsidRPr="00ED7B90" w:rsidRDefault="00F77318" w:rsidP="005B55DC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Default="002644FB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</w:t>
      </w:r>
      <w:r w:rsidR="006A2338">
        <w:rPr>
          <w:rFonts w:ascii="Times New Roman" w:hAnsi="Times New Roman"/>
          <w:sz w:val="24"/>
          <w:szCs w:val="24"/>
          <w:lang w:val="sq-AL"/>
        </w:rPr>
        <w:t>gjasht</w:t>
      </w:r>
      <w:r w:rsidR="005C4D3C">
        <w:rPr>
          <w:rFonts w:ascii="Times New Roman" w:hAnsi="Times New Roman"/>
          <w:sz w:val="24"/>
          <w:szCs w:val="24"/>
          <w:lang w:val="sq-AL"/>
        </w:rPr>
        <w:t>ë</w:t>
      </w:r>
      <w:r w:rsidR="0039346A" w:rsidRPr="00ED7B90">
        <w:rPr>
          <w:rFonts w:ascii="Times New Roman" w:hAnsi="Times New Roman"/>
          <w:sz w:val="24"/>
          <w:szCs w:val="24"/>
          <w:lang w:val="sq-AL"/>
        </w:rPr>
        <w:t>mujorin e parë të vitit 2015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, si dhe të dhënat e gjeneruara nga Sistemi Informatik Financiar i Qeverisë, realizimi i treguesve buxhetorë për këtë 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>institucion,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ED7B90">
        <w:rPr>
          <w:rFonts w:ascii="Times New Roman" w:hAnsi="Times New Roman"/>
          <w:sz w:val="24"/>
          <w:szCs w:val="24"/>
          <w:lang w:val="sq-AL"/>
        </w:rPr>
        <w:t>:</w:t>
      </w:r>
    </w:p>
    <w:p w:rsidR="006A2338" w:rsidRPr="00ED7B90" w:rsidRDefault="006A2338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6722" w:rsidRPr="00ED7B90" w:rsidRDefault="006A2338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lang w:val="sq-AL"/>
        </w:rPr>
        <w:t>Tabela 1: Të dhënat e thesarit pë</w:t>
      </w:r>
      <w:r>
        <w:rPr>
          <w:rFonts w:ascii="Times New Roman" w:eastAsia="Times New Roman" w:hAnsi="Times New Roman"/>
          <w:color w:val="000000"/>
          <w:lang w:val="sq-AL"/>
        </w:rPr>
        <w:t>r gjasht</w:t>
      </w:r>
      <w:r w:rsidR="005C4D3C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mujorin e parë të buxhetit për vitin 2015</w:t>
      </w:r>
    </w:p>
    <w:tbl>
      <w:tblPr>
        <w:tblW w:w="5202" w:type="pct"/>
        <w:tblLayout w:type="fixed"/>
        <w:tblLook w:val="04A0" w:firstRow="1" w:lastRow="0" w:firstColumn="1" w:lastColumn="0" w:noHBand="0" w:noVBand="1"/>
      </w:tblPr>
      <w:tblGrid>
        <w:gridCol w:w="540"/>
        <w:gridCol w:w="3398"/>
        <w:gridCol w:w="1414"/>
        <w:gridCol w:w="115"/>
        <w:gridCol w:w="31"/>
        <w:gridCol w:w="992"/>
        <w:gridCol w:w="56"/>
        <w:gridCol w:w="1360"/>
        <w:gridCol w:w="56"/>
        <w:gridCol w:w="87"/>
        <w:gridCol w:w="1427"/>
        <w:gridCol w:w="52"/>
        <w:gridCol w:w="88"/>
      </w:tblGrid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1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color w:val="000000"/>
                <w:lang w:val="sq-AL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Në mijë lekë</w:t>
            </w:r>
          </w:p>
        </w:tc>
      </w:tr>
      <w:tr w:rsidR="006A2338" w:rsidRPr="00ED7B90" w:rsidTr="00B30AC7">
        <w:trPr>
          <w:trHeight w:val="338"/>
        </w:trPr>
        <w:tc>
          <w:tcPr>
            <w:tcW w:w="2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 </w:t>
            </w:r>
          </w:p>
        </w:tc>
        <w:tc>
          <w:tcPr>
            <w:tcW w:w="176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3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6A2338">
            <w:pPr>
              <w:spacing w:after="0" w:line="240" w:lineRule="auto"/>
              <w:ind w:right="34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Plani 201</w:t>
            </w:r>
            <w:r w:rsidR="0039346A"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5</w:t>
            </w:r>
          </w:p>
        </w:tc>
        <w:tc>
          <w:tcPr>
            <w:tcW w:w="591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Fakti 201</w:t>
            </w:r>
            <w:r w:rsidR="0039346A"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5</w:t>
            </w:r>
          </w:p>
        </w:tc>
        <w:tc>
          <w:tcPr>
            <w:tcW w:w="810" w:type="pct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Raporti me Totalin e Shpenzimeve</w:t>
            </w:r>
          </w:p>
        </w:tc>
        <w:tc>
          <w:tcPr>
            <w:tcW w:w="816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% e realizimit</w:t>
            </w:r>
          </w:p>
        </w:tc>
      </w:tr>
      <w:tr w:rsidR="006A2338" w:rsidRPr="00ED7B90" w:rsidTr="00B30AC7">
        <w:trPr>
          <w:gridAfter w:val="2"/>
          <w:wAfter w:w="73" w:type="pct"/>
          <w:trHeight w:val="510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1.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6A2338">
            <w:pPr>
              <w:ind w:right="321"/>
              <w:jc w:val="right"/>
              <w:rPr>
                <w:rFonts w:cs="Arial"/>
                <w:color w:val="000000"/>
                <w:lang w:val="sq-AL"/>
              </w:rPr>
            </w:pPr>
            <w:r>
              <w:rPr>
                <w:rFonts w:cs="Arial"/>
                <w:color w:val="000000"/>
                <w:lang w:val="sq-AL"/>
              </w:rPr>
              <w:t>1.388.606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644.763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99.8%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46.4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A2338" w:rsidRPr="00ED7B90" w:rsidTr="00B30AC7">
        <w:trPr>
          <w:gridAfter w:val="2"/>
          <w:wAfter w:w="73" w:type="pct"/>
          <w:trHeight w:val="359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</w:t>
            </w:r>
            <w:r w:rsidR="00214A7E"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Personeli 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6A2338">
            <w:pPr>
              <w:ind w:right="321"/>
              <w:jc w:val="right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994.000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0D275F">
            <w:pPr>
              <w:jc w:val="right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465.345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1142E6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72%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46.8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6A2338" w:rsidRPr="00ED7B90" w:rsidTr="00B30AC7">
        <w:trPr>
          <w:gridAfter w:val="1"/>
          <w:wAfter w:w="46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Operative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6A2338">
            <w:pPr>
              <w:ind w:right="321"/>
              <w:jc w:val="right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394.606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0D275F">
            <w:pPr>
              <w:jc w:val="right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179.418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1142E6" w:rsidP="006A2338">
            <w:pPr>
              <w:spacing w:after="0" w:line="240" w:lineRule="auto"/>
              <w:ind w:left="-53" w:firstLine="53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27.8%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45.5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6A2338">
            <w:pPr>
              <w:spacing w:after="0" w:line="240" w:lineRule="auto"/>
              <w:ind w:right="321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876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0D275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0.2%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1.8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2.1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brendshem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6A2338">
            <w:pPr>
              <w:spacing w:after="0" w:line="240" w:lineRule="auto"/>
              <w:ind w:right="321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50,000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0D275F">
            <w:pPr>
              <w:jc w:val="right"/>
              <w:rPr>
                <w:rFonts w:cs="Arial"/>
                <w:color w:val="000000"/>
                <w:lang w:val="sq-AL"/>
              </w:rPr>
            </w:pPr>
            <w:r>
              <w:rPr>
                <w:rFonts w:cs="Arial"/>
                <w:color w:val="000000"/>
                <w:lang w:val="sq-AL"/>
              </w:rPr>
              <w:t>876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0D275F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0.2%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1.8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6A2338" w:rsidRPr="00ED7B90" w:rsidTr="00B30AC7">
        <w:trPr>
          <w:gridAfter w:val="2"/>
          <w:wAfter w:w="73" w:type="pct"/>
          <w:trHeight w:val="142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2.2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huaj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6A2338">
            <w:pPr>
              <w:spacing w:after="0" w:line="240" w:lineRule="auto"/>
              <w:ind w:right="321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B30AC7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0%</w:t>
            </w:r>
          </w:p>
        </w:tc>
      </w:tr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lastRenderedPageBreak/>
              <w:t>3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SHUMA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6A2338">
            <w:pPr>
              <w:ind w:right="321"/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1.438.</w:t>
            </w:r>
            <w:r w:rsidR="006A2338">
              <w:rPr>
                <w:rFonts w:ascii="Arial" w:hAnsi="Arial" w:cs="Arial"/>
                <w:b/>
                <w:sz w:val="20"/>
                <w:szCs w:val="20"/>
                <w:lang w:val="sq-AL"/>
              </w:rPr>
              <w:t>606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6A2338" w:rsidP="000D275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q-AL"/>
              </w:rPr>
              <w:t>645.639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B30AC7" w:rsidP="00C2458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q-AL"/>
              </w:rPr>
              <w:t>44.</w:t>
            </w:r>
            <w:r w:rsidR="00C24587"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9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Shpenzime nga të ardhurat jashtë limitit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DE9D9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 xml:space="preserve">              TOTALI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C24587" w:rsidP="006A2338">
            <w:pPr>
              <w:spacing w:after="0" w:line="240" w:lineRule="auto"/>
              <w:ind w:right="321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1.438.</w:t>
            </w:r>
            <w:r w:rsidR="006A2338">
              <w:rPr>
                <w:rFonts w:ascii="Arial" w:hAnsi="Arial" w:cs="Arial"/>
                <w:b/>
                <w:sz w:val="20"/>
                <w:szCs w:val="20"/>
                <w:lang w:val="sq-AL"/>
              </w:rPr>
              <w:t>606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6A2338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q-AL"/>
              </w:rPr>
              <w:t>645.639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B30AC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100%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43.1%</w:t>
            </w:r>
          </w:p>
        </w:tc>
      </w:tr>
      <w:tr w:rsidR="007D6519" w:rsidRPr="00ED7B90" w:rsidTr="00B30AC7">
        <w:trPr>
          <w:gridAfter w:val="2"/>
          <w:wAfter w:w="73" w:type="pct"/>
          <w:trHeight w:val="133"/>
        </w:trPr>
        <w:tc>
          <w:tcPr>
            <w:tcW w:w="492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      </w:t>
            </w:r>
            <w:r w:rsidRPr="00ED7B9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q-AL"/>
              </w:rPr>
              <w:t>Burimi:</w:t>
            </w: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Ministria e Financave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(2015)</w:t>
            </w:r>
            <w:r w:rsidR="006A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;</w:t>
            </w:r>
          </w:p>
        </w:tc>
      </w:tr>
    </w:tbl>
    <w:p w:rsidR="007D6519" w:rsidRPr="00ED7B90" w:rsidRDefault="007D6519" w:rsidP="002644FB">
      <w:pPr>
        <w:spacing w:after="0" w:line="240" w:lineRule="auto"/>
        <w:jc w:val="both"/>
        <w:rPr>
          <w:rFonts w:ascii="Cambria" w:hAnsi="Cambria"/>
          <w:bCs/>
          <w:sz w:val="24"/>
          <w:lang w:val="sq-AL"/>
        </w:rPr>
      </w:pP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evidentohet edhe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pothuajse</w:t>
      </w:r>
      <w:r w:rsidRPr="00ED7B90">
        <w:rPr>
          <w:rFonts w:ascii="Times New Roman" w:hAnsi="Times New Roman"/>
          <w:bCs/>
          <w:sz w:val="24"/>
          <w:lang w:val="sq-AL"/>
        </w:rPr>
        <w:t xml:space="preserve"> 100%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</w:t>
      </w:r>
      <w:r w:rsidR="00DD0B88" w:rsidRPr="00ED7B90">
        <w:rPr>
          <w:rFonts w:ascii="Times New Roman" w:hAnsi="Times New Roman"/>
          <w:bCs/>
          <w:sz w:val="24"/>
          <w:lang w:val="sq-AL"/>
        </w:rPr>
        <w:t>penzimeve faktike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B30AC7">
        <w:rPr>
          <w:rFonts w:ascii="Times New Roman" w:hAnsi="Times New Roman"/>
          <w:bCs/>
          <w:sz w:val="24"/>
          <w:lang w:val="sq-AL"/>
        </w:rPr>
        <w:t>s 6</w:t>
      </w:r>
      <w:r w:rsidRPr="00ED7B90">
        <w:rPr>
          <w:rFonts w:ascii="Times New Roman" w:hAnsi="Times New Roman"/>
          <w:bCs/>
          <w:sz w:val="24"/>
          <w:lang w:val="sq-AL"/>
        </w:rPr>
        <w:t>-mujore. Shpenzimet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pers</w:t>
      </w:r>
      <w:r w:rsidR="00DD0B88" w:rsidRPr="00ED7B90">
        <w:rPr>
          <w:rFonts w:ascii="Times New Roman" w:hAnsi="Times New Roman"/>
          <w:bCs/>
          <w:sz w:val="24"/>
          <w:lang w:val="sq-AL"/>
        </w:rPr>
        <w:t>onelin z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vendin kryesor me 7</w:t>
      </w:r>
      <w:r w:rsidR="00B30AC7">
        <w:rPr>
          <w:rFonts w:ascii="Times New Roman" w:hAnsi="Times New Roman"/>
          <w:bCs/>
          <w:sz w:val="24"/>
          <w:lang w:val="sq-AL"/>
        </w:rPr>
        <w:t>2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rkoh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q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B30AC7">
        <w:rPr>
          <w:rFonts w:ascii="Times New Roman" w:hAnsi="Times New Roman"/>
          <w:bCs/>
          <w:sz w:val="24"/>
          <w:lang w:val="sq-AL"/>
        </w:rPr>
        <w:t>27.8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shpenzimeve. Investimet, paraq</w:t>
      </w:r>
      <w:r w:rsidR="00B30AC7">
        <w:rPr>
          <w:rFonts w:ascii="Times New Roman" w:hAnsi="Times New Roman"/>
          <w:bCs/>
          <w:sz w:val="24"/>
          <w:lang w:val="sq-AL"/>
        </w:rPr>
        <w:t>ite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B30AC7">
        <w:rPr>
          <w:rFonts w:ascii="Times New Roman" w:hAnsi="Times New Roman"/>
          <w:bCs/>
          <w:sz w:val="24"/>
          <w:lang w:val="sq-AL"/>
        </w:rPr>
        <w:t xml:space="preserve"> në</w:t>
      </w:r>
      <w:r w:rsidRPr="00ED7B90">
        <w:rPr>
          <w:rFonts w:ascii="Times New Roman" w:hAnsi="Times New Roman"/>
          <w:bCs/>
          <w:sz w:val="24"/>
          <w:lang w:val="sq-AL"/>
        </w:rPr>
        <w:t xml:space="preserve">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nivel realizimi minima</w:t>
      </w:r>
      <w:r w:rsidR="00DD0B88" w:rsidRPr="00ED7B90">
        <w:rPr>
          <w:rFonts w:ascii="Times New Roman" w:hAnsi="Times New Roman"/>
          <w:bCs/>
          <w:sz w:val="24"/>
          <w:lang w:val="sq-AL"/>
        </w:rPr>
        <w:t>l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planit vjetor, me vet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B30AC7">
        <w:rPr>
          <w:rFonts w:ascii="Times New Roman" w:hAnsi="Times New Roman"/>
          <w:bCs/>
          <w:sz w:val="24"/>
          <w:lang w:val="sq-AL"/>
        </w:rPr>
        <w:t>m 1.8</w:t>
      </w:r>
      <w:r w:rsidRPr="00ED7B90">
        <w:rPr>
          <w:rFonts w:ascii="Times New Roman" w:hAnsi="Times New Roman"/>
          <w:bCs/>
          <w:sz w:val="24"/>
          <w:lang w:val="sq-AL"/>
        </w:rPr>
        <w:t xml:space="preserve">%. </w:t>
      </w: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ED7B90" w:rsidRDefault="00FB35CB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P</w:t>
      </w:r>
      <w:r w:rsidR="0085604E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B30AC7">
        <w:rPr>
          <w:rFonts w:ascii="Times New Roman" w:hAnsi="Times New Roman"/>
          <w:bCs/>
          <w:sz w:val="24"/>
          <w:lang w:val="sq-AL"/>
        </w:rPr>
        <w:t xml:space="preserve"> gjasht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7D6519" w:rsidRPr="00ED7B90">
        <w:rPr>
          <w:rFonts w:ascii="Times New Roman" w:hAnsi="Times New Roman"/>
          <w:bCs/>
          <w:sz w:val="24"/>
          <w:lang w:val="sq-AL"/>
        </w:rPr>
        <w:t>-</w:t>
      </w:r>
      <w:r w:rsidR="002644FB" w:rsidRPr="00ED7B90">
        <w:rPr>
          <w:rFonts w:ascii="Times New Roman" w:hAnsi="Times New Roman"/>
          <w:bCs/>
          <w:sz w:val="24"/>
          <w:lang w:val="sq-AL"/>
        </w:rPr>
        <w:t>mujorin e par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Pr="00ED7B90">
        <w:rPr>
          <w:rFonts w:ascii="Times New Roman" w:hAnsi="Times New Roman"/>
          <w:bCs/>
          <w:sz w:val="24"/>
          <w:lang w:val="sq-AL"/>
        </w:rPr>
        <w:t>viti</w:t>
      </w:r>
      <w:r w:rsidR="002644FB" w:rsidRPr="00ED7B90">
        <w:rPr>
          <w:rFonts w:ascii="Times New Roman" w:hAnsi="Times New Roman"/>
          <w:bCs/>
          <w:sz w:val="24"/>
          <w:lang w:val="sq-AL"/>
        </w:rPr>
        <w:t>t</w:t>
      </w:r>
      <w:r w:rsidRPr="00ED7B90">
        <w:rPr>
          <w:rFonts w:ascii="Times New Roman" w:hAnsi="Times New Roman"/>
          <w:bCs/>
          <w:sz w:val="24"/>
          <w:lang w:val="sq-AL"/>
        </w:rPr>
        <w:t xml:space="preserve"> 201</w:t>
      </w:r>
      <w:r w:rsidR="00DD0B88" w:rsidRPr="00ED7B90">
        <w:rPr>
          <w:rFonts w:ascii="Times New Roman" w:hAnsi="Times New Roman"/>
          <w:bCs/>
          <w:sz w:val="24"/>
          <w:lang w:val="sq-AL"/>
        </w:rPr>
        <w:t>5</w:t>
      </w:r>
      <w:r w:rsidR="004C777A" w:rsidRPr="00ED7B90">
        <w:rPr>
          <w:rFonts w:ascii="Times New Roman" w:hAnsi="Times New Roman"/>
          <w:bCs/>
          <w:sz w:val="24"/>
          <w:lang w:val="sq-AL"/>
        </w:rPr>
        <w:t>,</w:t>
      </w:r>
      <w:r w:rsidRPr="00ED7B90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ED7B90">
        <w:rPr>
          <w:rFonts w:ascii="Times New Roman" w:hAnsi="Times New Roman"/>
          <w:sz w:val="24"/>
          <w:lang w:val="sq-AL"/>
        </w:rPr>
        <w:t>situata n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ED7B90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ED7B90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posht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5F1981" w:rsidRPr="00ED7B90">
        <w:rPr>
          <w:rFonts w:ascii="Times New Roman" w:hAnsi="Times New Roman"/>
          <w:sz w:val="24"/>
          <w:lang w:val="sq-AL"/>
        </w:rPr>
        <w:t xml:space="preserve">. </w:t>
      </w:r>
    </w:p>
    <w:p w:rsidR="00D26722" w:rsidRPr="00ED7B90" w:rsidRDefault="00D26722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DD0B88" w:rsidRPr="00ED7B90" w:rsidRDefault="00D26722" w:rsidP="00D26722">
      <w:pPr>
        <w:tabs>
          <w:tab w:val="left" w:pos="345"/>
          <w:tab w:val="right" w:pos="9027"/>
        </w:tabs>
        <w:spacing w:after="0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i realizimit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shpenzimeve krahasuar me buxhetin vjetor</w:t>
      </w:r>
      <w:r w:rsidRPr="00ED7B90">
        <w:rPr>
          <w:rFonts w:eastAsia="Times New Roman"/>
          <w:color w:val="000000"/>
          <w:lang w:val="sq-AL"/>
        </w:rPr>
        <w:t xml:space="preserve">  </w:t>
      </w:r>
      <w:r w:rsidRPr="00ED7B90">
        <w:rPr>
          <w:rFonts w:ascii="Times New Roman" w:hAnsi="Times New Roman"/>
          <w:sz w:val="24"/>
          <w:lang w:val="sq-AL"/>
        </w:rPr>
        <w:tab/>
      </w:r>
      <w:r w:rsidR="00DD0B88" w:rsidRPr="00ED7B90">
        <w:rPr>
          <w:rFonts w:ascii="Times New Roman" w:hAnsi="Times New Roman"/>
          <w:sz w:val="24"/>
          <w:lang w:val="sq-AL"/>
        </w:rPr>
        <w:t>N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mij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lek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50"/>
        <w:gridCol w:w="993"/>
        <w:gridCol w:w="858"/>
        <w:gridCol w:w="629"/>
        <w:gridCol w:w="719"/>
        <w:gridCol w:w="630"/>
        <w:gridCol w:w="630"/>
        <w:gridCol w:w="1070"/>
        <w:gridCol w:w="945"/>
        <w:gridCol w:w="819"/>
      </w:tblGrid>
      <w:tr w:rsidR="005F1981" w:rsidRPr="00ED7B90" w:rsidTr="008262C8">
        <w:trPr>
          <w:trHeight w:val="765"/>
        </w:trPr>
        <w:tc>
          <w:tcPr>
            <w:tcW w:w="1055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Emërtimi i Programit</w:t>
            </w:r>
          </w:p>
        </w:tc>
        <w:tc>
          <w:tcPr>
            <w:tcW w:w="1341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KORENTE</w:t>
            </w:r>
          </w:p>
        </w:tc>
        <w:tc>
          <w:tcPr>
            <w:tcW w:w="1071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KAPITALE</w:t>
            </w:r>
          </w:p>
        </w:tc>
        <w:tc>
          <w:tcPr>
            <w:tcW w:w="109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443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% e realizimit ne total</w:t>
            </w:r>
          </w:p>
        </w:tc>
      </w:tr>
      <w:tr w:rsidR="005F1981" w:rsidRPr="00ED7B90" w:rsidTr="008262C8">
        <w:trPr>
          <w:trHeight w:val="300"/>
        </w:trPr>
        <w:tc>
          <w:tcPr>
            <w:tcW w:w="1055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Plan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43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5F1981" w:rsidRPr="00ED7B90" w:rsidTr="008262C8">
        <w:trPr>
          <w:trHeight w:val="300"/>
        </w:trPr>
        <w:tc>
          <w:tcPr>
            <w:tcW w:w="1055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8262C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1.388.606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644.763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46.4</w:t>
            </w:r>
            <w:r w:rsidR="00DD0B88"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50,000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876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1.8</w:t>
            </w:r>
            <w:r w:rsidR="00DD0B88"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8262C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ascii="Arial" w:hAnsi="Arial" w:cs="Arial"/>
                <w:b/>
                <w:sz w:val="18"/>
                <w:szCs w:val="18"/>
                <w:lang w:val="sq-AL"/>
              </w:rPr>
              <w:t>1.438.</w:t>
            </w:r>
            <w:r w:rsidR="008262C8">
              <w:rPr>
                <w:rFonts w:ascii="Arial" w:hAnsi="Arial" w:cs="Arial"/>
                <w:b/>
                <w:sz w:val="18"/>
                <w:szCs w:val="18"/>
                <w:lang w:val="sq-AL"/>
              </w:rPr>
              <w:t>606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q-AL"/>
              </w:rPr>
              <w:t>645.639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8262C8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  <w:t>44.9</w:t>
            </w:r>
            <w:r w:rsidR="00DD0B88" w:rsidRPr="00ED7B90"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D26722" w:rsidRPr="00ED7B90" w:rsidTr="008262C8">
        <w:trPr>
          <w:trHeight w:val="300"/>
        </w:trPr>
        <w:tc>
          <w:tcPr>
            <w:tcW w:w="1055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5F1981" w:rsidRPr="00ED7B90" w:rsidRDefault="005F1981" w:rsidP="005F19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      </w:t>
      </w:r>
      <w:r w:rsidRPr="00ED7B9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sq-AL"/>
        </w:rPr>
        <w:t>Burimi:</w:t>
      </w: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Ministria e Financave</w:t>
      </w:r>
      <w:r w:rsidR="008262C8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(2015);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5F1981" w:rsidRPr="00ED7B90" w:rsidRDefault="005F1981" w:rsidP="005F1981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shprehur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korente, jan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8262C8">
        <w:rPr>
          <w:rFonts w:ascii="Times New Roman" w:hAnsi="Times New Roman"/>
          <w:bCs/>
          <w:sz w:val="24"/>
          <w:lang w:val="sq-AL"/>
        </w:rPr>
        <w:t>46.4</w:t>
      </w:r>
      <w:r w:rsidR="00DD0B88" w:rsidRPr="00ED7B90">
        <w:rPr>
          <w:rFonts w:ascii="Times New Roman" w:hAnsi="Times New Roman"/>
          <w:bCs/>
          <w:sz w:val="24"/>
          <w:lang w:val="sq-AL"/>
        </w:rPr>
        <w:t>% dhe ato kapitale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8262C8">
        <w:rPr>
          <w:rFonts w:ascii="Times New Roman" w:hAnsi="Times New Roman"/>
          <w:bCs/>
          <w:sz w:val="24"/>
          <w:lang w:val="sq-AL"/>
        </w:rPr>
        <w:t>1.8</w:t>
      </w:r>
      <w:r w:rsidRPr="00ED7B90">
        <w:rPr>
          <w:rFonts w:ascii="Times New Roman" w:hAnsi="Times New Roman"/>
          <w:bCs/>
          <w:sz w:val="24"/>
          <w:lang w:val="sq-AL"/>
        </w:rPr>
        <w:t>%,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planit vjetor.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si, Sh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rbimi Informativ Shtet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ror, paraq</w:t>
      </w:r>
      <w:r w:rsidR="00DD0B88" w:rsidRPr="00ED7B90">
        <w:rPr>
          <w:rFonts w:ascii="Times New Roman" w:hAnsi="Times New Roman"/>
          <w:bCs/>
          <w:sz w:val="24"/>
          <w:lang w:val="sq-AL"/>
        </w:rPr>
        <w:t>et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realizim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buxhetit me </w:t>
      </w:r>
      <w:r w:rsidR="008262C8">
        <w:rPr>
          <w:rFonts w:ascii="Times New Roman" w:hAnsi="Times New Roman"/>
          <w:bCs/>
          <w:sz w:val="24"/>
          <w:lang w:val="sq-AL"/>
        </w:rPr>
        <w:t>44.9</w:t>
      </w:r>
      <w:r w:rsidRPr="00ED7B90">
        <w:rPr>
          <w:rFonts w:ascii="Times New Roman" w:hAnsi="Times New Roman"/>
          <w:bCs/>
          <w:sz w:val="24"/>
          <w:lang w:val="sq-AL"/>
        </w:rPr>
        <w:t>%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8262C8">
        <w:rPr>
          <w:rFonts w:ascii="Times New Roman" w:hAnsi="Times New Roman"/>
          <w:bCs/>
          <w:sz w:val="24"/>
          <w:lang w:val="sq-AL"/>
        </w:rPr>
        <w:t>gjasht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mujore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monitoruar</w:t>
      </w:r>
      <w:r w:rsidRPr="00ED7B90">
        <w:rPr>
          <w:rFonts w:ascii="Times New Roman" w:hAnsi="Times New Roman"/>
          <w:bCs/>
          <w:sz w:val="24"/>
          <w:lang w:val="sq-AL"/>
        </w:rPr>
        <w:t>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shprehur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terma vjetore. </w:t>
      </w:r>
      <w:r w:rsidR="008262C8">
        <w:rPr>
          <w:rFonts w:ascii="Times New Roman" w:hAnsi="Times New Roman"/>
          <w:bCs/>
          <w:sz w:val="24"/>
          <w:lang w:val="sq-AL"/>
        </w:rPr>
        <w:t>Kjo mund 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konsiderohet nj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nivel i k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nqsh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m realizimi p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r shpenzimet korente dhe problematika q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ndron n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nivelin e ul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t 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realizimit 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shpenzimeve kapitale.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8262C8" w:rsidRDefault="0041179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>
        <w:rPr>
          <w:rFonts w:eastAsia="Calibri"/>
          <w:b w:val="0"/>
          <w:bCs w:val="0"/>
          <w:lang w:val="sq-AL"/>
        </w:rPr>
        <w:t>P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r 6 mujorin e par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vitit 2015 nga monitorimi i buxhetit vihet re se pjesa m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e madhe e produkteve jan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realizuara sipas parashikimeve me nj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performanc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k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naqshme, duke ruajtur p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rqindje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nj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jt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realizimit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buxhetit si n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sasi ashtu dhe n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vler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. </w:t>
      </w:r>
      <w:r w:rsidR="00E52043">
        <w:rPr>
          <w:rFonts w:eastAsia="Calibri"/>
          <w:b w:val="0"/>
          <w:bCs w:val="0"/>
          <w:lang w:val="sq-AL"/>
        </w:rPr>
        <w:t>Duke analizuar shpenzimet buxhetore, sipas artikujve rezulton se: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“Paga dhe Sigurime”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E52043">
        <w:rPr>
          <w:rFonts w:eastAsia="Calibri"/>
          <w:b w:val="0"/>
          <w:bCs w:val="0"/>
          <w:lang w:val="sq-AL"/>
        </w:rPr>
        <w:t>p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>r gjat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mujorin e par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vitit 2015, SHISH paraqitet me nj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struktur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organike 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paplot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>suar çdo muaj mesatarisht 45 punonj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>s, si dhe me nj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realizuim 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fondit 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shpenzimeve p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>r paga si sigurime n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shum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>n 465.34</w:t>
      </w:r>
      <w:r w:rsidR="00A16E39">
        <w:rPr>
          <w:rFonts w:eastAsia="Calibri"/>
          <w:b w:val="0"/>
          <w:bCs w:val="0"/>
          <w:lang w:val="sq-AL"/>
        </w:rPr>
        <w:t>5 mij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lek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, ose </w:t>
      </w:r>
      <w:r w:rsidR="00E52043">
        <w:rPr>
          <w:rFonts w:eastAsia="Calibri"/>
          <w:b w:val="0"/>
          <w:bCs w:val="0"/>
          <w:lang w:val="sq-AL"/>
        </w:rPr>
        <w:t xml:space="preserve"> </w:t>
      </w:r>
      <w:r w:rsidR="00A16E39">
        <w:rPr>
          <w:rFonts w:eastAsia="Calibri"/>
          <w:b w:val="0"/>
          <w:bCs w:val="0"/>
          <w:lang w:val="sq-AL"/>
        </w:rPr>
        <w:t>46.8% ndaj programit vjetor.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“Mallra dhe Sh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>rbime”</w:t>
      </w:r>
      <w:r w:rsidR="00A16E39">
        <w:rPr>
          <w:rFonts w:eastAsia="Calibri"/>
          <w:b w:val="0"/>
          <w:bCs w:val="0"/>
          <w:lang w:val="sq-AL"/>
        </w:rPr>
        <w:t xml:space="preserve"> p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r 6-mujorin e par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vitit 2015, ky artikull paraqitet me nj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realizim faktik n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shum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n 165.374 mij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lek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,ose 45.7% ndaj programit.Gjat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k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saj periudhe 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sht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prokuruar pjesa m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e madhe e fondeve n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k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t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artikull p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r blerjen e mallrave e kryerjen e sh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>rbimeve.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lastRenderedPageBreak/>
        <w:t>Artikulli “Transfertat tek individ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 xml:space="preserve">t dhe buxhetet familjare” </w:t>
      </w:r>
      <w:r w:rsidRPr="00ED7B90">
        <w:rPr>
          <w:rFonts w:eastAsia="Calibri"/>
          <w:b w:val="0"/>
          <w:bCs w:val="0"/>
          <w:lang w:val="sq-AL"/>
        </w:rPr>
        <w:t>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r </w:t>
      </w:r>
      <w:r w:rsidR="0041179A">
        <w:rPr>
          <w:rFonts w:eastAsia="Calibri"/>
          <w:b w:val="0"/>
          <w:bCs w:val="0"/>
          <w:lang w:val="sq-AL"/>
        </w:rPr>
        <w:t>gjasht</w:t>
      </w:r>
      <w:r w:rsidR="005C4D3C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mujorin e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viti 2015 ky artikull paraqitet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n </w:t>
      </w:r>
      <w:r w:rsidR="0041179A">
        <w:rPr>
          <w:rFonts w:eastAsia="Calibri"/>
          <w:b w:val="0"/>
          <w:bCs w:val="0"/>
          <w:lang w:val="sq-AL"/>
        </w:rPr>
        <w:t>14.044 mij</w:t>
      </w:r>
      <w:r w:rsidR="005C4D3C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, ose 43</w:t>
      </w:r>
      <w:r w:rsidRPr="00ED7B90">
        <w:rPr>
          <w:rFonts w:eastAsia="Calibri"/>
          <w:b w:val="0"/>
          <w:bCs w:val="0"/>
          <w:lang w:val="sq-AL"/>
        </w:rPr>
        <w:t>%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programimit vjetor.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“Investime"</w:t>
      </w:r>
      <w:r w:rsidRPr="00ED7B90">
        <w:rPr>
          <w:rFonts w:eastAsia="Calibri"/>
          <w:b w:val="0"/>
          <w:bCs w:val="0"/>
          <w:lang w:val="sq-AL"/>
        </w:rPr>
        <w:t xml:space="preserve"> SHISH gjat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41179A">
        <w:rPr>
          <w:rFonts w:eastAsia="Calibri"/>
          <w:b w:val="0"/>
          <w:bCs w:val="0"/>
          <w:lang w:val="sq-AL"/>
        </w:rPr>
        <w:t>gjasht</w:t>
      </w:r>
      <w:r w:rsidR="005C4D3C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mujorit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2015 edhe pse shpenzimet faktike paraqiten 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shum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n 867 mij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lek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, pjesa m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e madhe e objektit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investimeve jan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kontraktuar. P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r kat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r objekte investimi ende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pakontraktuara, jan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faz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n e prokurimit sipas procedurave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VKM-s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701, dat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22.10.2014.</w:t>
      </w:r>
    </w:p>
    <w:p w:rsidR="00BA29C7" w:rsidRPr="00ED7B90" w:rsidRDefault="00326E21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 xml:space="preserve">Gjithsesi, </w:t>
      </w:r>
      <w:r w:rsidR="0083779F" w:rsidRPr="00ED7B90">
        <w:rPr>
          <w:rFonts w:eastAsia="Calibri"/>
          <w:b w:val="0"/>
          <w:bCs w:val="0"/>
          <w:lang w:val="sq-AL"/>
        </w:rPr>
        <w:t xml:space="preserve">konstatohet se, </w:t>
      </w:r>
      <w:r w:rsidRPr="00ED7B90">
        <w:rPr>
          <w:rFonts w:eastAsia="Calibri"/>
          <w:b w:val="0"/>
          <w:bCs w:val="0"/>
          <w:lang w:val="sq-AL"/>
        </w:rPr>
        <w:t>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rkohet 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pun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kompetenc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 s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tij institucioni. </w:t>
      </w:r>
      <w:r w:rsidR="0041179A">
        <w:rPr>
          <w:rFonts w:eastAsia="Calibri"/>
          <w:b w:val="0"/>
          <w:bCs w:val="0"/>
          <w:lang w:val="sq-AL"/>
        </w:rPr>
        <w:t>Gjithashtu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argumentohen m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mir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arsyet e levizjeve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shpenzimeve q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ka realizuar institucioni.</w:t>
      </w: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ED7B90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SHISH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ED7B90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Pr="00ED7B90" w:rsidRDefault="00F77318" w:rsidP="005B55DC">
      <w:pPr>
        <w:spacing w:after="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lang w:val="sq-AL"/>
        </w:rPr>
        <w:t xml:space="preserve">                              </w:t>
      </w:r>
    </w:p>
    <w:p w:rsidR="00326E21" w:rsidRPr="00ED7B90" w:rsidRDefault="00AF370E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>N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tabel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 e m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poshtme paraqiten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faktike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ror,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Financave. </w:t>
      </w:r>
    </w:p>
    <w:p w:rsidR="005F1981" w:rsidRPr="00ED7B90" w:rsidRDefault="00D26722" w:rsidP="00D26722">
      <w:pPr>
        <w:tabs>
          <w:tab w:val="left" w:pos="180"/>
          <w:tab w:val="right" w:pos="9027"/>
        </w:tabs>
        <w:spacing w:after="0"/>
        <w:rPr>
          <w:rFonts w:ascii="Cambria" w:hAnsi="Cambria"/>
          <w:sz w:val="24"/>
          <w:lang w:val="sq-AL"/>
        </w:rPr>
      </w:pPr>
      <w:r w:rsidRPr="00ED7B90">
        <w:rPr>
          <w:rFonts w:ascii="Times New Roman" w:hAnsi="Times New Roman"/>
          <w:i/>
          <w:sz w:val="18"/>
          <w:szCs w:val="18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dh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>nave mes SHISH dhe Ministris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se Financave</w:t>
      </w:r>
      <w:r w:rsidRPr="00ED7B90">
        <w:rPr>
          <w:rFonts w:ascii="Cambria" w:hAnsi="Cambria"/>
          <w:i/>
          <w:sz w:val="18"/>
          <w:szCs w:val="18"/>
          <w:lang w:val="sq-AL"/>
        </w:rPr>
        <w:tab/>
      </w:r>
      <w:r w:rsidR="005F1981" w:rsidRPr="00ED7B90">
        <w:rPr>
          <w:rFonts w:ascii="Cambria" w:hAnsi="Cambria"/>
          <w:i/>
          <w:sz w:val="18"/>
          <w:szCs w:val="18"/>
          <w:lang w:val="sq-AL"/>
        </w:rPr>
        <w:t>Në mijë lekë</w:t>
      </w:r>
    </w:p>
    <w:tbl>
      <w:tblPr>
        <w:tblW w:w="9140" w:type="dxa"/>
        <w:tblInd w:w="103" w:type="dxa"/>
        <w:tblLook w:val="04A0" w:firstRow="1" w:lastRow="0" w:firstColumn="1" w:lastColumn="0" w:noHBand="0" w:noVBand="1"/>
      </w:tblPr>
      <w:tblGrid>
        <w:gridCol w:w="2870"/>
        <w:gridCol w:w="812"/>
        <w:gridCol w:w="878"/>
        <w:gridCol w:w="407"/>
        <w:gridCol w:w="696"/>
        <w:gridCol w:w="579"/>
        <w:gridCol w:w="521"/>
        <w:gridCol w:w="992"/>
        <w:gridCol w:w="911"/>
        <w:gridCol w:w="474"/>
      </w:tblGrid>
      <w:tr w:rsidR="00CC75FA" w:rsidRPr="00ED7B90" w:rsidTr="005C4D3C">
        <w:trPr>
          <w:trHeight w:val="300"/>
        </w:trPr>
        <w:tc>
          <w:tcPr>
            <w:tcW w:w="287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Programet</w:t>
            </w:r>
          </w:p>
        </w:tc>
        <w:tc>
          <w:tcPr>
            <w:tcW w:w="2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korente</w:t>
            </w:r>
          </w:p>
        </w:tc>
        <w:tc>
          <w:tcPr>
            <w:tcW w:w="179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37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Totali i shpenzimeve</w:t>
            </w:r>
          </w:p>
        </w:tc>
      </w:tr>
      <w:tr w:rsidR="005C4D3C" w:rsidRPr="00ED7B90" w:rsidTr="005C4D3C">
        <w:trPr>
          <w:trHeight w:val="300"/>
        </w:trPr>
        <w:tc>
          <w:tcPr>
            <w:tcW w:w="287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</w:tr>
      <w:tr w:rsidR="005C4D3C" w:rsidRPr="00ED7B90" w:rsidTr="005C4D3C">
        <w:trPr>
          <w:trHeight w:val="300"/>
        </w:trPr>
        <w:tc>
          <w:tcPr>
            <w:tcW w:w="287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C4D3C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644.763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C4D3C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644.763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C4D3C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876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C4D3C" w:rsidP="005C4D3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876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C4D3C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q-AL"/>
              </w:rPr>
              <w:t>645.639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C4D3C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q-AL"/>
              </w:rPr>
              <w:t>645.639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</w:tr>
    </w:tbl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Burimi: Ministria e Financave, SHISH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(2015)</w:t>
      </w:r>
      <w:r w:rsidR="0041179A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</w:t>
      </w:r>
    </w:p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6B15" w:rsidRPr="00ED7B90" w:rsidRDefault="00F77318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 xml:space="preserve">Ashtu </w:t>
      </w:r>
      <w:r w:rsidR="00E12197" w:rsidRPr="00ED7B90">
        <w:rPr>
          <w:rFonts w:ascii="Times New Roman" w:hAnsi="Times New Roman"/>
          <w:sz w:val="24"/>
          <w:lang w:val="sq-AL"/>
        </w:rPr>
        <w:t>sikurse paraqitur n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 tabel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n </w:t>
      </w:r>
      <w:r w:rsidRPr="00ED7B90">
        <w:rPr>
          <w:rFonts w:ascii="Times New Roman" w:hAnsi="Times New Roman"/>
          <w:sz w:val="24"/>
          <w:lang w:val="sq-AL"/>
        </w:rPr>
        <w:t>e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siperme, t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p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777EFD" w:rsidRPr="00ED7B90">
        <w:rPr>
          <w:rFonts w:ascii="Times New Roman" w:hAnsi="Times New Roman"/>
          <w:sz w:val="24"/>
          <w:lang w:val="sq-AL"/>
        </w:rPr>
        <w:t>rdorura</w:t>
      </w:r>
      <w:r w:rsidRPr="00ED7B90">
        <w:rPr>
          <w:rFonts w:ascii="Times New Roman" w:hAnsi="Times New Roman"/>
          <w:sz w:val="24"/>
          <w:lang w:val="sq-AL"/>
        </w:rPr>
        <w:t xml:space="preserve"> nga </w:t>
      </w:r>
      <w:r w:rsidR="00AF370E" w:rsidRPr="00ED7B90">
        <w:rPr>
          <w:rFonts w:ascii="Times New Roman" w:hAnsi="Times New Roman"/>
          <w:sz w:val="24"/>
          <w:lang w:val="sq-AL"/>
        </w:rPr>
        <w:t>SHISH</w:t>
      </w:r>
      <w:r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rgatitjen e raportit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r </w:t>
      </w:r>
      <w:r w:rsidR="005C4D3C">
        <w:rPr>
          <w:rFonts w:ascii="Times New Roman" w:hAnsi="Times New Roman"/>
          <w:sz w:val="24"/>
          <w:lang w:val="sq-AL"/>
        </w:rPr>
        <w:t>gjashtë</w:t>
      </w:r>
      <w:r w:rsidR="0083779F" w:rsidRPr="00ED7B90">
        <w:rPr>
          <w:rFonts w:ascii="Times New Roman" w:hAnsi="Times New Roman"/>
          <w:sz w:val="24"/>
          <w:lang w:val="sq-AL"/>
        </w:rPr>
        <w:t>mujorin e par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vitit</w:t>
      </w:r>
      <w:r w:rsidR="00BD7859" w:rsidRPr="00ED7B90">
        <w:rPr>
          <w:rFonts w:ascii="Times New Roman" w:hAnsi="Times New Roman"/>
          <w:sz w:val="24"/>
          <w:lang w:val="sq-AL"/>
        </w:rPr>
        <w:t xml:space="preserve"> </w:t>
      </w:r>
      <w:r w:rsidRPr="00ED7B90">
        <w:rPr>
          <w:rFonts w:ascii="Times New Roman" w:hAnsi="Times New Roman"/>
          <w:sz w:val="24"/>
          <w:lang w:val="sq-AL"/>
        </w:rPr>
        <w:t>201</w:t>
      </w:r>
      <w:r w:rsidR="00D26722" w:rsidRPr="00ED7B90">
        <w:rPr>
          <w:rFonts w:ascii="Times New Roman" w:hAnsi="Times New Roman"/>
          <w:sz w:val="24"/>
          <w:lang w:val="sq-AL"/>
        </w:rPr>
        <w:t>5</w:t>
      </w:r>
      <w:r w:rsidR="0085604E" w:rsidRPr="00ED7B90">
        <w:rPr>
          <w:rFonts w:ascii="Times New Roman" w:hAnsi="Times New Roman"/>
          <w:sz w:val="24"/>
          <w:lang w:val="sq-AL"/>
        </w:rPr>
        <w:t>,</w:t>
      </w:r>
      <w:r w:rsidR="0066506C"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rputhen plot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sisht</w:t>
      </w:r>
      <w:r w:rsidRPr="00ED7B90">
        <w:rPr>
          <w:rFonts w:ascii="Times New Roman" w:hAnsi="Times New Roman"/>
          <w:sz w:val="24"/>
          <w:lang w:val="sq-AL"/>
        </w:rPr>
        <w:t xml:space="preserve"> me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ED7B90">
        <w:rPr>
          <w:rFonts w:ascii="Times New Roman" w:hAnsi="Times New Roman"/>
          <w:sz w:val="24"/>
          <w:lang w:val="sq-AL"/>
        </w:rPr>
        <w:t>.</w:t>
      </w:r>
    </w:p>
    <w:p w:rsidR="005F6B15" w:rsidRPr="00ED7B90" w:rsidRDefault="005F6B15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65570" w:rsidRPr="00ED7B90" w:rsidRDefault="0083779F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Komente t</w:t>
      </w:r>
      <w:r w:rsidR="00707AA6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Pr="00ED7B90" w:rsidRDefault="00707AA6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K</w:t>
      </w:r>
      <w:r w:rsidR="0083779F" w:rsidRPr="00ED7B90">
        <w:rPr>
          <w:sz w:val="24"/>
          <w:lang w:val="sq-AL"/>
        </w:rPr>
        <w:t>ërkohe</w:t>
      </w:r>
      <w:r w:rsidRPr="00ED7B90">
        <w:rPr>
          <w:sz w:val="24"/>
          <w:lang w:val="sq-AL"/>
        </w:rPr>
        <w:t>n</w:t>
      </w:r>
      <w:r w:rsidR="0083779F" w:rsidRPr="00ED7B90">
        <w:rPr>
          <w:sz w:val="24"/>
          <w:lang w:val="sq-AL"/>
        </w:rPr>
        <w:t xml:space="preserve"> më shumë </w:t>
      </w:r>
      <w:r w:rsidRPr="00ED7B90">
        <w:rPr>
          <w:sz w:val="24"/>
          <w:lang w:val="sq-AL"/>
        </w:rPr>
        <w:t>p</w:t>
      </w:r>
      <w:r w:rsidRPr="00ED7B90">
        <w:rPr>
          <w:sz w:val="24"/>
          <w:szCs w:val="24"/>
          <w:lang w:val="sq-AL"/>
        </w:rPr>
        <w:t>ë</w:t>
      </w:r>
      <w:r w:rsidRPr="00ED7B90">
        <w:rPr>
          <w:sz w:val="24"/>
          <w:lang w:val="sq-AL"/>
        </w:rPr>
        <w:t>rpjekje</w:t>
      </w:r>
      <w:r w:rsidR="0083779F" w:rsidRPr="00ED7B90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5174D1" w:rsidRPr="00ED7B90" w:rsidRDefault="005174D1" w:rsidP="005174D1">
      <w:pPr>
        <w:pStyle w:val="ListParagraph"/>
        <w:jc w:val="both"/>
        <w:rPr>
          <w:sz w:val="12"/>
          <w:lang w:val="sq-AL"/>
        </w:rPr>
      </w:pPr>
    </w:p>
    <w:p w:rsidR="00032791" w:rsidRPr="00ED7B90" w:rsidRDefault="002B229B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SHISH</w:t>
      </w:r>
      <w:r w:rsidR="00B21E38" w:rsidRPr="00ED7B90">
        <w:rPr>
          <w:sz w:val="24"/>
          <w:lang w:val="sq-AL"/>
        </w:rPr>
        <w:t xml:space="preserve"> ka publikuar n</w:t>
      </w:r>
      <w:r w:rsidR="00CB70C8" w:rsidRPr="00ED7B90">
        <w:rPr>
          <w:sz w:val="24"/>
          <w:lang w:val="sq-AL"/>
        </w:rPr>
        <w:t>ë</w:t>
      </w:r>
      <w:r w:rsidR="00B21E38" w:rsidRPr="00ED7B90">
        <w:rPr>
          <w:sz w:val="24"/>
          <w:lang w:val="sq-AL"/>
        </w:rPr>
        <w:t xml:space="preserve"> faqen zyrtare </w:t>
      </w:r>
      <w:r w:rsidR="00432266" w:rsidRPr="00ED7B90">
        <w:rPr>
          <w:sz w:val="24"/>
          <w:lang w:val="sq-AL"/>
        </w:rPr>
        <w:t>t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 internetit</w:t>
      </w:r>
      <w:r w:rsidR="0083779F" w:rsidRPr="00ED7B90">
        <w:rPr>
          <w:sz w:val="24"/>
          <w:lang w:val="sq-AL"/>
        </w:rPr>
        <w:t>,</w:t>
      </w:r>
      <w:r w:rsidR="00CB70C8" w:rsidRPr="00ED7B90">
        <w:rPr>
          <w:sz w:val="24"/>
          <w:lang w:val="sq-AL"/>
        </w:rPr>
        <w:t xml:space="preserve"> raportin e</w:t>
      </w:r>
      <w:r w:rsidR="00432266" w:rsidRPr="00ED7B90">
        <w:rPr>
          <w:sz w:val="24"/>
          <w:lang w:val="sq-AL"/>
        </w:rPr>
        <w:t xml:space="preserve"> </w:t>
      </w:r>
      <w:r w:rsidR="00B21E38" w:rsidRPr="00ED7B90">
        <w:rPr>
          <w:sz w:val="24"/>
          <w:lang w:val="sq-AL"/>
        </w:rPr>
        <w:t>monit</w:t>
      </w:r>
      <w:r w:rsidR="00432266" w:rsidRPr="00ED7B90">
        <w:rPr>
          <w:sz w:val="24"/>
          <w:lang w:val="sq-AL"/>
        </w:rPr>
        <w:t>orimi</w:t>
      </w:r>
      <w:r w:rsidR="00CB70C8" w:rsidRPr="00ED7B90">
        <w:rPr>
          <w:sz w:val="24"/>
          <w:lang w:val="sq-AL"/>
        </w:rPr>
        <w:t>t të buxhetit</w:t>
      </w:r>
      <w:r w:rsidR="00432266" w:rsidRPr="00ED7B90">
        <w:rPr>
          <w:sz w:val="24"/>
          <w:lang w:val="sq-AL"/>
        </w:rPr>
        <w:t xml:space="preserve"> p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r </w:t>
      </w:r>
      <w:r w:rsidR="0083779F" w:rsidRPr="00ED7B90">
        <w:rPr>
          <w:sz w:val="24"/>
          <w:lang w:val="sq-AL"/>
        </w:rPr>
        <w:t>tremujorin e par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t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vitit 2014</w:t>
      </w:r>
      <w:r w:rsidR="00B21E38" w:rsidRPr="00ED7B90">
        <w:rPr>
          <w:sz w:val="24"/>
          <w:lang w:val="sq-AL"/>
        </w:rPr>
        <w:t xml:space="preserve">. </w:t>
      </w:r>
    </w:p>
    <w:sectPr w:rsidR="00032791" w:rsidRPr="00ED7B90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265C1"/>
    <w:multiLevelType w:val="hybridMultilevel"/>
    <w:tmpl w:val="BEECF7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275F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42E6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A7E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550A4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346A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179A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498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4D3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5F6B15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2338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262C8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6E39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9F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0AC7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681E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5FA6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4587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C75FA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6722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1F8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B88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043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D7B90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aida.malaj</cp:lastModifiedBy>
  <cp:revision>2</cp:revision>
  <cp:lastPrinted>2013-04-16T19:50:00Z</cp:lastPrinted>
  <dcterms:created xsi:type="dcterms:W3CDTF">2015-11-10T19:24:00Z</dcterms:created>
  <dcterms:modified xsi:type="dcterms:W3CDTF">2015-11-10T19:24:00Z</dcterms:modified>
</cp:coreProperties>
</file>