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712BD" w:rsidRPr="00FC1910" w:rsidRDefault="00F712BD" w:rsidP="001E161B">
      <w:pPr>
        <w:spacing w:line="276" w:lineRule="auto"/>
        <w:jc w:val="center"/>
        <w:rPr>
          <w:b/>
        </w:rPr>
      </w:pPr>
      <w:r w:rsidRPr="00FC1910">
        <w:rPr>
          <w:b/>
        </w:rPr>
        <w:t>KOMENTE TË PËRGJITHSHME</w:t>
      </w:r>
    </w:p>
    <w:p w:rsidR="00CC790A" w:rsidRPr="00FC1910" w:rsidRDefault="00CC790A" w:rsidP="001E161B">
      <w:pPr>
        <w:spacing w:line="276" w:lineRule="auto"/>
        <w:jc w:val="center"/>
        <w:rPr>
          <w:b/>
        </w:rPr>
      </w:pPr>
      <w:r w:rsidRPr="00FC1910">
        <w:rPr>
          <w:b/>
        </w:rPr>
        <w:t xml:space="preserve">Mbi raportin e monitorimit të </w:t>
      </w:r>
      <w:r w:rsidR="005F77C1" w:rsidRPr="00FC1910">
        <w:rPr>
          <w:b/>
        </w:rPr>
        <w:t>Ministris</w:t>
      </w:r>
      <w:r w:rsidR="009E40EE" w:rsidRPr="00FC1910">
        <w:rPr>
          <w:b/>
        </w:rPr>
        <w:t>ë</w:t>
      </w:r>
      <w:r w:rsidR="005F77C1" w:rsidRPr="00FC1910">
        <w:rPr>
          <w:b/>
        </w:rPr>
        <w:t xml:space="preserve"> s</w:t>
      </w:r>
      <w:r w:rsidR="009E40EE" w:rsidRPr="00FC1910">
        <w:rPr>
          <w:b/>
        </w:rPr>
        <w:t>ë</w:t>
      </w:r>
      <w:r w:rsidR="005F77C1" w:rsidRPr="00FC1910">
        <w:rPr>
          <w:b/>
        </w:rPr>
        <w:t xml:space="preserve"> </w:t>
      </w:r>
      <w:r w:rsidR="003836DF" w:rsidRPr="00FC1910">
        <w:rPr>
          <w:b/>
        </w:rPr>
        <w:t>Mir</w:t>
      </w:r>
      <w:r w:rsidR="00C72C93" w:rsidRPr="00FC1910">
        <w:rPr>
          <w:b/>
        </w:rPr>
        <w:t>ë</w:t>
      </w:r>
      <w:r w:rsidR="003836DF" w:rsidRPr="00FC1910">
        <w:rPr>
          <w:b/>
        </w:rPr>
        <w:t>qenies Sociale dhe Rinis</w:t>
      </w:r>
      <w:r w:rsidR="00C72C93" w:rsidRPr="00FC1910">
        <w:rPr>
          <w:b/>
        </w:rPr>
        <w:t>ë</w:t>
      </w:r>
    </w:p>
    <w:p w:rsidR="00CC790A" w:rsidRPr="00FC1910" w:rsidRDefault="00CC790A" w:rsidP="001E161B">
      <w:pPr>
        <w:spacing w:line="276" w:lineRule="auto"/>
        <w:jc w:val="center"/>
        <w:rPr>
          <w:b/>
        </w:rPr>
      </w:pPr>
      <w:r w:rsidRPr="00FC1910">
        <w:rPr>
          <w:b/>
        </w:rPr>
        <w:t>për viti</w:t>
      </w:r>
      <w:r w:rsidR="00F07EE4" w:rsidRPr="00FC1910">
        <w:rPr>
          <w:b/>
        </w:rPr>
        <w:t>n</w:t>
      </w:r>
      <w:r w:rsidRPr="00FC1910">
        <w:rPr>
          <w:b/>
        </w:rPr>
        <w:t xml:space="preserve"> 2014</w:t>
      </w:r>
    </w:p>
    <w:p w:rsidR="00F712BD" w:rsidRPr="00FC1910" w:rsidRDefault="00F712BD" w:rsidP="001E161B">
      <w:pPr>
        <w:spacing w:line="276" w:lineRule="auto"/>
        <w:jc w:val="center"/>
        <w:rPr>
          <w:b/>
        </w:rPr>
      </w:pPr>
      <w:bookmarkStart w:id="0" w:name="_GoBack"/>
      <w:bookmarkEnd w:id="0"/>
    </w:p>
    <w:p w:rsidR="00F07EE4" w:rsidRPr="00FC1910" w:rsidRDefault="00F07EE4" w:rsidP="001E161B">
      <w:pPr>
        <w:tabs>
          <w:tab w:val="num" w:pos="576"/>
        </w:tabs>
        <w:autoSpaceDE w:val="0"/>
        <w:autoSpaceDN w:val="0"/>
        <w:adjustRightInd w:val="0"/>
        <w:spacing w:line="276" w:lineRule="auto"/>
        <w:jc w:val="both"/>
        <w:rPr>
          <w:rFonts w:eastAsia="SimSun"/>
          <w:b/>
          <w:bCs/>
          <w:caps/>
          <w:lang w:eastAsia="zh-CN"/>
        </w:rPr>
      </w:pPr>
      <w:r w:rsidRPr="00FC1910">
        <w:rPr>
          <w:rFonts w:eastAsia="SimSun"/>
          <w:b/>
          <w:bCs/>
          <w:caps/>
          <w:lang w:eastAsia="zh-CN"/>
        </w:rPr>
        <w:t>Misioni</w:t>
      </w:r>
    </w:p>
    <w:p w:rsidR="00F07EE4" w:rsidRPr="00FC1910" w:rsidRDefault="00F07EE4" w:rsidP="001E161B">
      <w:pPr>
        <w:tabs>
          <w:tab w:val="num" w:pos="576"/>
        </w:tabs>
        <w:autoSpaceDE w:val="0"/>
        <w:autoSpaceDN w:val="0"/>
        <w:adjustRightInd w:val="0"/>
        <w:spacing w:line="276" w:lineRule="auto"/>
        <w:jc w:val="both"/>
        <w:rPr>
          <w:rFonts w:eastAsia="SimSun"/>
          <w:b/>
          <w:bCs/>
          <w:caps/>
          <w:lang w:eastAsia="zh-CN"/>
        </w:rPr>
      </w:pPr>
    </w:p>
    <w:p w:rsidR="00F07EE4" w:rsidRPr="00FC1910" w:rsidRDefault="00F07EE4" w:rsidP="001E161B">
      <w:pPr>
        <w:pStyle w:val="NormalWeb"/>
        <w:spacing w:before="0" w:beforeAutospacing="0" w:after="0" w:afterAutospacing="0" w:line="276" w:lineRule="auto"/>
        <w:jc w:val="both"/>
        <w:rPr>
          <w:lang w:val="sq-AL"/>
        </w:rPr>
      </w:pPr>
      <w:r w:rsidRPr="00FC1910">
        <w:rPr>
          <w:lang w:val="sq-AL"/>
        </w:rPr>
        <w:t>Ministria e Mirëqenies Sociale dhe Rinisë ka si mision garantimin e tё drejtave kushtetuese për mbrojtje dhe përfshirje sociale, arsim dhe formim profesional, punësim tё sigurt e të denjë, sigurim shoqëror, përkujdesje sociale dhe shanse të barabarta, garantimin e pjesëmarrjes sё tё rinjve nё jetën sociale dhe forcimin e bashkëpunimit me partnerët sociale, garantimin e  lirisë së besimit fetar, barazinë e bashkësive fetare, mbështet mirëkuptimin dhe tolerancën ndërfetare.</w:t>
      </w:r>
    </w:p>
    <w:p w:rsidR="00F07EE4" w:rsidRPr="00FC1910" w:rsidRDefault="00F07EE4" w:rsidP="001E161B">
      <w:pPr>
        <w:spacing w:line="276" w:lineRule="auto"/>
        <w:jc w:val="center"/>
        <w:rPr>
          <w:b/>
        </w:rPr>
      </w:pPr>
    </w:p>
    <w:p w:rsidR="00F712BD" w:rsidRPr="00FC1910" w:rsidRDefault="00F712BD" w:rsidP="001E161B">
      <w:pPr>
        <w:numPr>
          <w:ilvl w:val="0"/>
          <w:numId w:val="4"/>
        </w:numPr>
        <w:spacing w:after="200" w:line="276" w:lineRule="auto"/>
        <w:jc w:val="both"/>
        <w:rPr>
          <w:b/>
        </w:rPr>
      </w:pPr>
      <w:r w:rsidRPr="00FC1910">
        <w:rPr>
          <w:b/>
        </w:rPr>
        <w:t>Karakteristikat kryesore të shpenzimeve</w:t>
      </w:r>
    </w:p>
    <w:p w:rsidR="00556914" w:rsidRPr="00FC1910" w:rsidRDefault="005F77C1" w:rsidP="001E161B">
      <w:pPr>
        <w:spacing w:line="276" w:lineRule="auto"/>
        <w:jc w:val="both"/>
      </w:pPr>
      <w:r w:rsidRPr="00FC1910">
        <w:t xml:space="preserve">Ministria e </w:t>
      </w:r>
      <w:r w:rsidR="003836DF" w:rsidRPr="00FC1910">
        <w:t>Mir</w:t>
      </w:r>
      <w:r w:rsidR="00C72C93" w:rsidRPr="00FC1910">
        <w:t>ë</w:t>
      </w:r>
      <w:r w:rsidR="003836DF" w:rsidRPr="00FC1910">
        <w:t>qenies Sociale dhe Rinis</w:t>
      </w:r>
      <w:r w:rsidR="00C72C93" w:rsidRPr="00FC1910">
        <w:t>ë</w:t>
      </w:r>
      <w:r w:rsidR="003836DF" w:rsidRPr="00FC1910">
        <w:t xml:space="preserve"> </w:t>
      </w:r>
      <w:r w:rsidR="00556914" w:rsidRPr="00FC1910">
        <w:t>për viti</w:t>
      </w:r>
      <w:r w:rsidR="00F07EE4" w:rsidRPr="00FC1910">
        <w:t>n</w:t>
      </w:r>
      <w:r w:rsidR="00556914" w:rsidRPr="00FC1910">
        <w:t xml:space="preserve"> 2014, administroi dhe menaxhoi fondet publike sipas </w:t>
      </w:r>
      <w:r w:rsidR="0059122F" w:rsidRPr="00FC1910">
        <w:rPr>
          <w:u w:val="single"/>
        </w:rPr>
        <w:t>te</w:t>
      </w:r>
      <w:r w:rsidR="003836DF" w:rsidRPr="00FC1910">
        <w:rPr>
          <w:u w:val="single"/>
        </w:rPr>
        <w:t>t</w:t>
      </w:r>
      <w:r w:rsidR="00C72C93" w:rsidRPr="00FC1910">
        <w:rPr>
          <w:u w:val="single"/>
        </w:rPr>
        <w:t>ë</w:t>
      </w:r>
      <w:r w:rsidR="00556914" w:rsidRPr="00FC1910">
        <w:rPr>
          <w:u w:val="single"/>
        </w:rPr>
        <w:t xml:space="preserve"> programeve të miratuara</w:t>
      </w:r>
      <w:r w:rsidR="00556914" w:rsidRPr="00FC1910">
        <w:t xml:space="preserve">, </w:t>
      </w:r>
      <w:r w:rsidR="0059122F" w:rsidRPr="00FC1910">
        <w:t xml:space="preserve">e </w:t>
      </w:r>
      <w:r w:rsidR="00556914" w:rsidRPr="00FC1910">
        <w:t>konkretisht:</w:t>
      </w:r>
    </w:p>
    <w:p w:rsidR="00556914" w:rsidRPr="00FC1910" w:rsidRDefault="00556914" w:rsidP="001E161B">
      <w:pPr>
        <w:spacing w:line="276" w:lineRule="auto"/>
        <w:jc w:val="both"/>
      </w:pPr>
    </w:p>
    <w:p w:rsidR="00F712BD" w:rsidRPr="00FC1910" w:rsidRDefault="00F712BD" w:rsidP="001E161B">
      <w:pPr>
        <w:pStyle w:val="Subtitle"/>
        <w:numPr>
          <w:ilvl w:val="1"/>
          <w:numId w:val="5"/>
        </w:numPr>
        <w:tabs>
          <w:tab w:val="clear" w:pos="1440"/>
          <w:tab w:val="num" w:pos="1620"/>
        </w:tabs>
        <w:spacing w:after="0" w:line="276" w:lineRule="auto"/>
        <w:jc w:val="both"/>
        <w:outlineLvl w:val="9"/>
        <w:rPr>
          <w:rFonts w:ascii="Times New Roman" w:hAnsi="Times New Roman" w:cs="Times New Roman"/>
          <w:bCs/>
          <w:lang w:val="sq-AL"/>
        </w:rPr>
      </w:pPr>
      <w:r w:rsidRPr="00FC1910">
        <w:rPr>
          <w:rFonts w:ascii="Times New Roman" w:hAnsi="Times New Roman" w:cs="Times New Roman"/>
          <w:bCs/>
          <w:lang w:val="sq-AL"/>
        </w:rPr>
        <w:t>Planifikim, menaxhim dhe administrimi.</w:t>
      </w:r>
    </w:p>
    <w:p w:rsidR="00A418CB" w:rsidRPr="00FC1910" w:rsidRDefault="00A418CB" w:rsidP="001E161B">
      <w:pPr>
        <w:pStyle w:val="Subtitle"/>
        <w:numPr>
          <w:ilvl w:val="1"/>
          <w:numId w:val="5"/>
        </w:numPr>
        <w:tabs>
          <w:tab w:val="clear" w:pos="1440"/>
          <w:tab w:val="num" w:pos="1620"/>
        </w:tabs>
        <w:spacing w:after="0" w:line="276" w:lineRule="auto"/>
        <w:jc w:val="both"/>
        <w:outlineLvl w:val="9"/>
        <w:rPr>
          <w:rFonts w:ascii="Times New Roman" w:hAnsi="Times New Roman" w:cs="Times New Roman"/>
          <w:bCs/>
          <w:lang w:val="sq-AL"/>
        </w:rPr>
      </w:pPr>
      <w:r w:rsidRPr="00FC1910">
        <w:rPr>
          <w:rFonts w:ascii="Times New Roman" w:hAnsi="Times New Roman" w:cs="Times New Roman"/>
          <w:bCs/>
          <w:lang w:val="sq-AL"/>
        </w:rPr>
        <w:t xml:space="preserve">Sigurimi Shoqëror </w:t>
      </w:r>
    </w:p>
    <w:p w:rsidR="00A418CB" w:rsidRPr="00FC1910" w:rsidRDefault="00A418CB" w:rsidP="001E161B">
      <w:pPr>
        <w:pStyle w:val="Subtitle"/>
        <w:numPr>
          <w:ilvl w:val="1"/>
          <w:numId w:val="5"/>
        </w:numPr>
        <w:tabs>
          <w:tab w:val="clear" w:pos="1440"/>
          <w:tab w:val="num" w:pos="1620"/>
        </w:tabs>
        <w:spacing w:after="0" w:line="276" w:lineRule="auto"/>
        <w:jc w:val="both"/>
        <w:outlineLvl w:val="9"/>
        <w:rPr>
          <w:rFonts w:ascii="Times New Roman" w:hAnsi="Times New Roman" w:cs="Times New Roman"/>
          <w:bCs/>
          <w:lang w:val="sq-AL"/>
        </w:rPr>
      </w:pPr>
      <w:r w:rsidRPr="00FC1910">
        <w:rPr>
          <w:rFonts w:ascii="Times New Roman" w:hAnsi="Times New Roman" w:cs="Times New Roman"/>
          <w:bCs/>
          <w:lang w:val="sq-AL"/>
        </w:rPr>
        <w:t>Përkujdesi Social</w:t>
      </w:r>
    </w:p>
    <w:p w:rsidR="00447181" w:rsidRPr="00FC1910" w:rsidRDefault="00A418CB" w:rsidP="001E161B">
      <w:pPr>
        <w:pStyle w:val="Subtitle"/>
        <w:numPr>
          <w:ilvl w:val="1"/>
          <w:numId w:val="5"/>
        </w:numPr>
        <w:tabs>
          <w:tab w:val="clear" w:pos="1440"/>
          <w:tab w:val="num" w:pos="1620"/>
        </w:tabs>
        <w:spacing w:after="0" w:line="276" w:lineRule="auto"/>
        <w:jc w:val="both"/>
        <w:outlineLvl w:val="9"/>
        <w:rPr>
          <w:rFonts w:ascii="Times New Roman" w:hAnsi="Times New Roman" w:cs="Times New Roman"/>
          <w:bCs/>
          <w:lang w:val="sq-AL"/>
        </w:rPr>
      </w:pPr>
      <w:r w:rsidRPr="00FC1910">
        <w:rPr>
          <w:rFonts w:ascii="Times New Roman" w:hAnsi="Times New Roman" w:cs="Times New Roman"/>
          <w:bCs/>
          <w:lang w:val="sq-AL"/>
        </w:rPr>
        <w:t>Punësimi, Formimi dhe Arsimi Profesional</w:t>
      </w:r>
    </w:p>
    <w:p w:rsidR="00A418CB" w:rsidRPr="00FC1910" w:rsidRDefault="00A418CB" w:rsidP="001E161B">
      <w:pPr>
        <w:pStyle w:val="Subtitle"/>
        <w:numPr>
          <w:ilvl w:val="1"/>
          <w:numId w:val="5"/>
        </w:numPr>
        <w:tabs>
          <w:tab w:val="clear" w:pos="1440"/>
          <w:tab w:val="num" w:pos="1620"/>
        </w:tabs>
        <w:spacing w:after="0" w:line="276" w:lineRule="auto"/>
        <w:jc w:val="both"/>
        <w:outlineLvl w:val="9"/>
        <w:rPr>
          <w:rFonts w:ascii="Times New Roman" w:hAnsi="Times New Roman" w:cs="Times New Roman"/>
          <w:bCs/>
          <w:lang w:val="sq-AL"/>
        </w:rPr>
      </w:pPr>
      <w:r w:rsidRPr="00FC1910">
        <w:rPr>
          <w:rFonts w:ascii="Times New Roman" w:hAnsi="Times New Roman" w:cs="Times New Roman"/>
          <w:bCs/>
          <w:lang w:val="sq-AL"/>
        </w:rPr>
        <w:t>Inspektimi në Punë</w:t>
      </w:r>
    </w:p>
    <w:p w:rsidR="00A418CB" w:rsidRPr="00FC1910" w:rsidRDefault="00A418CB" w:rsidP="001E161B">
      <w:pPr>
        <w:pStyle w:val="Subtitle"/>
        <w:numPr>
          <w:ilvl w:val="1"/>
          <w:numId w:val="5"/>
        </w:numPr>
        <w:tabs>
          <w:tab w:val="clear" w:pos="1440"/>
          <w:tab w:val="num" w:pos="1620"/>
        </w:tabs>
        <w:spacing w:after="0" w:line="276" w:lineRule="auto"/>
        <w:jc w:val="both"/>
        <w:outlineLvl w:val="9"/>
        <w:rPr>
          <w:rFonts w:ascii="Times New Roman" w:hAnsi="Times New Roman" w:cs="Times New Roman"/>
          <w:bCs/>
          <w:lang w:val="sq-AL"/>
        </w:rPr>
      </w:pPr>
      <w:r w:rsidRPr="00FC1910">
        <w:rPr>
          <w:rFonts w:ascii="Times New Roman" w:hAnsi="Times New Roman" w:cs="Times New Roman"/>
          <w:bCs/>
          <w:lang w:val="sq-AL"/>
        </w:rPr>
        <w:t>Përfshirja Sociale</w:t>
      </w:r>
    </w:p>
    <w:p w:rsidR="00A418CB" w:rsidRPr="00FC1910" w:rsidRDefault="00A418CB" w:rsidP="001E161B">
      <w:pPr>
        <w:pStyle w:val="Subtitle"/>
        <w:numPr>
          <w:ilvl w:val="1"/>
          <w:numId w:val="5"/>
        </w:numPr>
        <w:tabs>
          <w:tab w:val="clear" w:pos="1440"/>
          <w:tab w:val="num" w:pos="1620"/>
        </w:tabs>
        <w:spacing w:after="0" w:line="276" w:lineRule="auto"/>
        <w:jc w:val="both"/>
        <w:outlineLvl w:val="9"/>
        <w:rPr>
          <w:rFonts w:ascii="Times New Roman" w:hAnsi="Times New Roman" w:cs="Times New Roman"/>
          <w:bCs/>
          <w:lang w:val="sq-AL"/>
        </w:rPr>
      </w:pPr>
      <w:r w:rsidRPr="00FC1910">
        <w:rPr>
          <w:rFonts w:ascii="Times New Roman" w:hAnsi="Times New Roman" w:cs="Times New Roman"/>
          <w:bCs/>
          <w:lang w:val="sq-AL"/>
        </w:rPr>
        <w:t>Mbështetje për Kultet Fetare</w:t>
      </w:r>
    </w:p>
    <w:p w:rsidR="00A418CB" w:rsidRPr="00FC1910" w:rsidRDefault="00A418CB" w:rsidP="001E161B">
      <w:pPr>
        <w:pStyle w:val="Subtitle"/>
        <w:numPr>
          <w:ilvl w:val="1"/>
          <w:numId w:val="5"/>
        </w:numPr>
        <w:tabs>
          <w:tab w:val="clear" w:pos="1440"/>
          <w:tab w:val="num" w:pos="1620"/>
        </w:tabs>
        <w:spacing w:after="0" w:line="276" w:lineRule="auto"/>
        <w:jc w:val="both"/>
        <w:outlineLvl w:val="9"/>
        <w:rPr>
          <w:rFonts w:ascii="Times New Roman" w:hAnsi="Times New Roman" w:cs="Times New Roman"/>
          <w:bCs/>
          <w:lang w:val="sq-AL"/>
        </w:rPr>
      </w:pPr>
      <w:r w:rsidRPr="00FC1910">
        <w:rPr>
          <w:rFonts w:ascii="Times New Roman" w:hAnsi="Times New Roman" w:cs="Times New Roman"/>
          <w:bCs/>
          <w:lang w:val="sq-AL"/>
        </w:rPr>
        <w:t>Rehabilitimi  i të Përndjekurve Politik</w:t>
      </w:r>
    </w:p>
    <w:p w:rsidR="00A418CB" w:rsidRPr="00FC1910" w:rsidRDefault="00A418CB" w:rsidP="001E161B">
      <w:pPr>
        <w:pStyle w:val="Subtitle"/>
        <w:spacing w:after="0" w:line="276" w:lineRule="auto"/>
        <w:ind w:left="1440"/>
        <w:jc w:val="both"/>
        <w:outlineLvl w:val="9"/>
        <w:rPr>
          <w:rFonts w:ascii="Times New Roman" w:hAnsi="Times New Roman" w:cs="Times New Roman"/>
          <w:bCs/>
          <w:lang w:val="sq-AL"/>
        </w:rPr>
      </w:pPr>
    </w:p>
    <w:p w:rsidR="00F07EE4" w:rsidRPr="00FC1910" w:rsidRDefault="00F07EE4" w:rsidP="001E161B">
      <w:pPr>
        <w:spacing w:line="276" w:lineRule="auto"/>
        <w:jc w:val="both"/>
        <w:rPr>
          <w:b/>
          <w:i/>
        </w:rPr>
      </w:pPr>
      <w:r w:rsidRPr="00FC1910">
        <w:rPr>
          <w:b/>
          <w:i/>
        </w:rPr>
        <w:t>Realizimi i Buxhetit 2014</w:t>
      </w:r>
    </w:p>
    <w:p w:rsidR="00F07EE4" w:rsidRPr="00FC1910" w:rsidRDefault="00F07EE4" w:rsidP="001E161B">
      <w:pPr>
        <w:spacing w:line="276" w:lineRule="auto"/>
        <w:jc w:val="both"/>
        <w:rPr>
          <w:b/>
        </w:rPr>
      </w:pPr>
    </w:p>
    <w:p w:rsidR="00F07EE4" w:rsidRPr="00FC1910" w:rsidRDefault="00F07EE4" w:rsidP="001E161B">
      <w:pPr>
        <w:spacing w:line="276" w:lineRule="auto"/>
        <w:jc w:val="both"/>
        <w:rPr>
          <w:b/>
        </w:rPr>
      </w:pPr>
      <w:r w:rsidRPr="00FC1910">
        <w:t xml:space="preserve">Për vitin 2014 situata në lidhje me realizimin e shpenzimeve faktike të buxhetit, </w:t>
      </w:r>
      <w:r w:rsidRPr="00FC1910">
        <w:rPr>
          <w:u w:val="single"/>
        </w:rPr>
        <w:t>krahasuar me planin vjetor me ndryshime</w:t>
      </w:r>
      <w:r w:rsidRPr="00FC1910">
        <w:t xml:space="preserve">, paraqitet si më poshtë:                                             </w:t>
      </w:r>
      <w:r w:rsidRPr="00FC1910">
        <w:rPr>
          <w:b/>
        </w:rPr>
        <w:t xml:space="preserve">                                                                   </w:t>
      </w:r>
    </w:p>
    <w:p w:rsidR="00F07EE4" w:rsidRPr="00FC1910" w:rsidRDefault="00F07EE4" w:rsidP="001E161B">
      <w:pPr>
        <w:pStyle w:val="ListParagraph"/>
        <w:spacing w:line="276" w:lineRule="auto"/>
        <w:jc w:val="both"/>
        <w:rPr>
          <w:b/>
        </w:rPr>
      </w:pPr>
    </w:p>
    <w:tbl>
      <w:tblPr>
        <w:tblW w:w="8920" w:type="dxa"/>
        <w:tblInd w:w="9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firstRow="0" w:lastRow="0" w:firstColumn="0" w:lastColumn="0" w:noHBand="0" w:noVBand="0"/>
      </w:tblPr>
      <w:tblGrid>
        <w:gridCol w:w="4600"/>
        <w:gridCol w:w="4320"/>
      </w:tblGrid>
      <w:tr w:rsidR="00F07EE4" w:rsidRPr="00FC1910" w:rsidTr="00F07EE4">
        <w:trPr>
          <w:trHeight w:val="570"/>
        </w:trPr>
        <w:tc>
          <w:tcPr>
            <w:tcW w:w="4600" w:type="dxa"/>
            <w:shd w:val="clear" w:color="auto" w:fill="FABF8F"/>
            <w:noWrap/>
            <w:vAlign w:val="center"/>
          </w:tcPr>
          <w:p w:rsidR="00F07EE4" w:rsidRPr="00FC1910" w:rsidRDefault="00F07EE4" w:rsidP="001E161B">
            <w:pPr>
              <w:spacing w:line="276" w:lineRule="auto"/>
              <w:jc w:val="center"/>
              <w:rPr>
                <w:b/>
                <w:bCs/>
              </w:rPr>
            </w:pPr>
            <w:r w:rsidRPr="00FC1910">
              <w:rPr>
                <w:b/>
                <w:bCs/>
                <w:sz w:val="22"/>
                <w:szCs w:val="22"/>
              </w:rPr>
              <w:t>Emërtimi i Programit</w:t>
            </w:r>
          </w:p>
        </w:tc>
        <w:tc>
          <w:tcPr>
            <w:tcW w:w="4320" w:type="dxa"/>
            <w:shd w:val="clear" w:color="auto" w:fill="FABF8F"/>
            <w:vAlign w:val="bottom"/>
          </w:tcPr>
          <w:p w:rsidR="00F07EE4" w:rsidRPr="00FC1910" w:rsidRDefault="00F07EE4" w:rsidP="001E161B">
            <w:pPr>
              <w:spacing w:line="276" w:lineRule="auto"/>
              <w:jc w:val="center"/>
              <w:rPr>
                <w:b/>
                <w:bCs/>
              </w:rPr>
            </w:pPr>
            <w:r w:rsidRPr="00FC1910">
              <w:rPr>
                <w:b/>
                <w:bCs/>
                <w:sz w:val="22"/>
                <w:szCs w:val="22"/>
              </w:rPr>
              <w:t>Përqindja e realizimit të shpenzimeve kundrejt planit të vitit 2014</w:t>
            </w:r>
          </w:p>
        </w:tc>
      </w:tr>
      <w:tr w:rsidR="00F07EE4" w:rsidRPr="00FC1910" w:rsidTr="00F07EE4">
        <w:trPr>
          <w:trHeight w:val="300"/>
        </w:trPr>
        <w:tc>
          <w:tcPr>
            <w:tcW w:w="4600" w:type="dxa"/>
            <w:shd w:val="clear" w:color="auto" w:fill="auto"/>
            <w:noWrap/>
            <w:vAlign w:val="bottom"/>
          </w:tcPr>
          <w:p w:rsidR="00F07EE4" w:rsidRPr="00FC1910" w:rsidRDefault="00F07EE4" w:rsidP="001E161B">
            <w:pPr>
              <w:spacing w:line="276" w:lineRule="auto"/>
            </w:pPr>
            <w:r w:rsidRPr="00FC1910">
              <w:rPr>
                <w:sz w:val="22"/>
                <w:szCs w:val="22"/>
              </w:rPr>
              <w:t>Planifikim, menaxhim dhe administrim</w:t>
            </w:r>
          </w:p>
        </w:tc>
        <w:tc>
          <w:tcPr>
            <w:tcW w:w="4320" w:type="dxa"/>
            <w:shd w:val="clear" w:color="auto" w:fill="auto"/>
            <w:vAlign w:val="bottom"/>
          </w:tcPr>
          <w:p w:rsidR="00F07EE4" w:rsidRPr="00FC1910" w:rsidRDefault="00F07EE4" w:rsidP="001E161B">
            <w:pPr>
              <w:spacing w:line="276" w:lineRule="auto"/>
              <w:jc w:val="center"/>
            </w:pPr>
            <w:r w:rsidRPr="00FC1910">
              <w:rPr>
                <w:sz w:val="22"/>
                <w:szCs w:val="22"/>
              </w:rPr>
              <w:t>92.3</w:t>
            </w:r>
          </w:p>
        </w:tc>
      </w:tr>
      <w:tr w:rsidR="00F07EE4" w:rsidRPr="00FC1910" w:rsidTr="00F07EE4">
        <w:trPr>
          <w:trHeight w:val="260"/>
        </w:trPr>
        <w:tc>
          <w:tcPr>
            <w:tcW w:w="4600" w:type="dxa"/>
            <w:shd w:val="clear" w:color="auto" w:fill="auto"/>
            <w:noWrap/>
            <w:vAlign w:val="bottom"/>
          </w:tcPr>
          <w:p w:rsidR="00F07EE4" w:rsidRPr="00FC1910" w:rsidRDefault="00F07EE4" w:rsidP="001E161B">
            <w:pPr>
              <w:spacing w:line="276" w:lineRule="auto"/>
            </w:pPr>
            <w:r w:rsidRPr="00FC1910">
              <w:rPr>
                <w:sz w:val="22"/>
                <w:szCs w:val="22"/>
              </w:rPr>
              <w:t>Sigurimi Shoqëror</w:t>
            </w:r>
          </w:p>
        </w:tc>
        <w:tc>
          <w:tcPr>
            <w:tcW w:w="4320" w:type="dxa"/>
            <w:shd w:val="clear" w:color="auto" w:fill="auto"/>
            <w:noWrap/>
            <w:vAlign w:val="bottom"/>
          </w:tcPr>
          <w:p w:rsidR="00F07EE4" w:rsidRPr="00FC1910" w:rsidRDefault="00F07EE4" w:rsidP="001E161B">
            <w:pPr>
              <w:spacing w:line="276" w:lineRule="auto"/>
              <w:jc w:val="center"/>
            </w:pPr>
            <w:r w:rsidRPr="00FC1910">
              <w:rPr>
                <w:sz w:val="22"/>
                <w:szCs w:val="22"/>
              </w:rPr>
              <w:t>100.0</w:t>
            </w:r>
          </w:p>
        </w:tc>
      </w:tr>
      <w:tr w:rsidR="00F07EE4" w:rsidRPr="00FC1910" w:rsidTr="00F07EE4">
        <w:trPr>
          <w:trHeight w:val="143"/>
        </w:trPr>
        <w:tc>
          <w:tcPr>
            <w:tcW w:w="4600" w:type="dxa"/>
            <w:shd w:val="clear" w:color="auto" w:fill="auto"/>
            <w:noWrap/>
            <w:vAlign w:val="bottom"/>
          </w:tcPr>
          <w:p w:rsidR="00F07EE4" w:rsidRPr="00FC1910" w:rsidRDefault="00F07EE4" w:rsidP="001E161B">
            <w:pPr>
              <w:spacing w:line="276" w:lineRule="auto"/>
            </w:pPr>
            <w:r w:rsidRPr="00FC1910">
              <w:rPr>
                <w:sz w:val="22"/>
                <w:szCs w:val="22"/>
              </w:rPr>
              <w:t>Përkujdesi Social</w:t>
            </w:r>
          </w:p>
        </w:tc>
        <w:tc>
          <w:tcPr>
            <w:tcW w:w="4320" w:type="dxa"/>
            <w:shd w:val="clear" w:color="auto" w:fill="auto"/>
            <w:noWrap/>
            <w:vAlign w:val="bottom"/>
          </w:tcPr>
          <w:p w:rsidR="00F07EE4" w:rsidRPr="00FC1910" w:rsidRDefault="00F07EE4" w:rsidP="001E161B">
            <w:pPr>
              <w:spacing w:line="276" w:lineRule="auto"/>
              <w:jc w:val="center"/>
            </w:pPr>
            <w:r w:rsidRPr="00FC1910">
              <w:rPr>
                <w:sz w:val="22"/>
                <w:szCs w:val="22"/>
              </w:rPr>
              <w:t>95.7</w:t>
            </w:r>
          </w:p>
        </w:tc>
      </w:tr>
      <w:tr w:rsidR="00F07EE4" w:rsidRPr="00FC1910" w:rsidTr="00F07EE4">
        <w:trPr>
          <w:trHeight w:val="143"/>
        </w:trPr>
        <w:tc>
          <w:tcPr>
            <w:tcW w:w="4600" w:type="dxa"/>
            <w:shd w:val="clear" w:color="auto" w:fill="auto"/>
            <w:noWrap/>
            <w:vAlign w:val="bottom"/>
          </w:tcPr>
          <w:p w:rsidR="00F07EE4" w:rsidRPr="00FC1910" w:rsidRDefault="00F07EE4" w:rsidP="001E161B">
            <w:pPr>
              <w:spacing w:line="276" w:lineRule="auto"/>
              <w:rPr>
                <w:lang w:val="fr-FR"/>
              </w:rPr>
            </w:pPr>
            <w:proofErr w:type="spellStart"/>
            <w:r w:rsidRPr="00FC1910">
              <w:rPr>
                <w:sz w:val="22"/>
                <w:szCs w:val="22"/>
                <w:lang w:val="fr-FR"/>
              </w:rPr>
              <w:t>Punësimi</w:t>
            </w:r>
            <w:proofErr w:type="spellEnd"/>
            <w:r w:rsidRPr="00FC1910">
              <w:rPr>
                <w:sz w:val="22"/>
                <w:szCs w:val="22"/>
                <w:lang w:val="fr-FR"/>
              </w:rPr>
              <w:t xml:space="preserve">, </w:t>
            </w:r>
            <w:proofErr w:type="spellStart"/>
            <w:r w:rsidRPr="00FC1910">
              <w:rPr>
                <w:sz w:val="22"/>
                <w:szCs w:val="22"/>
                <w:lang w:val="fr-FR"/>
              </w:rPr>
              <w:t>Formimi</w:t>
            </w:r>
            <w:proofErr w:type="spellEnd"/>
            <w:r w:rsidRPr="00FC1910">
              <w:rPr>
                <w:sz w:val="22"/>
                <w:szCs w:val="22"/>
                <w:lang w:val="fr-FR"/>
              </w:rPr>
              <w:t xml:space="preserve"> </w:t>
            </w:r>
            <w:proofErr w:type="spellStart"/>
            <w:r w:rsidRPr="00FC1910">
              <w:rPr>
                <w:sz w:val="22"/>
                <w:szCs w:val="22"/>
                <w:lang w:val="fr-FR"/>
              </w:rPr>
              <w:t>dhe</w:t>
            </w:r>
            <w:proofErr w:type="spellEnd"/>
            <w:r w:rsidRPr="00FC1910">
              <w:rPr>
                <w:sz w:val="22"/>
                <w:szCs w:val="22"/>
                <w:lang w:val="fr-FR"/>
              </w:rPr>
              <w:t xml:space="preserve"> </w:t>
            </w:r>
            <w:proofErr w:type="spellStart"/>
            <w:r w:rsidRPr="00FC1910">
              <w:rPr>
                <w:sz w:val="22"/>
                <w:szCs w:val="22"/>
                <w:lang w:val="fr-FR"/>
              </w:rPr>
              <w:t>Arsimi</w:t>
            </w:r>
            <w:proofErr w:type="spellEnd"/>
            <w:r w:rsidRPr="00FC1910">
              <w:rPr>
                <w:sz w:val="22"/>
                <w:szCs w:val="22"/>
                <w:lang w:val="fr-FR"/>
              </w:rPr>
              <w:t xml:space="preserve"> </w:t>
            </w:r>
            <w:proofErr w:type="spellStart"/>
            <w:r w:rsidRPr="00FC1910">
              <w:rPr>
                <w:sz w:val="22"/>
                <w:szCs w:val="22"/>
                <w:lang w:val="fr-FR"/>
              </w:rPr>
              <w:t>Profesional</w:t>
            </w:r>
            <w:proofErr w:type="spellEnd"/>
          </w:p>
        </w:tc>
        <w:tc>
          <w:tcPr>
            <w:tcW w:w="4320" w:type="dxa"/>
            <w:shd w:val="clear" w:color="auto" w:fill="auto"/>
            <w:noWrap/>
            <w:vAlign w:val="bottom"/>
          </w:tcPr>
          <w:p w:rsidR="00F07EE4" w:rsidRPr="00FC1910" w:rsidRDefault="00F07EE4" w:rsidP="001E161B">
            <w:pPr>
              <w:spacing w:line="276" w:lineRule="auto"/>
              <w:jc w:val="center"/>
            </w:pPr>
            <w:r w:rsidRPr="00FC1910">
              <w:rPr>
                <w:sz w:val="22"/>
                <w:szCs w:val="22"/>
              </w:rPr>
              <w:t>89.2</w:t>
            </w:r>
          </w:p>
        </w:tc>
      </w:tr>
      <w:tr w:rsidR="00F07EE4" w:rsidRPr="00FC1910" w:rsidTr="00F07EE4">
        <w:trPr>
          <w:trHeight w:val="143"/>
        </w:trPr>
        <w:tc>
          <w:tcPr>
            <w:tcW w:w="4600" w:type="dxa"/>
            <w:shd w:val="clear" w:color="auto" w:fill="auto"/>
            <w:noWrap/>
            <w:vAlign w:val="bottom"/>
          </w:tcPr>
          <w:p w:rsidR="00F07EE4" w:rsidRPr="00FC1910" w:rsidRDefault="00F07EE4" w:rsidP="001E161B">
            <w:pPr>
              <w:spacing w:line="276" w:lineRule="auto"/>
            </w:pPr>
            <w:r w:rsidRPr="00FC1910">
              <w:rPr>
                <w:sz w:val="22"/>
                <w:szCs w:val="22"/>
              </w:rPr>
              <w:t>Inspektimi në Punë</w:t>
            </w:r>
          </w:p>
        </w:tc>
        <w:tc>
          <w:tcPr>
            <w:tcW w:w="4320" w:type="dxa"/>
            <w:shd w:val="clear" w:color="auto" w:fill="auto"/>
            <w:noWrap/>
            <w:vAlign w:val="bottom"/>
          </w:tcPr>
          <w:p w:rsidR="00F07EE4" w:rsidRPr="00FC1910" w:rsidRDefault="00F07EE4" w:rsidP="001E161B">
            <w:pPr>
              <w:spacing w:line="276" w:lineRule="auto"/>
              <w:jc w:val="center"/>
            </w:pPr>
            <w:r w:rsidRPr="00FC1910">
              <w:rPr>
                <w:sz w:val="22"/>
                <w:szCs w:val="22"/>
              </w:rPr>
              <w:t>92.3</w:t>
            </w:r>
          </w:p>
        </w:tc>
      </w:tr>
      <w:tr w:rsidR="00F07EE4" w:rsidRPr="00FC1910" w:rsidTr="00F07EE4">
        <w:trPr>
          <w:trHeight w:val="143"/>
        </w:trPr>
        <w:tc>
          <w:tcPr>
            <w:tcW w:w="4600" w:type="dxa"/>
            <w:shd w:val="clear" w:color="auto" w:fill="auto"/>
            <w:noWrap/>
            <w:vAlign w:val="bottom"/>
          </w:tcPr>
          <w:p w:rsidR="00F07EE4" w:rsidRPr="00FC1910" w:rsidRDefault="00F07EE4" w:rsidP="001E161B">
            <w:pPr>
              <w:spacing w:line="276" w:lineRule="auto"/>
            </w:pPr>
            <w:r w:rsidRPr="00FC1910">
              <w:rPr>
                <w:sz w:val="22"/>
                <w:szCs w:val="22"/>
              </w:rPr>
              <w:t>Përfshirja Sociale</w:t>
            </w:r>
          </w:p>
        </w:tc>
        <w:tc>
          <w:tcPr>
            <w:tcW w:w="4320" w:type="dxa"/>
            <w:shd w:val="clear" w:color="auto" w:fill="auto"/>
            <w:noWrap/>
            <w:vAlign w:val="bottom"/>
          </w:tcPr>
          <w:p w:rsidR="00F07EE4" w:rsidRPr="00FC1910" w:rsidRDefault="00F07EE4" w:rsidP="001E161B">
            <w:pPr>
              <w:spacing w:line="276" w:lineRule="auto"/>
              <w:jc w:val="center"/>
            </w:pPr>
            <w:r w:rsidRPr="00FC1910">
              <w:rPr>
                <w:sz w:val="22"/>
                <w:szCs w:val="22"/>
              </w:rPr>
              <w:t>22.1</w:t>
            </w:r>
          </w:p>
        </w:tc>
      </w:tr>
      <w:tr w:rsidR="00F07EE4" w:rsidRPr="00FC1910" w:rsidTr="00F07EE4">
        <w:trPr>
          <w:trHeight w:val="143"/>
        </w:trPr>
        <w:tc>
          <w:tcPr>
            <w:tcW w:w="4600" w:type="dxa"/>
            <w:shd w:val="clear" w:color="auto" w:fill="auto"/>
            <w:noWrap/>
            <w:vAlign w:val="bottom"/>
          </w:tcPr>
          <w:p w:rsidR="00F07EE4" w:rsidRPr="00FC1910" w:rsidRDefault="00F07EE4" w:rsidP="001E161B">
            <w:pPr>
              <w:spacing w:line="276" w:lineRule="auto"/>
            </w:pPr>
            <w:r w:rsidRPr="00FC1910">
              <w:rPr>
                <w:sz w:val="22"/>
                <w:szCs w:val="22"/>
              </w:rPr>
              <w:t>Mbështetje për Kultet Fetare</w:t>
            </w:r>
          </w:p>
        </w:tc>
        <w:tc>
          <w:tcPr>
            <w:tcW w:w="4320" w:type="dxa"/>
            <w:shd w:val="clear" w:color="auto" w:fill="auto"/>
            <w:noWrap/>
            <w:vAlign w:val="bottom"/>
          </w:tcPr>
          <w:p w:rsidR="00F07EE4" w:rsidRPr="00FC1910" w:rsidRDefault="00F07EE4" w:rsidP="001E161B">
            <w:pPr>
              <w:spacing w:line="276" w:lineRule="auto"/>
              <w:jc w:val="center"/>
            </w:pPr>
            <w:r w:rsidRPr="00FC1910">
              <w:rPr>
                <w:sz w:val="22"/>
                <w:szCs w:val="22"/>
              </w:rPr>
              <w:t>99.4</w:t>
            </w:r>
          </w:p>
        </w:tc>
      </w:tr>
      <w:tr w:rsidR="00F07EE4" w:rsidRPr="00FC1910" w:rsidTr="00F07EE4">
        <w:trPr>
          <w:trHeight w:val="143"/>
        </w:trPr>
        <w:tc>
          <w:tcPr>
            <w:tcW w:w="4600" w:type="dxa"/>
            <w:shd w:val="clear" w:color="auto" w:fill="auto"/>
            <w:noWrap/>
            <w:vAlign w:val="bottom"/>
          </w:tcPr>
          <w:p w:rsidR="00F07EE4" w:rsidRPr="00FC1910" w:rsidRDefault="00F07EE4" w:rsidP="001E161B">
            <w:pPr>
              <w:spacing w:line="276" w:lineRule="auto"/>
            </w:pPr>
            <w:r w:rsidRPr="00FC1910">
              <w:rPr>
                <w:sz w:val="22"/>
                <w:szCs w:val="22"/>
              </w:rPr>
              <w:t>Rehabilitimi i të Përndjekurve Politik</w:t>
            </w:r>
          </w:p>
        </w:tc>
        <w:tc>
          <w:tcPr>
            <w:tcW w:w="4320" w:type="dxa"/>
            <w:shd w:val="clear" w:color="auto" w:fill="auto"/>
            <w:noWrap/>
            <w:vAlign w:val="bottom"/>
          </w:tcPr>
          <w:p w:rsidR="00F07EE4" w:rsidRPr="00FC1910" w:rsidRDefault="00F07EE4" w:rsidP="001E161B">
            <w:pPr>
              <w:spacing w:line="276" w:lineRule="auto"/>
              <w:jc w:val="center"/>
            </w:pPr>
            <w:r w:rsidRPr="00FC1910">
              <w:rPr>
                <w:sz w:val="22"/>
                <w:szCs w:val="22"/>
              </w:rPr>
              <w:t>82.3</w:t>
            </w:r>
          </w:p>
        </w:tc>
      </w:tr>
      <w:tr w:rsidR="00F07EE4" w:rsidRPr="00FC1910" w:rsidTr="00F07EE4">
        <w:trPr>
          <w:trHeight w:val="330"/>
        </w:trPr>
        <w:tc>
          <w:tcPr>
            <w:tcW w:w="4600" w:type="dxa"/>
            <w:shd w:val="clear" w:color="auto" w:fill="auto"/>
            <w:noWrap/>
            <w:vAlign w:val="center"/>
          </w:tcPr>
          <w:p w:rsidR="00F07EE4" w:rsidRPr="00FC1910" w:rsidRDefault="00F07EE4" w:rsidP="001E161B">
            <w:pPr>
              <w:spacing w:line="276" w:lineRule="auto"/>
              <w:jc w:val="center"/>
              <w:rPr>
                <w:b/>
                <w:bCs/>
                <w:iCs/>
              </w:rPr>
            </w:pPr>
            <w:r w:rsidRPr="00FC1910">
              <w:rPr>
                <w:b/>
                <w:bCs/>
                <w:iCs/>
                <w:sz w:val="22"/>
                <w:szCs w:val="22"/>
              </w:rPr>
              <w:t>TOTALI</w:t>
            </w:r>
          </w:p>
        </w:tc>
        <w:tc>
          <w:tcPr>
            <w:tcW w:w="4320" w:type="dxa"/>
            <w:shd w:val="clear" w:color="auto" w:fill="auto"/>
            <w:noWrap/>
            <w:vAlign w:val="bottom"/>
          </w:tcPr>
          <w:p w:rsidR="00F07EE4" w:rsidRPr="00FC1910" w:rsidRDefault="00F07EE4" w:rsidP="001E161B">
            <w:pPr>
              <w:spacing w:line="276" w:lineRule="auto"/>
              <w:jc w:val="center"/>
              <w:rPr>
                <w:b/>
                <w:bCs/>
              </w:rPr>
            </w:pPr>
            <w:r w:rsidRPr="00FC1910">
              <w:rPr>
                <w:b/>
                <w:bCs/>
                <w:sz w:val="22"/>
                <w:szCs w:val="22"/>
              </w:rPr>
              <w:t>98.1</w:t>
            </w:r>
          </w:p>
        </w:tc>
      </w:tr>
    </w:tbl>
    <w:p w:rsidR="00F07EE4" w:rsidRPr="00FC1910" w:rsidRDefault="00F07EE4" w:rsidP="001E161B">
      <w:pPr>
        <w:pStyle w:val="ListParagraph"/>
        <w:tabs>
          <w:tab w:val="left" w:pos="1489"/>
        </w:tabs>
        <w:spacing w:line="276" w:lineRule="auto"/>
        <w:jc w:val="both"/>
      </w:pPr>
      <w:r w:rsidRPr="00FC1910">
        <w:lastRenderedPageBreak/>
        <w:tab/>
      </w:r>
    </w:p>
    <w:p w:rsidR="00F07EE4" w:rsidRPr="00FC1910" w:rsidRDefault="00F07EE4" w:rsidP="001E161B">
      <w:pPr>
        <w:pStyle w:val="ListParagraph"/>
        <w:spacing w:line="276" w:lineRule="auto"/>
        <w:jc w:val="both"/>
      </w:pPr>
      <w:r w:rsidRPr="00FC1910">
        <w:t xml:space="preserve">Sipas zërave përbërës të shpenzimeve, realizimi faktik për vitin 2014 paraqitet i tillë:                                                               </w:t>
      </w:r>
    </w:p>
    <w:p w:rsidR="00F07EE4" w:rsidRPr="00FC1910" w:rsidRDefault="00F07EE4" w:rsidP="001E161B">
      <w:pPr>
        <w:pStyle w:val="ListParagraph"/>
        <w:spacing w:line="276" w:lineRule="auto"/>
        <w:rPr>
          <w:b/>
        </w:rPr>
      </w:pPr>
      <w:r w:rsidRPr="00FC1910">
        <w:t xml:space="preserve">                                                                                 </w:t>
      </w:r>
      <w:r w:rsidRPr="00FC1910">
        <w:tab/>
      </w:r>
      <w:r w:rsidRPr="00FC1910">
        <w:tab/>
      </w:r>
    </w:p>
    <w:tbl>
      <w:tblPr>
        <w:tblW w:w="8830" w:type="dxa"/>
        <w:tblInd w:w="9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firstRow="0" w:lastRow="0" w:firstColumn="0" w:lastColumn="0" w:noHBand="0" w:noVBand="0"/>
      </w:tblPr>
      <w:tblGrid>
        <w:gridCol w:w="4420"/>
        <w:gridCol w:w="2430"/>
        <w:gridCol w:w="1980"/>
      </w:tblGrid>
      <w:tr w:rsidR="00F07EE4" w:rsidRPr="00FC1910" w:rsidTr="00F07EE4">
        <w:trPr>
          <w:trHeight w:val="570"/>
        </w:trPr>
        <w:tc>
          <w:tcPr>
            <w:tcW w:w="4420" w:type="dxa"/>
            <w:shd w:val="clear" w:color="auto" w:fill="FABF8F"/>
            <w:noWrap/>
            <w:vAlign w:val="center"/>
          </w:tcPr>
          <w:p w:rsidR="00F07EE4" w:rsidRPr="00FC1910" w:rsidRDefault="00F07EE4" w:rsidP="001E161B">
            <w:pPr>
              <w:spacing w:line="276" w:lineRule="auto"/>
              <w:jc w:val="center"/>
              <w:rPr>
                <w:b/>
                <w:bCs/>
              </w:rPr>
            </w:pPr>
            <w:r w:rsidRPr="00FC1910">
              <w:rPr>
                <w:b/>
                <w:bCs/>
                <w:sz w:val="22"/>
                <w:szCs w:val="22"/>
              </w:rPr>
              <w:t>Emërtimi i Programit</w:t>
            </w:r>
          </w:p>
        </w:tc>
        <w:tc>
          <w:tcPr>
            <w:tcW w:w="2430" w:type="dxa"/>
            <w:shd w:val="clear" w:color="auto" w:fill="FABF8F"/>
            <w:vAlign w:val="center"/>
          </w:tcPr>
          <w:p w:rsidR="00F07EE4" w:rsidRPr="00FC1910" w:rsidRDefault="00F07EE4" w:rsidP="001E161B">
            <w:pPr>
              <w:spacing w:line="276" w:lineRule="auto"/>
              <w:jc w:val="center"/>
              <w:rPr>
                <w:b/>
                <w:bCs/>
              </w:rPr>
            </w:pPr>
            <w:r w:rsidRPr="00FC1910">
              <w:rPr>
                <w:b/>
                <w:bCs/>
                <w:sz w:val="22"/>
                <w:szCs w:val="22"/>
              </w:rPr>
              <w:t>Shpenzime korrente (në %)</w:t>
            </w:r>
          </w:p>
        </w:tc>
        <w:tc>
          <w:tcPr>
            <w:tcW w:w="1980" w:type="dxa"/>
            <w:shd w:val="clear" w:color="auto" w:fill="FABF8F"/>
            <w:vAlign w:val="center"/>
          </w:tcPr>
          <w:p w:rsidR="00F07EE4" w:rsidRPr="00FC1910" w:rsidRDefault="00F07EE4" w:rsidP="001E161B">
            <w:pPr>
              <w:spacing w:line="276" w:lineRule="auto"/>
              <w:jc w:val="center"/>
              <w:rPr>
                <w:b/>
                <w:bCs/>
              </w:rPr>
            </w:pPr>
            <w:r w:rsidRPr="00FC1910">
              <w:rPr>
                <w:b/>
                <w:bCs/>
                <w:sz w:val="22"/>
                <w:szCs w:val="22"/>
              </w:rPr>
              <w:t>Shpenzime kapitale (në %)</w:t>
            </w:r>
          </w:p>
        </w:tc>
      </w:tr>
      <w:tr w:rsidR="00F07EE4" w:rsidRPr="00FC1910" w:rsidTr="00F07EE4">
        <w:trPr>
          <w:trHeight w:val="300"/>
        </w:trPr>
        <w:tc>
          <w:tcPr>
            <w:tcW w:w="4420" w:type="dxa"/>
            <w:shd w:val="clear" w:color="auto" w:fill="auto"/>
            <w:noWrap/>
            <w:vAlign w:val="bottom"/>
          </w:tcPr>
          <w:p w:rsidR="00F07EE4" w:rsidRPr="00FC1910" w:rsidRDefault="00F07EE4" w:rsidP="001E161B">
            <w:pPr>
              <w:spacing w:line="276" w:lineRule="auto"/>
            </w:pPr>
            <w:r w:rsidRPr="00FC1910">
              <w:rPr>
                <w:sz w:val="22"/>
                <w:szCs w:val="22"/>
              </w:rPr>
              <w:t>Planifikim, menaxhim dhe administrim</w:t>
            </w:r>
          </w:p>
        </w:tc>
        <w:tc>
          <w:tcPr>
            <w:tcW w:w="2430" w:type="dxa"/>
            <w:shd w:val="clear" w:color="auto" w:fill="auto"/>
            <w:vAlign w:val="bottom"/>
          </w:tcPr>
          <w:p w:rsidR="00F07EE4" w:rsidRPr="00FC1910" w:rsidRDefault="00F07EE4" w:rsidP="001E161B">
            <w:pPr>
              <w:spacing w:line="276" w:lineRule="auto"/>
              <w:jc w:val="center"/>
            </w:pPr>
            <w:r w:rsidRPr="00FC1910">
              <w:rPr>
                <w:sz w:val="22"/>
                <w:szCs w:val="22"/>
              </w:rPr>
              <w:t>95.8</w:t>
            </w:r>
          </w:p>
        </w:tc>
        <w:tc>
          <w:tcPr>
            <w:tcW w:w="1980" w:type="dxa"/>
            <w:shd w:val="clear" w:color="auto" w:fill="auto"/>
            <w:vAlign w:val="bottom"/>
          </w:tcPr>
          <w:p w:rsidR="00F07EE4" w:rsidRPr="00FC1910" w:rsidRDefault="00F07EE4" w:rsidP="001E161B">
            <w:pPr>
              <w:spacing w:line="276" w:lineRule="auto"/>
              <w:jc w:val="center"/>
            </w:pPr>
            <w:r w:rsidRPr="00FC1910">
              <w:rPr>
                <w:sz w:val="22"/>
                <w:szCs w:val="22"/>
              </w:rPr>
              <w:t>35.5</w:t>
            </w:r>
          </w:p>
        </w:tc>
      </w:tr>
      <w:tr w:rsidR="00F07EE4" w:rsidRPr="00FC1910" w:rsidTr="00F07EE4">
        <w:trPr>
          <w:trHeight w:val="300"/>
        </w:trPr>
        <w:tc>
          <w:tcPr>
            <w:tcW w:w="4420" w:type="dxa"/>
            <w:shd w:val="clear" w:color="auto" w:fill="auto"/>
            <w:noWrap/>
            <w:vAlign w:val="bottom"/>
          </w:tcPr>
          <w:p w:rsidR="00F07EE4" w:rsidRPr="00FC1910" w:rsidRDefault="00F07EE4" w:rsidP="001E161B">
            <w:pPr>
              <w:spacing w:line="276" w:lineRule="auto"/>
            </w:pPr>
            <w:r w:rsidRPr="00FC1910">
              <w:rPr>
                <w:sz w:val="22"/>
                <w:szCs w:val="22"/>
              </w:rPr>
              <w:t>Sigurimi Shoqëror</w:t>
            </w:r>
          </w:p>
        </w:tc>
        <w:tc>
          <w:tcPr>
            <w:tcW w:w="2430" w:type="dxa"/>
            <w:shd w:val="clear" w:color="auto" w:fill="auto"/>
            <w:vAlign w:val="bottom"/>
          </w:tcPr>
          <w:p w:rsidR="00F07EE4" w:rsidRPr="00FC1910" w:rsidRDefault="00F07EE4" w:rsidP="001E161B">
            <w:pPr>
              <w:spacing w:line="276" w:lineRule="auto"/>
              <w:jc w:val="center"/>
            </w:pPr>
            <w:r w:rsidRPr="00FC1910">
              <w:rPr>
                <w:sz w:val="22"/>
                <w:szCs w:val="22"/>
              </w:rPr>
              <w:t>100.0</w:t>
            </w:r>
          </w:p>
        </w:tc>
        <w:tc>
          <w:tcPr>
            <w:tcW w:w="1980" w:type="dxa"/>
            <w:shd w:val="clear" w:color="auto" w:fill="auto"/>
            <w:vAlign w:val="bottom"/>
          </w:tcPr>
          <w:p w:rsidR="00F07EE4" w:rsidRPr="00FC1910" w:rsidRDefault="00F07EE4" w:rsidP="001E161B">
            <w:pPr>
              <w:spacing w:line="276" w:lineRule="auto"/>
              <w:jc w:val="center"/>
            </w:pPr>
          </w:p>
        </w:tc>
      </w:tr>
      <w:tr w:rsidR="00F07EE4" w:rsidRPr="00FC1910" w:rsidTr="00F07EE4">
        <w:trPr>
          <w:trHeight w:val="300"/>
        </w:trPr>
        <w:tc>
          <w:tcPr>
            <w:tcW w:w="4420" w:type="dxa"/>
            <w:shd w:val="clear" w:color="auto" w:fill="auto"/>
            <w:noWrap/>
            <w:vAlign w:val="bottom"/>
          </w:tcPr>
          <w:p w:rsidR="00F07EE4" w:rsidRPr="00FC1910" w:rsidRDefault="00F07EE4" w:rsidP="001E161B">
            <w:pPr>
              <w:spacing w:line="276" w:lineRule="auto"/>
            </w:pPr>
            <w:r w:rsidRPr="00FC1910">
              <w:rPr>
                <w:sz w:val="22"/>
                <w:szCs w:val="22"/>
              </w:rPr>
              <w:t>Përkujdesi Social</w:t>
            </w:r>
          </w:p>
        </w:tc>
        <w:tc>
          <w:tcPr>
            <w:tcW w:w="2430" w:type="dxa"/>
            <w:shd w:val="clear" w:color="auto" w:fill="auto"/>
            <w:vAlign w:val="bottom"/>
          </w:tcPr>
          <w:p w:rsidR="00F07EE4" w:rsidRPr="00FC1910" w:rsidRDefault="00F07EE4" w:rsidP="001E161B">
            <w:pPr>
              <w:spacing w:line="276" w:lineRule="auto"/>
              <w:jc w:val="center"/>
            </w:pPr>
            <w:r w:rsidRPr="00FC1910">
              <w:rPr>
                <w:sz w:val="22"/>
                <w:szCs w:val="22"/>
              </w:rPr>
              <w:t>95.7</w:t>
            </w:r>
          </w:p>
        </w:tc>
        <w:tc>
          <w:tcPr>
            <w:tcW w:w="1980" w:type="dxa"/>
            <w:shd w:val="clear" w:color="auto" w:fill="auto"/>
            <w:vAlign w:val="bottom"/>
          </w:tcPr>
          <w:p w:rsidR="00F07EE4" w:rsidRPr="00FC1910" w:rsidRDefault="00F07EE4" w:rsidP="001E161B">
            <w:pPr>
              <w:spacing w:line="276" w:lineRule="auto"/>
              <w:jc w:val="center"/>
            </w:pPr>
            <w:r w:rsidRPr="00FC1910">
              <w:rPr>
                <w:sz w:val="22"/>
                <w:szCs w:val="22"/>
              </w:rPr>
              <w:t>97.0</w:t>
            </w:r>
          </w:p>
        </w:tc>
      </w:tr>
      <w:tr w:rsidR="00F07EE4" w:rsidRPr="00FC1910" w:rsidTr="00F07EE4">
        <w:trPr>
          <w:trHeight w:val="300"/>
        </w:trPr>
        <w:tc>
          <w:tcPr>
            <w:tcW w:w="4420" w:type="dxa"/>
            <w:shd w:val="clear" w:color="auto" w:fill="auto"/>
            <w:noWrap/>
            <w:vAlign w:val="bottom"/>
          </w:tcPr>
          <w:p w:rsidR="00F07EE4" w:rsidRPr="00FC1910" w:rsidRDefault="00F07EE4" w:rsidP="001E161B">
            <w:pPr>
              <w:spacing w:line="276" w:lineRule="auto"/>
              <w:rPr>
                <w:lang w:val="fr-FR"/>
              </w:rPr>
            </w:pPr>
            <w:proofErr w:type="spellStart"/>
            <w:r w:rsidRPr="00FC1910">
              <w:rPr>
                <w:sz w:val="22"/>
                <w:szCs w:val="22"/>
                <w:lang w:val="fr-FR"/>
              </w:rPr>
              <w:t>Punësimi</w:t>
            </w:r>
            <w:proofErr w:type="spellEnd"/>
            <w:r w:rsidRPr="00FC1910">
              <w:rPr>
                <w:sz w:val="22"/>
                <w:szCs w:val="22"/>
                <w:lang w:val="fr-FR"/>
              </w:rPr>
              <w:t xml:space="preserve">, </w:t>
            </w:r>
            <w:proofErr w:type="spellStart"/>
            <w:r w:rsidRPr="00FC1910">
              <w:rPr>
                <w:sz w:val="22"/>
                <w:szCs w:val="22"/>
                <w:lang w:val="fr-FR"/>
              </w:rPr>
              <w:t>Formimi</w:t>
            </w:r>
            <w:proofErr w:type="spellEnd"/>
            <w:r w:rsidRPr="00FC1910">
              <w:rPr>
                <w:sz w:val="22"/>
                <w:szCs w:val="22"/>
                <w:lang w:val="fr-FR"/>
              </w:rPr>
              <w:t xml:space="preserve"> </w:t>
            </w:r>
            <w:proofErr w:type="spellStart"/>
            <w:r w:rsidRPr="00FC1910">
              <w:rPr>
                <w:sz w:val="22"/>
                <w:szCs w:val="22"/>
                <w:lang w:val="fr-FR"/>
              </w:rPr>
              <w:t>dhe</w:t>
            </w:r>
            <w:proofErr w:type="spellEnd"/>
            <w:r w:rsidRPr="00FC1910">
              <w:rPr>
                <w:sz w:val="22"/>
                <w:szCs w:val="22"/>
                <w:lang w:val="fr-FR"/>
              </w:rPr>
              <w:t xml:space="preserve"> </w:t>
            </w:r>
            <w:proofErr w:type="spellStart"/>
            <w:r w:rsidRPr="00FC1910">
              <w:rPr>
                <w:sz w:val="22"/>
                <w:szCs w:val="22"/>
                <w:lang w:val="fr-FR"/>
              </w:rPr>
              <w:t>Arsimi</w:t>
            </w:r>
            <w:proofErr w:type="spellEnd"/>
            <w:r w:rsidRPr="00FC1910">
              <w:rPr>
                <w:sz w:val="22"/>
                <w:szCs w:val="22"/>
                <w:lang w:val="fr-FR"/>
              </w:rPr>
              <w:t xml:space="preserve"> </w:t>
            </w:r>
            <w:proofErr w:type="spellStart"/>
            <w:r w:rsidRPr="00FC1910">
              <w:rPr>
                <w:sz w:val="22"/>
                <w:szCs w:val="22"/>
                <w:lang w:val="fr-FR"/>
              </w:rPr>
              <w:t>Profesional</w:t>
            </w:r>
            <w:proofErr w:type="spellEnd"/>
          </w:p>
        </w:tc>
        <w:tc>
          <w:tcPr>
            <w:tcW w:w="2430" w:type="dxa"/>
            <w:shd w:val="clear" w:color="auto" w:fill="auto"/>
            <w:vAlign w:val="bottom"/>
          </w:tcPr>
          <w:p w:rsidR="00F07EE4" w:rsidRPr="00FC1910" w:rsidRDefault="00F07EE4" w:rsidP="001E161B">
            <w:pPr>
              <w:spacing w:line="276" w:lineRule="auto"/>
              <w:jc w:val="center"/>
            </w:pPr>
            <w:r w:rsidRPr="00FC1910">
              <w:rPr>
                <w:sz w:val="22"/>
                <w:szCs w:val="22"/>
              </w:rPr>
              <w:t>89.0</w:t>
            </w:r>
          </w:p>
        </w:tc>
        <w:tc>
          <w:tcPr>
            <w:tcW w:w="1980" w:type="dxa"/>
            <w:shd w:val="clear" w:color="auto" w:fill="auto"/>
            <w:vAlign w:val="bottom"/>
          </w:tcPr>
          <w:p w:rsidR="00F07EE4" w:rsidRPr="00FC1910" w:rsidRDefault="00F07EE4" w:rsidP="001E161B">
            <w:pPr>
              <w:spacing w:line="276" w:lineRule="auto"/>
              <w:jc w:val="center"/>
            </w:pPr>
            <w:r w:rsidRPr="00FC1910">
              <w:rPr>
                <w:sz w:val="22"/>
                <w:szCs w:val="22"/>
              </w:rPr>
              <w:t>99.8</w:t>
            </w:r>
          </w:p>
        </w:tc>
      </w:tr>
      <w:tr w:rsidR="00F07EE4" w:rsidRPr="00FC1910" w:rsidTr="00F07EE4">
        <w:trPr>
          <w:trHeight w:val="300"/>
        </w:trPr>
        <w:tc>
          <w:tcPr>
            <w:tcW w:w="4420" w:type="dxa"/>
            <w:shd w:val="clear" w:color="auto" w:fill="auto"/>
            <w:noWrap/>
            <w:vAlign w:val="bottom"/>
          </w:tcPr>
          <w:p w:rsidR="00F07EE4" w:rsidRPr="00FC1910" w:rsidRDefault="00F07EE4" w:rsidP="001E161B">
            <w:pPr>
              <w:spacing w:line="276" w:lineRule="auto"/>
            </w:pPr>
            <w:r w:rsidRPr="00FC1910">
              <w:rPr>
                <w:sz w:val="22"/>
                <w:szCs w:val="22"/>
              </w:rPr>
              <w:t>Inspektimi në Punë</w:t>
            </w:r>
          </w:p>
        </w:tc>
        <w:tc>
          <w:tcPr>
            <w:tcW w:w="2430" w:type="dxa"/>
            <w:shd w:val="clear" w:color="auto" w:fill="auto"/>
            <w:noWrap/>
            <w:vAlign w:val="bottom"/>
          </w:tcPr>
          <w:p w:rsidR="00F07EE4" w:rsidRPr="00FC1910" w:rsidRDefault="00F07EE4" w:rsidP="001E161B">
            <w:pPr>
              <w:spacing w:line="276" w:lineRule="auto"/>
              <w:jc w:val="center"/>
            </w:pPr>
            <w:r w:rsidRPr="00FC1910">
              <w:rPr>
                <w:sz w:val="22"/>
                <w:szCs w:val="22"/>
              </w:rPr>
              <w:t>92.3</w:t>
            </w:r>
          </w:p>
        </w:tc>
        <w:tc>
          <w:tcPr>
            <w:tcW w:w="1980" w:type="dxa"/>
            <w:shd w:val="clear" w:color="auto" w:fill="auto"/>
            <w:noWrap/>
            <w:vAlign w:val="bottom"/>
          </w:tcPr>
          <w:p w:rsidR="00F07EE4" w:rsidRPr="00FC1910" w:rsidRDefault="00F07EE4" w:rsidP="001E161B">
            <w:pPr>
              <w:spacing w:line="276" w:lineRule="auto"/>
              <w:jc w:val="center"/>
            </w:pPr>
            <w:r w:rsidRPr="00FC1910">
              <w:rPr>
                <w:sz w:val="22"/>
                <w:szCs w:val="22"/>
              </w:rPr>
              <w:t>99.1</w:t>
            </w:r>
          </w:p>
        </w:tc>
      </w:tr>
      <w:tr w:rsidR="00F07EE4" w:rsidRPr="00FC1910" w:rsidTr="00F07EE4">
        <w:trPr>
          <w:trHeight w:val="300"/>
        </w:trPr>
        <w:tc>
          <w:tcPr>
            <w:tcW w:w="4420" w:type="dxa"/>
            <w:shd w:val="clear" w:color="auto" w:fill="auto"/>
            <w:noWrap/>
            <w:vAlign w:val="bottom"/>
          </w:tcPr>
          <w:p w:rsidR="00F07EE4" w:rsidRPr="00FC1910" w:rsidRDefault="00F07EE4" w:rsidP="001E161B">
            <w:pPr>
              <w:spacing w:line="276" w:lineRule="auto"/>
            </w:pPr>
            <w:r w:rsidRPr="00FC1910">
              <w:rPr>
                <w:sz w:val="22"/>
                <w:szCs w:val="22"/>
              </w:rPr>
              <w:t>Përfshirja Sociale</w:t>
            </w:r>
          </w:p>
        </w:tc>
        <w:tc>
          <w:tcPr>
            <w:tcW w:w="2430" w:type="dxa"/>
            <w:shd w:val="clear" w:color="auto" w:fill="auto"/>
            <w:noWrap/>
            <w:vAlign w:val="bottom"/>
          </w:tcPr>
          <w:p w:rsidR="00F07EE4" w:rsidRPr="00FC1910" w:rsidRDefault="00F07EE4" w:rsidP="001E161B">
            <w:pPr>
              <w:spacing w:line="276" w:lineRule="auto"/>
              <w:jc w:val="center"/>
            </w:pPr>
            <w:r w:rsidRPr="00FC1910">
              <w:rPr>
                <w:sz w:val="22"/>
                <w:szCs w:val="22"/>
              </w:rPr>
              <w:t>82.4</w:t>
            </w:r>
          </w:p>
        </w:tc>
        <w:tc>
          <w:tcPr>
            <w:tcW w:w="1980" w:type="dxa"/>
            <w:shd w:val="clear" w:color="auto" w:fill="auto"/>
            <w:noWrap/>
            <w:vAlign w:val="bottom"/>
          </w:tcPr>
          <w:p w:rsidR="00F07EE4" w:rsidRPr="00FC1910" w:rsidRDefault="00F07EE4" w:rsidP="001E161B">
            <w:pPr>
              <w:spacing w:line="276" w:lineRule="auto"/>
              <w:jc w:val="center"/>
            </w:pPr>
            <w:r w:rsidRPr="00FC1910">
              <w:rPr>
                <w:sz w:val="22"/>
                <w:szCs w:val="22"/>
              </w:rPr>
              <w:t>9.6</w:t>
            </w:r>
          </w:p>
        </w:tc>
      </w:tr>
      <w:tr w:rsidR="00F07EE4" w:rsidRPr="00FC1910" w:rsidTr="00F07EE4">
        <w:trPr>
          <w:trHeight w:val="300"/>
        </w:trPr>
        <w:tc>
          <w:tcPr>
            <w:tcW w:w="4420" w:type="dxa"/>
            <w:shd w:val="clear" w:color="auto" w:fill="auto"/>
            <w:noWrap/>
            <w:vAlign w:val="bottom"/>
          </w:tcPr>
          <w:p w:rsidR="00F07EE4" w:rsidRPr="00FC1910" w:rsidRDefault="00F07EE4" w:rsidP="001E161B">
            <w:pPr>
              <w:spacing w:line="276" w:lineRule="auto"/>
            </w:pPr>
            <w:r w:rsidRPr="00FC1910">
              <w:rPr>
                <w:sz w:val="22"/>
                <w:szCs w:val="22"/>
              </w:rPr>
              <w:t>Mbështetje për Kultet Fetare</w:t>
            </w:r>
          </w:p>
        </w:tc>
        <w:tc>
          <w:tcPr>
            <w:tcW w:w="2430" w:type="dxa"/>
            <w:shd w:val="clear" w:color="auto" w:fill="auto"/>
            <w:noWrap/>
            <w:vAlign w:val="bottom"/>
          </w:tcPr>
          <w:p w:rsidR="00F07EE4" w:rsidRPr="00FC1910" w:rsidRDefault="00F07EE4" w:rsidP="001E161B">
            <w:pPr>
              <w:spacing w:line="276" w:lineRule="auto"/>
              <w:jc w:val="center"/>
            </w:pPr>
            <w:r w:rsidRPr="00FC1910">
              <w:rPr>
                <w:sz w:val="22"/>
                <w:szCs w:val="22"/>
              </w:rPr>
              <w:t>98.7</w:t>
            </w:r>
          </w:p>
        </w:tc>
        <w:tc>
          <w:tcPr>
            <w:tcW w:w="1980" w:type="dxa"/>
            <w:shd w:val="clear" w:color="auto" w:fill="auto"/>
            <w:noWrap/>
            <w:vAlign w:val="bottom"/>
          </w:tcPr>
          <w:p w:rsidR="00F07EE4" w:rsidRPr="00FC1910" w:rsidRDefault="00F07EE4" w:rsidP="001E161B">
            <w:pPr>
              <w:spacing w:line="276" w:lineRule="auto"/>
              <w:jc w:val="center"/>
            </w:pPr>
            <w:r w:rsidRPr="00FC1910">
              <w:rPr>
                <w:sz w:val="22"/>
                <w:szCs w:val="22"/>
              </w:rPr>
              <w:t>100.0</w:t>
            </w:r>
          </w:p>
        </w:tc>
      </w:tr>
      <w:tr w:rsidR="00F07EE4" w:rsidRPr="00FC1910" w:rsidTr="00F07EE4">
        <w:trPr>
          <w:trHeight w:val="300"/>
        </w:trPr>
        <w:tc>
          <w:tcPr>
            <w:tcW w:w="4420" w:type="dxa"/>
            <w:shd w:val="clear" w:color="auto" w:fill="auto"/>
            <w:noWrap/>
            <w:vAlign w:val="bottom"/>
          </w:tcPr>
          <w:p w:rsidR="00F07EE4" w:rsidRPr="00FC1910" w:rsidRDefault="00F07EE4" w:rsidP="001E161B">
            <w:pPr>
              <w:spacing w:line="276" w:lineRule="auto"/>
            </w:pPr>
            <w:r w:rsidRPr="00FC1910">
              <w:rPr>
                <w:sz w:val="22"/>
                <w:szCs w:val="22"/>
              </w:rPr>
              <w:t>Rehabilitimi i të Përndjekurve Politik</w:t>
            </w:r>
          </w:p>
        </w:tc>
        <w:tc>
          <w:tcPr>
            <w:tcW w:w="2430" w:type="dxa"/>
            <w:shd w:val="clear" w:color="auto" w:fill="auto"/>
            <w:noWrap/>
            <w:vAlign w:val="bottom"/>
          </w:tcPr>
          <w:p w:rsidR="00F07EE4" w:rsidRPr="00FC1910" w:rsidRDefault="00F07EE4" w:rsidP="001E161B">
            <w:pPr>
              <w:spacing w:line="276" w:lineRule="auto"/>
              <w:jc w:val="center"/>
            </w:pPr>
            <w:r w:rsidRPr="00FC1910">
              <w:rPr>
                <w:sz w:val="22"/>
                <w:szCs w:val="22"/>
              </w:rPr>
              <w:t>82.2</w:t>
            </w:r>
          </w:p>
        </w:tc>
        <w:tc>
          <w:tcPr>
            <w:tcW w:w="1980" w:type="dxa"/>
            <w:shd w:val="clear" w:color="auto" w:fill="auto"/>
            <w:noWrap/>
            <w:vAlign w:val="bottom"/>
          </w:tcPr>
          <w:p w:rsidR="00F07EE4" w:rsidRPr="00FC1910" w:rsidRDefault="00F07EE4" w:rsidP="001E161B">
            <w:pPr>
              <w:spacing w:line="276" w:lineRule="auto"/>
              <w:jc w:val="center"/>
            </w:pPr>
            <w:r w:rsidRPr="00FC1910">
              <w:rPr>
                <w:sz w:val="22"/>
                <w:szCs w:val="22"/>
              </w:rPr>
              <w:t>100.0</w:t>
            </w:r>
          </w:p>
        </w:tc>
      </w:tr>
      <w:tr w:rsidR="00F07EE4" w:rsidRPr="00FC1910" w:rsidTr="00F07EE4">
        <w:trPr>
          <w:trHeight w:val="330"/>
        </w:trPr>
        <w:tc>
          <w:tcPr>
            <w:tcW w:w="4420" w:type="dxa"/>
            <w:shd w:val="clear" w:color="auto" w:fill="auto"/>
            <w:noWrap/>
            <w:vAlign w:val="center"/>
          </w:tcPr>
          <w:p w:rsidR="00F07EE4" w:rsidRPr="00FC1910" w:rsidRDefault="00F07EE4" w:rsidP="001E161B">
            <w:pPr>
              <w:spacing w:line="276" w:lineRule="auto"/>
              <w:rPr>
                <w:b/>
                <w:bCs/>
                <w:iCs/>
              </w:rPr>
            </w:pPr>
            <w:r w:rsidRPr="00FC1910">
              <w:rPr>
                <w:b/>
                <w:bCs/>
                <w:iCs/>
                <w:sz w:val="22"/>
                <w:szCs w:val="22"/>
              </w:rPr>
              <w:t>TOTALI</w:t>
            </w:r>
          </w:p>
        </w:tc>
        <w:tc>
          <w:tcPr>
            <w:tcW w:w="2430" w:type="dxa"/>
            <w:shd w:val="clear" w:color="auto" w:fill="auto"/>
            <w:noWrap/>
            <w:vAlign w:val="bottom"/>
          </w:tcPr>
          <w:p w:rsidR="00F07EE4" w:rsidRPr="00FC1910" w:rsidRDefault="00F07EE4" w:rsidP="001E161B">
            <w:pPr>
              <w:spacing w:line="276" w:lineRule="auto"/>
              <w:jc w:val="center"/>
              <w:rPr>
                <w:b/>
                <w:bCs/>
              </w:rPr>
            </w:pPr>
            <w:r w:rsidRPr="00FC1910">
              <w:rPr>
                <w:b/>
                <w:bCs/>
                <w:sz w:val="22"/>
                <w:szCs w:val="22"/>
              </w:rPr>
              <w:t>98.2</w:t>
            </w:r>
          </w:p>
        </w:tc>
        <w:tc>
          <w:tcPr>
            <w:tcW w:w="1980" w:type="dxa"/>
            <w:shd w:val="clear" w:color="auto" w:fill="auto"/>
            <w:noWrap/>
            <w:vAlign w:val="bottom"/>
          </w:tcPr>
          <w:p w:rsidR="00F07EE4" w:rsidRPr="00FC1910" w:rsidRDefault="00F07EE4" w:rsidP="001E161B">
            <w:pPr>
              <w:spacing w:line="276" w:lineRule="auto"/>
              <w:jc w:val="center"/>
              <w:rPr>
                <w:b/>
                <w:bCs/>
              </w:rPr>
            </w:pPr>
            <w:r w:rsidRPr="00FC1910">
              <w:rPr>
                <w:b/>
                <w:bCs/>
                <w:sz w:val="22"/>
                <w:szCs w:val="22"/>
              </w:rPr>
              <w:t>69.3</w:t>
            </w:r>
          </w:p>
        </w:tc>
      </w:tr>
    </w:tbl>
    <w:p w:rsidR="00F07EE4" w:rsidRPr="00FC1910" w:rsidRDefault="00F07EE4" w:rsidP="001E161B">
      <w:pPr>
        <w:spacing w:line="276" w:lineRule="auto"/>
        <w:jc w:val="both"/>
        <w:rPr>
          <w:sz w:val="20"/>
          <w:szCs w:val="20"/>
        </w:rPr>
      </w:pPr>
    </w:p>
    <w:p w:rsidR="00F07EE4" w:rsidRPr="00FC1910" w:rsidRDefault="00F07EE4" w:rsidP="001E161B">
      <w:pPr>
        <w:spacing w:line="276" w:lineRule="auto"/>
        <w:jc w:val="both"/>
      </w:pPr>
      <w:r w:rsidRPr="00FC1910">
        <w:t xml:space="preserve">Sipas të dhënave të sistemit financiar informatik të qeverisë, plani me ndryshime i buxhetit të vitit 2014, realizimi faktik dhe realizimi në përqindje </w:t>
      </w:r>
      <w:r w:rsidRPr="00FC1910">
        <w:rPr>
          <w:b/>
        </w:rPr>
        <w:t>për shpenzimet korrente</w:t>
      </w:r>
      <w:r w:rsidRPr="00FC1910">
        <w:t xml:space="preserve">, sipas programeve të Ministrisë së Mirëqenies Sociale dhe Rinisë, paraqitet sipas tabelës së mëposhtme:                                                      </w:t>
      </w:r>
    </w:p>
    <w:p w:rsidR="00F07EE4" w:rsidRPr="00FC1910" w:rsidRDefault="00F07EE4" w:rsidP="001E161B">
      <w:pPr>
        <w:pStyle w:val="ListParagraph"/>
        <w:spacing w:line="276" w:lineRule="auto"/>
        <w:ind w:left="4320" w:firstLine="720"/>
        <w:jc w:val="center"/>
      </w:pPr>
      <w:r w:rsidRPr="00FC1910">
        <w:rPr>
          <w:b/>
          <w:bCs/>
          <w:i/>
          <w:iCs/>
          <w:sz w:val="20"/>
          <w:szCs w:val="20"/>
        </w:rPr>
        <w:t>Në mijë lekë</w:t>
      </w:r>
    </w:p>
    <w:tbl>
      <w:tblPr>
        <w:tblW w:w="4915" w:type="pct"/>
        <w:tblInd w:w="19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589"/>
        <w:gridCol w:w="4694"/>
        <w:gridCol w:w="1377"/>
        <w:gridCol w:w="1377"/>
        <w:gridCol w:w="1376"/>
      </w:tblGrid>
      <w:tr w:rsidR="00F07EE4" w:rsidRPr="00FC1910" w:rsidTr="0037535F">
        <w:trPr>
          <w:trHeight w:val="534"/>
        </w:trPr>
        <w:tc>
          <w:tcPr>
            <w:tcW w:w="295" w:type="pct"/>
            <w:shd w:val="clear" w:color="auto" w:fill="C4BC96"/>
            <w:vAlign w:val="center"/>
          </w:tcPr>
          <w:p w:rsidR="00F07EE4" w:rsidRPr="00FC1910" w:rsidRDefault="00F07EE4" w:rsidP="001E161B">
            <w:pPr>
              <w:spacing w:line="276" w:lineRule="auto"/>
              <w:jc w:val="center"/>
              <w:rPr>
                <w:b/>
                <w:bCs/>
              </w:rPr>
            </w:pPr>
            <w:r w:rsidRPr="00FC1910">
              <w:rPr>
                <w:b/>
                <w:bCs/>
                <w:sz w:val="22"/>
                <w:szCs w:val="22"/>
              </w:rPr>
              <w:t>NR.</w:t>
            </w:r>
          </w:p>
        </w:tc>
        <w:tc>
          <w:tcPr>
            <w:tcW w:w="2498" w:type="pct"/>
            <w:shd w:val="clear" w:color="auto" w:fill="C4BC96"/>
            <w:vAlign w:val="center"/>
          </w:tcPr>
          <w:p w:rsidR="00F07EE4" w:rsidRPr="00FC1910" w:rsidRDefault="00F07EE4" w:rsidP="001E161B">
            <w:pPr>
              <w:spacing w:line="276" w:lineRule="auto"/>
              <w:jc w:val="center"/>
              <w:rPr>
                <w:b/>
                <w:bCs/>
              </w:rPr>
            </w:pPr>
            <w:r w:rsidRPr="00FC1910">
              <w:rPr>
                <w:b/>
                <w:bCs/>
                <w:sz w:val="22"/>
                <w:szCs w:val="22"/>
              </w:rPr>
              <w:t>Emërtimi i Programit</w:t>
            </w:r>
          </w:p>
        </w:tc>
        <w:tc>
          <w:tcPr>
            <w:tcW w:w="736" w:type="pct"/>
            <w:shd w:val="clear" w:color="auto" w:fill="C4BC96"/>
            <w:vAlign w:val="center"/>
          </w:tcPr>
          <w:p w:rsidR="00F07EE4" w:rsidRPr="00FC1910" w:rsidRDefault="00F07EE4" w:rsidP="001E161B">
            <w:pPr>
              <w:spacing w:line="276" w:lineRule="auto"/>
              <w:ind w:left="132"/>
              <w:jc w:val="center"/>
              <w:rPr>
                <w:b/>
                <w:bCs/>
              </w:rPr>
            </w:pPr>
            <w:r w:rsidRPr="00FC1910">
              <w:rPr>
                <w:b/>
                <w:bCs/>
                <w:sz w:val="22"/>
                <w:szCs w:val="22"/>
              </w:rPr>
              <w:t>Plani</w:t>
            </w:r>
          </w:p>
          <w:p w:rsidR="00F07EE4" w:rsidRPr="00FC1910" w:rsidRDefault="00F07EE4" w:rsidP="001E161B">
            <w:pPr>
              <w:spacing w:line="276" w:lineRule="auto"/>
              <w:ind w:left="132"/>
              <w:jc w:val="center"/>
              <w:rPr>
                <w:b/>
                <w:bCs/>
              </w:rPr>
            </w:pPr>
            <w:r w:rsidRPr="00FC1910">
              <w:rPr>
                <w:b/>
                <w:bCs/>
                <w:sz w:val="22"/>
                <w:szCs w:val="22"/>
              </w:rPr>
              <w:t>2014</w:t>
            </w:r>
          </w:p>
        </w:tc>
        <w:tc>
          <w:tcPr>
            <w:tcW w:w="736" w:type="pct"/>
            <w:shd w:val="clear" w:color="auto" w:fill="C4BC96"/>
            <w:vAlign w:val="center"/>
          </w:tcPr>
          <w:p w:rsidR="00F07EE4" w:rsidRPr="00FC1910" w:rsidRDefault="00F07EE4" w:rsidP="001E161B">
            <w:pPr>
              <w:spacing w:line="276" w:lineRule="auto"/>
              <w:jc w:val="center"/>
              <w:rPr>
                <w:b/>
                <w:bCs/>
              </w:rPr>
            </w:pPr>
            <w:r w:rsidRPr="00FC1910">
              <w:rPr>
                <w:b/>
                <w:bCs/>
                <w:sz w:val="22"/>
                <w:szCs w:val="22"/>
              </w:rPr>
              <w:t xml:space="preserve">Fakti </w:t>
            </w:r>
          </w:p>
          <w:p w:rsidR="00F07EE4" w:rsidRPr="00FC1910" w:rsidRDefault="00F07EE4" w:rsidP="001E161B">
            <w:pPr>
              <w:spacing w:line="276" w:lineRule="auto"/>
              <w:jc w:val="center"/>
              <w:rPr>
                <w:b/>
                <w:bCs/>
              </w:rPr>
            </w:pPr>
            <w:r w:rsidRPr="00FC1910">
              <w:rPr>
                <w:b/>
                <w:bCs/>
                <w:sz w:val="22"/>
                <w:szCs w:val="22"/>
              </w:rPr>
              <w:t>2014</w:t>
            </w:r>
          </w:p>
        </w:tc>
        <w:tc>
          <w:tcPr>
            <w:tcW w:w="735" w:type="pct"/>
            <w:shd w:val="clear" w:color="auto" w:fill="C4BC96"/>
            <w:vAlign w:val="center"/>
          </w:tcPr>
          <w:p w:rsidR="00F07EE4" w:rsidRPr="00FC1910" w:rsidRDefault="00F07EE4" w:rsidP="001E161B">
            <w:pPr>
              <w:spacing w:line="276" w:lineRule="auto"/>
              <w:jc w:val="center"/>
              <w:rPr>
                <w:b/>
                <w:bCs/>
              </w:rPr>
            </w:pPr>
            <w:r w:rsidRPr="00FC1910">
              <w:rPr>
                <w:b/>
                <w:bCs/>
                <w:sz w:val="22"/>
                <w:szCs w:val="22"/>
              </w:rPr>
              <w:t>Përqindja  e realizimit</w:t>
            </w:r>
          </w:p>
        </w:tc>
      </w:tr>
      <w:tr w:rsidR="00F07EE4" w:rsidRPr="00FC1910" w:rsidTr="0037535F">
        <w:tc>
          <w:tcPr>
            <w:tcW w:w="295" w:type="pct"/>
          </w:tcPr>
          <w:p w:rsidR="00F07EE4" w:rsidRPr="00FC1910" w:rsidRDefault="00F07EE4" w:rsidP="001E161B">
            <w:pPr>
              <w:spacing w:line="276" w:lineRule="auto"/>
              <w:jc w:val="center"/>
            </w:pPr>
            <w:r w:rsidRPr="00FC1910">
              <w:rPr>
                <w:sz w:val="22"/>
                <w:szCs w:val="22"/>
              </w:rPr>
              <w:t>1</w:t>
            </w:r>
          </w:p>
        </w:tc>
        <w:tc>
          <w:tcPr>
            <w:tcW w:w="2498" w:type="pct"/>
            <w:vAlign w:val="bottom"/>
          </w:tcPr>
          <w:p w:rsidR="00F07EE4" w:rsidRPr="00FC1910" w:rsidRDefault="00F07EE4" w:rsidP="001E161B">
            <w:pPr>
              <w:spacing w:line="276" w:lineRule="auto"/>
            </w:pPr>
            <w:r w:rsidRPr="00FC1910">
              <w:rPr>
                <w:sz w:val="22"/>
                <w:szCs w:val="22"/>
              </w:rPr>
              <w:t>Planifikim, menaxhim dhe administrim</w:t>
            </w:r>
          </w:p>
        </w:tc>
        <w:tc>
          <w:tcPr>
            <w:tcW w:w="736" w:type="pct"/>
            <w:vAlign w:val="bottom"/>
          </w:tcPr>
          <w:p w:rsidR="00F07EE4" w:rsidRPr="00FC1910" w:rsidRDefault="00F07EE4" w:rsidP="001E161B">
            <w:pPr>
              <w:spacing w:line="276" w:lineRule="auto"/>
              <w:jc w:val="right"/>
            </w:pPr>
            <w:r w:rsidRPr="00FC1910">
              <w:rPr>
                <w:sz w:val="22"/>
                <w:szCs w:val="22"/>
              </w:rPr>
              <w:t>216,342</w:t>
            </w:r>
          </w:p>
        </w:tc>
        <w:tc>
          <w:tcPr>
            <w:tcW w:w="736" w:type="pct"/>
            <w:vAlign w:val="bottom"/>
          </w:tcPr>
          <w:p w:rsidR="00F07EE4" w:rsidRPr="00FC1910" w:rsidRDefault="00F07EE4" w:rsidP="001E161B">
            <w:pPr>
              <w:spacing w:line="276" w:lineRule="auto"/>
              <w:jc w:val="right"/>
            </w:pPr>
            <w:r w:rsidRPr="00FC1910">
              <w:rPr>
                <w:sz w:val="22"/>
                <w:szCs w:val="22"/>
              </w:rPr>
              <w:t>207,260</w:t>
            </w:r>
          </w:p>
        </w:tc>
        <w:tc>
          <w:tcPr>
            <w:tcW w:w="735" w:type="pct"/>
            <w:vAlign w:val="bottom"/>
          </w:tcPr>
          <w:p w:rsidR="00F07EE4" w:rsidRPr="00FC1910" w:rsidRDefault="00F07EE4" w:rsidP="001E161B">
            <w:pPr>
              <w:spacing w:line="276" w:lineRule="auto"/>
              <w:jc w:val="right"/>
            </w:pPr>
            <w:r w:rsidRPr="00FC1910">
              <w:rPr>
                <w:sz w:val="22"/>
                <w:szCs w:val="22"/>
              </w:rPr>
              <w:t>95.8</w:t>
            </w:r>
          </w:p>
        </w:tc>
      </w:tr>
      <w:tr w:rsidR="00F07EE4" w:rsidRPr="00FC1910" w:rsidTr="0037535F">
        <w:tc>
          <w:tcPr>
            <w:tcW w:w="295" w:type="pct"/>
          </w:tcPr>
          <w:p w:rsidR="00F07EE4" w:rsidRPr="00FC1910" w:rsidRDefault="00F07EE4" w:rsidP="001E161B">
            <w:pPr>
              <w:spacing w:line="276" w:lineRule="auto"/>
              <w:jc w:val="center"/>
            </w:pPr>
            <w:r w:rsidRPr="00FC1910">
              <w:rPr>
                <w:sz w:val="22"/>
                <w:szCs w:val="22"/>
              </w:rPr>
              <w:t>2</w:t>
            </w:r>
          </w:p>
        </w:tc>
        <w:tc>
          <w:tcPr>
            <w:tcW w:w="2498" w:type="pct"/>
            <w:vAlign w:val="bottom"/>
          </w:tcPr>
          <w:p w:rsidR="00F07EE4" w:rsidRPr="00FC1910" w:rsidRDefault="00F07EE4" w:rsidP="001E161B">
            <w:pPr>
              <w:spacing w:line="276" w:lineRule="auto"/>
            </w:pPr>
            <w:r w:rsidRPr="00FC1910">
              <w:rPr>
                <w:sz w:val="22"/>
                <w:szCs w:val="22"/>
              </w:rPr>
              <w:t>Sigurimi Shoqëror</w:t>
            </w:r>
          </w:p>
        </w:tc>
        <w:tc>
          <w:tcPr>
            <w:tcW w:w="736" w:type="pct"/>
            <w:vAlign w:val="bottom"/>
          </w:tcPr>
          <w:p w:rsidR="00F07EE4" w:rsidRPr="00FC1910" w:rsidRDefault="00F07EE4" w:rsidP="001E161B">
            <w:pPr>
              <w:spacing w:line="276" w:lineRule="auto"/>
              <w:jc w:val="right"/>
            </w:pPr>
            <w:r w:rsidRPr="00FC1910">
              <w:rPr>
                <w:sz w:val="22"/>
                <w:szCs w:val="22"/>
              </w:rPr>
              <w:t>47,715,000</w:t>
            </w:r>
          </w:p>
        </w:tc>
        <w:tc>
          <w:tcPr>
            <w:tcW w:w="736" w:type="pct"/>
            <w:vAlign w:val="bottom"/>
          </w:tcPr>
          <w:p w:rsidR="00F07EE4" w:rsidRPr="00FC1910" w:rsidRDefault="00F07EE4" w:rsidP="001E161B">
            <w:pPr>
              <w:spacing w:line="276" w:lineRule="auto"/>
              <w:jc w:val="right"/>
            </w:pPr>
            <w:r w:rsidRPr="00FC1910">
              <w:rPr>
                <w:sz w:val="22"/>
                <w:szCs w:val="22"/>
              </w:rPr>
              <w:t>47,715,000</w:t>
            </w:r>
          </w:p>
        </w:tc>
        <w:tc>
          <w:tcPr>
            <w:tcW w:w="735" w:type="pct"/>
            <w:vAlign w:val="bottom"/>
          </w:tcPr>
          <w:p w:rsidR="00F07EE4" w:rsidRPr="00FC1910" w:rsidRDefault="00F07EE4" w:rsidP="001E161B">
            <w:pPr>
              <w:spacing w:line="276" w:lineRule="auto"/>
              <w:jc w:val="right"/>
            </w:pPr>
            <w:r w:rsidRPr="00FC1910">
              <w:rPr>
                <w:sz w:val="22"/>
                <w:szCs w:val="22"/>
              </w:rPr>
              <w:t>100.0</w:t>
            </w:r>
          </w:p>
        </w:tc>
      </w:tr>
      <w:tr w:rsidR="00F07EE4" w:rsidRPr="00FC1910" w:rsidTr="0037535F">
        <w:tc>
          <w:tcPr>
            <w:tcW w:w="295" w:type="pct"/>
          </w:tcPr>
          <w:p w:rsidR="00F07EE4" w:rsidRPr="00FC1910" w:rsidRDefault="00F07EE4" w:rsidP="001E161B">
            <w:pPr>
              <w:spacing w:line="276" w:lineRule="auto"/>
              <w:jc w:val="center"/>
            </w:pPr>
            <w:r w:rsidRPr="00FC1910">
              <w:rPr>
                <w:sz w:val="22"/>
                <w:szCs w:val="22"/>
              </w:rPr>
              <w:t>3</w:t>
            </w:r>
          </w:p>
        </w:tc>
        <w:tc>
          <w:tcPr>
            <w:tcW w:w="2498" w:type="pct"/>
            <w:vAlign w:val="bottom"/>
          </w:tcPr>
          <w:p w:rsidR="00F07EE4" w:rsidRPr="00FC1910" w:rsidRDefault="00F07EE4" w:rsidP="001E161B">
            <w:pPr>
              <w:spacing w:line="276" w:lineRule="auto"/>
            </w:pPr>
            <w:r w:rsidRPr="00FC1910">
              <w:rPr>
                <w:sz w:val="22"/>
                <w:szCs w:val="22"/>
              </w:rPr>
              <w:t>Përkujdesi Social</w:t>
            </w:r>
          </w:p>
        </w:tc>
        <w:tc>
          <w:tcPr>
            <w:tcW w:w="736" w:type="pct"/>
            <w:vAlign w:val="bottom"/>
          </w:tcPr>
          <w:p w:rsidR="00F07EE4" w:rsidRPr="00FC1910" w:rsidRDefault="00F07EE4" w:rsidP="001E161B">
            <w:pPr>
              <w:spacing w:line="276" w:lineRule="auto"/>
              <w:jc w:val="right"/>
            </w:pPr>
            <w:r w:rsidRPr="00FC1910">
              <w:rPr>
                <w:sz w:val="22"/>
                <w:szCs w:val="22"/>
              </w:rPr>
              <w:t>26,538,103</w:t>
            </w:r>
          </w:p>
        </w:tc>
        <w:tc>
          <w:tcPr>
            <w:tcW w:w="736" w:type="pct"/>
            <w:vAlign w:val="bottom"/>
          </w:tcPr>
          <w:p w:rsidR="00F07EE4" w:rsidRPr="00FC1910" w:rsidRDefault="00F07EE4" w:rsidP="001E161B">
            <w:pPr>
              <w:spacing w:line="276" w:lineRule="auto"/>
              <w:jc w:val="right"/>
            </w:pPr>
            <w:r w:rsidRPr="00FC1910">
              <w:rPr>
                <w:sz w:val="22"/>
                <w:szCs w:val="22"/>
              </w:rPr>
              <w:t>25,399,701</w:t>
            </w:r>
          </w:p>
        </w:tc>
        <w:tc>
          <w:tcPr>
            <w:tcW w:w="735" w:type="pct"/>
            <w:vAlign w:val="bottom"/>
          </w:tcPr>
          <w:p w:rsidR="00F07EE4" w:rsidRPr="00FC1910" w:rsidRDefault="00F07EE4" w:rsidP="001E161B">
            <w:pPr>
              <w:spacing w:line="276" w:lineRule="auto"/>
              <w:jc w:val="right"/>
            </w:pPr>
            <w:r w:rsidRPr="00FC1910">
              <w:rPr>
                <w:sz w:val="22"/>
                <w:szCs w:val="22"/>
              </w:rPr>
              <w:t>95.7</w:t>
            </w:r>
          </w:p>
        </w:tc>
      </w:tr>
      <w:tr w:rsidR="00F07EE4" w:rsidRPr="00FC1910" w:rsidTr="0037535F">
        <w:tc>
          <w:tcPr>
            <w:tcW w:w="295" w:type="pct"/>
          </w:tcPr>
          <w:p w:rsidR="00F07EE4" w:rsidRPr="00FC1910" w:rsidRDefault="00F07EE4" w:rsidP="001E161B">
            <w:pPr>
              <w:spacing w:line="276" w:lineRule="auto"/>
              <w:jc w:val="center"/>
            </w:pPr>
            <w:r w:rsidRPr="00FC1910">
              <w:rPr>
                <w:sz w:val="22"/>
                <w:szCs w:val="22"/>
              </w:rPr>
              <w:t>4</w:t>
            </w:r>
          </w:p>
        </w:tc>
        <w:tc>
          <w:tcPr>
            <w:tcW w:w="2498" w:type="pct"/>
            <w:vAlign w:val="bottom"/>
          </w:tcPr>
          <w:p w:rsidR="00F07EE4" w:rsidRPr="00FC1910" w:rsidRDefault="00F07EE4" w:rsidP="001E161B">
            <w:pPr>
              <w:spacing w:line="276" w:lineRule="auto"/>
              <w:rPr>
                <w:lang w:val="fr-FR"/>
              </w:rPr>
            </w:pPr>
            <w:proofErr w:type="spellStart"/>
            <w:r w:rsidRPr="00FC1910">
              <w:rPr>
                <w:sz w:val="22"/>
                <w:szCs w:val="22"/>
                <w:lang w:val="fr-FR"/>
              </w:rPr>
              <w:t>Punësimi</w:t>
            </w:r>
            <w:proofErr w:type="spellEnd"/>
            <w:r w:rsidRPr="00FC1910">
              <w:rPr>
                <w:sz w:val="22"/>
                <w:szCs w:val="22"/>
                <w:lang w:val="fr-FR"/>
              </w:rPr>
              <w:t xml:space="preserve">, </w:t>
            </w:r>
            <w:proofErr w:type="spellStart"/>
            <w:r w:rsidRPr="00FC1910">
              <w:rPr>
                <w:sz w:val="22"/>
                <w:szCs w:val="22"/>
                <w:lang w:val="fr-FR"/>
              </w:rPr>
              <w:t>Formimi</w:t>
            </w:r>
            <w:proofErr w:type="spellEnd"/>
            <w:r w:rsidRPr="00FC1910">
              <w:rPr>
                <w:sz w:val="22"/>
                <w:szCs w:val="22"/>
                <w:lang w:val="fr-FR"/>
              </w:rPr>
              <w:t xml:space="preserve"> </w:t>
            </w:r>
            <w:proofErr w:type="spellStart"/>
            <w:r w:rsidRPr="00FC1910">
              <w:rPr>
                <w:sz w:val="22"/>
                <w:szCs w:val="22"/>
                <w:lang w:val="fr-FR"/>
              </w:rPr>
              <w:t>dhe</w:t>
            </w:r>
            <w:proofErr w:type="spellEnd"/>
            <w:r w:rsidRPr="00FC1910">
              <w:rPr>
                <w:sz w:val="22"/>
                <w:szCs w:val="22"/>
                <w:lang w:val="fr-FR"/>
              </w:rPr>
              <w:t xml:space="preserve"> </w:t>
            </w:r>
            <w:proofErr w:type="spellStart"/>
            <w:r w:rsidRPr="00FC1910">
              <w:rPr>
                <w:sz w:val="22"/>
                <w:szCs w:val="22"/>
                <w:lang w:val="fr-FR"/>
              </w:rPr>
              <w:t>Arsimi</w:t>
            </w:r>
            <w:proofErr w:type="spellEnd"/>
            <w:r w:rsidRPr="00FC1910">
              <w:rPr>
                <w:sz w:val="22"/>
                <w:szCs w:val="22"/>
                <w:lang w:val="fr-FR"/>
              </w:rPr>
              <w:t xml:space="preserve"> </w:t>
            </w:r>
            <w:proofErr w:type="spellStart"/>
            <w:r w:rsidRPr="00FC1910">
              <w:rPr>
                <w:sz w:val="22"/>
                <w:szCs w:val="22"/>
                <w:lang w:val="fr-FR"/>
              </w:rPr>
              <w:t>Profesional</w:t>
            </w:r>
            <w:proofErr w:type="spellEnd"/>
          </w:p>
        </w:tc>
        <w:tc>
          <w:tcPr>
            <w:tcW w:w="736" w:type="pct"/>
            <w:vAlign w:val="bottom"/>
          </w:tcPr>
          <w:p w:rsidR="00F07EE4" w:rsidRPr="00FC1910" w:rsidRDefault="00F07EE4" w:rsidP="001E161B">
            <w:pPr>
              <w:spacing w:line="276" w:lineRule="auto"/>
              <w:jc w:val="right"/>
            </w:pPr>
            <w:r w:rsidRPr="00FC1910">
              <w:rPr>
                <w:sz w:val="22"/>
                <w:szCs w:val="22"/>
              </w:rPr>
              <w:t>1,715,367</w:t>
            </w:r>
          </w:p>
        </w:tc>
        <w:tc>
          <w:tcPr>
            <w:tcW w:w="736" w:type="pct"/>
            <w:vAlign w:val="bottom"/>
          </w:tcPr>
          <w:p w:rsidR="00F07EE4" w:rsidRPr="00FC1910" w:rsidRDefault="00F07EE4" w:rsidP="001E161B">
            <w:pPr>
              <w:spacing w:line="276" w:lineRule="auto"/>
              <w:jc w:val="right"/>
            </w:pPr>
            <w:r w:rsidRPr="00FC1910">
              <w:rPr>
                <w:sz w:val="22"/>
                <w:szCs w:val="22"/>
              </w:rPr>
              <w:t>1,527,107</w:t>
            </w:r>
          </w:p>
        </w:tc>
        <w:tc>
          <w:tcPr>
            <w:tcW w:w="735" w:type="pct"/>
            <w:vAlign w:val="bottom"/>
          </w:tcPr>
          <w:p w:rsidR="00F07EE4" w:rsidRPr="00FC1910" w:rsidRDefault="00F07EE4" w:rsidP="001E161B">
            <w:pPr>
              <w:spacing w:line="276" w:lineRule="auto"/>
              <w:jc w:val="right"/>
            </w:pPr>
            <w:r w:rsidRPr="00FC1910">
              <w:rPr>
                <w:sz w:val="22"/>
                <w:szCs w:val="22"/>
              </w:rPr>
              <w:t>89.0</w:t>
            </w:r>
          </w:p>
        </w:tc>
      </w:tr>
      <w:tr w:rsidR="00F07EE4" w:rsidRPr="00FC1910" w:rsidTr="0037535F">
        <w:tc>
          <w:tcPr>
            <w:tcW w:w="295" w:type="pct"/>
          </w:tcPr>
          <w:p w:rsidR="00F07EE4" w:rsidRPr="00FC1910" w:rsidRDefault="00F07EE4" w:rsidP="001E161B">
            <w:pPr>
              <w:spacing w:line="276" w:lineRule="auto"/>
              <w:jc w:val="center"/>
            </w:pPr>
            <w:r w:rsidRPr="00FC1910">
              <w:rPr>
                <w:sz w:val="22"/>
                <w:szCs w:val="22"/>
              </w:rPr>
              <w:t>5</w:t>
            </w:r>
          </w:p>
        </w:tc>
        <w:tc>
          <w:tcPr>
            <w:tcW w:w="2498" w:type="pct"/>
            <w:vAlign w:val="bottom"/>
          </w:tcPr>
          <w:p w:rsidR="00F07EE4" w:rsidRPr="00FC1910" w:rsidRDefault="00F07EE4" w:rsidP="001E161B">
            <w:pPr>
              <w:spacing w:line="276" w:lineRule="auto"/>
            </w:pPr>
            <w:r w:rsidRPr="00FC1910">
              <w:rPr>
                <w:sz w:val="22"/>
                <w:szCs w:val="22"/>
              </w:rPr>
              <w:t>Inspektimi në Punë</w:t>
            </w:r>
          </w:p>
        </w:tc>
        <w:tc>
          <w:tcPr>
            <w:tcW w:w="736" w:type="pct"/>
            <w:vAlign w:val="bottom"/>
          </w:tcPr>
          <w:p w:rsidR="00F07EE4" w:rsidRPr="00FC1910" w:rsidRDefault="00F07EE4" w:rsidP="001E161B">
            <w:pPr>
              <w:spacing w:line="276" w:lineRule="auto"/>
              <w:jc w:val="right"/>
            </w:pPr>
            <w:r w:rsidRPr="00FC1910">
              <w:rPr>
                <w:sz w:val="22"/>
                <w:szCs w:val="22"/>
              </w:rPr>
              <w:t>192,671</w:t>
            </w:r>
          </w:p>
        </w:tc>
        <w:tc>
          <w:tcPr>
            <w:tcW w:w="736" w:type="pct"/>
            <w:vAlign w:val="bottom"/>
          </w:tcPr>
          <w:p w:rsidR="00F07EE4" w:rsidRPr="00FC1910" w:rsidRDefault="00F07EE4" w:rsidP="001E161B">
            <w:pPr>
              <w:spacing w:line="276" w:lineRule="auto"/>
              <w:jc w:val="right"/>
            </w:pPr>
            <w:r w:rsidRPr="00FC1910">
              <w:rPr>
                <w:sz w:val="22"/>
                <w:szCs w:val="22"/>
              </w:rPr>
              <w:t>177,764</w:t>
            </w:r>
          </w:p>
        </w:tc>
        <w:tc>
          <w:tcPr>
            <w:tcW w:w="735" w:type="pct"/>
            <w:vAlign w:val="bottom"/>
          </w:tcPr>
          <w:p w:rsidR="00F07EE4" w:rsidRPr="00FC1910" w:rsidRDefault="00F07EE4" w:rsidP="001E161B">
            <w:pPr>
              <w:spacing w:line="276" w:lineRule="auto"/>
              <w:jc w:val="right"/>
            </w:pPr>
            <w:r w:rsidRPr="00FC1910">
              <w:rPr>
                <w:sz w:val="22"/>
                <w:szCs w:val="22"/>
              </w:rPr>
              <w:t>92.3</w:t>
            </w:r>
          </w:p>
        </w:tc>
      </w:tr>
      <w:tr w:rsidR="00F07EE4" w:rsidRPr="00FC1910" w:rsidTr="0037535F">
        <w:tc>
          <w:tcPr>
            <w:tcW w:w="295" w:type="pct"/>
          </w:tcPr>
          <w:p w:rsidR="00F07EE4" w:rsidRPr="00FC1910" w:rsidRDefault="00F07EE4" w:rsidP="001E161B">
            <w:pPr>
              <w:spacing w:line="276" w:lineRule="auto"/>
              <w:jc w:val="center"/>
            </w:pPr>
            <w:r w:rsidRPr="00FC1910">
              <w:rPr>
                <w:sz w:val="22"/>
                <w:szCs w:val="22"/>
              </w:rPr>
              <w:t>6</w:t>
            </w:r>
          </w:p>
        </w:tc>
        <w:tc>
          <w:tcPr>
            <w:tcW w:w="2498" w:type="pct"/>
            <w:vAlign w:val="bottom"/>
          </w:tcPr>
          <w:p w:rsidR="00F07EE4" w:rsidRPr="00FC1910" w:rsidRDefault="00F07EE4" w:rsidP="001E161B">
            <w:pPr>
              <w:spacing w:line="276" w:lineRule="auto"/>
            </w:pPr>
            <w:r w:rsidRPr="00FC1910">
              <w:rPr>
                <w:sz w:val="22"/>
                <w:szCs w:val="22"/>
              </w:rPr>
              <w:t>Përfshirja Sociale</w:t>
            </w:r>
          </w:p>
        </w:tc>
        <w:tc>
          <w:tcPr>
            <w:tcW w:w="736" w:type="pct"/>
            <w:vAlign w:val="bottom"/>
          </w:tcPr>
          <w:p w:rsidR="00F07EE4" w:rsidRPr="00FC1910" w:rsidRDefault="00F07EE4" w:rsidP="001E161B">
            <w:pPr>
              <w:spacing w:line="276" w:lineRule="auto"/>
              <w:jc w:val="right"/>
            </w:pPr>
            <w:r w:rsidRPr="00FC1910">
              <w:rPr>
                <w:sz w:val="22"/>
                <w:szCs w:val="22"/>
              </w:rPr>
              <w:t>26,500</w:t>
            </w:r>
          </w:p>
        </w:tc>
        <w:tc>
          <w:tcPr>
            <w:tcW w:w="736" w:type="pct"/>
            <w:vAlign w:val="bottom"/>
          </w:tcPr>
          <w:p w:rsidR="00F07EE4" w:rsidRPr="00FC1910" w:rsidRDefault="00F07EE4" w:rsidP="001E161B">
            <w:pPr>
              <w:spacing w:line="276" w:lineRule="auto"/>
              <w:jc w:val="right"/>
            </w:pPr>
            <w:r w:rsidRPr="00FC1910">
              <w:rPr>
                <w:sz w:val="22"/>
                <w:szCs w:val="22"/>
              </w:rPr>
              <w:t>21,839</w:t>
            </w:r>
          </w:p>
        </w:tc>
        <w:tc>
          <w:tcPr>
            <w:tcW w:w="735" w:type="pct"/>
            <w:vAlign w:val="bottom"/>
          </w:tcPr>
          <w:p w:rsidR="00F07EE4" w:rsidRPr="00FC1910" w:rsidRDefault="00F07EE4" w:rsidP="001E161B">
            <w:pPr>
              <w:spacing w:line="276" w:lineRule="auto"/>
              <w:jc w:val="right"/>
            </w:pPr>
            <w:r w:rsidRPr="00FC1910">
              <w:rPr>
                <w:sz w:val="22"/>
                <w:szCs w:val="22"/>
              </w:rPr>
              <w:t>82.4</w:t>
            </w:r>
          </w:p>
        </w:tc>
      </w:tr>
      <w:tr w:rsidR="00F07EE4" w:rsidRPr="00FC1910" w:rsidTr="0037535F">
        <w:tc>
          <w:tcPr>
            <w:tcW w:w="295" w:type="pct"/>
          </w:tcPr>
          <w:p w:rsidR="00F07EE4" w:rsidRPr="00FC1910" w:rsidRDefault="00F07EE4" w:rsidP="001E161B">
            <w:pPr>
              <w:spacing w:line="276" w:lineRule="auto"/>
              <w:jc w:val="center"/>
            </w:pPr>
            <w:r w:rsidRPr="00FC1910">
              <w:rPr>
                <w:sz w:val="22"/>
                <w:szCs w:val="22"/>
              </w:rPr>
              <w:t>7</w:t>
            </w:r>
          </w:p>
        </w:tc>
        <w:tc>
          <w:tcPr>
            <w:tcW w:w="2498" w:type="pct"/>
            <w:vAlign w:val="bottom"/>
          </w:tcPr>
          <w:p w:rsidR="00F07EE4" w:rsidRPr="00FC1910" w:rsidRDefault="00F07EE4" w:rsidP="001E161B">
            <w:pPr>
              <w:spacing w:line="276" w:lineRule="auto"/>
            </w:pPr>
            <w:r w:rsidRPr="00FC1910">
              <w:rPr>
                <w:sz w:val="22"/>
                <w:szCs w:val="22"/>
              </w:rPr>
              <w:t>Mbështetje për Kultet Fetare</w:t>
            </w:r>
          </w:p>
        </w:tc>
        <w:tc>
          <w:tcPr>
            <w:tcW w:w="736" w:type="pct"/>
            <w:vAlign w:val="bottom"/>
          </w:tcPr>
          <w:p w:rsidR="00F07EE4" w:rsidRPr="00FC1910" w:rsidRDefault="00F07EE4" w:rsidP="001E161B">
            <w:pPr>
              <w:spacing w:line="276" w:lineRule="auto"/>
              <w:jc w:val="right"/>
            </w:pPr>
            <w:r w:rsidRPr="00FC1910">
              <w:rPr>
                <w:sz w:val="22"/>
                <w:szCs w:val="22"/>
              </w:rPr>
              <w:t>126,705</w:t>
            </w:r>
          </w:p>
        </w:tc>
        <w:tc>
          <w:tcPr>
            <w:tcW w:w="736" w:type="pct"/>
            <w:vAlign w:val="bottom"/>
          </w:tcPr>
          <w:p w:rsidR="00F07EE4" w:rsidRPr="00FC1910" w:rsidRDefault="00F07EE4" w:rsidP="001E161B">
            <w:pPr>
              <w:spacing w:line="276" w:lineRule="auto"/>
              <w:jc w:val="right"/>
            </w:pPr>
            <w:r w:rsidRPr="00FC1910">
              <w:rPr>
                <w:sz w:val="22"/>
                <w:szCs w:val="22"/>
              </w:rPr>
              <w:t>125,009</w:t>
            </w:r>
          </w:p>
        </w:tc>
        <w:tc>
          <w:tcPr>
            <w:tcW w:w="735" w:type="pct"/>
            <w:vAlign w:val="bottom"/>
          </w:tcPr>
          <w:p w:rsidR="00F07EE4" w:rsidRPr="00FC1910" w:rsidRDefault="00F07EE4" w:rsidP="001E161B">
            <w:pPr>
              <w:spacing w:line="276" w:lineRule="auto"/>
              <w:jc w:val="right"/>
            </w:pPr>
            <w:r w:rsidRPr="00FC1910">
              <w:rPr>
                <w:sz w:val="22"/>
                <w:szCs w:val="22"/>
              </w:rPr>
              <w:t>98.7</w:t>
            </w:r>
          </w:p>
        </w:tc>
      </w:tr>
      <w:tr w:rsidR="00F07EE4" w:rsidRPr="00FC1910" w:rsidTr="0037535F">
        <w:tc>
          <w:tcPr>
            <w:tcW w:w="295" w:type="pct"/>
          </w:tcPr>
          <w:p w:rsidR="00F07EE4" w:rsidRPr="00FC1910" w:rsidRDefault="00F07EE4" w:rsidP="001E161B">
            <w:pPr>
              <w:spacing w:line="276" w:lineRule="auto"/>
              <w:jc w:val="center"/>
            </w:pPr>
            <w:r w:rsidRPr="00FC1910">
              <w:rPr>
                <w:sz w:val="22"/>
                <w:szCs w:val="22"/>
              </w:rPr>
              <w:t>8</w:t>
            </w:r>
          </w:p>
        </w:tc>
        <w:tc>
          <w:tcPr>
            <w:tcW w:w="2498" w:type="pct"/>
            <w:vAlign w:val="bottom"/>
          </w:tcPr>
          <w:p w:rsidR="00F07EE4" w:rsidRPr="00FC1910" w:rsidRDefault="00F07EE4" w:rsidP="001E161B">
            <w:pPr>
              <w:spacing w:line="276" w:lineRule="auto"/>
            </w:pPr>
            <w:r w:rsidRPr="00FC1910">
              <w:rPr>
                <w:sz w:val="22"/>
                <w:szCs w:val="22"/>
              </w:rPr>
              <w:t>Rehabilitimi i të Përndjekurve Politik</w:t>
            </w:r>
          </w:p>
        </w:tc>
        <w:tc>
          <w:tcPr>
            <w:tcW w:w="736" w:type="pct"/>
            <w:vAlign w:val="bottom"/>
          </w:tcPr>
          <w:p w:rsidR="00F07EE4" w:rsidRPr="00FC1910" w:rsidRDefault="00F07EE4" w:rsidP="001E161B">
            <w:pPr>
              <w:spacing w:line="276" w:lineRule="auto"/>
              <w:jc w:val="right"/>
            </w:pPr>
            <w:r w:rsidRPr="00FC1910">
              <w:rPr>
                <w:sz w:val="22"/>
                <w:szCs w:val="22"/>
              </w:rPr>
              <w:t>30,000</w:t>
            </w:r>
          </w:p>
        </w:tc>
        <w:tc>
          <w:tcPr>
            <w:tcW w:w="736" w:type="pct"/>
            <w:vAlign w:val="bottom"/>
          </w:tcPr>
          <w:p w:rsidR="00F07EE4" w:rsidRPr="00FC1910" w:rsidRDefault="00F07EE4" w:rsidP="001E161B">
            <w:pPr>
              <w:spacing w:line="276" w:lineRule="auto"/>
              <w:jc w:val="right"/>
            </w:pPr>
            <w:r w:rsidRPr="00FC1910">
              <w:rPr>
                <w:sz w:val="22"/>
                <w:szCs w:val="22"/>
              </w:rPr>
              <w:t>24,674</w:t>
            </w:r>
          </w:p>
        </w:tc>
        <w:tc>
          <w:tcPr>
            <w:tcW w:w="735" w:type="pct"/>
            <w:vAlign w:val="bottom"/>
          </w:tcPr>
          <w:p w:rsidR="00F07EE4" w:rsidRPr="00FC1910" w:rsidRDefault="00F07EE4" w:rsidP="001E161B">
            <w:pPr>
              <w:spacing w:line="276" w:lineRule="auto"/>
              <w:jc w:val="right"/>
            </w:pPr>
            <w:r w:rsidRPr="00FC1910">
              <w:rPr>
                <w:sz w:val="22"/>
                <w:szCs w:val="22"/>
              </w:rPr>
              <w:t>82.2</w:t>
            </w:r>
          </w:p>
        </w:tc>
      </w:tr>
      <w:tr w:rsidR="00F07EE4" w:rsidRPr="00FC1910" w:rsidTr="0037535F">
        <w:trPr>
          <w:trHeight w:val="260"/>
        </w:trPr>
        <w:tc>
          <w:tcPr>
            <w:tcW w:w="2793" w:type="pct"/>
            <w:gridSpan w:val="2"/>
            <w:vAlign w:val="center"/>
          </w:tcPr>
          <w:p w:rsidR="00F07EE4" w:rsidRPr="00FC1910" w:rsidRDefault="00F07EE4" w:rsidP="001E161B">
            <w:pPr>
              <w:spacing w:line="276" w:lineRule="auto"/>
              <w:ind w:left="732" w:hanging="675"/>
              <w:jc w:val="center"/>
              <w:rPr>
                <w:bCs/>
              </w:rPr>
            </w:pPr>
            <w:r w:rsidRPr="00FC1910">
              <w:rPr>
                <w:b/>
                <w:bCs/>
                <w:sz w:val="22"/>
                <w:szCs w:val="22"/>
              </w:rPr>
              <w:t>TOTALI</w:t>
            </w:r>
          </w:p>
        </w:tc>
        <w:tc>
          <w:tcPr>
            <w:tcW w:w="736" w:type="pct"/>
            <w:vAlign w:val="bottom"/>
          </w:tcPr>
          <w:p w:rsidR="00F07EE4" w:rsidRPr="00FC1910" w:rsidRDefault="00F07EE4" w:rsidP="001E161B">
            <w:pPr>
              <w:spacing w:line="276" w:lineRule="auto"/>
              <w:jc w:val="right"/>
              <w:rPr>
                <w:b/>
                <w:bCs/>
              </w:rPr>
            </w:pPr>
            <w:r w:rsidRPr="00FC1910">
              <w:rPr>
                <w:b/>
                <w:bCs/>
                <w:sz w:val="22"/>
                <w:szCs w:val="22"/>
              </w:rPr>
              <w:t>76,560,688</w:t>
            </w:r>
          </w:p>
        </w:tc>
        <w:tc>
          <w:tcPr>
            <w:tcW w:w="736" w:type="pct"/>
            <w:vAlign w:val="bottom"/>
          </w:tcPr>
          <w:p w:rsidR="00F07EE4" w:rsidRPr="00FC1910" w:rsidRDefault="00F07EE4" w:rsidP="001E161B">
            <w:pPr>
              <w:spacing w:line="276" w:lineRule="auto"/>
              <w:jc w:val="right"/>
              <w:rPr>
                <w:b/>
                <w:bCs/>
              </w:rPr>
            </w:pPr>
            <w:r w:rsidRPr="00FC1910">
              <w:rPr>
                <w:b/>
                <w:bCs/>
                <w:sz w:val="22"/>
                <w:szCs w:val="22"/>
              </w:rPr>
              <w:t>75,198,354</w:t>
            </w:r>
          </w:p>
        </w:tc>
        <w:tc>
          <w:tcPr>
            <w:tcW w:w="735" w:type="pct"/>
            <w:vAlign w:val="bottom"/>
          </w:tcPr>
          <w:p w:rsidR="00F07EE4" w:rsidRPr="00FC1910" w:rsidRDefault="00F07EE4" w:rsidP="001E161B">
            <w:pPr>
              <w:spacing w:line="276" w:lineRule="auto"/>
              <w:jc w:val="right"/>
              <w:rPr>
                <w:b/>
                <w:bCs/>
              </w:rPr>
            </w:pPr>
            <w:r w:rsidRPr="00FC1910">
              <w:rPr>
                <w:b/>
                <w:bCs/>
                <w:sz w:val="22"/>
                <w:szCs w:val="22"/>
              </w:rPr>
              <w:t>98.2</w:t>
            </w:r>
          </w:p>
        </w:tc>
      </w:tr>
    </w:tbl>
    <w:p w:rsidR="00F07EE4" w:rsidRPr="00FC1910" w:rsidRDefault="00F07EE4" w:rsidP="001E161B">
      <w:pPr>
        <w:spacing w:line="276" w:lineRule="auto"/>
        <w:ind w:left="360"/>
        <w:jc w:val="center"/>
        <w:rPr>
          <w:b/>
        </w:rPr>
      </w:pPr>
      <w:r w:rsidRPr="00FC1910">
        <w:t xml:space="preserve">                                                                            </w:t>
      </w:r>
    </w:p>
    <w:p w:rsidR="00F07EE4" w:rsidRPr="00FC1910" w:rsidRDefault="00F07EE4" w:rsidP="001E161B">
      <w:pPr>
        <w:spacing w:line="276" w:lineRule="auto"/>
        <w:jc w:val="both"/>
      </w:pPr>
      <w:r w:rsidRPr="00FC1910">
        <w:t xml:space="preserve">Sipas të dhënave të sistemit financiar informatik të qeverisë, plani me ndryshime i buxhetit të vitit 2014, realizimi faktik dhe realizimi në përqindje </w:t>
      </w:r>
      <w:r w:rsidRPr="00FC1910">
        <w:rPr>
          <w:b/>
        </w:rPr>
        <w:t>për shpenzimet kapitale me financim të brendshëm</w:t>
      </w:r>
      <w:r w:rsidRPr="00FC1910">
        <w:t xml:space="preserve">, sipas programeve të Ministrisë së Mirëqenies Sociale dhe Rinisë, paraqitet sipas tabelës së mëposhtme: </w:t>
      </w:r>
    </w:p>
    <w:p w:rsidR="00F07EE4" w:rsidRPr="00FC1910" w:rsidRDefault="00F07EE4" w:rsidP="001E161B">
      <w:pPr>
        <w:pStyle w:val="ListParagraph"/>
        <w:spacing w:line="276" w:lineRule="auto"/>
        <w:ind w:left="4320" w:firstLine="720"/>
        <w:jc w:val="center"/>
      </w:pPr>
      <w:r w:rsidRPr="00FC1910">
        <w:rPr>
          <w:b/>
          <w:bCs/>
          <w:i/>
          <w:iCs/>
          <w:sz w:val="20"/>
          <w:szCs w:val="20"/>
        </w:rPr>
        <w:t>Në mijë lekë</w:t>
      </w:r>
    </w:p>
    <w:tbl>
      <w:tblPr>
        <w:tblW w:w="4915" w:type="pct"/>
        <w:tblInd w:w="19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589"/>
        <w:gridCol w:w="4694"/>
        <w:gridCol w:w="1377"/>
        <w:gridCol w:w="1377"/>
        <w:gridCol w:w="1376"/>
      </w:tblGrid>
      <w:tr w:rsidR="00F07EE4" w:rsidRPr="00FC1910" w:rsidTr="0037535F">
        <w:trPr>
          <w:trHeight w:val="534"/>
        </w:trPr>
        <w:tc>
          <w:tcPr>
            <w:tcW w:w="295" w:type="pct"/>
            <w:shd w:val="clear" w:color="auto" w:fill="C4BC96"/>
            <w:vAlign w:val="center"/>
          </w:tcPr>
          <w:p w:rsidR="00F07EE4" w:rsidRPr="00FC1910" w:rsidRDefault="00F07EE4" w:rsidP="001E161B">
            <w:pPr>
              <w:spacing w:line="276" w:lineRule="auto"/>
              <w:jc w:val="center"/>
              <w:rPr>
                <w:b/>
                <w:bCs/>
              </w:rPr>
            </w:pPr>
            <w:r w:rsidRPr="00FC1910">
              <w:rPr>
                <w:b/>
                <w:bCs/>
                <w:sz w:val="22"/>
                <w:szCs w:val="22"/>
              </w:rPr>
              <w:t>NR.</w:t>
            </w:r>
          </w:p>
        </w:tc>
        <w:tc>
          <w:tcPr>
            <w:tcW w:w="2498" w:type="pct"/>
            <w:shd w:val="clear" w:color="auto" w:fill="C4BC96"/>
            <w:vAlign w:val="center"/>
          </w:tcPr>
          <w:p w:rsidR="00F07EE4" w:rsidRPr="00FC1910" w:rsidRDefault="00F07EE4" w:rsidP="001E161B">
            <w:pPr>
              <w:spacing w:line="276" w:lineRule="auto"/>
              <w:jc w:val="center"/>
              <w:rPr>
                <w:b/>
                <w:bCs/>
              </w:rPr>
            </w:pPr>
            <w:r w:rsidRPr="00FC1910">
              <w:rPr>
                <w:b/>
                <w:bCs/>
                <w:sz w:val="22"/>
                <w:szCs w:val="22"/>
              </w:rPr>
              <w:t>Emërtimi i Programit</w:t>
            </w:r>
          </w:p>
        </w:tc>
        <w:tc>
          <w:tcPr>
            <w:tcW w:w="736" w:type="pct"/>
            <w:shd w:val="clear" w:color="auto" w:fill="C4BC96"/>
            <w:vAlign w:val="center"/>
          </w:tcPr>
          <w:p w:rsidR="00F07EE4" w:rsidRPr="00FC1910" w:rsidRDefault="00F07EE4" w:rsidP="001E161B">
            <w:pPr>
              <w:spacing w:line="276" w:lineRule="auto"/>
              <w:ind w:left="132"/>
              <w:jc w:val="center"/>
              <w:rPr>
                <w:b/>
                <w:bCs/>
              </w:rPr>
            </w:pPr>
            <w:r w:rsidRPr="00FC1910">
              <w:rPr>
                <w:b/>
                <w:bCs/>
                <w:sz w:val="22"/>
                <w:szCs w:val="22"/>
              </w:rPr>
              <w:t>Plani</w:t>
            </w:r>
          </w:p>
          <w:p w:rsidR="00F07EE4" w:rsidRPr="00FC1910" w:rsidRDefault="00F07EE4" w:rsidP="001E161B">
            <w:pPr>
              <w:spacing w:line="276" w:lineRule="auto"/>
              <w:ind w:left="132"/>
              <w:jc w:val="center"/>
              <w:rPr>
                <w:b/>
                <w:bCs/>
              </w:rPr>
            </w:pPr>
            <w:r w:rsidRPr="00FC1910">
              <w:rPr>
                <w:b/>
                <w:bCs/>
                <w:sz w:val="22"/>
                <w:szCs w:val="22"/>
              </w:rPr>
              <w:t>2014</w:t>
            </w:r>
          </w:p>
        </w:tc>
        <w:tc>
          <w:tcPr>
            <w:tcW w:w="736" w:type="pct"/>
            <w:shd w:val="clear" w:color="auto" w:fill="C4BC96"/>
            <w:vAlign w:val="center"/>
          </w:tcPr>
          <w:p w:rsidR="00F07EE4" w:rsidRPr="00FC1910" w:rsidRDefault="00F07EE4" w:rsidP="001E161B">
            <w:pPr>
              <w:spacing w:line="276" w:lineRule="auto"/>
              <w:jc w:val="center"/>
              <w:rPr>
                <w:b/>
                <w:bCs/>
              </w:rPr>
            </w:pPr>
            <w:r w:rsidRPr="00FC1910">
              <w:rPr>
                <w:b/>
                <w:bCs/>
                <w:sz w:val="22"/>
                <w:szCs w:val="22"/>
              </w:rPr>
              <w:t xml:space="preserve">Fakti </w:t>
            </w:r>
          </w:p>
          <w:p w:rsidR="00F07EE4" w:rsidRPr="00FC1910" w:rsidRDefault="00F07EE4" w:rsidP="001E161B">
            <w:pPr>
              <w:spacing w:line="276" w:lineRule="auto"/>
              <w:jc w:val="center"/>
              <w:rPr>
                <w:b/>
                <w:bCs/>
              </w:rPr>
            </w:pPr>
            <w:r w:rsidRPr="00FC1910">
              <w:rPr>
                <w:b/>
                <w:bCs/>
                <w:sz w:val="22"/>
                <w:szCs w:val="22"/>
              </w:rPr>
              <w:t>2014</w:t>
            </w:r>
          </w:p>
        </w:tc>
        <w:tc>
          <w:tcPr>
            <w:tcW w:w="735" w:type="pct"/>
            <w:shd w:val="clear" w:color="auto" w:fill="C4BC96"/>
            <w:vAlign w:val="center"/>
          </w:tcPr>
          <w:p w:rsidR="00F07EE4" w:rsidRPr="00FC1910" w:rsidRDefault="00F07EE4" w:rsidP="001E161B">
            <w:pPr>
              <w:spacing w:line="276" w:lineRule="auto"/>
              <w:jc w:val="center"/>
              <w:rPr>
                <w:b/>
                <w:bCs/>
              </w:rPr>
            </w:pPr>
            <w:r w:rsidRPr="00FC1910">
              <w:rPr>
                <w:b/>
                <w:bCs/>
                <w:sz w:val="22"/>
                <w:szCs w:val="22"/>
              </w:rPr>
              <w:t>Përqindja  e realizimit</w:t>
            </w:r>
          </w:p>
        </w:tc>
      </w:tr>
      <w:tr w:rsidR="00F07EE4" w:rsidRPr="00FC1910" w:rsidTr="0037535F">
        <w:tc>
          <w:tcPr>
            <w:tcW w:w="295" w:type="pct"/>
          </w:tcPr>
          <w:p w:rsidR="00F07EE4" w:rsidRPr="00FC1910" w:rsidRDefault="00F07EE4" w:rsidP="001E161B">
            <w:pPr>
              <w:spacing w:line="276" w:lineRule="auto"/>
              <w:jc w:val="center"/>
            </w:pPr>
            <w:r w:rsidRPr="00FC1910">
              <w:rPr>
                <w:sz w:val="22"/>
                <w:szCs w:val="22"/>
              </w:rPr>
              <w:t>1</w:t>
            </w:r>
          </w:p>
        </w:tc>
        <w:tc>
          <w:tcPr>
            <w:tcW w:w="2498" w:type="pct"/>
            <w:vAlign w:val="bottom"/>
          </w:tcPr>
          <w:p w:rsidR="00F07EE4" w:rsidRPr="00FC1910" w:rsidRDefault="00F07EE4" w:rsidP="001E161B">
            <w:pPr>
              <w:spacing w:line="276" w:lineRule="auto"/>
            </w:pPr>
            <w:r w:rsidRPr="00FC1910">
              <w:rPr>
                <w:sz w:val="22"/>
                <w:szCs w:val="22"/>
              </w:rPr>
              <w:t>Planifikim, menaxhim dhe administrim</w:t>
            </w:r>
          </w:p>
        </w:tc>
        <w:tc>
          <w:tcPr>
            <w:tcW w:w="736" w:type="pct"/>
            <w:vAlign w:val="bottom"/>
          </w:tcPr>
          <w:p w:rsidR="00F07EE4" w:rsidRPr="00FC1910" w:rsidRDefault="00F07EE4" w:rsidP="001E161B">
            <w:pPr>
              <w:spacing w:line="276" w:lineRule="auto"/>
              <w:jc w:val="right"/>
            </w:pPr>
            <w:r w:rsidRPr="00FC1910">
              <w:rPr>
                <w:sz w:val="22"/>
                <w:szCs w:val="22"/>
              </w:rPr>
              <w:t>13,261</w:t>
            </w:r>
          </w:p>
        </w:tc>
        <w:tc>
          <w:tcPr>
            <w:tcW w:w="736" w:type="pct"/>
            <w:vAlign w:val="bottom"/>
          </w:tcPr>
          <w:p w:rsidR="00F07EE4" w:rsidRPr="00FC1910" w:rsidRDefault="00F07EE4" w:rsidP="001E161B">
            <w:pPr>
              <w:spacing w:line="276" w:lineRule="auto"/>
              <w:jc w:val="right"/>
            </w:pPr>
            <w:r w:rsidRPr="00FC1910">
              <w:rPr>
                <w:sz w:val="22"/>
                <w:szCs w:val="22"/>
              </w:rPr>
              <w:t>4,704</w:t>
            </w:r>
          </w:p>
        </w:tc>
        <w:tc>
          <w:tcPr>
            <w:tcW w:w="735" w:type="pct"/>
            <w:vAlign w:val="bottom"/>
          </w:tcPr>
          <w:p w:rsidR="00F07EE4" w:rsidRPr="00FC1910" w:rsidRDefault="00F07EE4" w:rsidP="001E161B">
            <w:pPr>
              <w:spacing w:line="276" w:lineRule="auto"/>
              <w:jc w:val="right"/>
            </w:pPr>
            <w:r w:rsidRPr="00FC1910">
              <w:rPr>
                <w:sz w:val="22"/>
                <w:szCs w:val="22"/>
              </w:rPr>
              <w:t>35.5</w:t>
            </w:r>
          </w:p>
        </w:tc>
      </w:tr>
      <w:tr w:rsidR="00F07EE4" w:rsidRPr="00FC1910" w:rsidTr="0037535F">
        <w:tc>
          <w:tcPr>
            <w:tcW w:w="295" w:type="pct"/>
          </w:tcPr>
          <w:p w:rsidR="00F07EE4" w:rsidRPr="00FC1910" w:rsidRDefault="00F07EE4" w:rsidP="001E161B">
            <w:pPr>
              <w:spacing w:line="276" w:lineRule="auto"/>
              <w:jc w:val="center"/>
            </w:pPr>
            <w:r w:rsidRPr="00FC1910">
              <w:rPr>
                <w:sz w:val="22"/>
                <w:szCs w:val="22"/>
              </w:rPr>
              <w:t>2</w:t>
            </w:r>
          </w:p>
        </w:tc>
        <w:tc>
          <w:tcPr>
            <w:tcW w:w="2498" w:type="pct"/>
            <w:vAlign w:val="bottom"/>
          </w:tcPr>
          <w:p w:rsidR="00F07EE4" w:rsidRPr="00FC1910" w:rsidRDefault="00F07EE4" w:rsidP="001E161B">
            <w:pPr>
              <w:spacing w:line="276" w:lineRule="auto"/>
            </w:pPr>
            <w:r w:rsidRPr="00FC1910">
              <w:rPr>
                <w:sz w:val="22"/>
                <w:szCs w:val="22"/>
              </w:rPr>
              <w:t>Sigurimi Shoqëror</w:t>
            </w:r>
          </w:p>
        </w:tc>
        <w:tc>
          <w:tcPr>
            <w:tcW w:w="736" w:type="pct"/>
            <w:vAlign w:val="bottom"/>
          </w:tcPr>
          <w:p w:rsidR="00F07EE4" w:rsidRPr="00FC1910" w:rsidRDefault="00F07EE4" w:rsidP="001E161B">
            <w:pPr>
              <w:spacing w:line="276" w:lineRule="auto"/>
              <w:jc w:val="right"/>
            </w:pPr>
            <w:r w:rsidRPr="00FC1910">
              <w:rPr>
                <w:sz w:val="22"/>
                <w:szCs w:val="22"/>
              </w:rPr>
              <w:t>0</w:t>
            </w:r>
          </w:p>
        </w:tc>
        <w:tc>
          <w:tcPr>
            <w:tcW w:w="736" w:type="pct"/>
            <w:vAlign w:val="bottom"/>
          </w:tcPr>
          <w:p w:rsidR="00F07EE4" w:rsidRPr="00FC1910" w:rsidRDefault="00F07EE4" w:rsidP="001E161B">
            <w:pPr>
              <w:spacing w:line="276" w:lineRule="auto"/>
              <w:jc w:val="right"/>
            </w:pPr>
            <w:r w:rsidRPr="00FC1910">
              <w:rPr>
                <w:sz w:val="22"/>
                <w:szCs w:val="22"/>
              </w:rPr>
              <w:t>0</w:t>
            </w:r>
          </w:p>
        </w:tc>
        <w:tc>
          <w:tcPr>
            <w:tcW w:w="735" w:type="pct"/>
            <w:vAlign w:val="bottom"/>
          </w:tcPr>
          <w:p w:rsidR="00F07EE4" w:rsidRPr="00FC1910" w:rsidRDefault="00F07EE4" w:rsidP="001E161B">
            <w:pPr>
              <w:spacing w:line="276" w:lineRule="auto"/>
              <w:jc w:val="right"/>
            </w:pPr>
            <w:r w:rsidRPr="00FC1910">
              <w:rPr>
                <w:sz w:val="22"/>
                <w:szCs w:val="22"/>
              </w:rPr>
              <w:t> </w:t>
            </w:r>
          </w:p>
        </w:tc>
      </w:tr>
      <w:tr w:rsidR="00F07EE4" w:rsidRPr="00FC1910" w:rsidTr="0037535F">
        <w:tc>
          <w:tcPr>
            <w:tcW w:w="295" w:type="pct"/>
          </w:tcPr>
          <w:p w:rsidR="00F07EE4" w:rsidRPr="00FC1910" w:rsidRDefault="00F07EE4" w:rsidP="001E161B">
            <w:pPr>
              <w:spacing w:line="276" w:lineRule="auto"/>
              <w:jc w:val="center"/>
            </w:pPr>
            <w:r w:rsidRPr="00FC1910">
              <w:rPr>
                <w:sz w:val="22"/>
                <w:szCs w:val="22"/>
              </w:rPr>
              <w:t>3</w:t>
            </w:r>
          </w:p>
        </w:tc>
        <w:tc>
          <w:tcPr>
            <w:tcW w:w="2498" w:type="pct"/>
            <w:vAlign w:val="bottom"/>
          </w:tcPr>
          <w:p w:rsidR="00F07EE4" w:rsidRPr="00FC1910" w:rsidRDefault="00F07EE4" w:rsidP="001E161B">
            <w:pPr>
              <w:spacing w:line="276" w:lineRule="auto"/>
            </w:pPr>
            <w:r w:rsidRPr="00FC1910">
              <w:rPr>
                <w:sz w:val="22"/>
                <w:szCs w:val="22"/>
              </w:rPr>
              <w:t>Përkujdesi Social</w:t>
            </w:r>
          </w:p>
        </w:tc>
        <w:tc>
          <w:tcPr>
            <w:tcW w:w="736" w:type="pct"/>
            <w:vAlign w:val="bottom"/>
          </w:tcPr>
          <w:p w:rsidR="00F07EE4" w:rsidRPr="00FC1910" w:rsidRDefault="00F07EE4" w:rsidP="001E161B">
            <w:pPr>
              <w:spacing w:line="276" w:lineRule="auto"/>
              <w:jc w:val="right"/>
            </w:pPr>
            <w:r w:rsidRPr="00FC1910">
              <w:rPr>
                <w:sz w:val="22"/>
                <w:szCs w:val="22"/>
              </w:rPr>
              <w:t>25,772</w:t>
            </w:r>
          </w:p>
        </w:tc>
        <w:tc>
          <w:tcPr>
            <w:tcW w:w="736" w:type="pct"/>
            <w:vAlign w:val="bottom"/>
          </w:tcPr>
          <w:p w:rsidR="00F07EE4" w:rsidRPr="00FC1910" w:rsidRDefault="00F07EE4" w:rsidP="001E161B">
            <w:pPr>
              <w:spacing w:line="276" w:lineRule="auto"/>
              <w:jc w:val="right"/>
            </w:pPr>
            <w:r w:rsidRPr="00FC1910">
              <w:rPr>
                <w:sz w:val="22"/>
                <w:szCs w:val="22"/>
              </w:rPr>
              <w:t>25,715</w:t>
            </w:r>
          </w:p>
        </w:tc>
        <w:tc>
          <w:tcPr>
            <w:tcW w:w="735" w:type="pct"/>
            <w:vAlign w:val="bottom"/>
          </w:tcPr>
          <w:p w:rsidR="00F07EE4" w:rsidRPr="00FC1910" w:rsidRDefault="00F07EE4" w:rsidP="001E161B">
            <w:pPr>
              <w:spacing w:line="276" w:lineRule="auto"/>
              <w:jc w:val="right"/>
            </w:pPr>
            <w:r w:rsidRPr="00FC1910">
              <w:rPr>
                <w:sz w:val="22"/>
                <w:szCs w:val="22"/>
              </w:rPr>
              <w:t>99.8</w:t>
            </w:r>
          </w:p>
        </w:tc>
      </w:tr>
      <w:tr w:rsidR="00F07EE4" w:rsidRPr="00FC1910" w:rsidTr="0037535F">
        <w:tc>
          <w:tcPr>
            <w:tcW w:w="295" w:type="pct"/>
          </w:tcPr>
          <w:p w:rsidR="00F07EE4" w:rsidRPr="00FC1910" w:rsidRDefault="00F07EE4" w:rsidP="001E161B">
            <w:pPr>
              <w:spacing w:line="276" w:lineRule="auto"/>
              <w:jc w:val="center"/>
            </w:pPr>
            <w:r w:rsidRPr="00FC1910">
              <w:rPr>
                <w:sz w:val="22"/>
                <w:szCs w:val="22"/>
              </w:rPr>
              <w:t>4</w:t>
            </w:r>
          </w:p>
        </w:tc>
        <w:tc>
          <w:tcPr>
            <w:tcW w:w="2498" w:type="pct"/>
            <w:vAlign w:val="bottom"/>
          </w:tcPr>
          <w:p w:rsidR="00F07EE4" w:rsidRPr="00FC1910" w:rsidRDefault="00F07EE4" w:rsidP="001E161B">
            <w:pPr>
              <w:spacing w:line="276" w:lineRule="auto"/>
              <w:rPr>
                <w:lang w:val="fr-FR"/>
              </w:rPr>
            </w:pPr>
            <w:proofErr w:type="spellStart"/>
            <w:r w:rsidRPr="00FC1910">
              <w:rPr>
                <w:sz w:val="22"/>
                <w:szCs w:val="22"/>
                <w:lang w:val="fr-FR"/>
              </w:rPr>
              <w:t>Punësimi</w:t>
            </w:r>
            <w:proofErr w:type="spellEnd"/>
            <w:r w:rsidRPr="00FC1910">
              <w:rPr>
                <w:sz w:val="22"/>
                <w:szCs w:val="22"/>
                <w:lang w:val="fr-FR"/>
              </w:rPr>
              <w:t xml:space="preserve">, </w:t>
            </w:r>
            <w:proofErr w:type="spellStart"/>
            <w:r w:rsidRPr="00FC1910">
              <w:rPr>
                <w:sz w:val="22"/>
                <w:szCs w:val="22"/>
                <w:lang w:val="fr-FR"/>
              </w:rPr>
              <w:t>Formimi</w:t>
            </w:r>
            <w:proofErr w:type="spellEnd"/>
            <w:r w:rsidRPr="00FC1910">
              <w:rPr>
                <w:sz w:val="22"/>
                <w:szCs w:val="22"/>
                <w:lang w:val="fr-FR"/>
              </w:rPr>
              <w:t xml:space="preserve"> </w:t>
            </w:r>
            <w:proofErr w:type="spellStart"/>
            <w:r w:rsidRPr="00FC1910">
              <w:rPr>
                <w:sz w:val="22"/>
                <w:szCs w:val="22"/>
                <w:lang w:val="fr-FR"/>
              </w:rPr>
              <w:t>dhe</w:t>
            </w:r>
            <w:proofErr w:type="spellEnd"/>
            <w:r w:rsidRPr="00FC1910">
              <w:rPr>
                <w:sz w:val="22"/>
                <w:szCs w:val="22"/>
                <w:lang w:val="fr-FR"/>
              </w:rPr>
              <w:t xml:space="preserve"> </w:t>
            </w:r>
            <w:proofErr w:type="spellStart"/>
            <w:r w:rsidRPr="00FC1910">
              <w:rPr>
                <w:sz w:val="22"/>
                <w:szCs w:val="22"/>
                <w:lang w:val="fr-FR"/>
              </w:rPr>
              <w:t>Arsimi</w:t>
            </w:r>
            <w:proofErr w:type="spellEnd"/>
            <w:r w:rsidRPr="00FC1910">
              <w:rPr>
                <w:sz w:val="22"/>
                <w:szCs w:val="22"/>
                <w:lang w:val="fr-FR"/>
              </w:rPr>
              <w:t xml:space="preserve"> </w:t>
            </w:r>
            <w:proofErr w:type="spellStart"/>
            <w:r w:rsidRPr="00FC1910">
              <w:rPr>
                <w:sz w:val="22"/>
                <w:szCs w:val="22"/>
                <w:lang w:val="fr-FR"/>
              </w:rPr>
              <w:t>Profesional</w:t>
            </w:r>
            <w:proofErr w:type="spellEnd"/>
          </w:p>
        </w:tc>
        <w:tc>
          <w:tcPr>
            <w:tcW w:w="736" w:type="pct"/>
            <w:vAlign w:val="bottom"/>
          </w:tcPr>
          <w:p w:rsidR="00F07EE4" w:rsidRPr="00FC1910" w:rsidRDefault="00F07EE4" w:rsidP="001E161B">
            <w:pPr>
              <w:spacing w:line="276" w:lineRule="auto"/>
              <w:jc w:val="right"/>
            </w:pPr>
            <w:r w:rsidRPr="00FC1910">
              <w:rPr>
                <w:sz w:val="22"/>
                <w:szCs w:val="22"/>
              </w:rPr>
              <w:t>29,781</w:t>
            </w:r>
          </w:p>
        </w:tc>
        <w:tc>
          <w:tcPr>
            <w:tcW w:w="736" w:type="pct"/>
            <w:vAlign w:val="bottom"/>
          </w:tcPr>
          <w:p w:rsidR="00F07EE4" w:rsidRPr="00FC1910" w:rsidRDefault="00F07EE4" w:rsidP="001E161B">
            <w:pPr>
              <w:spacing w:line="276" w:lineRule="auto"/>
              <w:jc w:val="right"/>
            </w:pPr>
            <w:r w:rsidRPr="00FC1910">
              <w:rPr>
                <w:sz w:val="22"/>
                <w:szCs w:val="22"/>
              </w:rPr>
              <w:t>29,714</w:t>
            </w:r>
          </w:p>
        </w:tc>
        <w:tc>
          <w:tcPr>
            <w:tcW w:w="735" w:type="pct"/>
            <w:vAlign w:val="bottom"/>
          </w:tcPr>
          <w:p w:rsidR="00F07EE4" w:rsidRPr="00FC1910" w:rsidRDefault="00F07EE4" w:rsidP="001E161B">
            <w:pPr>
              <w:spacing w:line="276" w:lineRule="auto"/>
              <w:jc w:val="right"/>
            </w:pPr>
            <w:r w:rsidRPr="00FC1910">
              <w:rPr>
                <w:sz w:val="22"/>
                <w:szCs w:val="22"/>
              </w:rPr>
              <w:t>99.8</w:t>
            </w:r>
          </w:p>
        </w:tc>
      </w:tr>
      <w:tr w:rsidR="00F07EE4" w:rsidRPr="00FC1910" w:rsidTr="0037535F">
        <w:tc>
          <w:tcPr>
            <w:tcW w:w="295" w:type="pct"/>
          </w:tcPr>
          <w:p w:rsidR="00F07EE4" w:rsidRPr="00FC1910" w:rsidRDefault="00F07EE4" w:rsidP="001E161B">
            <w:pPr>
              <w:spacing w:line="276" w:lineRule="auto"/>
              <w:jc w:val="center"/>
            </w:pPr>
            <w:r w:rsidRPr="00FC1910">
              <w:rPr>
                <w:sz w:val="22"/>
                <w:szCs w:val="22"/>
              </w:rPr>
              <w:lastRenderedPageBreak/>
              <w:t>5</w:t>
            </w:r>
          </w:p>
        </w:tc>
        <w:tc>
          <w:tcPr>
            <w:tcW w:w="2498" w:type="pct"/>
            <w:vAlign w:val="bottom"/>
          </w:tcPr>
          <w:p w:rsidR="00F07EE4" w:rsidRPr="00FC1910" w:rsidRDefault="00F07EE4" w:rsidP="001E161B">
            <w:pPr>
              <w:spacing w:line="276" w:lineRule="auto"/>
            </w:pPr>
            <w:r w:rsidRPr="00FC1910">
              <w:rPr>
                <w:sz w:val="22"/>
                <w:szCs w:val="22"/>
              </w:rPr>
              <w:t>Inspektimi në Punë</w:t>
            </w:r>
          </w:p>
        </w:tc>
        <w:tc>
          <w:tcPr>
            <w:tcW w:w="736" w:type="pct"/>
            <w:vAlign w:val="bottom"/>
          </w:tcPr>
          <w:p w:rsidR="00F07EE4" w:rsidRPr="00FC1910" w:rsidRDefault="00F07EE4" w:rsidP="001E161B">
            <w:pPr>
              <w:spacing w:line="276" w:lineRule="auto"/>
              <w:jc w:val="right"/>
            </w:pPr>
            <w:r w:rsidRPr="00FC1910">
              <w:rPr>
                <w:sz w:val="22"/>
                <w:szCs w:val="22"/>
              </w:rPr>
              <w:t>2,000</w:t>
            </w:r>
          </w:p>
        </w:tc>
        <w:tc>
          <w:tcPr>
            <w:tcW w:w="736" w:type="pct"/>
            <w:vAlign w:val="bottom"/>
          </w:tcPr>
          <w:p w:rsidR="00F07EE4" w:rsidRPr="00FC1910" w:rsidRDefault="00F07EE4" w:rsidP="001E161B">
            <w:pPr>
              <w:spacing w:line="276" w:lineRule="auto"/>
              <w:jc w:val="right"/>
            </w:pPr>
            <w:r w:rsidRPr="00FC1910">
              <w:rPr>
                <w:sz w:val="22"/>
                <w:szCs w:val="22"/>
              </w:rPr>
              <w:t>1,982</w:t>
            </w:r>
          </w:p>
        </w:tc>
        <w:tc>
          <w:tcPr>
            <w:tcW w:w="735" w:type="pct"/>
            <w:vAlign w:val="bottom"/>
          </w:tcPr>
          <w:p w:rsidR="00F07EE4" w:rsidRPr="00FC1910" w:rsidRDefault="00F07EE4" w:rsidP="001E161B">
            <w:pPr>
              <w:spacing w:line="276" w:lineRule="auto"/>
              <w:jc w:val="right"/>
            </w:pPr>
            <w:r w:rsidRPr="00FC1910">
              <w:rPr>
                <w:sz w:val="22"/>
                <w:szCs w:val="22"/>
              </w:rPr>
              <w:t>99.1</w:t>
            </w:r>
          </w:p>
        </w:tc>
      </w:tr>
      <w:tr w:rsidR="00F07EE4" w:rsidRPr="00FC1910" w:rsidTr="0037535F">
        <w:tc>
          <w:tcPr>
            <w:tcW w:w="295" w:type="pct"/>
          </w:tcPr>
          <w:p w:rsidR="00F07EE4" w:rsidRPr="00FC1910" w:rsidRDefault="00F07EE4" w:rsidP="001E161B">
            <w:pPr>
              <w:spacing w:line="276" w:lineRule="auto"/>
              <w:jc w:val="center"/>
            </w:pPr>
            <w:r w:rsidRPr="00FC1910">
              <w:rPr>
                <w:sz w:val="22"/>
                <w:szCs w:val="22"/>
              </w:rPr>
              <w:t>6</w:t>
            </w:r>
          </w:p>
        </w:tc>
        <w:tc>
          <w:tcPr>
            <w:tcW w:w="2498" w:type="pct"/>
            <w:vAlign w:val="bottom"/>
          </w:tcPr>
          <w:p w:rsidR="00F07EE4" w:rsidRPr="00FC1910" w:rsidRDefault="00F07EE4" w:rsidP="001E161B">
            <w:pPr>
              <w:spacing w:line="276" w:lineRule="auto"/>
            </w:pPr>
            <w:r w:rsidRPr="00FC1910">
              <w:rPr>
                <w:sz w:val="22"/>
                <w:szCs w:val="22"/>
              </w:rPr>
              <w:t>Përfshirja Sociale</w:t>
            </w:r>
          </w:p>
        </w:tc>
        <w:tc>
          <w:tcPr>
            <w:tcW w:w="736" w:type="pct"/>
            <w:vAlign w:val="bottom"/>
          </w:tcPr>
          <w:p w:rsidR="00F07EE4" w:rsidRPr="00FC1910" w:rsidRDefault="00F07EE4" w:rsidP="001E161B">
            <w:pPr>
              <w:spacing w:line="276" w:lineRule="auto"/>
              <w:jc w:val="right"/>
            </w:pPr>
            <w:r w:rsidRPr="00FC1910">
              <w:rPr>
                <w:sz w:val="22"/>
                <w:szCs w:val="22"/>
              </w:rPr>
              <w:t>15,750</w:t>
            </w:r>
          </w:p>
        </w:tc>
        <w:tc>
          <w:tcPr>
            <w:tcW w:w="736" w:type="pct"/>
            <w:vAlign w:val="bottom"/>
          </w:tcPr>
          <w:p w:rsidR="00F07EE4" w:rsidRPr="00FC1910" w:rsidRDefault="00F07EE4" w:rsidP="001E161B">
            <w:pPr>
              <w:spacing w:line="276" w:lineRule="auto"/>
              <w:jc w:val="right"/>
            </w:pPr>
            <w:r w:rsidRPr="00FC1910">
              <w:rPr>
                <w:sz w:val="22"/>
                <w:szCs w:val="22"/>
              </w:rPr>
              <w:t>12,300</w:t>
            </w:r>
          </w:p>
        </w:tc>
        <w:tc>
          <w:tcPr>
            <w:tcW w:w="735" w:type="pct"/>
            <w:vAlign w:val="bottom"/>
          </w:tcPr>
          <w:p w:rsidR="00F07EE4" w:rsidRPr="00FC1910" w:rsidRDefault="00F07EE4" w:rsidP="001E161B">
            <w:pPr>
              <w:spacing w:line="276" w:lineRule="auto"/>
              <w:jc w:val="right"/>
            </w:pPr>
            <w:r w:rsidRPr="00FC1910">
              <w:rPr>
                <w:sz w:val="22"/>
                <w:szCs w:val="22"/>
              </w:rPr>
              <w:t>78.1</w:t>
            </w:r>
          </w:p>
        </w:tc>
      </w:tr>
      <w:tr w:rsidR="00F07EE4" w:rsidRPr="00FC1910" w:rsidTr="0037535F">
        <w:tc>
          <w:tcPr>
            <w:tcW w:w="295" w:type="pct"/>
          </w:tcPr>
          <w:p w:rsidR="00F07EE4" w:rsidRPr="00FC1910" w:rsidRDefault="00F07EE4" w:rsidP="001E161B">
            <w:pPr>
              <w:spacing w:line="276" w:lineRule="auto"/>
              <w:jc w:val="center"/>
            </w:pPr>
            <w:r w:rsidRPr="00FC1910">
              <w:rPr>
                <w:sz w:val="22"/>
                <w:szCs w:val="22"/>
              </w:rPr>
              <w:t>7</w:t>
            </w:r>
          </w:p>
        </w:tc>
        <w:tc>
          <w:tcPr>
            <w:tcW w:w="2498" w:type="pct"/>
            <w:vAlign w:val="bottom"/>
          </w:tcPr>
          <w:p w:rsidR="00F07EE4" w:rsidRPr="00FC1910" w:rsidRDefault="00F07EE4" w:rsidP="001E161B">
            <w:pPr>
              <w:spacing w:line="276" w:lineRule="auto"/>
            </w:pPr>
            <w:r w:rsidRPr="00FC1910">
              <w:rPr>
                <w:sz w:val="22"/>
                <w:szCs w:val="22"/>
              </w:rPr>
              <w:t>Mbështetje për Kultet Fetare</w:t>
            </w:r>
          </w:p>
        </w:tc>
        <w:tc>
          <w:tcPr>
            <w:tcW w:w="736" w:type="pct"/>
            <w:vAlign w:val="bottom"/>
          </w:tcPr>
          <w:p w:rsidR="00F07EE4" w:rsidRPr="00FC1910" w:rsidRDefault="00F07EE4" w:rsidP="001E161B">
            <w:pPr>
              <w:spacing w:line="276" w:lineRule="auto"/>
              <w:jc w:val="right"/>
            </w:pPr>
            <w:r w:rsidRPr="00FC1910">
              <w:rPr>
                <w:sz w:val="22"/>
                <w:szCs w:val="22"/>
              </w:rPr>
              <w:t>169,830</w:t>
            </w:r>
          </w:p>
        </w:tc>
        <w:tc>
          <w:tcPr>
            <w:tcW w:w="736" w:type="pct"/>
            <w:vAlign w:val="bottom"/>
          </w:tcPr>
          <w:p w:rsidR="00F07EE4" w:rsidRPr="00FC1910" w:rsidRDefault="00F07EE4" w:rsidP="001E161B">
            <w:pPr>
              <w:spacing w:line="276" w:lineRule="auto"/>
              <w:jc w:val="right"/>
            </w:pPr>
            <w:r w:rsidRPr="00FC1910">
              <w:rPr>
                <w:sz w:val="22"/>
                <w:szCs w:val="22"/>
              </w:rPr>
              <w:t>169,752</w:t>
            </w:r>
          </w:p>
        </w:tc>
        <w:tc>
          <w:tcPr>
            <w:tcW w:w="735" w:type="pct"/>
            <w:vAlign w:val="bottom"/>
          </w:tcPr>
          <w:p w:rsidR="00F07EE4" w:rsidRPr="00FC1910" w:rsidRDefault="00F07EE4" w:rsidP="001E161B">
            <w:pPr>
              <w:spacing w:line="276" w:lineRule="auto"/>
              <w:jc w:val="right"/>
            </w:pPr>
            <w:r w:rsidRPr="00FC1910">
              <w:rPr>
                <w:sz w:val="22"/>
                <w:szCs w:val="22"/>
              </w:rPr>
              <w:t>100.0</w:t>
            </w:r>
          </w:p>
        </w:tc>
      </w:tr>
      <w:tr w:rsidR="00F07EE4" w:rsidRPr="00FC1910" w:rsidTr="0037535F">
        <w:tc>
          <w:tcPr>
            <w:tcW w:w="295" w:type="pct"/>
          </w:tcPr>
          <w:p w:rsidR="00F07EE4" w:rsidRPr="00FC1910" w:rsidRDefault="00F07EE4" w:rsidP="001E161B">
            <w:pPr>
              <w:spacing w:line="276" w:lineRule="auto"/>
              <w:jc w:val="center"/>
            </w:pPr>
            <w:r w:rsidRPr="00FC1910">
              <w:rPr>
                <w:sz w:val="22"/>
                <w:szCs w:val="22"/>
              </w:rPr>
              <w:t>8</w:t>
            </w:r>
          </w:p>
        </w:tc>
        <w:tc>
          <w:tcPr>
            <w:tcW w:w="2498" w:type="pct"/>
            <w:vAlign w:val="bottom"/>
          </w:tcPr>
          <w:p w:rsidR="00F07EE4" w:rsidRPr="00FC1910" w:rsidRDefault="00F07EE4" w:rsidP="001E161B">
            <w:pPr>
              <w:spacing w:line="276" w:lineRule="auto"/>
            </w:pPr>
            <w:r w:rsidRPr="00FC1910">
              <w:rPr>
                <w:sz w:val="22"/>
                <w:szCs w:val="22"/>
              </w:rPr>
              <w:t>Rehabilitimi i të Përndjekurve Politik</w:t>
            </w:r>
          </w:p>
        </w:tc>
        <w:tc>
          <w:tcPr>
            <w:tcW w:w="736" w:type="pct"/>
            <w:vAlign w:val="bottom"/>
          </w:tcPr>
          <w:p w:rsidR="00F07EE4" w:rsidRPr="00FC1910" w:rsidRDefault="00F07EE4" w:rsidP="001E161B">
            <w:pPr>
              <w:spacing w:line="276" w:lineRule="auto"/>
              <w:jc w:val="right"/>
            </w:pPr>
            <w:r w:rsidRPr="00FC1910">
              <w:rPr>
                <w:sz w:val="22"/>
                <w:szCs w:val="22"/>
              </w:rPr>
              <w:t>97</w:t>
            </w:r>
          </w:p>
        </w:tc>
        <w:tc>
          <w:tcPr>
            <w:tcW w:w="736" w:type="pct"/>
            <w:vAlign w:val="bottom"/>
          </w:tcPr>
          <w:p w:rsidR="00F07EE4" w:rsidRPr="00FC1910" w:rsidRDefault="00F07EE4" w:rsidP="001E161B">
            <w:pPr>
              <w:spacing w:line="276" w:lineRule="auto"/>
              <w:jc w:val="right"/>
            </w:pPr>
            <w:r w:rsidRPr="00FC1910">
              <w:rPr>
                <w:sz w:val="22"/>
                <w:szCs w:val="22"/>
              </w:rPr>
              <w:t>97</w:t>
            </w:r>
          </w:p>
        </w:tc>
        <w:tc>
          <w:tcPr>
            <w:tcW w:w="735" w:type="pct"/>
            <w:vAlign w:val="bottom"/>
          </w:tcPr>
          <w:p w:rsidR="00F07EE4" w:rsidRPr="00FC1910" w:rsidRDefault="00F07EE4" w:rsidP="001E161B">
            <w:pPr>
              <w:spacing w:line="276" w:lineRule="auto"/>
              <w:jc w:val="right"/>
            </w:pPr>
            <w:r w:rsidRPr="00FC1910">
              <w:rPr>
                <w:sz w:val="22"/>
                <w:szCs w:val="22"/>
              </w:rPr>
              <w:t>100.0</w:t>
            </w:r>
          </w:p>
        </w:tc>
      </w:tr>
      <w:tr w:rsidR="00F07EE4" w:rsidRPr="00FC1910" w:rsidTr="0037535F">
        <w:trPr>
          <w:trHeight w:val="260"/>
        </w:trPr>
        <w:tc>
          <w:tcPr>
            <w:tcW w:w="2793" w:type="pct"/>
            <w:gridSpan w:val="2"/>
            <w:vAlign w:val="center"/>
          </w:tcPr>
          <w:p w:rsidR="00F07EE4" w:rsidRPr="00FC1910" w:rsidRDefault="00F07EE4" w:rsidP="001E161B">
            <w:pPr>
              <w:spacing w:line="276" w:lineRule="auto"/>
              <w:ind w:left="732" w:hanging="675"/>
              <w:jc w:val="center"/>
              <w:rPr>
                <w:bCs/>
              </w:rPr>
            </w:pPr>
            <w:r w:rsidRPr="00FC1910">
              <w:rPr>
                <w:b/>
                <w:bCs/>
                <w:sz w:val="22"/>
                <w:szCs w:val="22"/>
              </w:rPr>
              <w:t>TOTALI</w:t>
            </w:r>
          </w:p>
        </w:tc>
        <w:tc>
          <w:tcPr>
            <w:tcW w:w="736" w:type="pct"/>
            <w:vAlign w:val="bottom"/>
          </w:tcPr>
          <w:p w:rsidR="00F07EE4" w:rsidRPr="00FC1910" w:rsidRDefault="00F07EE4" w:rsidP="001E161B">
            <w:pPr>
              <w:spacing w:line="276" w:lineRule="auto"/>
              <w:jc w:val="right"/>
              <w:rPr>
                <w:b/>
              </w:rPr>
            </w:pPr>
            <w:r w:rsidRPr="00FC1910">
              <w:rPr>
                <w:b/>
                <w:bCs/>
                <w:sz w:val="22"/>
                <w:szCs w:val="22"/>
              </w:rPr>
              <w:t>256,491</w:t>
            </w:r>
          </w:p>
        </w:tc>
        <w:tc>
          <w:tcPr>
            <w:tcW w:w="736" w:type="pct"/>
            <w:vAlign w:val="bottom"/>
          </w:tcPr>
          <w:p w:rsidR="00F07EE4" w:rsidRPr="00FC1910" w:rsidRDefault="00F07EE4" w:rsidP="001E161B">
            <w:pPr>
              <w:spacing w:line="276" w:lineRule="auto"/>
              <w:jc w:val="right"/>
              <w:rPr>
                <w:b/>
                <w:bCs/>
              </w:rPr>
            </w:pPr>
            <w:r w:rsidRPr="00FC1910">
              <w:rPr>
                <w:b/>
                <w:bCs/>
                <w:sz w:val="22"/>
                <w:szCs w:val="22"/>
              </w:rPr>
              <w:t>244,264</w:t>
            </w:r>
          </w:p>
        </w:tc>
        <w:tc>
          <w:tcPr>
            <w:tcW w:w="735" w:type="pct"/>
            <w:vAlign w:val="bottom"/>
          </w:tcPr>
          <w:p w:rsidR="00F07EE4" w:rsidRPr="00FC1910" w:rsidRDefault="00F07EE4" w:rsidP="001E161B">
            <w:pPr>
              <w:spacing w:line="276" w:lineRule="auto"/>
              <w:jc w:val="right"/>
              <w:rPr>
                <w:b/>
                <w:bCs/>
              </w:rPr>
            </w:pPr>
            <w:r w:rsidRPr="00FC1910">
              <w:rPr>
                <w:b/>
                <w:bCs/>
                <w:sz w:val="22"/>
                <w:szCs w:val="22"/>
              </w:rPr>
              <w:t>95.2</w:t>
            </w:r>
          </w:p>
        </w:tc>
      </w:tr>
    </w:tbl>
    <w:p w:rsidR="00F07EE4" w:rsidRPr="00FC1910" w:rsidRDefault="00F07EE4" w:rsidP="001E161B">
      <w:pPr>
        <w:spacing w:line="276" w:lineRule="auto"/>
        <w:jc w:val="both"/>
      </w:pPr>
    </w:p>
    <w:p w:rsidR="00F07EE4" w:rsidRPr="00FC1910" w:rsidRDefault="00F07EE4" w:rsidP="001E161B">
      <w:pPr>
        <w:spacing w:line="276" w:lineRule="auto"/>
        <w:jc w:val="both"/>
      </w:pPr>
      <w:r w:rsidRPr="00FC1910">
        <w:t xml:space="preserve">Sipas të dhënave të sistemit financiar informatik të qeverisë, plani me ndryshime i buxhetit të vitit 2014, realizimi faktik dhe realizimi në përqindje </w:t>
      </w:r>
      <w:r w:rsidRPr="00FC1910">
        <w:rPr>
          <w:b/>
        </w:rPr>
        <w:t>për shpenzimet kapitale me financim të huaj</w:t>
      </w:r>
      <w:r w:rsidRPr="00FC1910">
        <w:t xml:space="preserve">, sipas programeve të Ministrisë së Mirëqenies Sociale dhe Rinisë, paraqitet sipas tabelës së mëposhtme: </w:t>
      </w:r>
    </w:p>
    <w:p w:rsidR="00F07EE4" w:rsidRPr="00FC1910" w:rsidRDefault="00F07EE4" w:rsidP="001E161B">
      <w:pPr>
        <w:spacing w:line="276" w:lineRule="auto"/>
        <w:ind w:left="360"/>
        <w:jc w:val="right"/>
      </w:pPr>
      <w:r w:rsidRPr="00FC1910">
        <w:rPr>
          <w:b/>
          <w:bCs/>
          <w:i/>
          <w:iCs/>
          <w:sz w:val="20"/>
          <w:szCs w:val="20"/>
        </w:rPr>
        <w:t>Në mijë lekë</w:t>
      </w:r>
    </w:p>
    <w:tbl>
      <w:tblPr>
        <w:tblW w:w="4915" w:type="pct"/>
        <w:tblInd w:w="19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589"/>
        <w:gridCol w:w="4694"/>
        <w:gridCol w:w="1377"/>
        <w:gridCol w:w="1377"/>
        <w:gridCol w:w="1376"/>
      </w:tblGrid>
      <w:tr w:rsidR="00F07EE4" w:rsidRPr="00FC1910" w:rsidTr="0037535F">
        <w:trPr>
          <w:trHeight w:val="534"/>
        </w:trPr>
        <w:tc>
          <w:tcPr>
            <w:tcW w:w="295" w:type="pct"/>
            <w:shd w:val="clear" w:color="auto" w:fill="C4BC96"/>
            <w:vAlign w:val="center"/>
          </w:tcPr>
          <w:p w:rsidR="00F07EE4" w:rsidRPr="00FC1910" w:rsidRDefault="00F07EE4" w:rsidP="001E161B">
            <w:pPr>
              <w:spacing w:line="276" w:lineRule="auto"/>
              <w:jc w:val="center"/>
              <w:rPr>
                <w:b/>
                <w:bCs/>
              </w:rPr>
            </w:pPr>
            <w:r w:rsidRPr="00FC1910">
              <w:rPr>
                <w:b/>
                <w:bCs/>
                <w:sz w:val="22"/>
                <w:szCs w:val="22"/>
              </w:rPr>
              <w:t>NR.</w:t>
            </w:r>
          </w:p>
        </w:tc>
        <w:tc>
          <w:tcPr>
            <w:tcW w:w="2498" w:type="pct"/>
            <w:shd w:val="clear" w:color="auto" w:fill="C4BC96"/>
            <w:vAlign w:val="center"/>
          </w:tcPr>
          <w:p w:rsidR="00F07EE4" w:rsidRPr="00FC1910" w:rsidRDefault="00F07EE4" w:rsidP="001E161B">
            <w:pPr>
              <w:spacing w:line="276" w:lineRule="auto"/>
              <w:jc w:val="center"/>
              <w:rPr>
                <w:b/>
                <w:bCs/>
              </w:rPr>
            </w:pPr>
            <w:r w:rsidRPr="00FC1910">
              <w:rPr>
                <w:b/>
                <w:bCs/>
                <w:sz w:val="22"/>
                <w:szCs w:val="22"/>
              </w:rPr>
              <w:t>Emërtimi i Programit</w:t>
            </w:r>
          </w:p>
        </w:tc>
        <w:tc>
          <w:tcPr>
            <w:tcW w:w="736" w:type="pct"/>
            <w:shd w:val="clear" w:color="auto" w:fill="C4BC96"/>
            <w:vAlign w:val="center"/>
          </w:tcPr>
          <w:p w:rsidR="00F07EE4" w:rsidRPr="00FC1910" w:rsidRDefault="00F07EE4" w:rsidP="001E161B">
            <w:pPr>
              <w:spacing w:line="276" w:lineRule="auto"/>
              <w:ind w:left="132"/>
              <w:jc w:val="center"/>
              <w:rPr>
                <w:b/>
                <w:bCs/>
              </w:rPr>
            </w:pPr>
            <w:r w:rsidRPr="00FC1910">
              <w:rPr>
                <w:b/>
                <w:bCs/>
                <w:sz w:val="22"/>
                <w:szCs w:val="22"/>
              </w:rPr>
              <w:t>Plani</w:t>
            </w:r>
          </w:p>
          <w:p w:rsidR="00F07EE4" w:rsidRPr="00FC1910" w:rsidRDefault="00F07EE4" w:rsidP="001E161B">
            <w:pPr>
              <w:spacing w:line="276" w:lineRule="auto"/>
              <w:ind w:left="132"/>
              <w:jc w:val="center"/>
              <w:rPr>
                <w:b/>
                <w:bCs/>
              </w:rPr>
            </w:pPr>
            <w:r w:rsidRPr="00FC1910">
              <w:rPr>
                <w:b/>
                <w:bCs/>
                <w:sz w:val="22"/>
                <w:szCs w:val="22"/>
              </w:rPr>
              <w:t>2014</w:t>
            </w:r>
          </w:p>
        </w:tc>
        <w:tc>
          <w:tcPr>
            <w:tcW w:w="736" w:type="pct"/>
            <w:shd w:val="clear" w:color="auto" w:fill="C4BC96"/>
            <w:vAlign w:val="center"/>
          </w:tcPr>
          <w:p w:rsidR="00F07EE4" w:rsidRPr="00FC1910" w:rsidRDefault="00F07EE4" w:rsidP="001E161B">
            <w:pPr>
              <w:spacing w:line="276" w:lineRule="auto"/>
              <w:jc w:val="center"/>
              <w:rPr>
                <w:b/>
                <w:bCs/>
              </w:rPr>
            </w:pPr>
            <w:r w:rsidRPr="00FC1910">
              <w:rPr>
                <w:b/>
                <w:bCs/>
                <w:sz w:val="22"/>
                <w:szCs w:val="22"/>
              </w:rPr>
              <w:t xml:space="preserve">Fakti </w:t>
            </w:r>
          </w:p>
          <w:p w:rsidR="00F07EE4" w:rsidRPr="00FC1910" w:rsidRDefault="00F07EE4" w:rsidP="001E161B">
            <w:pPr>
              <w:spacing w:line="276" w:lineRule="auto"/>
              <w:jc w:val="center"/>
              <w:rPr>
                <w:b/>
                <w:bCs/>
              </w:rPr>
            </w:pPr>
            <w:r w:rsidRPr="00FC1910">
              <w:rPr>
                <w:b/>
                <w:bCs/>
                <w:sz w:val="22"/>
                <w:szCs w:val="22"/>
              </w:rPr>
              <w:t>2014</w:t>
            </w:r>
          </w:p>
        </w:tc>
        <w:tc>
          <w:tcPr>
            <w:tcW w:w="735" w:type="pct"/>
            <w:shd w:val="clear" w:color="auto" w:fill="C4BC96"/>
            <w:vAlign w:val="center"/>
          </w:tcPr>
          <w:p w:rsidR="00F07EE4" w:rsidRPr="00FC1910" w:rsidRDefault="00F07EE4" w:rsidP="001E161B">
            <w:pPr>
              <w:spacing w:line="276" w:lineRule="auto"/>
              <w:jc w:val="center"/>
              <w:rPr>
                <w:b/>
                <w:bCs/>
              </w:rPr>
            </w:pPr>
            <w:r w:rsidRPr="00FC1910">
              <w:rPr>
                <w:b/>
                <w:bCs/>
                <w:sz w:val="22"/>
                <w:szCs w:val="22"/>
              </w:rPr>
              <w:t>Përqindja  e realizimit</w:t>
            </w:r>
          </w:p>
        </w:tc>
      </w:tr>
      <w:tr w:rsidR="00F07EE4" w:rsidRPr="00FC1910" w:rsidTr="0037535F">
        <w:tc>
          <w:tcPr>
            <w:tcW w:w="295" w:type="pct"/>
          </w:tcPr>
          <w:p w:rsidR="00F07EE4" w:rsidRPr="00FC1910" w:rsidRDefault="00F07EE4" w:rsidP="001E161B">
            <w:pPr>
              <w:spacing w:line="276" w:lineRule="auto"/>
              <w:jc w:val="center"/>
            </w:pPr>
            <w:r w:rsidRPr="00FC1910">
              <w:rPr>
                <w:sz w:val="22"/>
                <w:szCs w:val="22"/>
              </w:rPr>
              <w:t>3</w:t>
            </w:r>
          </w:p>
        </w:tc>
        <w:tc>
          <w:tcPr>
            <w:tcW w:w="2498" w:type="pct"/>
            <w:vAlign w:val="bottom"/>
          </w:tcPr>
          <w:p w:rsidR="00F07EE4" w:rsidRPr="00FC1910" w:rsidRDefault="00F07EE4" w:rsidP="001E161B">
            <w:pPr>
              <w:spacing w:line="276" w:lineRule="auto"/>
            </w:pPr>
            <w:r w:rsidRPr="00FC1910">
              <w:rPr>
                <w:sz w:val="22"/>
                <w:szCs w:val="22"/>
              </w:rPr>
              <w:t>Përkujdesi Social</w:t>
            </w:r>
          </w:p>
        </w:tc>
        <w:tc>
          <w:tcPr>
            <w:tcW w:w="736" w:type="pct"/>
            <w:vAlign w:val="bottom"/>
          </w:tcPr>
          <w:p w:rsidR="00F07EE4" w:rsidRPr="00FC1910" w:rsidRDefault="00F07EE4" w:rsidP="001E161B">
            <w:pPr>
              <w:spacing w:line="276" w:lineRule="auto"/>
              <w:jc w:val="right"/>
            </w:pPr>
            <w:r w:rsidRPr="00FC1910">
              <w:rPr>
                <w:sz w:val="22"/>
                <w:szCs w:val="22"/>
              </w:rPr>
              <w:t>44,000</w:t>
            </w:r>
          </w:p>
        </w:tc>
        <w:tc>
          <w:tcPr>
            <w:tcW w:w="736" w:type="pct"/>
            <w:vAlign w:val="bottom"/>
          </w:tcPr>
          <w:p w:rsidR="00F07EE4" w:rsidRPr="00FC1910" w:rsidRDefault="00F07EE4" w:rsidP="001E161B">
            <w:pPr>
              <w:spacing w:line="276" w:lineRule="auto"/>
              <w:jc w:val="right"/>
            </w:pPr>
            <w:r w:rsidRPr="00FC1910">
              <w:rPr>
                <w:sz w:val="22"/>
                <w:szCs w:val="22"/>
              </w:rPr>
              <w:t>41,930</w:t>
            </w:r>
          </w:p>
        </w:tc>
        <w:tc>
          <w:tcPr>
            <w:tcW w:w="735" w:type="pct"/>
            <w:vAlign w:val="bottom"/>
          </w:tcPr>
          <w:p w:rsidR="00F07EE4" w:rsidRPr="00FC1910" w:rsidRDefault="00F07EE4" w:rsidP="001E161B">
            <w:pPr>
              <w:spacing w:line="276" w:lineRule="auto"/>
              <w:jc w:val="right"/>
            </w:pPr>
            <w:r w:rsidRPr="00FC1910">
              <w:rPr>
                <w:sz w:val="22"/>
                <w:szCs w:val="22"/>
              </w:rPr>
              <w:t>95.3</w:t>
            </w:r>
          </w:p>
        </w:tc>
      </w:tr>
      <w:tr w:rsidR="00F07EE4" w:rsidRPr="00FC1910" w:rsidTr="0037535F">
        <w:tc>
          <w:tcPr>
            <w:tcW w:w="295" w:type="pct"/>
          </w:tcPr>
          <w:p w:rsidR="00F07EE4" w:rsidRPr="00FC1910" w:rsidRDefault="00F07EE4" w:rsidP="001E161B">
            <w:pPr>
              <w:spacing w:line="276" w:lineRule="auto"/>
              <w:jc w:val="center"/>
            </w:pPr>
            <w:r w:rsidRPr="00FC1910">
              <w:rPr>
                <w:sz w:val="22"/>
                <w:szCs w:val="22"/>
              </w:rPr>
              <w:t>6</w:t>
            </w:r>
          </w:p>
        </w:tc>
        <w:tc>
          <w:tcPr>
            <w:tcW w:w="2498" w:type="pct"/>
            <w:vAlign w:val="bottom"/>
          </w:tcPr>
          <w:p w:rsidR="00F07EE4" w:rsidRPr="00FC1910" w:rsidRDefault="00F07EE4" w:rsidP="001E161B">
            <w:pPr>
              <w:spacing w:line="276" w:lineRule="auto"/>
            </w:pPr>
            <w:r w:rsidRPr="00FC1910">
              <w:rPr>
                <w:sz w:val="22"/>
                <w:szCs w:val="22"/>
              </w:rPr>
              <w:t>Përfshirja Sociale</w:t>
            </w:r>
          </w:p>
        </w:tc>
        <w:tc>
          <w:tcPr>
            <w:tcW w:w="736" w:type="pct"/>
            <w:vAlign w:val="bottom"/>
          </w:tcPr>
          <w:p w:rsidR="00F07EE4" w:rsidRPr="00FC1910" w:rsidRDefault="00F07EE4" w:rsidP="001E161B">
            <w:pPr>
              <w:spacing w:line="276" w:lineRule="auto"/>
              <w:jc w:val="right"/>
            </w:pPr>
            <w:r w:rsidRPr="00FC1910">
              <w:rPr>
                <w:sz w:val="22"/>
                <w:szCs w:val="22"/>
              </w:rPr>
              <w:t>112,350</w:t>
            </w:r>
          </w:p>
        </w:tc>
        <w:tc>
          <w:tcPr>
            <w:tcW w:w="736" w:type="pct"/>
            <w:vAlign w:val="bottom"/>
          </w:tcPr>
          <w:p w:rsidR="00F07EE4" w:rsidRPr="00FC1910" w:rsidRDefault="00F07EE4" w:rsidP="001E161B">
            <w:pPr>
              <w:spacing w:line="276" w:lineRule="auto"/>
              <w:jc w:val="right"/>
            </w:pPr>
            <w:r w:rsidRPr="00FC1910">
              <w:rPr>
                <w:sz w:val="22"/>
                <w:szCs w:val="22"/>
              </w:rPr>
              <w:t>0</w:t>
            </w:r>
          </w:p>
        </w:tc>
        <w:tc>
          <w:tcPr>
            <w:tcW w:w="735" w:type="pct"/>
            <w:vAlign w:val="bottom"/>
          </w:tcPr>
          <w:p w:rsidR="00F07EE4" w:rsidRPr="00FC1910" w:rsidRDefault="00F07EE4" w:rsidP="001E161B">
            <w:pPr>
              <w:spacing w:line="276" w:lineRule="auto"/>
              <w:jc w:val="right"/>
            </w:pPr>
            <w:r w:rsidRPr="00FC1910">
              <w:rPr>
                <w:sz w:val="22"/>
                <w:szCs w:val="22"/>
              </w:rPr>
              <w:t>0</w:t>
            </w:r>
          </w:p>
        </w:tc>
      </w:tr>
      <w:tr w:rsidR="00F07EE4" w:rsidRPr="00FC1910" w:rsidTr="0037535F">
        <w:trPr>
          <w:trHeight w:val="260"/>
        </w:trPr>
        <w:tc>
          <w:tcPr>
            <w:tcW w:w="2793" w:type="pct"/>
            <w:gridSpan w:val="2"/>
            <w:vAlign w:val="center"/>
          </w:tcPr>
          <w:p w:rsidR="00F07EE4" w:rsidRPr="00FC1910" w:rsidRDefault="00F07EE4" w:rsidP="001E161B">
            <w:pPr>
              <w:spacing w:line="276" w:lineRule="auto"/>
              <w:ind w:left="732" w:hanging="675"/>
              <w:jc w:val="center"/>
              <w:rPr>
                <w:bCs/>
              </w:rPr>
            </w:pPr>
            <w:r w:rsidRPr="00FC1910">
              <w:rPr>
                <w:b/>
                <w:bCs/>
                <w:sz w:val="22"/>
                <w:szCs w:val="22"/>
              </w:rPr>
              <w:t>TOTALI</w:t>
            </w:r>
          </w:p>
        </w:tc>
        <w:tc>
          <w:tcPr>
            <w:tcW w:w="736" w:type="pct"/>
            <w:vAlign w:val="bottom"/>
          </w:tcPr>
          <w:p w:rsidR="00F07EE4" w:rsidRPr="00FC1910" w:rsidRDefault="00F07EE4" w:rsidP="001E161B">
            <w:pPr>
              <w:spacing w:line="276" w:lineRule="auto"/>
              <w:jc w:val="right"/>
              <w:rPr>
                <w:b/>
              </w:rPr>
            </w:pPr>
            <w:r w:rsidRPr="00FC1910">
              <w:rPr>
                <w:b/>
                <w:sz w:val="22"/>
                <w:szCs w:val="22"/>
              </w:rPr>
              <w:t>156,350</w:t>
            </w:r>
          </w:p>
        </w:tc>
        <w:tc>
          <w:tcPr>
            <w:tcW w:w="736" w:type="pct"/>
            <w:vAlign w:val="bottom"/>
          </w:tcPr>
          <w:p w:rsidR="00F07EE4" w:rsidRPr="00FC1910" w:rsidRDefault="00F07EE4" w:rsidP="001E161B">
            <w:pPr>
              <w:spacing w:line="276" w:lineRule="auto"/>
              <w:jc w:val="right"/>
              <w:rPr>
                <w:b/>
                <w:bCs/>
              </w:rPr>
            </w:pPr>
            <w:r w:rsidRPr="00FC1910">
              <w:rPr>
                <w:b/>
                <w:bCs/>
                <w:sz w:val="22"/>
                <w:szCs w:val="22"/>
              </w:rPr>
              <w:t>41,930</w:t>
            </w:r>
          </w:p>
        </w:tc>
        <w:tc>
          <w:tcPr>
            <w:tcW w:w="735" w:type="pct"/>
            <w:vAlign w:val="bottom"/>
          </w:tcPr>
          <w:p w:rsidR="00F07EE4" w:rsidRPr="00FC1910" w:rsidRDefault="00F07EE4" w:rsidP="001E161B">
            <w:pPr>
              <w:spacing w:line="276" w:lineRule="auto"/>
              <w:jc w:val="right"/>
              <w:rPr>
                <w:b/>
                <w:bCs/>
              </w:rPr>
            </w:pPr>
            <w:r w:rsidRPr="00FC1910">
              <w:rPr>
                <w:b/>
                <w:bCs/>
                <w:sz w:val="22"/>
                <w:szCs w:val="22"/>
              </w:rPr>
              <w:t>26.8</w:t>
            </w:r>
          </w:p>
        </w:tc>
      </w:tr>
    </w:tbl>
    <w:p w:rsidR="00F07EE4" w:rsidRPr="00FC1910" w:rsidRDefault="00F07EE4" w:rsidP="001E161B">
      <w:pPr>
        <w:spacing w:line="276" w:lineRule="auto"/>
        <w:ind w:left="360"/>
        <w:jc w:val="both"/>
      </w:pPr>
    </w:p>
    <w:p w:rsidR="00F07EE4" w:rsidRPr="00FC1910" w:rsidRDefault="00F07EE4" w:rsidP="001E161B">
      <w:pPr>
        <w:spacing w:line="276" w:lineRule="auto"/>
        <w:jc w:val="both"/>
      </w:pPr>
      <w:r w:rsidRPr="00FC1910">
        <w:t xml:space="preserve">Sipas të dhënave të sistemit financiar informatik të qeverisë, plani me ndryshime i buxhetit të vitit 2014, realizimi faktik dhe realizimi në përqindje </w:t>
      </w:r>
      <w:r w:rsidRPr="00FC1910">
        <w:rPr>
          <w:b/>
        </w:rPr>
        <w:t>për shpenzimet kapitale në total</w:t>
      </w:r>
      <w:r w:rsidRPr="00FC1910">
        <w:t xml:space="preserve">, sipas programeve të Ministrisë së Mirëqenies Sociale dhe Rinisë, paraqitet sipas tabelës së mëposhtme: </w:t>
      </w:r>
    </w:p>
    <w:p w:rsidR="00F07EE4" w:rsidRPr="00FC1910" w:rsidRDefault="00F07EE4" w:rsidP="001E161B">
      <w:pPr>
        <w:spacing w:line="276" w:lineRule="auto"/>
        <w:ind w:left="360"/>
        <w:jc w:val="right"/>
      </w:pPr>
      <w:r w:rsidRPr="00FC1910">
        <w:rPr>
          <w:b/>
          <w:bCs/>
          <w:i/>
          <w:iCs/>
          <w:sz w:val="20"/>
          <w:szCs w:val="20"/>
        </w:rPr>
        <w:t>Në mijë lekë</w:t>
      </w:r>
    </w:p>
    <w:tbl>
      <w:tblPr>
        <w:tblW w:w="4915" w:type="pct"/>
        <w:tblInd w:w="19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589"/>
        <w:gridCol w:w="4694"/>
        <w:gridCol w:w="1377"/>
        <w:gridCol w:w="1377"/>
        <w:gridCol w:w="1376"/>
      </w:tblGrid>
      <w:tr w:rsidR="00F07EE4" w:rsidRPr="00FC1910" w:rsidTr="0037535F">
        <w:trPr>
          <w:trHeight w:val="534"/>
        </w:trPr>
        <w:tc>
          <w:tcPr>
            <w:tcW w:w="295" w:type="pct"/>
            <w:shd w:val="clear" w:color="auto" w:fill="C4BC96"/>
            <w:vAlign w:val="center"/>
          </w:tcPr>
          <w:p w:rsidR="00F07EE4" w:rsidRPr="00FC1910" w:rsidRDefault="00F07EE4" w:rsidP="001E161B">
            <w:pPr>
              <w:spacing w:line="276" w:lineRule="auto"/>
              <w:jc w:val="center"/>
              <w:rPr>
                <w:b/>
                <w:bCs/>
              </w:rPr>
            </w:pPr>
            <w:r w:rsidRPr="00FC1910">
              <w:rPr>
                <w:b/>
                <w:bCs/>
                <w:sz w:val="22"/>
                <w:szCs w:val="22"/>
              </w:rPr>
              <w:t>NR.</w:t>
            </w:r>
          </w:p>
        </w:tc>
        <w:tc>
          <w:tcPr>
            <w:tcW w:w="2498" w:type="pct"/>
            <w:shd w:val="clear" w:color="auto" w:fill="C4BC96"/>
            <w:vAlign w:val="center"/>
          </w:tcPr>
          <w:p w:rsidR="00F07EE4" w:rsidRPr="00FC1910" w:rsidRDefault="00F07EE4" w:rsidP="001E161B">
            <w:pPr>
              <w:spacing w:line="276" w:lineRule="auto"/>
              <w:jc w:val="center"/>
              <w:rPr>
                <w:b/>
                <w:bCs/>
              </w:rPr>
            </w:pPr>
            <w:r w:rsidRPr="00FC1910">
              <w:rPr>
                <w:b/>
                <w:bCs/>
                <w:sz w:val="22"/>
                <w:szCs w:val="22"/>
              </w:rPr>
              <w:t>Emërtimi i Programit</w:t>
            </w:r>
          </w:p>
        </w:tc>
        <w:tc>
          <w:tcPr>
            <w:tcW w:w="736" w:type="pct"/>
            <w:shd w:val="clear" w:color="auto" w:fill="C4BC96"/>
            <w:vAlign w:val="center"/>
          </w:tcPr>
          <w:p w:rsidR="00F07EE4" w:rsidRPr="00FC1910" w:rsidRDefault="00F07EE4" w:rsidP="001E161B">
            <w:pPr>
              <w:spacing w:line="276" w:lineRule="auto"/>
              <w:ind w:left="132"/>
              <w:jc w:val="center"/>
              <w:rPr>
                <w:b/>
                <w:bCs/>
              </w:rPr>
            </w:pPr>
            <w:r w:rsidRPr="00FC1910">
              <w:rPr>
                <w:b/>
                <w:bCs/>
                <w:sz w:val="22"/>
                <w:szCs w:val="22"/>
              </w:rPr>
              <w:t>Plani</w:t>
            </w:r>
          </w:p>
          <w:p w:rsidR="00F07EE4" w:rsidRPr="00FC1910" w:rsidRDefault="00F07EE4" w:rsidP="001E161B">
            <w:pPr>
              <w:spacing w:line="276" w:lineRule="auto"/>
              <w:ind w:left="132"/>
              <w:jc w:val="center"/>
              <w:rPr>
                <w:b/>
                <w:bCs/>
              </w:rPr>
            </w:pPr>
            <w:r w:rsidRPr="00FC1910">
              <w:rPr>
                <w:b/>
                <w:bCs/>
                <w:sz w:val="22"/>
                <w:szCs w:val="22"/>
              </w:rPr>
              <w:t>2014</w:t>
            </w:r>
          </w:p>
        </w:tc>
        <w:tc>
          <w:tcPr>
            <w:tcW w:w="736" w:type="pct"/>
            <w:shd w:val="clear" w:color="auto" w:fill="C4BC96"/>
            <w:vAlign w:val="center"/>
          </w:tcPr>
          <w:p w:rsidR="00F07EE4" w:rsidRPr="00FC1910" w:rsidRDefault="00F07EE4" w:rsidP="001E161B">
            <w:pPr>
              <w:spacing w:line="276" w:lineRule="auto"/>
              <w:jc w:val="center"/>
              <w:rPr>
                <w:b/>
                <w:bCs/>
              </w:rPr>
            </w:pPr>
            <w:r w:rsidRPr="00FC1910">
              <w:rPr>
                <w:b/>
                <w:bCs/>
                <w:sz w:val="22"/>
                <w:szCs w:val="22"/>
              </w:rPr>
              <w:t xml:space="preserve">Fakti </w:t>
            </w:r>
          </w:p>
          <w:p w:rsidR="00F07EE4" w:rsidRPr="00FC1910" w:rsidRDefault="00F07EE4" w:rsidP="001E161B">
            <w:pPr>
              <w:spacing w:line="276" w:lineRule="auto"/>
              <w:jc w:val="center"/>
              <w:rPr>
                <w:b/>
                <w:bCs/>
              </w:rPr>
            </w:pPr>
            <w:r w:rsidRPr="00FC1910">
              <w:rPr>
                <w:b/>
                <w:bCs/>
                <w:sz w:val="22"/>
                <w:szCs w:val="22"/>
              </w:rPr>
              <w:t>2014</w:t>
            </w:r>
          </w:p>
        </w:tc>
        <w:tc>
          <w:tcPr>
            <w:tcW w:w="735" w:type="pct"/>
            <w:shd w:val="clear" w:color="auto" w:fill="C4BC96"/>
            <w:vAlign w:val="center"/>
          </w:tcPr>
          <w:p w:rsidR="00F07EE4" w:rsidRPr="00FC1910" w:rsidRDefault="00F07EE4" w:rsidP="001E161B">
            <w:pPr>
              <w:spacing w:line="276" w:lineRule="auto"/>
              <w:jc w:val="center"/>
              <w:rPr>
                <w:b/>
                <w:bCs/>
              </w:rPr>
            </w:pPr>
            <w:r w:rsidRPr="00FC1910">
              <w:rPr>
                <w:b/>
                <w:bCs/>
                <w:sz w:val="22"/>
                <w:szCs w:val="22"/>
              </w:rPr>
              <w:t>Përqindja  e realizimit</w:t>
            </w:r>
          </w:p>
        </w:tc>
      </w:tr>
      <w:tr w:rsidR="00F07EE4" w:rsidRPr="00FC1910" w:rsidTr="0037535F">
        <w:tc>
          <w:tcPr>
            <w:tcW w:w="295" w:type="pct"/>
          </w:tcPr>
          <w:p w:rsidR="00F07EE4" w:rsidRPr="00FC1910" w:rsidRDefault="00F07EE4" w:rsidP="001E161B">
            <w:pPr>
              <w:spacing w:line="276" w:lineRule="auto"/>
              <w:jc w:val="center"/>
            </w:pPr>
            <w:r w:rsidRPr="00FC1910">
              <w:rPr>
                <w:sz w:val="22"/>
                <w:szCs w:val="22"/>
              </w:rPr>
              <w:t>1</w:t>
            </w:r>
          </w:p>
        </w:tc>
        <w:tc>
          <w:tcPr>
            <w:tcW w:w="2498" w:type="pct"/>
            <w:vAlign w:val="bottom"/>
          </w:tcPr>
          <w:p w:rsidR="00F07EE4" w:rsidRPr="00FC1910" w:rsidRDefault="00F07EE4" w:rsidP="001E161B">
            <w:pPr>
              <w:spacing w:line="276" w:lineRule="auto"/>
            </w:pPr>
            <w:r w:rsidRPr="00FC1910">
              <w:rPr>
                <w:sz w:val="22"/>
                <w:szCs w:val="22"/>
              </w:rPr>
              <w:t>Planifikim, menaxhim dhe administrim</w:t>
            </w:r>
          </w:p>
        </w:tc>
        <w:tc>
          <w:tcPr>
            <w:tcW w:w="736" w:type="pct"/>
            <w:vAlign w:val="bottom"/>
          </w:tcPr>
          <w:p w:rsidR="00F07EE4" w:rsidRPr="00FC1910" w:rsidRDefault="00F07EE4" w:rsidP="001E161B">
            <w:pPr>
              <w:spacing w:line="276" w:lineRule="auto"/>
              <w:jc w:val="right"/>
            </w:pPr>
            <w:r w:rsidRPr="00FC1910">
              <w:rPr>
                <w:sz w:val="22"/>
                <w:szCs w:val="22"/>
              </w:rPr>
              <w:t>13,261</w:t>
            </w:r>
          </w:p>
        </w:tc>
        <w:tc>
          <w:tcPr>
            <w:tcW w:w="736" w:type="pct"/>
            <w:vAlign w:val="bottom"/>
          </w:tcPr>
          <w:p w:rsidR="00F07EE4" w:rsidRPr="00FC1910" w:rsidRDefault="00F07EE4" w:rsidP="001E161B">
            <w:pPr>
              <w:spacing w:line="276" w:lineRule="auto"/>
              <w:jc w:val="right"/>
            </w:pPr>
            <w:r w:rsidRPr="00FC1910">
              <w:rPr>
                <w:sz w:val="22"/>
                <w:szCs w:val="22"/>
              </w:rPr>
              <w:t>4,704</w:t>
            </w:r>
          </w:p>
        </w:tc>
        <w:tc>
          <w:tcPr>
            <w:tcW w:w="735" w:type="pct"/>
            <w:vAlign w:val="bottom"/>
          </w:tcPr>
          <w:p w:rsidR="00F07EE4" w:rsidRPr="00FC1910" w:rsidRDefault="00F07EE4" w:rsidP="001E161B">
            <w:pPr>
              <w:spacing w:line="276" w:lineRule="auto"/>
              <w:jc w:val="right"/>
            </w:pPr>
            <w:r w:rsidRPr="00FC1910">
              <w:rPr>
                <w:sz w:val="22"/>
                <w:szCs w:val="22"/>
              </w:rPr>
              <w:t>35.5</w:t>
            </w:r>
          </w:p>
        </w:tc>
      </w:tr>
      <w:tr w:rsidR="00F07EE4" w:rsidRPr="00FC1910" w:rsidTr="0037535F">
        <w:tc>
          <w:tcPr>
            <w:tcW w:w="295" w:type="pct"/>
          </w:tcPr>
          <w:p w:rsidR="00F07EE4" w:rsidRPr="00FC1910" w:rsidRDefault="00F07EE4" w:rsidP="001E161B">
            <w:pPr>
              <w:spacing w:line="276" w:lineRule="auto"/>
              <w:jc w:val="center"/>
            </w:pPr>
            <w:r w:rsidRPr="00FC1910">
              <w:rPr>
                <w:sz w:val="22"/>
                <w:szCs w:val="22"/>
              </w:rPr>
              <w:t>2</w:t>
            </w:r>
          </w:p>
        </w:tc>
        <w:tc>
          <w:tcPr>
            <w:tcW w:w="2498" w:type="pct"/>
            <w:vAlign w:val="bottom"/>
          </w:tcPr>
          <w:p w:rsidR="00F07EE4" w:rsidRPr="00FC1910" w:rsidRDefault="00F07EE4" w:rsidP="001E161B">
            <w:pPr>
              <w:spacing w:line="276" w:lineRule="auto"/>
            </w:pPr>
            <w:r w:rsidRPr="00FC1910">
              <w:rPr>
                <w:sz w:val="22"/>
                <w:szCs w:val="22"/>
              </w:rPr>
              <w:t>Sigurimi Shoqëror</w:t>
            </w:r>
          </w:p>
        </w:tc>
        <w:tc>
          <w:tcPr>
            <w:tcW w:w="736" w:type="pct"/>
            <w:vAlign w:val="bottom"/>
          </w:tcPr>
          <w:p w:rsidR="00F07EE4" w:rsidRPr="00FC1910" w:rsidRDefault="00F07EE4" w:rsidP="001E161B">
            <w:pPr>
              <w:spacing w:line="276" w:lineRule="auto"/>
              <w:jc w:val="right"/>
            </w:pPr>
            <w:r w:rsidRPr="00FC1910">
              <w:rPr>
                <w:sz w:val="22"/>
                <w:szCs w:val="22"/>
              </w:rPr>
              <w:t>0</w:t>
            </w:r>
          </w:p>
        </w:tc>
        <w:tc>
          <w:tcPr>
            <w:tcW w:w="736" w:type="pct"/>
            <w:vAlign w:val="bottom"/>
          </w:tcPr>
          <w:p w:rsidR="00F07EE4" w:rsidRPr="00FC1910" w:rsidRDefault="00F07EE4" w:rsidP="001E161B">
            <w:pPr>
              <w:spacing w:line="276" w:lineRule="auto"/>
              <w:jc w:val="right"/>
            </w:pPr>
            <w:r w:rsidRPr="00FC1910">
              <w:rPr>
                <w:sz w:val="22"/>
                <w:szCs w:val="22"/>
              </w:rPr>
              <w:t>0</w:t>
            </w:r>
          </w:p>
        </w:tc>
        <w:tc>
          <w:tcPr>
            <w:tcW w:w="735" w:type="pct"/>
            <w:vAlign w:val="bottom"/>
          </w:tcPr>
          <w:p w:rsidR="00F07EE4" w:rsidRPr="00FC1910" w:rsidRDefault="00F07EE4" w:rsidP="001E161B">
            <w:pPr>
              <w:spacing w:line="276" w:lineRule="auto"/>
              <w:jc w:val="right"/>
            </w:pPr>
            <w:r w:rsidRPr="00FC1910">
              <w:rPr>
                <w:sz w:val="22"/>
                <w:szCs w:val="22"/>
              </w:rPr>
              <w:t> </w:t>
            </w:r>
          </w:p>
        </w:tc>
      </w:tr>
      <w:tr w:rsidR="00F07EE4" w:rsidRPr="00FC1910" w:rsidTr="0037535F">
        <w:tc>
          <w:tcPr>
            <w:tcW w:w="295" w:type="pct"/>
          </w:tcPr>
          <w:p w:rsidR="00F07EE4" w:rsidRPr="00FC1910" w:rsidRDefault="00F07EE4" w:rsidP="001E161B">
            <w:pPr>
              <w:spacing w:line="276" w:lineRule="auto"/>
              <w:jc w:val="center"/>
            </w:pPr>
            <w:r w:rsidRPr="00FC1910">
              <w:rPr>
                <w:sz w:val="22"/>
                <w:szCs w:val="22"/>
              </w:rPr>
              <w:t>3</w:t>
            </w:r>
          </w:p>
        </w:tc>
        <w:tc>
          <w:tcPr>
            <w:tcW w:w="2498" w:type="pct"/>
            <w:vAlign w:val="bottom"/>
          </w:tcPr>
          <w:p w:rsidR="00F07EE4" w:rsidRPr="00FC1910" w:rsidRDefault="00F07EE4" w:rsidP="001E161B">
            <w:pPr>
              <w:spacing w:line="276" w:lineRule="auto"/>
            </w:pPr>
            <w:r w:rsidRPr="00FC1910">
              <w:rPr>
                <w:sz w:val="22"/>
                <w:szCs w:val="22"/>
              </w:rPr>
              <w:t>Përkujdesi Social</w:t>
            </w:r>
          </w:p>
        </w:tc>
        <w:tc>
          <w:tcPr>
            <w:tcW w:w="736" w:type="pct"/>
            <w:vAlign w:val="bottom"/>
          </w:tcPr>
          <w:p w:rsidR="00F07EE4" w:rsidRPr="00FC1910" w:rsidRDefault="00F07EE4" w:rsidP="001E161B">
            <w:pPr>
              <w:spacing w:line="276" w:lineRule="auto"/>
              <w:jc w:val="right"/>
            </w:pPr>
            <w:r w:rsidRPr="00FC1910">
              <w:rPr>
                <w:sz w:val="22"/>
                <w:szCs w:val="22"/>
              </w:rPr>
              <w:t>69,772</w:t>
            </w:r>
          </w:p>
        </w:tc>
        <w:tc>
          <w:tcPr>
            <w:tcW w:w="736" w:type="pct"/>
            <w:vAlign w:val="bottom"/>
          </w:tcPr>
          <w:p w:rsidR="00F07EE4" w:rsidRPr="00FC1910" w:rsidRDefault="00F07EE4" w:rsidP="001E161B">
            <w:pPr>
              <w:spacing w:line="276" w:lineRule="auto"/>
              <w:jc w:val="right"/>
            </w:pPr>
            <w:r w:rsidRPr="00FC1910">
              <w:rPr>
                <w:sz w:val="22"/>
                <w:szCs w:val="22"/>
              </w:rPr>
              <w:t>67,645</w:t>
            </w:r>
          </w:p>
        </w:tc>
        <w:tc>
          <w:tcPr>
            <w:tcW w:w="735" w:type="pct"/>
            <w:vAlign w:val="bottom"/>
          </w:tcPr>
          <w:p w:rsidR="00F07EE4" w:rsidRPr="00FC1910" w:rsidRDefault="00F07EE4" w:rsidP="001E161B">
            <w:pPr>
              <w:spacing w:line="276" w:lineRule="auto"/>
              <w:jc w:val="right"/>
            </w:pPr>
            <w:r w:rsidRPr="00FC1910">
              <w:rPr>
                <w:sz w:val="22"/>
                <w:szCs w:val="22"/>
              </w:rPr>
              <w:t>97.0</w:t>
            </w:r>
          </w:p>
        </w:tc>
      </w:tr>
      <w:tr w:rsidR="00F07EE4" w:rsidRPr="00FC1910" w:rsidTr="0037535F">
        <w:tc>
          <w:tcPr>
            <w:tcW w:w="295" w:type="pct"/>
          </w:tcPr>
          <w:p w:rsidR="00F07EE4" w:rsidRPr="00FC1910" w:rsidRDefault="00F07EE4" w:rsidP="001E161B">
            <w:pPr>
              <w:spacing w:line="276" w:lineRule="auto"/>
              <w:jc w:val="center"/>
            </w:pPr>
            <w:r w:rsidRPr="00FC1910">
              <w:rPr>
                <w:sz w:val="22"/>
                <w:szCs w:val="22"/>
              </w:rPr>
              <w:t>4</w:t>
            </w:r>
          </w:p>
        </w:tc>
        <w:tc>
          <w:tcPr>
            <w:tcW w:w="2498" w:type="pct"/>
            <w:vAlign w:val="bottom"/>
          </w:tcPr>
          <w:p w:rsidR="00F07EE4" w:rsidRPr="00FC1910" w:rsidRDefault="00F07EE4" w:rsidP="001E161B">
            <w:pPr>
              <w:spacing w:line="276" w:lineRule="auto"/>
              <w:rPr>
                <w:lang w:val="fr-FR"/>
              </w:rPr>
            </w:pPr>
            <w:proofErr w:type="spellStart"/>
            <w:r w:rsidRPr="00FC1910">
              <w:rPr>
                <w:sz w:val="22"/>
                <w:szCs w:val="22"/>
                <w:lang w:val="fr-FR"/>
              </w:rPr>
              <w:t>Punësimi</w:t>
            </w:r>
            <w:proofErr w:type="spellEnd"/>
            <w:r w:rsidRPr="00FC1910">
              <w:rPr>
                <w:sz w:val="22"/>
                <w:szCs w:val="22"/>
                <w:lang w:val="fr-FR"/>
              </w:rPr>
              <w:t xml:space="preserve">, </w:t>
            </w:r>
            <w:proofErr w:type="spellStart"/>
            <w:r w:rsidRPr="00FC1910">
              <w:rPr>
                <w:sz w:val="22"/>
                <w:szCs w:val="22"/>
                <w:lang w:val="fr-FR"/>
              </w:rPr>
              <w:t>Formimi</w:t>
            </w:r>
            <w:proofErr w:type="spellEnd"/>
            <w:r w:rsidRPr="00FC1910">
              <w:rPr>
                <w:sz w:val="22"/>
                <w:szCs w:val="22"/>
                <w:lang w:val="fr-FR"/>
              </w:rPr>
              <w:t xml:space="preserve"> </w:t>
            </w:r>
            <w:proofErr w:type="spellStart"/>
            <w:r w:rsidRPr="00FC1910">
              <w:rPr>
                <w:sz w:val="22"/>
                <w:szCs w:val="22"/>
                <w:lang w:val="fr-FR"/>
              </w:rPr>
              <w:t>dhe</w:t>
            </w:r>
            <w:proofErr w:type="spellEnd"/>
            <w:r w:rsidRPr="00FC1910">
              <w:rPr>
                <w:sz w:val="22"/>
                <w:szCs w:val="22"/>
                <w:lang w:val="fr-FR"/>
              </w:rPr>
              <w:t xml:space="preserve"> </w:t>
            </w:r>
            <w:proofErr w:type="spellStart"/>
            <w:r w:rsidRPr="00FC1910">
              <w:rPr>
                <w:sz w:val="22"/>
                <w:szCs w:val="22"/>
                <w:lang w:val="fr-FR"/>
              </w:rPr>
              <w:t>Arsimi</w:t>
            </w:r>
            <w:proofErr w:type="spellEnd"/>
            <w:r w:rsidRPr="00FC1910">
              <w:rPr>
                <w:sz w:val="22"/>
                <w:szCs w:val="22"/>
                <w:lang w:val="fr-FR"/>
              </w:rPr>
              <w:t xml:space="preserve"> </w:t>
            </w:r>
            <w:proofErr w:type="spellStart"/>
            <w:r w:rsidRPr="00FC1910">
              <w:rPr>
                <w:sz w:val="22"/>
                <w:szCs w:val="22"/>
                <w:lang w:val="fr-FR"/>
              </w:rPr>
              <w:t>Profesional</w:t>
            </w:r>
            <w:proofErr w:type="spellEnd"/>
          </w:p>
        </w:tc>
        <w:tc>
          <w:tcPr>
            <w:tcW w:w="736" w:type="pct"/>
            <w:vAlign w:val="bottom"/>
          </w:tcPr>
          <w:p w:rsidR="00F07EE4" w:rsidRPr="00FC1910" w:rsidRDefault="00F07EE4" w:rsidP="001E161B">
            <w:pPr>
              <w:spacing w:line="276" w:lineRule="auto"/>
              <w:jc w:val="right"/>
            </w:pPr>
            <w:r w:rsidRPr="00FC1910">
              <w:rPr>
                <w:sz w:val="22"/>
                <w:szCs w:val="22"/>
              </w:rPr>
              <w:t>29,781</w:t>
            </w:r>
          </w:p>
        </w:tc>
        <w:tc>
          <w:tcPr>
            <w:tcW w:w="736" w:type="pct"/>
            <w:vAlign w:val="bottom"/>
          </w:tcPr>
          <w:p w:rsidR="00F07EE4" w:rsidRPr="00FC1910" w:rsidRDefault="00F07EE4" w:rsidP="001E161B">
            <w:pPr>
              <w:spacing w:line="276" w:lineRule="auto"/>
              <w:jc w:val="right"/>
            </w:pPr>
            <w:r w:rsidRPr="00FC1910">
              <w:rPr>
                <w:sz w:val="22"/>
                <w:szCs w:val="22"/>
              </w:rPr>
              <w:t>29,714</w:t>
            </w:r>
          </w:p>
        </w:tc>
        <w:tc>
          <w:tcPr>
            <w:tcW w:w="735" w:type="pct"/>
            <w:vAlign w:val="bottom"/>
          </w:tcPr>
          <w:p w:rsidR="00F07EE4" w:rsidRPr="00FC1910" w:rsidRDefault="00F07EE4" w:rsidP="001E161B">
            <w:pPr>
              <w:spacing w:line="276" w:lineRule="auto"/>
              <w:jc w:val="right"/>
            </w:pPr>
            <w:r w:rsidRPr="00FC1910">
              <w:rPr>
                <w:sz w:val="22"/>
                <w:szCs w:val="22"/>
              </w:rPr>
              <w:t>99.8</w:t>
            </w:r>
          </w:p>
        </w:tc>
      </w:tr>
      <w:tr w:rsidR="00F07EE4" w:rsidRPr="00FC1910" w:rsidTr="0037535F">
        <w:tc>
          <w:tcPr>
            <w:tcW w:w="295" w:type="pct"/>
          </w:tcPr>
          <w:p w:rsidR="00F07EE4" w:rsidRPr="00FC1910" w:rsidRDefault="00F07EE4" w:rsidP="001E161B">
            <w:pPr>
              <w:spacing w:line="276" w:lineRule="auto"/>
              <w:jc w:val="center"/>
            </w:pPr>
            <w:r w:rsidRPr="00FC1910">
              <w:rPr>
                <w:sz w:val="22"/>
                <w:szCs w:val="22"/>
              </w:rPr>
              <w:t>5</w:t>
            </w:r>
          </w:p>
        </w:tc>
        <w:tc>
          <w:tcPr>
            <w:tcW w:w="2498" w:type="pct"/>
            <w:vAlign w:val="bottom"/>
          </w:tcPr>
          <w:p w:rsidR="00F07EE4" w:rsidRPr="00FC1910" w:rsidRDefault="00F07EE4" w:rsidP="001E161B">
            <w:pPr>
              <w:spacing w:line="276" w:lineRule="auto"/>
            </w:pPr>
            <w:r w:rsidRPr="00FC1910">
              <w:rPr>
                <w:sz w:val="22"/>
                <w:szCs w:val="22"/>
              </w:rPr>
              <w:t>Inspektimi në Punë</w:t>
            </w:r>
          </w:p>
        </w:tc>
        <w:tc>
          <w:tcPr>
            <w:tcW w:w="736" w:type="pct"/>
            <w:vAlign w:val="bottom"/>
          </w:tcPr>
          <w:p w:rsidR="00F07EE4" w:rsidRPr="00FC1910" w:rsidRDefault="00F07EE4" w:rsidP="001E161B">
            <w:pPr>
              <w:spacing w:line="276" w:lineRule="auto"/>
              <w:jc w:val="right"/>
            </w:pPr>
            <w:r w:rsidRPr="00FC1910">
              <w:rPr>
                <w:sz w:val="22"/>
                <w:szCs w:val="22"/>
              </w:rPr>
              <w:t>2,000</w:t>
            </w:r>
          </w:p>
        </w:tc>
        <w:tc>
          <w:tcPr>
            <w:tcW w:w="736" w:type="pct"/>
            <w:vAlign w:val="bottom"/>
          </w:tcPr>
          <w:p w:rsidR="00F07EE4" w:rsidRPr="00FC1910" w:rsidRDefault="00F07EE4" w:rsidP="001E161B">
            <w:pPr>
              <w:spacing w:line="276" w:lineRule="auto"/>
              <w:jc w:val="right"/>
            </w:pPr>
            <w:r w:rsidRPr="00FC1910">
              <w:rPr>
                <w:sz w:val="22"/>
                <w:szCs w:val="22"/>
              </w:rPr>
              <w:t>1,982</w:t>
            </w:r>
          </w:p>
        </w:tc>
        <w:tc>
          <w:tcPr>
            <w:tcW w:w="735" w:type="pct"/>
            <w:vAlign w:val="bottom"/>
          </w:tcPr>
          <w:p w:rsidR="00F07EE4" w:rsidRPr="00FC1910" w:rsidRDefault="00F07EE4" w:rsidP="001E161B">
            <w:pPr>
              <w:spacing w:line="276" w:lineRule="auto"/>
              <w:jc w:val="right"/>
            </w:pPr>
            <w:r w:rsidRPr="00FC1910">
              <w:rPr>
                <w:sz w:val="22"/>
                <w:szCs w:val="22"/>
              </w:rPr>
              <w:t>99.1</w:t>
            </w:r>
          </w:p>
        </w:tc>
      </w:tr>
      <w:tr w:rsidR="00F07EE4" w:rsidRPr="00FC1910" w:rsidTr="0037535F">
        <w:tc>
          <w:tcPr>
            <w:tcW w:w="295" w:type="pct"/>
          </w:tcPr>
          <w:p w:rsidR="00F07EE4" w:rsidRPr="00FC1910" w:rsidRDefault="00F07EE4" w:rsidP="001E161B">
            <w:pPr>
              <w:spacing w:line="276" w:lineRule="auto"/>
              <w:jc w:val="center"/>
            </w:pPr>
            <w:r w:rsidRPr="00FC1910">
              <w:rPr>
                <w:sz w:val="22"/>
                <w:szCs w:val="22"/>
              </w:rPr>
              <w:t>6</w:t>
            </w:r>
          </w:p>
        </w:tc>
        <w:tc>
          <w:tcPr>
            <w:tcW w:w="2498" w:type="pct"/>
            <w:vAlign w:val="bottom"/>
          </w:tcPr>
          <w:p w:rsidR="00F07EE4" w:rsidRPr="00FC1910" w:rsidRDefault="00F07EE4" w:rsidP="001E161B">
            <w:pPr>
              <w:spacing w:line="276" w:lineRule="auto"/>
            </w:pPr>
            <w:r w:rsidRPr="00FC1910">
              <w:rPr>
                <w:sz w:val="22"/>
                <w:szCs w:val="22"/>
              </w:rPr>
              <w:t>Përfshirja Sociale</w:t>
            </w:r>
          </w:p>
        </w:tc>
        <w:tc>
          <w:tcPr>
            <w:tcW w:w="736" w:type="pct"/>
            <w:vAlign w:val="bottom"/>
          </w:tcPr>
          <w:p w:rsidR="00F07EE4" w:rsidRPr="00FC1910" w:rsidRDefault="00F07EE4" w:rsidP="001E161B">
            <w:pPr>
              <w:spacing w:line="276" w:lineRule="auto"/>
              <w:jc w:val="right"/>
            </w:pPr>
            <w:r w:rsidRPr="00FC1910">
              <w:rPr>
                <w:sz w:val="22"/>
                <w:szCs w:val="22"/>
              </w:rPr>
              <w:t>128,100</w:t>
            </w:r>
          </w:p>
        </w:tc>
        <w:tc>
          <w:tcPr>
            <w:tcW w:w="736" w:type="pct"/>
            <w:vAlign w:val="bottom"/>
          </w:tcPr>
          <w:p w:rsidR="00F07EE4" w:rsidRPr="00FC1910" w:rsidRDefault="00F07EE4" w:rsidP="001E161B">
            <w:pPr>
              <w:spacing w:line="276" w:lineRule="auto"/>
              <w:jc w:val="right"/>
            </w:pPr>
            <w:r w:rsidRPr="00FC1910">
              <w:rPr>
                <w:sz w:val="22"/>
                <w:szCs w:val="22"/>
              </w:rPr>
              <w:t>12,300</w:t>
            </w:r>
          </w:p>
        </w:tc>
        <w:tc>
          <w:tcPr>
            <w:tcW w:w="735" w:type="pct"/>
            <w:vAlign w:val="bottom"/>
          </w:tcPr>
          <w:p w:rsidR="00F07EE4" w:rsidRPr="00FC1910" w:rsidRDefault="00F07EE4" w:rsidP="001E161B">
            <w:pPr>
              <w:spacing w:line="276" w:lineRule="auto"/>
              <w:jc w:val="right"/>
            </w:pPr>
            <w:r w:rsidRPr="00FC1910">
              <w:rPr>
                <w:sz w:val="22"/>
                <w:szCs w:val="22"/>
              </w:rPr>
              <w:t>9.6</w:t>
            </w:r>
          </w:p>
        </w:tc>
      </w:tr>
      <w:tr w:rsidR="00F07EE4" w:rsidRPr="00FC1910" w:rsidTr="0037535F">
        <w:tc>
          <w:tcPr>
            <w:tcW w:w="295" w:type="pct"/>
          </w:tcPr>
          <w:p w:rsidR="00F07EE4" w:rsidRPr="00FC1910" w:rsidRDefault="00F07EE4" w:rsidP="001E161B">
            <w:pPr>
              <w:spacing w:line="276" w:lineRule="auto"/>
              <w:jc w:val="center"/>
            </w:pPr>
            <w:r w:rsidRPr="00FC1910">
              <w:rPr>
                <w:sz w:val="22"/>
                <w:szCs w:val="22"/>
              </w:rPr>
              <w:t>7</w:t>
            </w:r>
          </w:p>
        </w:tc>
        <w:tc>
          <w:tcPr>
            <w:tcW w:w="2498" w:type="pct"/>
            <w:vAlign w:val="bottom"/>
          </w:tcPr>
          <w:p w:rsidR="00F07EE4" w:rsidRPr="00FC1910" w:rsidRDefault="00F07EE4" w:rsidP="001E161B">
            <w:pPr>
              <w:spacing w:line="276" w:lineRule="auto"/>
            </w:pPr>
            <w:r w:rsidRPr="00FC1910">
              <w:rPr>
                <w:sz w:val="22"/>
                <w:szCs w:val="22"/>
              </w:rPr>
              <w:t>Mbështetje për Kultet Fetare</w:t>
            </w:r>
          </w:p>
        </w:tc>
        <w:tc>
          <w:tcPr>
            <w:tcW w:w="736" w:type="pct"/>
            <w:vAlign w:val="bottom"/>
          </w:tcPr>
          <w:p w:rsidR="00F07EE4" w:rsidRPr="00FC1910" w:rsidRDefault="00F07EE4" w:rsidP="001E161B">
            <w:pPr>
              <w:spacing w:line="276" w:lineRule="auto"/>
              <w:jc w:val="right"/>
            </w:pPr>
            <w:r w:rsidRPr="00FC1910">
              <w:rPr>
                <w:sz w:val="22"/>
                <w:szCs w:val="22"/>
              </w:rPr>
              <w:t>169,830</w:t>
            </w:r>
          </w:p>
        </w:tc>
        <w:tc>
          <w:tcPr>
            <w:tcW w:w="736" w:type="pct"/>
            <w:vAlign w:val="bottom"/>
          </w:tcPr>
          <w:p w:rsidR="00F07EE4" w:rsidRPr="00FC1910" w:rsidRDefault="00F07EE4" w:rsidP="001E161B">
            <w:pPr>
              <w:spacing w:line="276" w:lineRule="auto"/>
              <w:jc w:val="right"/>
            </w:pPr>
            <w:r w:rsidRPr="00FC1910">
              <w:rPr>
                <w:sz w:val="22"/>
                <w:szCs w:val="22"/>
              </w:rPr>
              <w:t>169,752</w:t>
            </w:r>
          </w:p>
        </w:tc>
        <w:tc>
          <w:tcPr>
            <w:tcW w:w="735" w:type="pct"/>
            <w:vAlign w:val="bottom"/>
          </w:tcPr>
          <w:p w:rsidR="00F07EE4" w:rsidRPr="00FC1910" w:rsidRDefault="00F07EE4" w:rsidP="001E161B">
            <w:pPr>
              <w:spacing w:line="276" w:lineRule="auto"/>
              <w:jc w:val="right"/>
            </w:pPr>
            <w:r w:rsidRPr="00FC1910">
              <w:rPr>
                <w:sz w:val="22"/>
                <w:szCs w:val="22"/>
              </w:rPr>
              <w:t>100.0</w:t>
            </w:r>
          </w:p>
        </w:tc>
      </w:tr>
      <w:tr w:rsidR="00F07EE4" w:rsidRPr="00FC1910" w:rsidTr="0037535F">
        <w:tc>
          <w:tcPr>
            <w:tcW w:w="295" w:type="pct"/>
          </w:tcPr>
          <w:p w:rsidR="00F07EE4" w:rsidRPr="00FC1910" w:rsidRDefault="00F07EE4" w:rsidP="001E161B">
            <w:pPr>
              <w:spacing w:line="276" w:lineRule="auto"/>
              <w:jc w:val="center"/>
            </w:pPr>
            <w:r w:rsidRPr="00FC1910">
              <w:rPr>
                <w:sz w:val="22"/>
                <w:szCs w:val="22"/>
              </w:rPr>
              <w:t>8</w:t>
            </w:r>
          </w:p>
        </w:tc>
        <w:tc>
          <w:tcPr>
            <w:tcW w:w="2498" w:type="pct"/>
            <w:vAlign w:val="bottom"/>
          </w:tcPr>
          <w:p w:rsidR="00F07EE4" w:rsidRPr="00FC1910" w:rsidRDefault="00F07EE4" w:rsidP="001E161B">
            <w:pPr>
              <w:spacing w:line="276" w:lineRule="auto"/>
            </w:pPr>
            <w:r w:rsidRPr="00FC1910">
              <w:rPr>
                <w:sz w:val="22"/>
                <w:szCs w:val="22"/>
              </w:rPr>
              <w:t>Rehabilitimi i të Përndjekurve Politik</w:t>
            </w:r>
          </w:p>
        </w:tc>
        <w:tc>
          <w:tcPr>
            <w:tcW w:w="736" w:type="pct"/>
            <w:vAlign w:val="bottom"/>
          </w:tcPr>
          <w:p w:rsidR="00F07EE4" w:rsidRPr="00FC1910" w:rsidRDefault="00F07EE4" w:rsidP="001E161B">
            <w:pPr>
              <w:spacing w:line="276" w:lineRule="auto"/>
              <w:jc w:val="right"/>
            </w:pPr>
            <w:r w:rsidRPr="00FC1910">
              <w:rPr>
                <w:sz w:val="22"/>
                <w:szCs w:val="22"/>
              </w:rPr>
              <w:t>97</w:t>
            </w:r>
          </w:p>
        </w:tc>
        <w:tc>
          <w:tcPr>
            <w:tcW w:w="736" w:type="pct"/>
            <w:vAlign w:val="bottom"/>
          </w:tcPr>
          <w:p w:rsidR="00F07EE4" w:rsidRPr="00FC1910" w:rsidRDefault="00F07EE4" w:rsidP="001E161B">
            <w:pPr>
              <w:spacing w:line="276" w:lineRule="auto"/>
              <w:jc w:val="right"/>
            </w:pPr>
            <w:r w:rsidRPr="00FC1910">
              <w:rPr>
                <w:sz w:val="22"/>
                <w:szCs w:val="22"/>
              </w:rPr>
              <w:t>97</w:t>
            </w:r>
          </w:p>
        </w:tc>
        <w:tc>
          <w:tcPr>
            <w:tcW w:w="735" w:type="pct"/>
            <w:vAlign w:val="bottom"/>
          </w:tcPr>
          <w:p w:rsidR="00F07EE4" w:rsidRPr="00FC1910" w:rsidRDefault="00F07EE4" w:rsidP="001E161B">
            <w:pPr>
              <w:spacing w:line="276" w:lineRule="auto"/>
              <w:jc w:val="right"/>
            </w:pPr>
            <w:r w:rsidRPr="00FC1910">
              <w:rPr>
                <w:sz w:val="22"/>
                <w:szCs w:val="22"/>
              </w:rPr>
              <w:t>100.0</w:t>
            </w:r>
          </w:p>
        </w:tc>
      </w:tr>
      <w:tr w:rsidR="00F07EE4" w:rsidRPr="00FC1910" w:rsidTr="0037535F">
        <w:trPr>
          <w:trHeight w:val="260"/>
        </w:trPr>
        <w:tc>
          <w:tcPr>
            <w:tcW w:w="2793" w:type="pct"/>
            <w:gridSpan w:val="2"/>
            <w:vAlign w:val="center"/>
          </w:tcPr>
          <w:p w:rsidR="00F07EE4" w:rsidRPr="00FC1910" w:rsidRDefault="00F07EE4" w:rsidP="001E161B">
            <w:pPr>
              <w:spacing w:line="276" w:lineRule="auto"/>
              <w:ind w:left="732" w:hanging="675"/>
              <w:jc w:val="center"/>
              <w:rPr>
                <w:bCs/>
              </w:rPr>
            </w:pPr>
            <w:r w:rsidRPr="00FC1910">
              <w:rPr>
                <w:b/>
                <w:bCs/>
                <w:sz w:val="22"/>
                <w:szCs w:val="22"/>
              </w:rPr>
              <w:t>TOTALI</w:t>
            </w:r>
          </w:p>
        </w:tc>
        <w:tc>
          <w:tcPr>
            <w:tcW w:w="736" w:type="pct"/>
            <w:vAlign w:val="bottom"/>
          </w:tcPr>
          <w:p w:rsidR="00F07EE4" w:rsidRPr="00FC1910" w:rsidRDefault="00F07EE4" w:rsidP="001E161B">
            <w:pPr>
              <w:spacing w:line="276" w:lineRule="auto"/>
              <w:jc w:val="right"/>
              <w:rPr>
                <w:b/>
                <w:bCs/>
              </w:rPr>
            </w:pPr>
            <w:r w:rsidRPr="00FC1910">
              <w:rPr>
                <w:b/>
                <w:bCs/>
                <w:sz w:val="22"/>
                <w:szCs w:val="22"/>
              </w:rPr>
              <w:t>412,841</w:t>
            </w:r>
          </w:p>
        </w:tc>
        <w:tc>
          <w:tcPr>
            <w:tcW w:w="736" w:type="pct"/>
            <w:vAlign w:val="bottom"/>
          </w:tcPr>
          <w:p w:rsidR="00F07EE4" w:rsidRPr="00FC1910" w:rsidRDefault="00F07EE4" w:rsidP="001E161B">
            <w:pPr>
              <w:spacing w:line="276" w:lineRule="auto"/>
              <w:jc w:val="right"/>
              <w:rPr>
                <w:b/>
                <w:bCs/>
              </w:rPr>
            </w:pPr>
            <w:r w:rsidRPr="00FC1910">
              <w:rPr>
                <w:b/>
                <w:bCs/>
                <w:sz w:val="22"/>
                <w:szCs w:val="22"/>
              </w:rPr>
              <w:t>286,194</w:t>
            </w:r>
          </w:p>
        </w:tc>
        <w:tc>
          <w:tcPr>
            <w:tcW w:w="735" w:type="pct"/>
            <w:vAlign w:val="bottom"/>
          </w:tcPr>
          <w:p w:rsidR="00F07EE4" w:rsidRPr="00FC1910" w:rsidRDefault="00F07EE4" w:rsidP="001E161B">
            <w:pPr>
              <w:spacing w:line="276" w:lineRule="auto"/>
              <w:jc w:val="right"/>
              <w:rPr>
                <w:b/>
                <w:bCs/>
              </w:rPr>
            </w:pPr>
            <w:r w:rsidRPr="00FC1910">
              <w:rPr>
                <w:b/>
                <w:bCs/>
                <w:sz w:val="22"/>
                <w:szCs w:val="22"/>
              </w:rPr>
              <w:t>69.3</w:t>
            </w:r>
          </w:p>
        </w:tc>
      </w:tr>
    </w:tbl>
    <w:p w:rsidR="00F07EE4" w:rsidRPr="00FC1910" w:rsidRDefault="00F07EE4" w:rsidP="001E161B">
      <w:pPr>
        <w:spacing w:line="276" w:lineRule="auto"/>
        <w:ind w:left="360"/>
        <w:jc w:val="both"/>
      </w:pPr>
    </w:p>
    <w:p w:rsidR="00F07EE4" w:rsidRPr="00FC1910" w:rsidRDefault="00F07EE4" w:rsidP="001E161B">
      <w:pPr>
        <w:spacing w:line="276" w:lineRule="auto"/>
        <w:jc w:val="both"/>
      </w:pPr>
      <w:r w:rsidRPr="00FC1910">
        <w:t xml:space="preserve">Sipas të dhënave të sistemit financiar informatik të qeverisë, plani me ndryshime i buxhetit të vitit 2014, në mijë lekë, realizimi faktik, në mijë lekë, dhe realizimi në përqindje sipas programeve të Ministrisë së Mirëqenies Sociale dhe Rinisë, në total, paraqitet sipas tabelës së mëposhtme:  </w:t>
      </w:r>
    </w:p>
    <w:p w:rsidR="00F07EE4" w:rsidRPr="00FC1910" w:rsidRDefault="00F07EE4" w:rsidP="001E161B">
      <w:pPr>
        <w:spacing w:line="276" w:lineRule="auto"/>
        <w:ind w:left="360"/>
        <w:jc w:val="right"/>
      </w:pPr>
      <w:r w:rsidRPr="00FC1910">
        <w:rPr>
          <w:b/>
          <w:bCs/>
          <w:i/>
          <w:iCs/>
          <w:sz w:val="20"/>
          <w:szCs w:val="20"/>
        </w:rPr>
        <w:t>Në mijë lekë</w:t>
      </w:r>
    </w:p>
    <w:tbl>
      <w:tblPr>
        <w:tblW w:w="4915" w:type="pct"/>
        <w:tblInd w:w="19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589"/>
        <w:gridCol w:w="4694"/>
        <w:gridCol w:w="1377"/>
        <w:gridCol w:w="1377"/>
        <w:gridCol w:w="1376"/>
      </w:tblGrid>
      <w:tr w:rsidR="00F07EE4" w:rsidRPr="00FC1910" w:rsidTr="0037535F">
        <w:trPr>
          <w:trHeight w:val="534"/>
        </w:trPr>
        <w:tc>
          <w:tcPr>
            <w:tcW w:w="295" w:type="pct"/>
            <w:shd w:val="clear" w:color="auto" w:fill="C4BC96"/>
            <w:vAlign w:val="center"/>
          </w:tcPr>
          <w:p w:rsidR="00F07EE4" w:rsidRPr="00FC1910" w:rsidRDefault="00F07EE4" w:rsidP="001E161B">
            <w:pPr>
              <w:spacing w:line="276" w:lineRule="auto"/>
              <w:jc w:val="center"/>
              <w:rPr>
                <w:b/>
                <w:bCs/>
              </w:rPr>
            </w:pPr>
            <w:r w:rsidRPr="00FC1910">
              <w:rPr>
                <w:b/>
                <w:bCs/>
                <w:sz w:val="22"/>
                <w:szCs w:val="22"/>
              </w:rPr>
              <w:t>NR.</w:t>
            </w:r>
          </w:p>
        </w:tc>
        <w:tc>
          <w:tcPr>
            <w:tcW w:w="2498" w:type="pct"/>
            <w:shd w:val="clear" w:color="auto" w:fill="C4BC96"/>
            <w:vAlign w:val="center"/>
          </w:tcPr>
          <w:p w:rsidR="00F07EE4" w:rsidRPr="00FC1910" w:rsidRDefault="00F07EE4" w:rsidP="001E161B">
            <w:pPr>
              <w:spacing w:line="276" w:lineRule="auto"/>
              <w:jc w:val="center"/>
              <w:rPr>
                <w:b/>
                <w:bCs/>
              </w:rPr>
            </w:pPr>
            <w:r w:rsidRPr="00FC1910">
              <w:rPr>
                <w:b/>
                <w:bCs/>
                <w:sz w:val="22"/>
                <w:szCs w:val="22"/>
              </w:rPr>
              <w:t>Emërtimi i Programit</w:t>
            </w:r>
          </w:p>
        </w:tc>
        <w:tc>
          <w:tcPr>
            <w:tcW w:w="736" w:type="pct"/>
            <w:shd w:val="clear" w:color="auto" w:fill="C4BC96"/>
            <w:vAlign w:val="center"/>
          </w:tcPr>
          <w:p w:rsidR="00F07EE4" w:rsidRPr="00FC1910" w:rsidRDefault="00F07EE4" w:rsidP="001E161B">
            <w:pPr>
              <w:spacing w:line="276" w:lineRule="auto"/>
              <w:ind w:left="132"/>
              <w:jc w:val="center"/>
              <w:rPr>
                <w:b/>
                <w:bCs/>
              </w:rPr>
            </w:pPr>
            <w:r w:rsidRPr="00FC1910">
              <w:rPr>
                <w:b/>
                <w:bCs/>
                <w:sz w:val="22"/>
                <w:szCs w:val="22"/>
              </w:rPr>
              <w:t>Plani</w:t>
            </w:r>
          </w:p>
          <w:p w:rsidR="00F07EE4" w:rsidRPr="00FC1910" w:rsidRDefault="00F07EE4" w:rsidP="001E161B">
            <w:pPr>
              <w:spacing w:line="276" w:lineRule="auto"/>
              <w:ind w:left="132"/>
              <w:jc w:val="center"/>
              <w:rPr>
                <w:b/>
                <w:bCs/>
              </w:rPr>
            </w:pPr>
            <w:r w:rsidRPr="00FC1910">
              <w:rPr>
                <w:b/>
                <w:bCs/>
                <w:sz w:val="22"/>
                <w:szCs w:val="22"/>
              </w:rPr>
              <w:t>2014</w:t>
            </w:r>
          </w:p>
        </w:tc>
        <w:tc>
          <w:tcPr>
            <w:tcW w:w="736" w:type="pct"/>
            <w:shd w:val="clear" w:color="auto" w:fill="C4BC96"/>
            <w:vAlign w:val="center"/>
          </w:tcPr>
          <w:p w:rsidR="00F07EE4" w:rsidRPr="00FC1910" w:rsidRDefault="00F07EE4" w:rsidP="001E161B">
            <w:pPr>
              <w:spacing w:line="276" w:lineRule="auto"/>
              <w:jc w:val="center"/>
              <w:rPr>
                <w:b/>
                <w:bCs/>
              </w:rPr>
            </w:pPr>
            <w:r w:rsidRPr="00FC1910">
              <w:rPr>
                <w:b/>
                <w:bCs/>
                <w:sz w:val="22"/>
                <w:szCs w:val="22"/>
              </w:rPr>
              <w:t xml:space="preserve">Fakti </w:t>
            </w:r>
          </w:p>
          <w:p w:rsidR="00F07EE4" w:rsidRPr="00FC1910" w:rsidRDefault="00F07EE4" w:rsidP="001E161B">
            <w:pPr>
              <w:spacing w:line="276" w:lineRule="auto"/>
              <w:jc w:val="center"/>
              <w:rPr>
                <w:b/>
                <w:bCs/>
              </w:rPr>
            </w:pPr>
            <w:r w:rsidRPr="00FC1910">
              <w:rPr>
                <w:b/>
                <w:bCs/>
                <w:sz w:val="22"/>
                <w:szCs w:val="22"/>
              </w:rPr>
              <w:t>2014</w:t>
            </w:r>
          </w:p>
        </w:tc>
        <w:tc>
          <w:tcPr>
            <w:tcW w:w="735" w:type="pct"/>
            <w:shd w:val="clear" w:color="auto" w:fill="C4BC96"/>
            <w:vAlign w:val="center"/>
          </w:tcPr>
          <w:p w:rsidR="00F07EE4" w:rsidRPr="00FC1910" w:rsidRDefault="00F07EE4" w:rsidP="001E161B">
            <w:pPr>
              <w:spacing w:line="276" w:lineRule="auto"/>
              <w:jc w:val="center"/>
              <w:rPr>
                <w:b/>
                <w:bCs/>
              </w:rPr>
            </w:pPr>
            <w:r w:rsidRPr="00FC1910">
              <w:rPr>
                <w:b/>
                <w:bCs/>
                <w:sz w:val="22"/>
                <w:szCs w:val="22"/>
              </w:rPr>
              <w:t>Përqindja  e realizimit</w:t>
            </w:r>
          </w:p>
        </w:tc>
      </w:tr>
      <w:tr w:rsidR="00F07EE4" w:rsidRPr="00FC1910" w:rsidTr="0037535F">
        <w:tc>
          <w:tcPr>
            <w:tcW w:w="295" w:type="pct"/>
          </w:tcPr>
          <w:p w:rsidR="00F07EE4" w:rsidRPr="00FC1910" w:rsidRDefault="00F07EE4" w:rsidP="001E161B">
            <w:pPr>
              <w:spacing w:line="276" w:lineRule="auto"/>
              <w:jc w:val="center"/>
            </w:pPr>
            <w:r w:rsidRPr="00FC1910">
              <w:rPr>
                <w:sz w:val="22"/>
                <w:szCs w:val="22"/>
              </w:rPr>
              <w:t>1</w:t>
            </w:r>
          </w:p>
        </w:tc>
        <w:tc>
          <w:tcPr>
            <w:tcW w:w="2498" w:type="pct"/>
            <w:vAlign w:val="bottom"/>
          </w:tcPr>
          <w:p w:rsidR="00F07EE4" w:rsidRPr="00FC1910" w:rsidRDefault="00F07EE4" w:rsidP="001E161B">
            <w:pPr>
              <w:spacing w:line="276" w:lineRule="auto"/>
            </w:pPr>
            <w:r w:rsidRPr="00FC1910">
              <w:rPr>
                <w:sz w:val="22"/>
                <w:szCs w:val="22"/>
              </w:rPr>
              <w:t>Planifikim, menaxhim dhe administrim</w:t>
            </w:r>
          </w:p>
        </w:tc>
        <w:tc>
          <w:tcPr>
            <w:tcW w:w="736" w:type="pct"/>
            <w:vAlign w:val="bottom"/>
          </w:tcPr>
          <w:p w:rsidR="00F07EE4" w:rsidRPr="00FC1910" w:rsidRDefault="00F07EE4" w:rsidP="001E161B">
            <w:pPr>
              <w:spacing w:line="276" w:lineRule="auto"/>
              <w:jc w:val="right"/>
            </w:pPr>
            <w:r w:rsidRPr="00FC1910">
              <w:rPr>
                <w:sz w:val="22"/>
                <w:szCs w:val="22"/>
              </w:rPr>
              <w:t>229,603</w:t>
            </w:r>
          </w:p>
        </w:tc>
        <w:tc>
          <w:tcPr>
            <w:tcW w:w="736" w:type="pct"/>
            <w:vAlign w:val="bottom"/>
          </w:tcPr>
          <w:p w:rsidR="00F07EE4" w:rsidRPr="00FC1910" w:rsidRDefault="00F07EE4" w:rsidP="001E161B">
            <w:pPr>
              <w:spacing w:line="276" w:lineRule="auto"/>
              <w:jc w:val="right"/>
            </w:pPr>
            <w:r w:rsidRPr="00FC1910">
              <w:rPr>
                <w:sz w:val="22"/>
                <w:szCs w:val="22"/>
              </w:rPr>
              <w:t>211,964</w:t>
            </w:r>
          </w:p>
        </w:tc>
        <w:tc>
          <w:tcPr>
            <w:tcW w:w="735" w:type="pct"/>
            <w:vAlign w:val="bottom"/>
          </w:tcPr>
          <w:p w:rsidR="00F07EE4" w:rsidRPr="00FC1910" w:rsidRDefault="00F07EE4" w:rsidP="001E161B">
            <w:pPr>
              <w:spacing w:line="276" w:lineRule="auto"/>
              <w:jc w:val="right"/>
            </w:pPr>
            <w:r w:rsidRPr="00FC1910">
              <w:rPr>
                <w:sz w:val="22"/>
                <w:szCs w:val="22"/>
              </w:rPr>
              <w:t>92.3</w:t>
            </w:r>
          </w:p>
        </w:tc>
      </w:tr>
      <w:tr w:rsidR="00F07EE4" w:rsidRPr="00FC1910" w:rsidTr="0037535F">
        <w:tc>
          <w:tcPr>
            <w:tcW w:w="295" w:type="pct"/>
          </w:tcPr>
          <w:p w:rsidR="00F07EE4" w:rsidRPr="00FC1910" w:rsidRDefault="00F07EE4" w:rsidP="001E161B">
            <w:pPr>
              <w:spacing w:line="276" w:lineRule="auto"/>
              <w:jc w:val="center"/>
            </w:pPr>
            <w:r w:rsidRPr="00FC1910">
              <w:rPr>
                <w:sz w:val="22"/>
                <w:szCs w:val="22"/>
              </w:rPr>
              <w:t>2</w:t>
            </w:r>
          </w:p>
        </w:tc>
        <w:tc>
          <w:tcPr>
            <w:tcW w:w="2498" w:type="pct"/>
            <w:vAlign w:val="bottom"/>
          </w:tcPr>
          <w:p w:rsidR="00F07EE4" w:rsidRPr="00FC1910" w:rsidRDefault="00F07EE4" w:rsidP="001E161B">
            <w:pPr>
              <w:spacing w:line="276" w:lineRule="auto"/>
            </w:pPr>
            <w:r w:rsidRPr="00FC1910">
              <w:rPr>
                <w:sz w:val="22"/>
                <w:szCs w:val="22"/>
              </w:rPr>
              <w:t>Sigurimi Shoqëror</w:t>
            </w:r>
          </w:p>
        </w:tc>
        <w:tc>
          <w:tcPr>
            <w:tcW w:w="736" w:type="pct"/>
            <w:vAlign w:val="bottom"/>
          </w:tcPr>
          <w:p w:rsidR="00F07EE4" w:rsidRPr="00FC1910" w:rsidRDefault="00F07EE4" w:rsidP="001E161B">
            <w:pPr>
              <w:spacing w:line="276" w:lineRule="auto"/>
              <w:jc w:val="right"/>
            </w:pPr>
            <w:r w:rsidRPr="00FC1910">
              <w:rPr>
                <w:sz w:val="22"/>
                <w:szCs w:val="22"/>
              </w:rPr>
              <w:t>47,715,000</w:t>
            </w:r>
          </w:p>
        </w:tc>
        <w:tc>
          <w:tcPr>
            <w:tcW w:w="736" w:type="pct"/>
            <w:vAlign w:val="bottom"/>
          </w:tcPr>
          <w:p w:rsidR="00F07EE4" w:rsidRPr="00FC1910" w:rsidRDefault="00F07EE4" w:rsidP="001E161B">
            <w:pPr>
              <w:spacing w:line="276" w:lineRule="auto"/>
              <w:jc w:val="right"/>
            </w:pPr>
            <w:r w:rsidRPr="00FC1910">
              <w:rPr>
                <w:sz w:val="22"/>
                <w:szCs w:val="22"/>
              </w:rPr>
              <w:t>47,715,000</w:t>
            </w:r>
          </w:p>
        </w:tc>
        <w:tc>
          <w:tcPr>
            <w:tcW w:w="735" w:type="pct"/>
            <w:vAlign w:val="bottom"/>
          </w:tcPr>
          <w:p w:rsidR="00F07EE4" w:rsidRPr="00FC1910" w:rsidRDefault="00F07EE4" w:rsidP="001E161B">
            <w:pPr>
              <w:spacing w:line="276" w:lineRule="auto"/>
              <w:jc w:val="right"/>
            </w:pPr>
            <w:r w:rsidRPr="00FC1910">
              <w:rPr>
                <w:sz w:val="22"/>
                <w:szCs w:val="22"/>
              </w:rPr>
              <w:t>100.0</w:t>
            </w:r>
          </w:p>
        </w:tc>
      </w:tr>
      <w:tr w:rsidR="00F07EE4" w:rsidRPr="00FC1910" w:rsidTr="0037535F">
        <w:tc>
          <w:tcPr>
            <w:tcW w:w="295" w:type="pct"/>
          </w:tcPr>
          <w:p w:rsidR="00F07EE4" w:rsidRPr="00FC1910" w:rsidRDefault="00F07EE4" w:rsidP="001E161B">
            <w:pPr>
              <w:spacing w:line="276" w:lineRule="auto"/>
              <w:jc w:val="center"/>
            </w:pPr>
            <w:r w:rsidRPr="00FC1910">
              <w:rPr>
                <w:sz w:val="22"/>
                <w:szCs w:val="22"/>
              </w:rPr>
              <w:lastRenderedPageBreak/>
              <w:t>3</w:t>
            </w:r>
          </w:p>
        </w:tc>
        <w:tc>
          <w:tcPr>
            <w:tcW w:w="2498" w:type="pct"/>
            <w:vAlign w:val="bottom"/>
          </w:tcPr>
          <w:p w:rsidR="00F07EE4" w:rsidRPr="00FC1910" w:rsidRDefault="00F07EE4" w:rsidP="001E161B">
            <w:pPr>
              <w:spacing w:line="276" w:lineRule="auto"/>
            </w:pPr>
            <w:r w:rsidRPr="00FC1910">
              <w:rPr>
                <w:sz w:val="22"/>
                <w:szCs w:val="22"/>
              </w:rPr>
              <w:t>Përkujdesi Social</w:t>
            </w:r>
          </w:p>
        </w:tc>
        <w:tc>
          <w:tcPr>
            <w:tcW w:w="736" w:type="pct"/>
            <w:vAlign w:val="bottom"/>
          </w:tcPr>
          <w:p w:rsidR="00F07EE4" w:rsidRPr="00FC1910" w:rsidRDefault="00F07EE4" w:rsidP="001E161B">
            <w:pPr>
              <w:spacing w:line="276" w:lineRule="auto"/>
              <w:jc w:val="right"/>
            </w:pPr>
            <w:r w:rsidRPr="00FC1910">
              <w:rPr>
                <w:sz w:val="22"/>
                <w:szCs w:val="22"/>
              </w:rPr>
              <w:t>26,607,875</w:t>
            </w:r>
          </w:p>
        </w:tc>
        <w:tc>
          <w:tcPr>
            <w:tcW w:w="736" w:type="pct"/>
            <w:vAlign w:val="bottom"/>
          </w:tcPr>
          <w:p w:rsidR="00F07EE4" w:rsidRPr="00FC1910" w:rsidRDefault="00F07EE4" w:rsidP="001E161B">
            <w:pPr>
              <w:spacing w:line="276" w:lineRule="auto"/>
              <w:jc w:val="right"/>
            </w:pPr>
            <w:r w:rsidRPr="00FC1910">
              <w:rPr>
                <w:sz w:val="22"/>
                <w:szCs w:val="22"/>
              </w:rPr>
              <w:t>25,467,346</w:t>
            </w:r>
          </w:p>
        </w:tc>
        <w:tc>
          <w:tcPr>
            <w:tcW w:w="735" w:type="pct"/>
            <w:vAlign w:val="bottom"/>
          </w:tcPr>
          <w:p w:rsidR="00F07EE4" w:rsidRPr="00FC1910" w:rsidRDefault="00F07EE4" w:rsidP="001E161B">
            <w:pPr>
              <w:spacing w:line="276" w:lineRule="auto"/>
              <w:jc w:val="right"/>
            </w:pPr>
            <w:r w:rsidRPr="00FC1910">
              <w:rPr>
                <w:sz w:val="22"/>
                <w:szCs w:val="22"/>
              </w:rPr>
              <w:t>95.7</w:t>
            </w:r>
          </w:p>
        </w:tc>
      </w:tr>
      <w:tr w:rsidR="00F07EE4" w:rsidRPr="00FC1910" w:rsidTr="0037535F">
        <w:tc>
          <w:tcPr>
            <w:tcW w:w="295" w:type="pct"/>
          </w:tcPr>
          <w:p w:rsidR="00F07EE4" w:rsidRPr="00FC1910" w:rsidRDefault="00F07EE4" w:rsidP="001E161B">
            <w:pPr>
              <w:spacing w:line="276" w:lineRule="auto"/>
              <w:jc w:val="center"/>
            </w:pPr>
            <w:r w:rsidRPr="00FC1910">
              <w:rPr>
                <w:sz w:val="22"/>
                <w:szCs w:val="22"/>
              </w:rPr>
              <w:t>4</w:t>
            </w:r>
          </w:p>
        </w:tc>
        <w:tc>
          <w:tcPr>
            <w:tcW w:w="2498" w:type="pct"/>
            <w:vAlign w:val="bottom"/>
          </w:tcPr>
          <w:p w:rsidR="00F07EE4" w:rsidRPr="00FC1910" w:rsidRDefault="00F07EE4" w:rsidP="001E161B">
            <w:pPr>
              <w:spacing w:line="276" w:lineRule="auto"/>
              <w:rPr>
                <w:lang w:val="fr-FR"/>
              </w:rPr>
            </w:pPr>
            <w:proofErr w:type="spellStart"/>
            <w:r w:rsidRPr="00FC1910">
              <w:rPr>
                <w:sz w:val="22"/>
                <w:szCs w:val="22"/>
                <w:lang w:val="fr-FR"/>
              </w:rPr>
              <w:t>Punësimi</w:t>
            </w:r>
            <w:proofErr w:type="spellEnd"/>
            <w:r w:rsidRPr="00FC1910">
              <w:rPr>
                <w:sz w:val="22"/>
                <w:szCs w:val="22"/>
                <w:lang w:val="fr-FR"/>
              </w:rPr>
              <w:t xml:space="preserve">, </w:t>
            </w:r>
            <w:proofErr w:type="spellStart"/>
            <w:r w:rsidRPr="00FC1910">
              <w:rPr>
                <w:sz w:val="22"/>
                <w:szCs w:val="22"/>
                <w:lang w:val="fr-FR"/>
              </w:rPr>
              <w:t>Formimi</w:t>
            </w:r>
            <w:proofErr w:type="spellEnd"/>
            <w:r w:rsidRPr="00FC1910">
              <w:rPr>
                <w:sz w:val="22"/>
                <w:szCs w:val="22"/>
                <w:lang w:val="fr-FR"/>
              </w:rPr>
              <w:t xml:space="preserve"> </w:t>
            </w:r>
            <w:proofErr w:type="spellStart"/>
            <w:r w:rsidRPr="00FC1910">
              <w:rPr>
                <w:sz w:val="22"/>
                <w:szCs w:val="22"/>
                <w:lang w:val="fr-FR"/>
              </w:rPr>
              <w:t>dhe</w:t>
            </w:r>
            <w:proofErr w:type="spellEnd"/>
            <w:r w:rsidRPr="00FC1910">
              <w:rPr>
                <w:sz w:val="22"/>
                <w:szCs w:val="22"/>
                <w:lang w:val="fr-FR"/>
              </w:rPr>
              <w:t xml:space="preserve"> </w:t>
            </w:r>
            <w:proofErr w:type="spellStart"/>
            <w:r w:rsidRPr="00FC1910">
              <w:rPr>
                <w:sz w:val="22"/>
                <w:szCs w:val="22"/>
                <w:lang w:val="fr-FR"/>
              </w:rPr>
              <w:t>Arsimi</w:t>
            </w:r>
            <w:proofErr w:type="spellEnd"/>
            <w:r w:rsidRPr="00FC1910">
              <w:rPr>
                <w:sz w:val="22"/>
                <w:szCs w:val="22"/>
                <w:lang w:val="fr-FR"/>
              </w:rPr>
              <w:t xml:space="preserve"> </w:t>
            </w:r>
            <w:proofErr w:type="spellStart"/>
            <w:r w:rsidRPr="00FC1910">
              <w:rPr>
                <w:sz w:val="22"/>
                <w:szCs w:val="22"/>
                <w:lang w:val="fr-FR"/>
              </w:rPr>
              <w:t>Profesional</w:t>
            </w:r>
            <w:proofErr w:type="spellEnd"/>
          </w:p>
        </w:tc>
        <w:tc>
          <w:tcPr>
            <w:tcW w:w="736" w:type="pct"/>
            <w:vAlign w:val="bottom"/>
          </w:tcPr>
          <w:p w:rsidR="00F07EE4" w:rsidRPr="00FC1910" w:rsidRDefault="00F07EE4" w:rsidP="001E161B">
            <w:pPr>
              <w:spacing w:line="276" w:lineRule="auto"/>
              <w:jc w:val="right"/>
            </w:pPr>
            <w:r w:rsidRPr="00FC1910">
              <w:rPr>
                <w:sz w:val="22"/>
                <w:szCs w:val="22"/>
              </w:rPr>
              <w:t>1,745,148</w:t>
            </w:r>
          </w:p>
        </w:tc>
        <w:tc>
          <w:tcPr>
            <w:tcW w:w="736" w:type="pct"/>
            <w:vAlign w:val="bottom"/>
          </w:tcPr>
          <w:p w:rsidR="00F07EE4" w:rsidRPr="00FC1910" w:rsidRDefault="00F07EE4" w:rsidP="001E161B">
            <w:pPr>
              <w:spacing w:line="276" w:lineRule="auto"/>
              <w:jc w:val="right"/>
            </w:pPr>
            <w:r w:rsidRPr="00FC1910">
              <w:rPr>
                <w:sz w:val="22"/>
                <w:szCs w:val="22"/>
              </w:rPr>
              <w:t>1,556,821</w:t>
            </w:r>
          </w:p>
        </w:tc>
        <w:tc>
          <w:tcPr>
            <w:tcW w:w="735" w:type="pct"/>
            <w:vAlign w:val="bottom"/>
          </w:tcPr>
          <w:p w:rsidR="00F07EE4" w:rsidRPr="00FC1910" w:rsidRDefault="00F07EE4" w:rsidP="001E161B">
            <w:pPr>
              <w:spacing w:line="276" w:lineRule="auto"/>
              <w:jc w:val="right"/>
            </w:pPr>
            <w:r w:rsidRPr="00FC1910">
              <w:rPr>
                <w:sz w:val="22"/>
                <w:szCs w:val="22"/>
              </w:rPr>
              <w:t>89.2</w:t>
            </w:r>
          </w:p>
        </w:tc>
      </w:tr>
      <w:tr w:rsidR="00F07EE4" w:rsidRPr="00FC1910" w:rsidTr="0037535F">
        <w:tc>
          <w:tcPr>
            <w:tcW w:w="295" w:type="pct"/>
          </w:tcPr>
          <w:p w:rsidR="00F07EE4" w:rsidRPr="00FC1910" w:rsidRDefault="00F07EE4" w:rsidP="001E161B">
            <w:pPr>
              <w:spacing w:line="276" w:lineRule="auto"/>
              <w:jc w:val="center"/>
            </w:pPr>
            <w:r w:rsidRPr="00FC1910">
              <w:rPr>
                <w:sz w:val="22"/>
                <w:szCs w:val="22"/>
              </w:rPr>
              <w:t>5</w:t>
            </w:r>
          </w:p>
        </w:tc>
        <w:tc>
          <w:tcPr>
            <w:tcW w:w="2498" w:type="pct"/>
            <w:vAlign w:val="bottom"/>
          </w:tcPr>
          <w:p w:rsidR="00F07EE4" w:rsidRPr="00FC1910" w:rsidRDefault="00F07EE4" w:rsidP="001E161B">
            <w:pPr>
              <w:spacing w:line="276" w:lineRule="auto"/>
            </w:pPr>
            <w:r w:rsidRPr="00FC1910">
              <w:rPr>
                <w:sz w:val="22"/>
                <w:szCs w:val="22"/>
              </w:rPr>
              <w:t>Inspektimi në Punë</w:t>
            </w:r>
          </w:p>
        </w:tc>
        <w:tc>
          <w:tcPr>
            <w:tcW w:w="736" w:type="pct"/>
            <w:vAlign w:val="bottom"/>
          </w:tcPr>
          <w:p w:rsidR="00F07EE4" w:rsidRPr="00FC1910" w:rsidRDefault="00F07EE4" w:rsidP="001E161B">
            <w:pPr>
              <w:spacing w:line="276" w:lineRule="auto"/>
              <w:jc w:val="right"/>
            </w:pPr>
            <w:r w:rsidRPr="00FC1910">
              <w:rPr>
                <w:sz w:val="22"/>
                <w:szCs w:val="22"/>
              </w:rPr>
              <w:t>194,671</w:t>
            </w:r>
          </w:p>
        </w:tc>
        <w:tc>
          <w:tcPr>
            <w:tcW w:w="736" w:type="pct"/>
            <w:vAlign w:val="bottom"/>
          </w:tcPr>
          <w:p w:rsidR="00F07EE4" w:rsidRPr="00FC1910" w:rsidRDefault="00F07EE4" w:rsidP="001E161B">
            <w:pPr>
              <w:spacing w:line="276" w:lineRule="auto"/>
              <w:jc w:val="right"/>
            </w:pPr>
            <w:r w:rsidRPr="00FC1910">
              <w:rPr>
                <w:sz w:val="22"/>
                <w:szCs w:val="22"/>
              </w:rPr>
              <w:t>179,746</w:t>
            </w:r>
          </w:p>
        </w:tc>
        <w:tc>
          <w:tcPr>
            <w:tcW w:w="735" w:type="pct"/>
            <w:vAlign w:val="bottom"/>
          </w:tcPr>
          <w:p w:rsidR="00F07EE4" w:rsidRPr="00FC1910" w:rsidRDefault="00F07EE4" w:rsidP="001E161B">
            <w:pPr>
              <w:spacing w:line="276" w:lineRule="auto"/>
              <w:jc w:val="right"/>
            </w:pPr>
            <w:r w:rsidRPr="00FC1910">
              <w:rPr>
                <w:sz w:val="22"/>
                <w:szCs w:val="22"/>
              </w:rPr>
              <w:t>92.3</w:t>
            </w:r>
          </w:p>
        </w:tc>
      </w:tr>
      <w:tr w:rsidR="00F07EE4" w:rsidRPr="00FC1910" w:rsidTr="0037535F">
        <w:tc>
          <w:tcPr>
            <w:tcW w:w="295" w:type="pct"/>
          </w:tcPr>
          <w:p w:rsidR="00F07EE4" w:rsidRPr="00FC1910" w:rsidRDefault="00F07EE4" w:rsidP="001E161B">
            <w:pPr>
              <w:spacing w:line="276" w:lineRule="auto"/>
              <w:jc w:val="center"/>
            </w:pPr>
            <w:r w:rsidRPr="00FC1910">
              <w:rPr>
                <w:sz w:val="22"/>
                <w:szCs w:val="22"/>
              </w:rPr>
              <w:t>6</w:t>
            </w:r>
          </w:p>
        </w:tc>
        <w:tc>
          <w:tcPr>
            <w:tcW w:w="2498" w:type="pct"/>
            <w:vAlign w:val="bottom"/>
          </w:tcPr>
          <w:p w:rsidR="00F07EE4" w:rsidRPr="00FC1910" w:rsidRDefault="00F07EE4" w:rsidP="001E161B">
            <w:pPr>
              <w:spacing w:line="276" w:lineRule="auto"/>
            </w:pPr>
            <w:r w:rsidRPr="00FC1910">
              <w:rPr>
                <w:sz w:val="22"/>
                <w:szCs w:val="22"/>
              </w:rPr>
              <w:t>Përfshirja Sociale</w:t>
            </w:r>
          </w:p>
        </w:tc>
        <w:tc>
          <w:tcPr>
            <w:tcW w:w="736" w:type="pct"/>
            <w:vAlign w:val="bottom"/>
          </w:tcPr>
          <w:p w:rsidR="00F07EE4" w:rsidRPr="00FC1910" w:rsidRDefault="00F07EE4" w:rsidP="001E161B">
            <w:pPr>
              <w:spacing w:line="276" w:lineRule="auto"/>
              <w:jc w:val="right"/>
            </w:pPr>
            <w:r w:rsidRPr="00FC1910">
              <w:rPr>
                <w:sz w:val="22"/>
                <w:szCs w:val="22"/>
              </w:rPr>
              <w:t>154,600</w:t>
            </w:r>
          </w:p>
        </w:tc>
        <w:tc>
          <w:tcPr>
            <w:tcW w:w="736" w:type="pct"/>
            <w:vAlign w:val="bottom"/>
          </w:tcPr>
          <w:p w:rsidR="00F07EE4" w:rsidRPr="00FC1910" w:rsidRDefault="00F07EE4" w:rsidP="001E161B">
            <w:pPr>
              <w:spacing w:line="276" w:lineRule="auto"/>
              <w:jc w:val="right"/>
            </w:pPr>
            <w:r w:rsidRPr="00FC1910">
              <w:rPr>
                <w:sz w:val="22"/>
                <w:szCs w:val="22"/>
              </w:rPr>
              <w:t>34,139</w:t>
            </w:r>
          </w:p>
        </w:tc>
        <w:tc>
          <w:tcPr>
            <w:tcW w:w="735" w:type="pct"/>
            <w:vAlign w:val="bottom"/>
          </w:tcPr>
          <w:p w:rsidR="00F07EE4" w:rsidRPr="00FC1910" w:rsidRDefault="00F07EE4" w:rsidP="001E161B">
            <w:pPr>
              <w:spacing w:line="276" w:lineRule="auto"/>
              <w:jc w:val="right"/>
            </w:pPr>
            <w:r w:rsidRPr="00FC1910">
              <w:rPr>
                <w:sz w:val="22"/>
                <w:szCs w:val="22"/>
              </w:rPr>
              <w:t>22.1</w:t>
            </w:r>
          </w:p>
        </w:tc>
      </w:tr>
      <w:tr w:rsidR="00F07EE4" w:rsidRPr="00FC1910" w:rsidTr="0037535F">
        <w:tc>
          <w:tcPr>
            <w:tcW w:w="295" w:type="pct"/>
          </w:tcPr>
          <w:p w:rsidR="00F07EE4" w:rsidRPr="00FC1910" w:rsidRDefault="00F07EE4" w:rsidP="001E161B">
            <w:pPr>
              <w:spacing w:line="276" w:lineRule="auto"/>
              <w:jc w:val="center"/>
            </w:pPr>
            <w:r w:rsidRPr="00FC1910">
              <w:rPr>
                <w:sz w:val="22"/>
                <w:szCs w:val="22"/>
              </w:rPr>
              <w:t>7</w:t>
            </w:r>
          </w:p>
        </w:tc>
        <w:tc>
          <w:tcPr>
            <w:tcW w:w="2498" w:type="pct"/>
            <w:vAlign w:val="bottom"/>
          </w:tcPr>
          <w:p w:rsidR="00F07EE4" w:rsidRPr="00FC1910" w:rsidRDefault="00F07EE4" w:rsidP="001E161B">
            <w:pPr>
              <w:spacing w:line="276" w:lineRule="auto"/>
            </w:pPr>
            <w:r w:rsidRPr="00FC1910">
              <w:rPr>
                <w:sz w:val="22"/>
                <w:szCs w:val="22"/>
              </w:rPr>
              <w:t>Mbështetje për Kultet Fetare</w:t>
            </w:r>
          </w:p>
        </w:tc>
        <w:tc>
          <w:tcPr>
            <w:tcW w:w="736" w:type="pct"/>
            <w:vAlign w:val="bottom"/>
          </w:tcPr>
          <w:p w:rsidR="00F07EE4" w:rsidRPr="00FC1910" w:rsidRDefault="00F07EE4" w:rsidP="001E161B">
            <w:pPr>
              <w:spacing w:line="276" w:lineRule="auto"/>
              <w:jc w:val="right"/>
            </w:pPr>
            <w:r w:rsidRPr="00FC1910">
              <w:rPr>
                <w:sz w:val="22"/>
                <w:szCs w:val="22"/>
              </w:rPr>
              <w:t>296,535</w:t>
            </w:r>
          </w:p>
        </w:tc>
        <w:tc>
          <w:tcPr>
            <w:tcW w:w="736" w:type="pct"/>
            <w:vAlign w:val="bottom"/>
          </w:tcPr>
          <w:p w:rsidR="00F07EE4" w:rsidRPr="00FC1910" w:rsidRDefault="00F07EE4" w:rsidP="001E161B">
            <w:pPr>
              <w:spacing w:line="276" w:lineRule="auto"/>
              <w:jc w:val="right"/>
            </w:pPr>
            <w:r w:rsidRPr="00FC1910">
              <w:rPr>
                <w:sz w:val="22"/>
                <w:szCs w:val="22"/>
              </w:rPr>
              <w:t>294,761</w:t>
            </w:r>
          </w:p>
        </w:tc>
        <w:tc>
          <w:tcPr>
            <w:tcW w:w="735" w:type="pct"/>
            <w:vAlign w:val="bottom"/>
          </w:tcPr>
          <w:p w:rsidR="00F07EE4" w:rsidRPr="00FC1910" w:rsidRDefault="00F07EE4" w:rsidP="001E161B">
            <w:pPr>
              <w:spacing w:line="276" w:lineRule="auto"/>
              <w:jc w:val="right"/>
            </w:pPr>
            <w:r w:rsidRPr="00FC1910">
              <w:rPr>
                <w:sz w:val="22"/>
                <w:szCs w:val="22"/>
              </w:rPr>
              <w:t>99.4</w:t>
            </w:r>
          </w:p>
        </w:tc>
      </w:tr>
      <w:tr w:rsidR="00F07EE4" w:rsidRPr="00FC1910" w:rsidTr="0037535F">
        <w:tc>
          <w:tcPr>
            <w:tcW w:w="295" w:type="pct"/>
          </w:tcPr>
          <w:p w:rsidR="00F07EE4" w:rsidRPr="00FC1910" w:rsidRDefault="00F07EE4" w:rsidP="001E161B">
            <w:pPr>
              <w:spacing w:line="276" w:lineRule="auto"/>
              <w:jc w:val="center"/>
            </w:pPr>
            <w:r w:rsidRPr="00FC1910">
              <w:rPr>
                <w:sz w:val="22"/>
                <w:szCs w:val="22"/>
              </w:rPr>
              <w:t>8</w:t>
            </w:r>
          </w:p>
        </w:tc>
        <w:tc>
          <w:tcPr>
            <w:tcW w:w="2498" w:type="pct"/>
            <w:vAlign w:val="bottom"/>
          </w:tcPr>
          <w:p w:rsidR="00F07EE4" w:rsidRPr="00FC1910" w:rsidRDefault="00F07EE4" w:rsidP="001E161B">
            <w:pPr>
              <w:spacing w:line="276" w:lineRule="auto"/>
            </w:pPr>
            <w:r w:rsidRPr="00FC1910">
              <w:rPr>
                <w:sz w:val="22"/>
                <w:szCs w:val="22"/>
              </w:rPr>
              <w:t>Rehabilitimi i të Përndjekurve Politik</w:t>
            </w:r>
          </w:p>
        </w:tc>
        <w:tc>
          <w:tcPr>
            <w:tcW w:w="736" w:type="pct"/>
            <w:vAlign w:val="bottom"/>
          </w:tcPr>
          <w:p w:rsidR="00F07EE4" w:rsidRPr="00FC1910" w:rsidRDefault="00F07EE4" w:rsidP="001E161B">
            <w:pPr>
              <w:spacing w:line="276" w:lineRule="auto"/>
              <w:jc w:val="right"/>
            </w:pPr>
            <w:r w:rsidRPr="00FC1910">
              <w:rPr>
                <w:sz w:val="22"/>
                <w:szCs w:val="22"/>
              </w:rPr>
              <w:t>30,097</w:t>
            </w:r>
          </w:p>
        </w:tc>
        <w:tc>
          <w:tcPr>
            <w:tcW w:w="736" w:type="pct"/>
            <w:vAlign w:val="bottom"/>
          </w:tcPr>
          <w:p w:rsidR="00F07EE4" w:rsidRPr="00FC1910" w:rsidRDefault="00F07EE4" w:rsidP="001E161B">
            <w:pPr>
              <w:spacing w:line="276" w:lineRule="auto"/>
              <w:jc w:val="right"/>
            </w:pPr>
            <w:r w:rsidRPr="00FC1910">
              <w:rPr>
                <w:sz w:val="22"/>
                <w:szCs w:val="22"/>
              </w:rPr>
              <w:t>24,771</w:t>
            </w:r>
          </w:p>
        </w:tc>
        <w:tc>
          <w:tcPr>
            <w:tcW w:w="735" w:type="pct"/>
            <w:vAlign w:val="bottom"/>
          </w:tcPr>
          <w:p w:rsidR="00F07EE4" w:rsidRPr="00FC1910" w:rsidRDefault="00F07EE4" w:rsidP="001E161B">
            <w:pPr>
              <w:spacing w:line="276" w:lineRule="auto"/>
              <w:jc w:val="right"/>
            </w:pPr>
            <w:r w:rsidRPr="00FC1910">
              <w:rPr>
                <w:sz w:val="22"/>
                <w:szCs w:val="22"/>
              </w:rPr>
              <w:t>82.3</w:t>
            </w:r>
          </w:p>
        </w:tc>
      </w:tr>
      <w:tr w:rsidR="00F07EE4" w:rsidRPr="00FC1910" w:rsidTr="0037535F">
        <w:trPr>
          <w:trHeight w:val="260"/>
        </w:trPr>
        <w:tc>
          <w:tcPr>
            <w:tcW w:w="2793" w:type="pct"/>
            <w:gridSpan w:val="2"/>
            <w:vAlign w:val="center"/>
          </w:tcPr>
          <w:p w:rsidR="00F07EE4" w:rsidRPr="00FC1910" w:rsidRDefault="00F07EE4" w:rsidP="001E161B">
            <w:pPr>
              <w:spacing w:line="276" w:lineRule="auto"/>
              <w:ind w:left="732" w:hanging="675"/>
              <w:jc w:val="center"/>
              <w:rPr>
                <w:bCs/>
              </w:rPr>
            </w:pPr>
            <w:r w:rsidRPr="00FC1910">
              <w:rPr>
                <w:b/>
                <w:bCs/>
                <w:sz w:val="22"/>
                <w:szCs w:val="22"/>
              </w:rPr>
              <w:t>TOTALI</w:t>
            </w:r>
          </w:p>
        </w:tc>
        <w:tc>
          <w:tcPr>
            <w:tcW w:w="736" w:type="pct"/>
            <w:vAlign w:val="bottom"/>
          </w:tcPr>
          <w:p w:rsidR="00F07EE4" w:rsidRPr="00FC1910" w:rsidRDefault="00F07EE4" w:rsidP="001E161B">
            <w:pPr>
              <w:spacing w:line="276" w:lineRule="auto"/>
              <w:jc w:val="right"/>
              <w:rPr>
                <w:b/>
                <w:bCs/>
              </w:rPr>
            </w:pPr>
            <w:r w:rsidRPr="00FC1910">
              <w:rPr>
                <w:b/>
                <w:bCs/>
                <w:sz w:val="22"/>
                <w:szCs w:val="22"/>
              </w:rPr>
              <w:t>76,973,529</w:t>
            </w:r>
          </w:p>
        </w:tc>
        <w:tc>
          <w:tcPr>
            <w:tcW w:w="736" w:type="pct"/>
            <w:vAlign w:val="bottom"/>
          </w:tcPr>
          <w:p w:rsidR="00F07EE4" w:rsidRPr="00FC1910" w:rsidRDefault="00F07EE4" w:rsidP="001E161B">
            <w:pPr>
              <w:spacing w:line="276" w:lineRule="auto"/>
              <w:jc w:val="right"/>
              <w:rPr>
                <w:b/>
                <w:bCs/>
              </w:rPr>
            </w:pPr>
            <w:r w:rsidRPr="00FC1910">
              <w:rPr>
                <w:b/>
                <w:bCs/>
                <w:sz w:val="22"/>
                <w:szCs w:val="22"/>
              </w:rPr>
              <w:t>75,484,548</w:t>
            </w:r>
          </w:p>
        </w:tc>
        <w:tc>
          <w:tcPr>
            <w:tcW w:w="735" w:type="pct"/>
            <w:vAlign w:val="bottom"/>
          </w:tcPr>
          <w:p w:rsidR="00F07EE4" w:rsidRPr="00FC1910" w:rsidRDefault="00F07EE4" w:rsidP="001E161B">
            <w:pPr>
              <w:spacing w:line="276" w:lineRule="auto"/>
              <w:jc w:val="right"/>
              <w:rPr>
                <w:b/>
                <w:bCs/>
              </w:rPr>
            </w:pPr>
            <w:r w:rsidRPr="00FC1910">
              <w:rPr>
                <w:b/>
                <w:bCs/>
                <w:sz w:val="22"/>
                <w:szCs w:val="22"/>
              </w:rPr>
              <w:t>98.1</w:t>
            </w:r>
          </w:p>
        </w:tc>
      </w:tr>
    </w:tbl>
    <w:p w:rsidR="00F07EE4" w:rsidRPr="00FC1910" w:rsidRDefault="00F07EE4" w:rsidP="001E161B">
      <w:pPr>
        <w:spacing w:after="200" w:line="276" w:lineRule="auto"/>
        <w:ind w:left="360"/>
        <w:jc w:val="both"/>
      </w:pPr>
    </w:p>
    <w:p w:rsidR="00F712BD" w:rsidRPr="00FC1910" w:rsidRDefault="00F712BD" w:rsidP="001E161B">
      <w:pPr>
        <w:numPr>
          <w:ilvl w:val="0"/>
          <w:numId w:val="4"/>
        </w:numPr>
        <w:spacing w:after="200" w:line="276" w:lineRule="auto"/>
        <w:jc w:val="both"/>
      </w:pPr>
      <w:r w:rsidRPr="00FC1910">
        <w:rPr>
          <w:b/>
        </w:rPr>
        <w:t xml:space="preserve">Performanca dhe statusi i produkteve të </w:t>
      </w:r>
      <w:r w:rsidR="00BE5964" w:rsidRPr="00FC1910">
        <w:rPr>
          <w:b/>
        </w:rPr>
        <w:t xml:space="preserve">disa </w:t>
      </w:r>
      <w:r w:rsidR="007A2436" w:rsidRPr="00FC1910">
        <w:rPr>
          <w:b/>
        </w:rPr>
        <w:t>programeve.</w:t>
      </w:r>
      <w:r w:rsidRPr="00FC1910">
        <w:rPr>
          <w:b/>
        </w:rPr>
        <w:t xml:space="preserve"> </w:t>
      </w:r>
    </w:p>
    <w:p w:rsidR="00F07EE4" w:rsidRPr="00FC1910" w:rsidRDefault="00F07EE4" w:rsidP="001E161B">
      <w:pPr>
        <w:spacing w:line="276" w:lineRule="auto"/>
        <w:jc w:val="both"/>
        <w:rPr>
          <w:bCs/>
        </w:rPr>
      </w:pPr>
      <w:r w:rsidRPr="00FC1910">
        <w:rPr>
          <w:b/>
        </w:rPr>
        <w:t>Në programin “Planifikim, menaxhim dhe administrim”</w:t>
      </w:r>
      <w:r w:rsidRPr="00FC1910">
        <w:t xml:space="preserve">, janë parashikuar 11 produkte, 10 nga të cilët janë realizuar </w:t>
      </w:r>
      <w:r w:rsidRPr="00FC1910">
        <w:rPr>
          <w:bCs/>
        </w:rPr>
        <w:t xml:space="preserve">plotësisht në terma sasiorë dhe në terma vlerorë. Kështu janë përpiluar, dokumentuar raporte periodike financiare, është bërë përmirësimi i sistemeve të IT, “Përmirësimi i infrastrukturës së IT-së”  janë nxjerrë raporte mujore nga takimet me KE për Raport progresin e MIE, janë përgatitur raporte për auditimin, etj. </w:t>
      </w:r>
    </w:p>
    <w:p w:rsidR="00F07EE4" w:rsidRPr="00FC1910" w:rsidRDefault="00F07EE4" w:rsidP="001E161B">
      <w:pPr>
        <w:spacing w:line="276" w:lineRule="auto"/>
        <w:jc w:val="both"/>
        <w:rPr>
          <w:b/>
        </w:rPr>
      </w:pPr>
    </w:p>
    <w:p w:rsidR="00F07EE4" w:rsidRPr="00FC1910" w:rsidRDefault="00F07EE4" w:rsidP="001E161B">
      <w:pPr>
        <w:spacing w:line="276" w:lineRule="auto"/>
        <w:jc w:val="both"/>
      </w:pPr>
      <w:r w:rsidRPr="00FC1910">
        <w:rPr>
          <w:b/>
        </w:rPr>
        <w:t>Në programin “Sigurimi Shoqëror”</w:t>
      </w:r>
      <w:r w:rsidRPr="00FC1910">
        <w:t xml:space="preserve"> janë parashikuar 5 produkte: “Sigurime suplementare e trajtime të veçanta”, “Transferta tek buxhetet familjare të fondeve të buxhetit për kompensimin e çmimeve për statusin e veteranit, invalidët e luftës dhe të punës” dhe “Transferta tek buxhetet familjare nga sigurimi i detyrueshëm”, “Menaxhimi i Sigurimeve Shoqërore” dhe “Sigurime suplementare”. Për këto produkte raportohet se realizimi i tyre si në vlerë edhe në sasi është në nivelin 100 për qind. </w:t>
      </w:r>
    </w:p>
    <w:p w:rsidR="00F07EE4" w:rsidRPr="00FC1910" w:rsidRDefault="00F07EE4" w:rsidP="001E161B">
      <w:pPr>
        <w:pStyle w:val="Subtitle"/>
        <w:spacing w:after="0" w:line="276" w:lineRule="auto"/>
        <w:jc w:val="both"/>
        <w:rPr>
          <w:rFonts w:ascii="Times New Roman" w:hAnsi="Times New Roman"/>
          <w:b/>
          <w:lang w:val="sq-AL"/>
        </w:rPr>
      </w:pPr>
    </w:p>
    <w:p w:rsidR="00F07EE4" w:rsidRPr="00FC1910" w:rsidRDefault="00F07EE4" w:rsidP="001E161B">
      <w:pPr>
        <w:pStyle w:val="Subtitle"/>
        <w:spacing w:after="0" w:line="276" w:lineRule="auto"/>
        <w:jc w:val="both"/>
        <w:rPr>
          <w:rFonts w:ascii="Times New Roman" w:hAnsi="Times New Roman"/>
          <w:lang w:val="sq-AL"/>
        </w:rPr>
      </w:pPr>
      <w:bookmarkStart w:id="1" w:name="_Toc391223962"/>
      <w:bookmarkStart w:id="2" w:name="_Toc391224511"/>
      <w:r w:rsidRPr="00FC1910">
        <w:rPr>
          <w:rFonts w:ascii="Times New Roman" w:hAnsi="Times New Roman"/>
          <w:b/>
          <w:lang w:val="sq-AL"/>
        </w:rPr>
        <w:t>Në programin “Përkujdesi Social”</w:t>
      </w:r>
      <w:r w:rsidRPr="00FC1910">
        <w:rPr>
          <w:rFonts w:ascii="Times New Roman" w:hAnsi="Times New Roman"/>
          <w:lang w:val="sq-AL"/>
        </w:rPr>
        <w:t xml:space="preserve"> janë parashikuar 15 produkte të cilat janë realizuar plotësisht në terma vlerorë dhe sasiorë, ku përmendim</w:t>
      </w:r>
      <w:r w:rsidRPr="00FC1910">
        <w:rPr>
          <w:rFonts w:ascii="Times New Roman" w:hAnsi="Times New Roman"/>
          <w:bCs/>
          <w:lang w:val="sq-AL"/>
        </w:rPr>
        <w:t xml:space="preserve"> “Familje përfituese të ndihmës ekonomike”, </w:t>
      </w:r>
      <w:r w:rsidRPr="00FC1910">
        <w:rPr>
          <w:rFonts w:ascii="Times New Roman" w:hAnsi="Times New Roman"/>
          <w:lang w:val="sq-AL"/>
        </w:rPr>
        <w:t xml:space="preserve"> </w:t>
      </w:r>
      <w:r w:rsidRPr="00FC1910">
        <w:rPr>
          <w:rFonts w:ascii="Times New Roman" w:hAnsi="Times New Roman"/>
          <w:bCs/>
          <w:lang w:val="sq-AL"/>
        </w:rPr>
        <w:t>“</w:t>
      </w:r>
      <w:r w:rsidRPr="00FC1910">
        <w:rPr>
          <w:rFonts w:ascii="Times New Roman" w:hAnsi="Times New Roman"/>
          <w:lang w:val="sq-AL"/>
        </w:rPr>
        <w:t>Individë të verbër përfitues nga programi i AK”, “Personat me aftësi të kufizuara mendore, fizike përfitues nga programi i AK</w:t>
      </w:r>
      <w:r w:rsidRPr="00FC1910">
        <w:rPr>
          <w:rFonts w:ascii="Times New Roman" w:hAnsi="Times New Roman"/>
          <w:b/>
          <w:bCs/>
          <w:lang w:val="sq-AL"/>
        </w:rPr>
        <w:t>”, “</w:t>
      </w:r>
      <w:r w:rsidRPr="00FC1910">
        <w:rPr>
          <w:rFonts w:ascii="Times New Roman" w:hAnsi="Times New Roman"/>
          <w:lang w:val="sq-AL"/>
        </w:rPr>
        <w:t>Fëmijë që përfitojnë shërbime në institucionet e përkujdesit”, etj</w:t>
      </w:r>
      <w:bookmarkEnd w:id="1"/>
      <w:bookmarkEnd w:id="2"/>
    </w:p>
    <w:p w:rsidR="00F07EE4" w:rsidRPr="00FC1910" w:rsidRDefault="00F07EE4" w:rsidP="001E161B">
      <w:pPr>
        <w:pStyle w:val="Subtitle"/>
        <w:spacing w:after="0" w:line="276" w:lineRule="auto"/>
        <w:jc w:val="both"/>
        <w:rPr>
          <w:rFonts w:ascii="Times New Roman" w:hAnsi="Times New Roman"/>
          <w:b/>
          <w:lang w:val="sq-AL"/>
        </w:rPr>
      </w:pPr>
    </w:p>
    <w:p w:rsidR="00F07EE4" w:rsidRPr="00FC1910" w:rsidRDefault="00F07EE4" w:rsidP="001E161B">
      <w:pPr>
        <w:pStyle w:val="Subtitle"/>
        <w:spacing w:after="0" w:line="276" w:lineRule="auto"/>
        <w:jc w:val="both"/>
        <w:rPr>
          <w:rFonts w:ascii="Times New Roman" w:hAnsi="Times New Roman"/>
          <w:b/>
          <w:bCs/>
          <w:lang w:val="sq-AL"/>
        </w:rPr>
      </w:pPr>
      <w:r w:rsidRPr="00FC1910">
        <w:rPr>
          <w:rFonts w:ascii="Times New Roman" w:hAnsi="Times New Roman"/>
          <w:b/>
          <w:lang w:val="sq-AL"/>
        </w:rPr>
        <w:t>Theksojmë se</w:t>
      </w:r>
      <w:r w:rsidRPr="00FC1910">
        <w:rPr>
          <w:rFonts w:ascii="Times New Roman" w:hAnsi="Times New Roman"/>
          <w:lang w:val="sq-AL"/>
        </w:rPr>
        <w:t xml:space="preserve"> risi e vitit 2014 për këtë program dhe MMSR në tërësi është fakti se nga buxheti i shtetit u likujduan 100 për qind borxhet e akumuluara në vitet e mëparëshme për Ndihmën Ekonomike dhe Pagesën e Personave me aftësi të kufizuar.</w:t>
      </w:r>
    </w:p>
    <w:p w:rsidR="00F07EE4" w:rsidRPr="00FC1910" w:rsidRDefault="00F07EE4" w:rsidP="001E161B">
      <w:pPr>
        <w:spacing w:line="276" w:lineRule="auto"/>
        <w:jc w:val="both"/>
        <w:rPr>
          <w:b/>
        </w:rPr>
      </w:pPr>
    </w:p>
    <w:p w:rsidR="00F07EE4" w:rsidRPr="00FC1910" w:rsidRDefault="00F07EE4" w:rsidP="001E161B">
      <w:pPr>
        <w:spacing w:line="276" w:lineRule="auto"/>
        <w:jc w:val="both"/>
      </w:pPr>
      <w:r w:rsidRPr="00FC1910">
        <w:rPr>
          <w:b/>
        </w:rPr>
        <w:t>Në programin “Punësimi, Formimi dhe Arsimi Profesional”</w:t>
      </w:r>
      <w:r w:rsidRPr="00FC1910">
        <w:t xml:space="preserve"> janë parashikuar 6 produkte, 5 nga të cilët rezultojnë të plotësuar pjesërisht në sasi. Janë </w:t>
      </w:r>
      <w:r w:rsidRPr="00FC1910">
        <w:rPr>
          <w:bCs/>
        </w:rPr>
        <w:t xml:space="preserve">trajnuar dhe pajisur me certifikatë 13 102 persona nga programet e nxitjes së punësimit, janë ofruar ndërmjetësime për 16 000 punëkërkues të papunë, janë </w:t>
      </w:r>
      <w:r w:rsidRPr="00FC1910">
        <w:t>trajtuar me pagesë papunësie</w:t>
      </w:r>
      <w:r w:rsidRPr="00FC1910">
        <w:rPr>
          <w:bCs/>
        </w:rPr>
        <w:t xml:space="preserve"> 7 703 persona nga 10 mijë persona të planifikuar, pasi ka pasur dalje të një  numri personash nga skema dhe kjo eshtë arsyeja e realizimit 89% të këtij programi.</w:t>
      </w:r>
    </w:p>
    <w:p w:rsidR="00F07EE4" w:rsidRPr="00FC1910" w:rsidRDefault="00F07EE4" w:rsidP="001E161B">
      <w:pPr>
        <w:spacing w:line="276" w:lineRule="auto"/>
        <w:jc w:val="both"/>
        <w:rPr>
          <w:b/>
        </w:rPr>
      </w:pPr>
    </w:p>
    <w:p w:rsidR="00F07EE4" w:rsidRPr="00FC1910" w:rsidRDefault="00F07EE4" w:rsidP="001E161B">
      <w:pPr>
        <w:spacing w:line="276" w:lineRule="auto"/>
        <w:jc w:val="both"/>
      </w:pPr>
      <w:r w:rsidRPr="00FC1910">
        <w:rPr>
          <w:b/>
        </w:rPr>
        <w:t>Në programin “Inspektimi në Punë</w:t>
      </w:r>
      <w:r w:rsidRPr="00FC1910">
        <w:t>” janë parashikuar 4 produkte, 2 të cilat janë realizuar plotësisht ndërsa “Inspektime të kryera” dhe “Inspektorë të trajnuar” janë realizuar pjesërisht.</w:t>
      </w:r>
    </w:p>
    <w:p w:rsidR="00F07EE4" w:rsidRPr="00FC1910" w:rsidRDefault="00F07EE4" w:rsidP="001E161B">
      <w:pPr>
        <w:spacing w:line="276" w:lineRule="auto"/>
        <w:jc w:val="both"/>
        <w:rPr>
          <w:b/>
        </w:rPr>
      </w:pPr>
    </w:p>
    <w:p w:rsidR="00F07EE4" w:rsidRPr="00FC1910" w:rsidRDefault="00F07EE4" w:rsidP="001E161B">
      <w:pPr>
        <w:spacing w:line="276" w:lineRule="auto"/>
        <w:jc w:val="both"/>
      </w:pPr>
      <w:r w:rsidRPr="00FC1910">
        <w:rPr>
          <w:b/>
        </w:rPr>
        <w:t>Në programin “Përfshirja Sociale</w:t>
      </w:r>
      <w:r w:rsidRPr="00FC1910">
        <w:t xml:space="preserve">” janë parashikuar 9 produkte, 8 prej të cilëve raportohet se janë realizuar tërësisht ndërsa produkti “Linja 24 orëshe” raportohet se është mbyllur si produkt. </w:t>
      </w:r>
    </w:p>
    <w:p w:rsidR="00F07EE4" w:rsidRPr="00FC1910" w:rsidRDefault="00F07EE4" w:rsidP="001E161B">
      <w:pPr>
        <w:spacing w:line="276" w:lineRule="auto"/>
        <w:jc w:val="both"/>
        <w:rPr>
          <w:bCs/>
        </w:rPr>
      </w:pPr>
      <w:r w:rsidRPr="00FC1910">
        <w:t xml:space="preserve">Në këtë program raportohet të jetë realizuar projekti me financim të huaj </w:t>
      </w:r>
      <w:r w:rsidRPr="00FC1910">
        <w:rPr>
          <w:bCs/>
        </w:rPr>
        <w:t>“Mbështetja për përfshirjen sociale të komunitetit rom” në vlerën 108 442 mijë lekë e cila në SIFQ nuk rezulton me realizim faktik.</w:t>
      </w:r>
    </w:p>
    <w:p w:rsidR="00F07EE4" w:rsidRPr="00FC1910" w:rsidRDefault="00F07EE4" w:rsidP="001E161B">
      <w:pPr>
        <w:spacing w:line="276" w:lineRule="auto"/>
        <w:jc w:val="both"/>
        <w:rPr>
          <w:bCs/>
        </w:rPr>
      </w:pPr>
    </w:p>
    <w:p w:rsidR="00F07EE4" w:rsidRPr="00FC1910" w:rsidRDefault="00F07EE4" w:rsidP="001E161B">
      <w:pPr>
        <w:spacing w:line="276" w:lineRule="auto"/>
        <w:jc w:val="both"/>
        <w:rPr>
          <w:bCs/>
        </w:rPr>
      </w:pPr>
      <w:r w:rsidRPr="00FC1910">
        <w:rPr>
          <w:bCs/>
        </w:rPr>
        <w:t xml:space="preserve">Ndërsa projekti me financim të huaj </w:t>
      </w:r>
      <w:r w:rsidRPr="00FC1910">
        <w:t xml:space="preserve">“Modernizimi i Asistencës Sociale”, në programin “Përkujdesi Social” </w:t>
      </w:r>
      <w:r w:rsidRPr="00FC1910">
        <w:rPr>
          <w:bCs/>
        </w:rPr>
        <w:t>është realizuar në vlerën 41 930 mijë lekë siç raportohet edhe në tabelat e mësipërme.</w:t>
      </w:r>
    </w:p>
    <w:p w:rsidR="00FC60B7" w:rsidRPr="00FC1910" w:rsidRDefault="00FC60B7" w:rsidP="001E161B">
      <w:pPr>
        <w:spacing w:line="276" w:lineRule="auto"/>
        <w:jc w:val="both"/>
      </w:pPr>
    </w:p>
    <w:p w:rsidR="005D3008" w:rsidRPr="00FC1910" w:rsidRDefault="005D3008" w:rsidP="001E161B">
      <w:pPr>
        <w:numPr>
          <w:ilvl w:val="0"/>
          <w:numId w:val="4"/>
        </w:numPr>
        <w:spacing w:after="200" w:line="276" w:lineRule="auto"/>
        <w:jc w:val="both"/>
      </w:pPr>
      <w:r w:rsidRPr="00FC1910">
        <w:rPr>
          <w:b/>
        </w:rPr>
        <w:t>Komente të tjera</w:t>
      </w:r>
    </w:p>
    <w:p w:rsidR="00C72C93" w:rsidRPr="00FC1910" w:rsidRDefault="005D3008" w:rsidP="001E161B">
      <w:pPr>
        <w:numPr>
          <w:ilvl w:val="1"/>
          <w:numId w:val="8"/>
        </w:numPr>
        <w:tabs>
          <w:tab w:val="clear" w:pos="1440"/>
          <w:tab w:val="num" w:pos="1080"/>
        </w:tabs>
        <w:spacing w:line="276" w:lineRule="auto"/>
        <w:jc w:val="both"/>
        <w:rPr>
          <w:b/>
          <w:bCs/>
          <w:u w:val="single"/>
        </w:rPr>
      </w:pPr>
      <w:r w:rsidRPr="00FC1910">
        <w:t xml:space="preserve">Raporti i monitorimit të </w:t>
      </w:r>
      <w:r w:rsidR="00054D59" w:rsidRPr="00FC1910">
        <w:t>M</w:t>
      </w:r>
      <w:r w:rsidR="00C72C93" w:rsidRPr="00FC1910">
        <w:t>MSR</w:t>
      </w:r>
      <w:r w:rsidR="00C15462" w:rsidRPr="00FC1910">
        <w:t xml:space="preserve"> </w:t>
      </w:r>
      <w:r w:rsidR="00FC60B7" w:rsidRPr="00FC1910">
        <w:t xml:space="preserve">në përgjithësi </w:t>
      </w:r>
      <w:r w:rsidRPr="00FC1910">
        <w:t>paraqitet i plotë,</w:t>
      </w:r>
      <w:r w:rsidR="00C15462" w:rsidRPr="00FC1910">
        <w:t xml:space="preserve"> </w:t>
      </w:r>
      <w:r w:rsidR="00FC60B7" w:rsidRPr="00FC1910">
        <w:t>me një</w:t>
      </w:r>
      <w:r w:rsidR="00C15462" w:rsidRPr="00FC1910">
        <w:t xml:space="preserve"> relacion shoq</w:t>
      </w:r>
      <w:r w:rsidR="00DC5138" w:rsidRPr="00FC1910">
        <w:t>ë</w:t>
      </w:r>
      <w:r w:rsidR="00C15462" w:rsidRPr="00FC1910">
        <w:t xml:space="preserve">rues </w:t>
      </w:r>
      <w:r w:rsidR="00FC60B7" w:rsidRPr="00FC1910">
        <w:t xml:space="preserve">të detajuar me të dhëna për çdo </w:t>
      </w:r>
      <w:r w:rsidR="009E40EE" w:rsidRPr="00FC1910">
        <w:t>program.</w:t>
      </w:r>
    </w:p>
    <w:p w:rsidR="00C72C93" w:rsidRPr="00FC1910" w:rsidRDefault="005D3008" w:rsidP="001E161B">
      <w:pPr>
        <w:numPr>
          <w:ilvl w:val="1"/>
          <w:numId w:val="8"/>
        </w:numPr>
        <w:tabs>
          <w:tab w:val="clear" w:pos="1440"/>
          <w:tab w:val="num" w:pos="1080"/>
        </w:tabs>
        <w:spacing w:line="276" w:lineRule="auto"/>
        <w:jc w:val="both"/>
        <w:rPr>
          <w:b/>
          <w:bCs/>
          <w:u w:val="single"/>
        </w:rPr>
      </w:pPr>
      <w:r w:rsidRPr="00FC1910">
        <w:t xml:space="preserve">Plani </w:t>
      </w:r>
      <w:r w:rsidR="00F07EE4" w:rsidRPr="00FC1910">
        <w:t xml:space="preserve">vjetor </w:t>
      </w:r>
      <w:r w:rsidRPr="00FC1910">
        <w:t xml:space="preserve">me ndryshime i raportuar nga </w:t>
      </w:r>
      <w:r w:rsidR="009E40EE" w:rsidRPr="00FC1910">
        <w:t>M</w:t>
      </w:r>
      <w:r w:rsidR="00C72C93" w:rsidRPr="00FC1910">
        <w:t>MSR</w:t>
      </w:r>
      <w:r w:rsidRPr="00FC1910">
        <w:t xml:space="preserve"> në raportin e monitorimit </w:t>
      </w:r>
      <w:r w:rsidR="00F07EE4" w:rsidRPr="00FC1910">
        <w:t>p</w:t>
      </w:r>
      <w:r w:rsidR="001E161B" w:rsidRPr="00FC1910">
        <w:t>ë</w:t>
      </w:r>
      <w:r w:rsidR="00F07EE4" w:rsidRPr="00FC1910">
        <w:t>rputhet plot</w:t>
      </w:r>
      <w:r w:rsidR="001E161B" w:rsidRPr="00FC1910">
        <w:t>ë</w:t>
      </w:r>
      <w:r w:rsidR="00F07EE4" w:rsidRPr="00FC1910">
        <w:t>sisht me me të dhënat e nxjerra nga SIFQ</w:t>
      </w:r>
      <w:r w:rsidR="00DB3DD1" w:rsidRPr="00FC1910">
        <w:t>.</w:t>
      </w:r>
      <w:r w:rsidR="00645213" w:rsidRPr="00FC1910">
        <w:t xml:space="preserve"> </w:t>
      </w:r>
    </w:p>
    <w:p w:rsidR="001E161B" w:rsidRPr="00FC1910" w:rsidRDefault="00C72C93" w:rsidP="001E161B">
      <w:pPr>
        <w:numPr>
          <w:ilvl w:val="1"/>
          <w:numId w:val="8"/>
        </w:numPr>
        <w:tabs>
          <w:tab w:val="clear" w:pos="1440"/>
          <w:tab w:val="num" w:pos="1080"/>
        </w:tabs>
        <w:spacing w:line="276" w:lineRule="auto"/>
        <w:jc w:val="both"/>
        <w:rPr>
          <w:b/>
          <w:bCs/>
          <w:u w:val="single"/>
        </w:rPr>
      </w:pPr>
      <w:r w:rsidRPr="00FC1910">
        <w:t xml:space="preserve">Realizimi faktik </w:t>
      </w:r>
      <w:r w:rsidR="001E161B" w:rsidRPr="00FC1910">
        <w:t xml:space="preserve">për shtatë nga tetë programet e MMSR i raportuar nga MMSR në raportin e monitorimit përputhet plotësisht me me të dhënat e nxjerra nga SIFQ. </w:t>
      </w:r>
    </w:p>
    <w:p w:rsidR="00DB3DD1" w:rsidRPr="00FC1910" w:rsidRDefault="00DB3DD1" w:rsidP="001E161B">
      <w:pPr>
        <w:numPr>
          <w:ilvl w:val="1"/>
          <w:numId w:val="8"/>
        </w:numPr>
        <w:tabs>
          <w:tab w:val="clear" w:pos="1440"/>
          <w:tab w:val="num" w:pos="1080"/>
        </w:tabs>
        <w:spacing w:line="276" w:lineRule="auto"/>
        <w:jc w:val="both"/>
      </w:pPr>
      <w:r w:rsidRPr="00FC1910">
        <w:t>Realizimi i shpenzimeve faktike të raportuara nga ministria për programin “</w:t>
      </w:r>
      <w:r w:rsidR="00C72C93" w:rsidRPr="00FC1910">
        <w:t xml:space="preserve">Përkujdesi </w:t>
      </w:r>
      <w:r w:rsidRPr="00FC1910">
        <w:t xml:space="preserve">Social” </w:t>
      </w:r>
      <w:r w:rsidR="00C72C93" w:rsidRPr="00FC1910">
        <w:t>nuk përputhet me të dhënat e nxjerra nga SIFQ</w:t>
      </w:r>
      <w:r w:rsidR="001E161B" w:rsidRPr="00FC1910">
        <w:t xml:space="preserve">. </w:t>
      </w:r>
      <w:r w:rsidRPr="00FC1910">
        <w:t>Kjo diferencë ka lidhje me transfertën për buxhetet familjare dhe individët, që MMSR akordon në nj</w:t>
      </w:r>
      <w:r w:rsidR="00C72C93" w:rsidRPr="00FC1910">
        <w:t>ë</w:t>
      </w:r>
      <w:r w:rsidRPr="00FC1910">
        <w:t>sitë e qeverisjes vendore për ndihmën ekonomike dhe për pagesën e aftësisë së kufizuar, realizimi faktik për të cilat</w:t>
      </w:r>
      <w:r w:rsidR="001E161B" w:rsidRPr="00FC1910">
        <w:t>,</w:t>
      </w:r>
      <w:r w:rsidRPr="00FC1910">
        <w:t xml:space="preserve"> nga kjo ministri është raportuar i barabartë me planin.</w:t>
      </w:r>
    </w:p>
    <w:p w:rsidR="001E161B" w:rsidRPr="00FC1910" w:rsidRDefault="001E161B" w:rsidP="001E161B">
      <w:pPr>
        <w:numPr>
          <w:ilvl w:val="1"/>
          <w:numId w:val="8"/>
        </w:numPr>
        <w:tabs>
          <w:tab w:val="clear" w:pos="1440"/>
          <w:tab w:val="num" w:pos="1080"/>
        </w:tabs>
        <w:spacing w:line="276" w:lineRule="auto"/>
        <w:jc w:val="both"/>
      </w:pPr>
      <w:r w:rsidRPr="00FC1910">
        <w:t xml:space="preserve">Në raportin e paraqitur nga MMSR raportohet për realizimin nëmasën 108 milionë lekë për projektin me financim të huaj “Mbështetja për përfshirjen sociale të komunitetit rom” ndërkohë që në SIFQ  realizimi i këtij projekti rezulton të jetë 0. </w:t>
      </w:r>
    </w:p>
    <w:p w:rsidR="001E161B" w:rsidRPr="00FC1910" w:rsidRDefault="001E161B" w:rsidP="001E161B">
      <w:pPr>
        <w:numPr>
          <w:ilvl w:val="1"/>
          <w:numId w:val="8"/>
        </w:numPr>
        <w:spacing w:line="276" w:lineRule="auto"/>
        <w:jc w:val="both"/>
      </w:pPr>
      <w:r w:rsidRPr="00FC1910">
        <w:t>Në relacionin e raportit të monitorimit dhe tabelat shoqëruese të këtij raporti mungojnë të dhëna për të ardhurat jasht buxhetore të vitit 2014.</w:t>
      </w:r>
    </w:p>
    <w:p w:rsidR="001E161B" w:rsidRPr="00FC1910" w:rsidRDefault="001E161B" w:rsidP="001E161B">
      <w:pPr>
        <w:tabs>
          <w:tab w:val="num" w:pos="1080"/>
        </w:tabs>
        <w:spacing w:line="276" w:lineRule="auto"/>
        <w:ind w:left="1440"/>
        <w:jc w:val="both"/>
      </w:pPr>
    </w:p>
    <w:p w:rsidR="00DB3DD1" w:rsidRPr="00FC1910" w:rsidRDefault="00DB3DD1" w:rsidP="001E161B">
      <w:pPr>
        <w:tabs>
          <w:tab w:val="num" w:pos="1440"/>
        </w:tabs>
        <w:spacing w:line="276" w:lineRule="auto"/>
        <w:ind w:left="1080"/>
        <w:jc w:val="both"/>
      </w:pPr>
    </w:p>
    <w:p w:rsidR="00DB3DD1" w:rsidRPr="00FC1910" w:rsidRDefault="00DB3DD1" w:rsidP="001E161B">
      <w:pPr>
        <w:spacing w:line="276" w:lineRule="auto"/>
        <w:jc w:val="both"/>
      </w:pPr>
      <w:r w:rsidRPr="00FC1910">
        <w:t>Ky raport më i detajuar gjendet gjithashtu i publikuar në faqen zyrtare t</w:t>
      </w:r>
      <w:r w:rsidR="00C72C93" w:rsidRPr="00FC1910">
        <w:t>ë Ministrisë së Mirëqenies Soci</w:t>
      </w:r>
      <w:r w:rsidRPr="00FC1910">
        <w:t>a</w:t>
      </w:r>
      <w:r w:rsidR="00C72C93" w:rsidRPr="00FC1910">
        <w:t>l</w:t>
      </w:r>
      <w:r w:rsidRPr="00FC1910">
        <w:t>e dhe Rinisë, në linkun</w:t>
      </w:r>
      <w:r w:rsidRPr="00FC1910">
        <w:rPr>
          <w:rFonts w:ascii="Helvetica" w:hAnsi="Helvetica" w:cs="Helvetica"/>
          <w:sz w:val="20"/>
          <w:szCs w:val="20"/>
        </w:rPr>
        <w:t xml:space="preserve"> </w:t>
      </w:r>
      <w:hyperlink r:id="rId6" w:history="1">
        <w:r w:rsidR="00F07E75" w:rsidRPr="00FC1910">
          <w:rPr>
            <w:rStyle w:val="Hyperlink"/>
            <w:rFonts w:ascii="Helvetica" w:hAnsi="Helvetica" w:cs="Helvetica"/>
            <w:color w:val="auto"/>
            <w:sz w:val="20"/>
            <w:szCs w:val="20"/>
          </w:rPr>
          <w:t>http://www.sociale.gov.al/al/dokumente/raporte</w:t>
        </w:r>
      </w:hyperlink>
    </w:p>
    <w:p w:rsidR="005D3008" w:rsidRPr="00FC1910" w:rsidRDefault="005D3008" w:rsidP="001E161B">
      <w:pPr>
        <w:spacing w:line="276" w:lineRule="auto"/>
        <w:jc w:val="both"/>
        <w:rPr>
          <w:b/>
          <w:bCs/>
          <w:u w:val="single"/>
        </w:rPr>
      </w:pPr>
    </w:p>
    <w:p w:rsidR="001D5D48" w:rsidRPr="00FC1910" w:rsidRDefault="001D5D48" w:rsidP="001E161B">
      <w:pPr>
        <w:pStyle w:val="Subtitle"/>
        <w:spacing w:line="276" w:lineRule="auto"/>
        <w:ind w:left="90"/>
        <w:jc w:val="both"/>
        <w:rPr>
          <w:rFonts w:ascii="Times New Roman" w:hAnsi="Times New Roman" w:cs="Times New Roman"/>
          <w:lang w:val="sq-AL" w:eastAsia="en-US"/>
        </w:rPr>
      </w:pPr>
    </w:p>
    <w:p w:rsidR="00B27917" w:rsidRPr="00FC1910" w:rsidRDefault="00B27917" w:rsidP="001E161B">
      <w:pPr>
        <w:spacing w:line="276" w:lineRule="auto"/>
      </w:pPr>
    </w:p>
    <w:sectPr w:rsidR="00B27917" w:rsidRPr="00FC1910" w:rsidSect="00CC4C0C">
      <w:pgSz w:w="12240" w:h="15840"/>
      <w:pgMar w:top="108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EE"/>
    <w:family w:val="roman"/>
    <w:pitch w:val="variable"/>
    <w:sig w:usb0="E00002FF" w:usb1="400004FF" w:usb2="00000000" w:usb3="00000000" w:csb0="0000019F" w:csb1="00000000"/>
  </w:font>
  <w:font w:name="Bookman Old Style">
    <w:panose1 w:val="02050604050505020204"/>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75379D"/>
    <w:multiLevelType w:val="hybridMultilevel"/>
    <w:tmpl w:val="B00AE3B4"/>
    <w:lvl w:ilvl="0" w:tplc="2A00CDC6">
      <w:start w:val="1"/>
      <w:numFmt w:val="decimal"/>
      <w:lvlText w:val="%1."/>
      <w:lvlJc w:val="left"/>
      <w:pPr>
        <w:tabs>
          <w:tab w:val="num" w:pos="720"/>
        </w:tabs>
        <w:ind w:left="720" w:hanging="360"/>
      </w:pPr>
      <w:rPr>
        <w:rFonts w:ascii="Times New Roman" w:hAnsi="Times New Roman" w:cs="Times New Roman" w:hint="default"/>
        <w:b/>
        <w:sz w:val="24"/>
        <w:szCs w:val="24"/>
      </w:rPr>
    </w:lvl>
    <w:lvl w:ilvl="1" w:tplc="04090001">
      <w:start w:val="1"/>
      <w:numFmt w:val="bullet"/>
      <w:lvlText w:val=""/>
      <w:lvlJc w:val="left"/>
      <w:pPr>
        <w:tabs>
          <w:tab w:val="num" w:pos="1440"/>
        </w:tabs>
        <w:ind w:left="1440" w:hanging="360"/>
      </w:pPr>
      <w:rPr>
        <w:rFonts w:ascii="Symbol" w:hAnsi="Symbol" w:hint="default"/>
        <w:b/>
      </w:rPr>
    </w:lvl>
    <w:lvl w:ilvl="2" w:tplc="0409001B" w:tentative="1">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rPr>
        <w:rFonts w:hint="default"/>
        <w:b/>
        <w:sz w:val="24"/>
        <w:szCs w:val="24"/>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13D17CBC"/>
    <w:multiLevelType w:val="hybridMultilevel"/>
    <w:tmpl w:val="61D6B106"/>
    <w:lvl w:ilvl="0" w:tplc="2A00CDC6">
      <w:start w:val="1"/>
      <w:numFmt w:val="decimal"/>
      <w:lvlText w:val="%1."/>
      <w:lvlJc w:val="left"/>
      <w:pPr>
        <w:tabs>
          <w:tab w:val="num" w:pos="720"/>
        </w:tabs>
        <w:ind w:left="720" w:hanging="360"/>
      </w:pPr>
      <w:rPr>
        <w:rFonts w:ascii="Times New Roman" w:hAnsi="Times New Roman" w:cs="Times New Roman" w:hint="default"/>
        <w:b/>
        <w:sz w:val="24"/>
        <w:szCs w:val="24"/>
      </w:rPr>
    </w:lvl>
    <w:lvl w:ilvl="1" w:tplc="04090001">
      <w:start w:val="1"/>
      <w:numFmt w:val="bullet"/>
      <w:lvlText w:val=""/>
      <w:lvlJc w:val="left"/>
      <w:pPr>
        <w:tabs>
          <w:tab w:val="num" w:pos="1440"/>
        </w:tabs>
        <w:ind w:left="1440" w:hanging="360"/>
      </w:pPr>
      <w:rPr>
        <w:rFonts w:ascii="Symbol" w:hAnsi="Symbol" w:hint="default"/>
        <w:b/>
      </w:rPr>
    </w:lvl>
    <w:lvl w:ilvl="2" w:tplc="0409001B" w:tentative="1">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rPr>
        <w:rFonts w:hint="default"/>
        <w:b/>
        <w:sz w:val="24"/>
        <w:szCs w:val="24"/>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22EC74E3"/>
    <w:multiLevelType w:val="hybridMultilevel"/>
    <w:tmpl w:val="5476833E"/>
    <w:lvl w:ilvl="0" w:tplc="0809000F">
      <w:start w:val="1"/>
      <w:numFmt w:val="decimal"/>
      <w:lvlText w:val="%1."/>
      <w:lvlJc w:val="left"/>
      <w:pPr>
        <w:tabs>
          <w:tab w:val="num" w:pos="720"/>
        </w:tabs>
        <w:ind w:left="720" w:hanging="360"/>
      </w:pPr>
    </w:lvl>
    <w:lvl w:ilvl="1" w:tplc="0809000F">
      <w:start w:val="1"/>
      <w:numFmt w:val="decimal"/>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
    <w:nsid w:val="2965555D"/>
    <w:multiLevelType w:val="hybridMultilevel"/>
    <w:tmpl w:val="61D6B106"/>
    <w:lvl w:ilvl="0" w:tplc="2A00CDC6">
      <w:start w:val="1"/>
      <w:numFmt w:val="decimal"/>
      <w:lvlText w:val="%1."/>
      <w:lvlJc w:val="left"/>
      <w:pPr>
        <w:tabs>
          <w:tab w:val="num" w:pos="720"/>
        </w:tabs>
        <w:ind w:left="720" w:hanging="360"/>
      </w:pPr>
      <w:rPr>
        <w:rFonts w:ascii="Times New Roman" w:hAnsi="Times New Roman" w:cs="Times New Roman" w:hint="default"/>
        <w:b/>
        <w:sz w:val="24"/>
        <w:szCs w:val="24"/>
      </w:rPr>
    </w:lvl>
    <w:lvl w:ilvl="1" w:tplc="04090001">
      <w:start w:val="1"/>
      <w:numFmt w:val="bullet"/>
      <w:lvlText w:val=""/>
      <w:lvlJc w:val="left"/>
      <w:pPr>
        <w:tabs>
          <w:tab w:val="num" w:pos="1440"/>
        </w:tabs>
        <w:ind w:left="1440" w:hanging="360"/>
      </w:pPr>
      <w:rPr>
        <w:rFonts w:ascii="Symbol" w:hAnsi="Symbol" w:hint="default"/>
        <w:b/>
      </w:rPr>
    </w:lvl>
    <w:lvl w:ilvl="2" w:tplc="0409001B" w:tentative="1">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rPr>
        <w:rFonts w:hint="default"/>
        <w:b/>
        <w:sz w:val="24"/>
        <w:szCs w:val="24"/>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29C94C2F"/>
    <w:multiLevelType w:val="hybridMultilevel"/>
    <w:tmpl w:val="52061D1C"/>
    <w:lvl w:ilvl="0" w:tplc="0409000F">
      <w:start w:val="1"/>
      <w:numFmt w:val="decimal"/>
      <w:lvlText w:val="%1."/>
      <w:lvlJc w:val="left"/>
      <w:pPr>
        <w:tabs>
          <w:tab w:val="num" w:pos="720"/>
        </w:tabs>
        <w:ind w:left="720" w:hanging="360"/>
      </w:pPr>
      <w:rPr>
        <w:rFonts w:cs="Times New Roman" w:hint="default"/>
      </w:rPr>
    </w:lvl>
    <w:lvl w:ilvl="1" w:tplc="079AF798">
      <w:start w:val="1"/>
      <w:numFmt w:val="decimal"/>
      <w:lvlText w:val="%2"/>
      <w:lvlJc w:val="left"/>
      <w:pPr>
        <w:tabs>
          <w:tab w:val="num" w:pos="1440"/>
        </w:tabs>
        <w:ind w:left="1440" w:hanging="360"/>
      </w:pPr>
      <w:rPr>
        <w:rFonts w:ascii="Times New Roman" w:eastAsia="Times New Roman" w:hAnsi="Times New Roman"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5">
    <w:nsid w:val="3AC01DA0"/>
    <w:multiLevelType w:val="hybridMultilevel"/>
    <w:tmpl w:val="E780AEE8"/>
    <w:lvl w:ilvl="0" w:tplc="04090001">
      <w:start w:val="1"/>
      <w:numFmt w:val="bullet"/>
      <w:lvlText w:val=""/>
      <w:lvlJc w:val="left"/>
      <w:pPr>
        <w:tabs>
          <w:tab w:val="num" w:pos="720"/>
        </w:tabs>
        <w:ind w:left="720" w:hanging="360"/>
      </w:pPr>
      <w:rPr>
        <w:rFonts w:ascii="Symbol" w:hAnsi="Symbol" w:hint="default"/>
      </w:rPr>
    </w:lvl>
    <w:lvl w:ilvl="1" w:tplc="04090019">
      <w:start w:val="1"/>
      <w:numFmt w:val="lowerLetter"/>
      <w:lvlText w:val="%2."/>
      <w:lvlJc w:val="left"/>
      <w:pPr>
        <w:ind w:left="1530" w:hanging="360"/>
      </w:pPr>
      <w:rPr>
        <w:rFonts w:cs="Times New Roman"/>
      </w:rPr>
    </w:lvl>
    <w:lvl w:ilvl="2" w:tplc="0409001B">
      <w:start w:val="1"/>
      <w:numFmt w:val="lowerRoman"/>
      <w:lvlText w:val="%3."/>
      <w:lvlJc w:val="right"/>
      <w:pPr>
        <w:ind w:left="2250" w:hanging="180"/>
      </w:pPr>
      <w:rPr>
        <w:rFonts w:cs="Times New Roman"/>
      </w:rPr>
    </w:lvl>
    <w:lvl w:ilvl="3" w:tplc="0409000F">
      <w:start w:val="1"/>
      <w:numFmt w:val="decimal"/>
      <w:lvlText w:val="%4."/>
      <w:lvlJc w:val="left"/>
      <w:pPr>
        <w:ind w:left="2970" w:hanging="360"/>
      </w:pPr>
      <w:rPr>
        <w:rFonts w:cs="Times New Roman"/>
      </w:rPr>
    </w:lvl>
    <w:lvl w:ilvl="4" w:tplc="04090019">
      <w:start w:val="1"/>
      <w:numFmt w:val="lowerLetter"/>
      <w:lvlText w:val="%5."/>
      <w:lvlJc w:val="left"/>
      <w:pPr>
        <w:ind w:left="3690" w:hanging="360"/>
      </w:pPr>
      <w:rPr>
        <w:rFonts w:cs="Times New Roman"/>
      </w:rPr>
    </w:lvl>
    <w:lvl w:ilvl="5" w:tplc="0409001B">
      <w:start w:val="1"/>
      <w:numFmt w:val="lowerRoman"/>
      <w:lvlText w:val="%6."/>
      <w:lvlJc w:val="right"/>
      <w:pPr>
        <w:ind w:left="4410" w:hanging="180"/>
      </w:pPr>
      <w:rPr>
        <w:rFonts w:cs="Times New Roman"/>
      </w:rPr>
    </w:lvl>
    <w:lvl w:ilvl="6" w:tplc="0409000F">
      <w:start w:val="1"/>
      <w:numFmt w:val="decimal"/>
      <w:lvlText w:val="%7."/>
      <w:lvlJc w:val="left"/>
      <w:pPr>
        <w:ind w:left="5130" w:hanging="360"/>
      </w:pPr>
      <w:rPr>
        <w:rFonts w:cs="Times New Roman"/>
      </w:rPr>
    </w:lvl>
    <w:lvl w:ilvl="7" w:tplc="04090019">
      <w:start w:val="1"/>
      <w:numFmt w:val="lowerLetter"/>
      <w:lvlText w:val="%8."/>
      <w:lvlJc w:val="left"/>
      <w:pPr>
        <w:ind w:left="5850" w:hanging="360"/>
      </w:pPr>
      <w:rPr>
        <w:rFonts w:cs="Times New Roman"/>
      </w:rPr>
    </w:lvl>
    <w:lvl w:ilvl="8" w:tplc="0409001B">
      <w:start w:val="1"/>
      <w:numFmt w:val="lowerRoman"/>
      <w:lvlText w:val="%9."/>
      <w:lvlJc w:val="right"/>
      <w:pPr>
        <w:ind w:left="6570" w:hanging="180"/>
      </w:pPr>
      <w:rPr>
        <w:rFonts w:cs="Times New Roman"/>
      </w:rPr>
    </w:lvl>
  </w:abstractNum>
  <w:abstractNum w:abstractNumId="6">
    <w:nsid w:val="46987F66"/>
    <w:multiLevelType w:val="hybridMultilevel"/>
    <w:tmpl w:val="6AC8FF26"/>
    <w:lvl w:ilvl="0" w:tplc="0809000F">
      <w:start w:val="1"/>
      <w:numFmt w:val="decimal"/>
      <w:lvlText w:val="%1."/>
      <w:lvlJc w:val="left"/>
      <w:pPr>
        <w:tabs>
          <w:tab w:val="num" w:pos="1440"/>
        </w:tabs>
        <w:ind w:left="144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E152EB3"/>
    <w:multiLevelType w:val="hybridMultilevel"/>
    <w:tmpl w:val="A4A03842"/>
    <w:lvl w:ilvl="0" w:tplc="08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6F8F0FEB"/>
    <w:multiLevelType w:val="hybridMultilevel"/>
    <w:tmpl w:val="B7C801DC"/>
    <w:lvl w:ilvl="0" w:tplc="0409000F">
      <w:start w:val="1"/>
      <w:numFmt w:val="decimal"/>
      <w:lvlText w:val="%1."/>
      <w:lvlJc w:val="left"/>
      <w:pPr>
        <w:tabs>
          <w:tab w:val="num" w:pos="720"/>
        </w:tabs>
        <w:ind w:left="720" w:hanging="360"/>
      </w:pPr>
      <w:rPr>
        <w:rFonts w:cs="Times New Roman" w:hint="default"/>
      </w:rPr>
    </w:lvl>
    <w:lvl w:ilvl="1" w:tplc="04090001">
      <w:start w:val="1"/>
      <w:numFmt w:val="bullet"/>
      <w:lvlText w:val=""/>
      <w:lvlJc w:val="left"/>
      <w:pPr>
        <w:tabs>
          <w:tab w:val="num" w:pos="1440"/>
        </w:tabs>
        <w:ind w:left="1440" w:hanging="360"/>
      </w:pPr>
      <w:rPr>
        <w:rFonts w:ascii="Symbol" w:hAnsi="Symbol" w:hint="default"/>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9">
    <w:nsid w:val="7A090FA7"/>
    <w:multiLevelType w:val="hybridMultilevel"/>
    <w:tmpl w:val="3A7C16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4"/>
  </w:num>
  <w:num w:numId="3">
    <w:abstractNumId w:val="8"/>
  </w:num>
  <w:num w:numId="4">
    <w:abstractNumId w:val="0"/>
  </w:num>
  <w:num w:numId="5">
    <w:abstractNumId w:val="2"/>
  </w:num>
  <w:num w:numId="6">
    <w:abstractNumId w:val="7"/>
  </w:num>
  <w:num w:numId="7">
    <w:abstractNumId w:val="6"/>
  </w:num>
  <w:num w:numId="8">
    <w:abstractNumId w:val="1"/>
  </w:num>
  <w:num w:numId="9">
    <w:abstractNumId w:val="9"/>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D5D48"/>
    <w:rsid w:val="00000FFE"/>
    <w:rsid w:val="000326B3"/>
    <w:rsid w:val="00043978"/>
    <w:rsid w:val="000465DF"/>
    <w:rsid w:val="00054D59"/>
    <w:rsid w:val="0005601D"/>
    <w:rsid w:val="000613A7"/>
    <w:rsid w:val="000C3BC5"/>
    <w:rsid w:val="000E7947"/>
    <w:rsid w:val="00121320"/>
    <w:rsid w:val="00190857"/>
    <w:rsid w:val="001D5D48"/>
    <w:rsid w:val="001E161B"/>
    <w:rsid w:val="00236E89"/>
    <w:rsid w:val="00252E07"/>
    <w:rsid w:val="002D1311"/>
    <w:rsid w:val="00316636"/>
    <w:rsid w:val="00367950"/>
    <w:rsid w:val="003718E5"/>
    <w:rsid w:val="003836DF"/>
    <w:rsid w:val="003A5D5C"/>
    <w:rsid w:val="003A615F"/>
    <w:rsid w:val="003E13DB"/>
    <w:rsid w:val="00411CD6"/>
    <w:rsid w:val="00445B43"/>
    <w:rsid w:val="00447181"/>
    <w:rsid w:val="00465AE2"/>
    <w:rsid w:val="005032C2"/>
    <w:rsid w:val="00556914"/>
    <w:rsid w:val="0059122F"/>
    <w:rsid w:val="005D3008"/>
    <w:rsid w:val="005F77C1"/>
    <w:rsid w:val="0062323F"/>
    <w:rsid w:val="00625DCE"/>
    <w:rsid w:val="00645213"/>
    <w:rsid w:val="007A2436"/>
    <w:rsid w:val="007C40FB"/>
    <w:rsid w:val="00854387"/>
    <w:rsid w:val="008662ED"/>
    <w:rsid w:val="00867D5B"/>
    <w:rsid w:val="008945C6"/>
    <w:rsid w:val="009272BB"/>
    <w:rsid w:val="0098588B"/>
    <w:rsid w:val="009C276C"/>
    <w:rsid w:val="009E40EE"/>
    <w:rsid w:val="00A41123"/>
    <w:rsid w:val="00A418CB"/>
    <w:rsid w:val="00A5588A"/>
    <w:rsid w:val="00A9428F"/>
    <w:rsid w:val="00B27917"/>
    <w:rsid w:val="00BE5964"/>
    <w:rsid w:val="00C12F47"/>
    <w:rsid w:val="00C15462"/>
    <w:rsid w:val="00C72C93"/>
    <w:rsid w:val="00C90E53"/>
    <w:rsid w:val="00C9352C"/>
    <w:rsid w:val="00CB7F05"/>
    <w:rsid w:val="00CC4C0C"/>
    <w:rsid w:val="00CC790A"/>
    <w:rsid w:val="00DB3DD1"/>
    <w:rsid w:val="00DC5138"/>
    <w:rsid w:val="00E001D6"/>
    <w:rsid w:val="00E24FD0"/>
    <w:rsid w:val="00E4683B"/>
    <w:rsid w:val="00E72896"/>
    <w:rsid w:val="00EF10F9"/>
    <w:rsid w:val="00F05EA9"/>
    <w:rsid w:val="00F07E75"/>
    <w:rsid w:val="00F07EE4"/>
    <w:rsid w:val="00F41F0C"/>
    <w:rsid w:val="00F524C7"/>
    <w:rsid w:val="00F712BD"/>
    <w:rsid w:val="00F82EA7"/>
    <w:rsid w:val="00F9375E"/>
    <w:rsid w:val="00FC0DC4"/>
    <w:rsid w:val="00FC1910"/>
    <w:rsid w:val="00FC60B7"/>
    <w:rsid w:val="00FF6B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D5D48"/>
    <w:pPr>
      <w:spacing w:after="0" w:line="240" w:lineRule="auto"/>
    </w:pPr>
    <w:rPr>
      <w:rFonts w:ascii="Times New Roman" w:eastAsia="Times New Roman" w:hAnsi="Times New Roman" w:cs="Times New Roman"/>
      <w:sz w:val="24"/>
      <w:szCs w:val="24"/>
      <w:lang w:val="sq-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link w:val="SubtitleChar1"/>
    <w:uiPriority w:val="99"/>
    <w:qFormat/>
    <w:rsid w:val="001D5D48"/>
    <w:pPr>
      <w:spacing w:after="60"/>
      <w:jc w:val="center"/>
      <w:outlineLvl w:val="1"/>
    </w:pPr>
    <w:rPr>
      <w:rFonts w:ascii="Arial" w:eastAsia="SimSun" w:hAnsi="Arial" w:cs="Arial"/>
      <w:lang w:val="en-GB" w:eastAsia="zh-CN"/>
    </w:rPr>
  </w:style>
  <w:style w:type="character" w:customStyle="1" w:styleId="SubtitleChar">
    <w:name w:val="Subtitle Char"/>
    <w:basedOn w:val="DefaultParagraphFont"/>
    <w:uiPriority w:val="11"/>
    <w:rsid w:val="001D5D48"/>
    <w:rPr>
      <w:rFonts w:asciiTheme="majorHAnsi" w:eastAsiaTheme="majorEastAsia" w:hAnsiTheme="majorHAnsi" w:cstheme="majorBidi"/>
      <w:i/>
      <w:iCs/>
      <w:color w:val="4F81BD" w:themeColor="accent1"/>
      <w:spacing w:val="15"/>
      <w:sz w:val="24"/>
      <w:szCs w:val="24"/>
    </w:rPr>
  </w:style>
  <w:style w:type="paragraph" w:styleId="BodyText">
    <w:name w:val="Body Text"/>
    <w:basedOn w:val="Normal"/>
    <w:link w:val="BodyTextChar"/>
    <w:uiPriority w:val="99"/>
    <w:rsid w:val="001D5D48"/>
    <w:rPr>
      <w:rFonts w:ascii="Bookman Old Style" w:hAnsi="Bookman Old Style" w:cs="Bookman Old Style"/>
    </w:rPr>
  </w:style>
  <w:style w:type="character" w:customStyle="1" w:styleId="BodyTextChar">
    <w:name w:val="Body Text Char"/>
    <w:basedOn w:val="DefaultParagraphFont"/>
    <w:link w:val="BodyText"/>
    <w:uiPriority w:val="99"/>
    <w:rsid w:val="001D5D48"/>
    <w:rPr>
      <w:rFonts w:ascii="Bookman Old Style" w:eastAsia="Times New Roman" w:hAnsi="Bookman Old Style" w:cs="Bookman Old Style"/>
      <w:sz w:val="24"/>
      <w:szCs w:val="24"/>
    </w:rPr>
  </w:style>
  <w:style w:type="paragraph" w:styleId="ListParagraph">
    <w:name w:val="List Paragraph"/>
    <w:basedOn w:val="Normal"/>
    <w:link w:val="ListParagraphChar"/>
    <w:uiPriority w:val="34"/>
    <w:qFormat/>
    <w:rsid w:val="001D5D48"/>
    <w:pPr>
      <w:ind w:left="720"/>
    </w:pPr>
  </w:style>
  <w:style w:type="character" w:customStyle="1" w:styleId="SubtitleChar1">
    <w:name w:val="Subtitle Char1"/>
    <w:basedOn w:val="DefaultParagraphFont"/>
    <w:link w:val="Subtitle"/>
    <w:uiPriority w:val="99"/>
    <w:locked/>
    <w:rsid w:val="001D5D48"/>
    <w:rPr>
      <w:rFonts w:ascii="Arial" w:eastAsia="SimSun" w:hAnsi="Arial" w:cs="Arial"/>
      <w:sz w:val="24"/>
      <w:szCs w:val="24"/>
      <w:lang w:val="en-GB" w:eastAsia="zh-CN"/>
    </w:rPr>
  </w:style>
  <w:style w:type="character" w:customStyle="1" w:styleId="ListParagraphChar">
    <w:name w:val="List Paragraph Char"/>
    <w:link w:val="ListParagraph"/>
    <w:uiPriority w:val="99"/>
    <w:locked/>
    <w:rsid w:val="001D5D48"/>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712BD"/>
    <w:rPr>
      <w:rFonts w:ascii="Tahoma" w:hAnsi="Tahoma" w:cs="Tahoma"/>
      <w:sz w:val="16"/>
      <w:szCs w:val="16"/>
    </w:rPr>
  </w:style>
  <w:style w:type="character" w:customStyle="1" w:styleId="BalloonTextChar">
    <w:name w:val="Balloon Text Char"/>
    <w:basedOn w:val="DefaultParagraphFont"/>
    <w:link w:val="BalloonText"/>
    <w:uiPriority w:val="99"/>
    <w:semiHidden/>
    <w:rsid w:val="00F712BD"/>
    <w:rPr>
      <w:rFonts w:ascii="Tahoma" w:eastAsia="Times New Roman" w:hAnsi="Tahoma" w:cs="Tahoma"/>
      <w:sz w:val="16"/>
      <w:szCs w:val="16"/>
    </w:rPr>
  </w:style>
  <w:style w:type="character" w:styleId="Hyperlink">
    <w:name w:val="Hyperlink"/>
    <w:basedOn w:val="DefaultParagraphFont"/>
    <w:uiPriority w:val="99"/>
    <w:unhideWhenUsed/>
    <w:rsid w:val="00DB3DD1"/>
    <w:rPr>
      <w:color w:val="0000FF"/>
      <w:u w:val="single"/>
    </w:rPr>
  </w:style>
  <w:style w:type="paragraph" w:styleId="NormalWeb">
    <w:name w:val="Normal (Web)"/>
    <w:basedOn w:val="Normal"/>
    <w:uiPriority w:val="99"/>
    <w:rsid w:val="00F07EE4"/>
    <w:pPr>
      <w:spacing w:before="100" w:beforeAutospacing="1" w:after="100" w:afterAutospacing="1"/>
    </w:pPr>
    <w:rPr>
      <w:lang w:val="en-US"/>
    </w:rPr>
  </w:style>
  <w:style w:type="character" w:styleId="CommentReference">
    <w:name w:val="annotation reference"/>
    <w:uiPriority w:val="99"/>
    <w:semiHidden/>
    <w:unhideWhenUsed/>
    <w:rsid w:val="00F07EE4"/>
    <w:rPr>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D5D48"/>
    <w:pPr>
      <w:spacing w:after="0" w:line="240" w:lineRule="auto"/>
    </w:pPr>
    <w:rPr>
      <w:rFonts w:ascii="Times New Roman" w:eastAsia="Times New Roman" w:hAnsi="Times New Roman" w:cs="Times New Roman"/>
      <w:sz w:val="24"/>
      <w:szCs w:val="24"/>
      <w:lang w:val="sq-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link w:val="SubtitleChar1"/>
    <w:uiPriority w:val="99"/>
    <w:qFormat/>
    <w:rsid w:val="001D5D48"/>
    <w:pPr>
      <w:spacing w:after="60"/>
      <w:jc w:val="center"/>
      <w:outlineLvl w:val="1"/>
    </w:pPr>
    <w:rPr>
      <w:rFonts w:ascii="Arial" w:eastAsia="SimSun" w:hAnsi="Arial" w:cs="Arial"/>
      <w:lang w:val="en-GB" w:eastAsia="zh-CN"/>
    </w:rPr>
  </w:style>
  <w:style w:type="character" w:customStyle="1" w:styleId="SubtitleChar">
    <w:name w:val="Subtitle Char"/>
    <w:basedOn w:val="DefaultParagraphFont"/>
    <w:uiPriority w:val="11"/>
    <w:rsid w:val="001D5D48"/>
    <w:rPr>
      <w:rFonts w:asciiTheme="majorHAnsi" w:eastAsiaTheme="majorEastAsia" w:hAnsiTheme="majorHAnsi" w:cstheme="majorBidi"/>
      <w:i/>
      <w:iCs/>
      <w:color w:val="4F81BD" w:themeColor="accent1"/>
      <w:spacing w:val="15"/>
      <w:sz w:val="24"/>
      <w:szCs w:val="24"/>
    </w:rPr>
  </w:style>
  <w:style w:type="paragraph" w:styleId="BodyText">
    <w:name w:val="Body Text"/>
    <w:basedOn w:val="Normal"/>
    <w:link w:val="BodyTextChar"/>
    <w:uiPriority w:val="99"/>
    <w:rsid w:val="001D5D48"/>
    <w:rPr>
      <w:rFonts w:ascii="Bookman Old Style" w:hAnsi="Bookman Old Style" w:cs="Bookman Old Style"/>
    </w:rPr>
  </w:style>
  <w:style w:type="character" w:customStyle="1" w:styleId="BodyTextChar">
    <w:name w:val="Body Text Char"/>
    <w:basedOn w:val="DefaultParagraphFont"/>
    <w:link w:val="BodyText"/>
    <w:uiPriority w:val="99"/>
    <w:rsid w:val="001D5D48"/>
    <w:rPr>
      <w:rFonts w:ascii="Bookman Old Style" w:eastAsia="Times New Roman" w:hAnsi="Bookman Old Style" w:cs="Bookman Old Style"/>
      <w:sz w:val="24"/>
      <w:szCs w:val="24"/>
    </w:rPr>
  </w:style>
  <w:style w:type="paragraph" w:styleId="ListParagraph">
    <w:name w:val="List Paragraph"/>
    <w:basedOn w:val="Normal"/>
    <w:link w:val="ListParagraphChar"/>
    <w:uiPriority w:val="34"/>
    <w:qFormat/>
    <w:rsid w:val="001D5D48"/>
    <w:pPr>
      <w:ind w:left="720"/>
    </w:pPr>
  </w:style>
  <w:style w:type="character" w:customStyle="1" w:styleId="SubtitleChar1">
    <w:name w:val="Subtitle Char1"/>
    <w:basedOn w:val="DefaultParagraphFont"/>
    <w:link w:val="Subtitle"/>
    <w:uiPriority w:val="99"/>
    <w:locked/>
    <w:rsid w:val="001D5D48"/>
    <w:rPr>
      <w:rFonts w:ascii="Arial" w:eastAsia="SimSun" w:hAnsi="Arial" w:cs="Arial"/>
      <w:sz w:val="24"/>
      <w:szCs w:val="24"/>
      <w:lang w:val="en-GB" w:eastAsia="zh-CN"/>
    </w:rPr>
  </w:style>
  <w:style w:type="character" w:customStyle="1" w:styleId="ListParagraphChar">
    <w:name w:val="List Paragraph Char"/>
    <w:link w:val="ListParagraph"/>
    <w:uiPriority w:val="99"/>
    <w:locked/>
    <w:rsid w:val="001D5D48"/>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712BD"/>
    <w:rPr>
      <w:rFonts w:ascii="Tahoma" w:hAnsi="Tahoma" w:cs="Tahoma"/>
      <w:sz w:val="16"/>
      <w:szCs w:val="16"/>
    </w:rPr>
  </w:style>
  <w:style w:type="character" w:customStyle="1" w:styleId="BalloonTextChar">
    <w:name w:val="Balloon Text Char"/>
    <w:basedOn w:val="DefaultParagraphFont"/>
    <w:link w:val="BalloonText"/>
    <w:uiPriority w:val="99"/>
    <w:semiHidden/>
    <w:rsid w:val="00F712BD"/>
    <w:rPr>
      <w:rFonts w:ascii="Tahoma" w:eastAsia="Times New Roman" w:hAnsi="Tahoma" w:cs="Tahoma"/>
      <w:sz w:val="16"/>
      <w:szCs w:val="16"/>
    </w:rPr>
  </w:style>
  <w:style w:type="character" w:styleId="Hyperlink">
    <w:name w:val="Hyperlink"/>
    <w:basedOn w:val="DefaultParagraphFont"/>
    <w:uiPriority w:val="99"/>
    <w:unhideWhenUsed/>
    <w:rsid w:val="00DB3DD1"/>
    <w:rPr>
      <w:color w:val="0000FF"/>
      <w:u w:val="single"/>
    </w:rPr>
  </w:style>
  <w:style w:type="paragraph" w:styleId="NormalWeb">
    <w:name w:val="Normal (Web)"/>
    <w:basedOn w:val="Normal"/>
    <w:uiPriority w:val="99"/>
    <w:rsid w:val="00F07EE4"/>
    <w:pPr>
      <w:spacing w:before="100" w:beforeAutospacing="1" w:after="100" w:afterAutospacing="1"/>
    </w:pPr>
    <w:rPr>
      <w:lang w:val="en-US"/>
    </w:rPr>
  </w:style>
  <w:style w:type="character" w:styleId="CommentReference">
    <w:name w:val="annotation reference"/>
    <w:uiPriority w:val="99"/>
    <w:semiHidden/>
    <w:unhideWhenUsed/>
    <w:rsid w:val="00F07EE4"/>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9913848">
      <w:bodyDiv w:val="1"/>
      <w:marLeft w:val="0"/>
      <w:marRight w:val="0"/>
      <w:marTop w:val="0"/>
      <w:marBottom w:val="0"/>
      <w:divBdr>
        <w:top w:val="none" w:sz="0" w:space="0" w:color="auto"/>
        <w:left w:val="none" w:sz="0" w:space="0" w:color="auto"/>
        <w:bottom w:val="none" w:sz="0" w:space="0" w:color="auto"/>
        <w:right w:val="none" w:sz="0" w:space="0" w:color="auto"/>
      </w:divBdr>
    </w:div>
    <w:div w:id="959721170">
      <w:bodyDiv w:val="1"/>
      <w:marLeft w:val="0"/>
      <w:marRight w:val="0"/>
      <w:marTop w:val="0"/>
      <w:marBottom w:val="0"/>
      <w:divBdr>
        <w:top w:val="none" w:sz="0" w:space="0" w:color="auto"/>
        <w:left w:val="none" w:sz="0" w:space="0" w:color="auto"/>
        <w:bottom w:val="none" w:sz="0" w:space="0" w:color="auto"/>
        <w:right w:val="none" w:sz="0" w:space="0" w:color="auto"/>
      </w:divBdr>
    </w:div>
    <w:div w:id="1110471811">
      <w:bodyDiv w:val="1"/>
      <w:marLeft w:val="0"/>
      <w:marRight w:val="0"/>
      <w:marTop w:val="0"/>
      <w:marBottom w:val="0"/>
      <w:divBdr>
        <w:top w:val="none" w:sz="0" w:space="0" w:color="auto"/>
        <w:left w:val="none" w:sz="0" w:space="0" w:color="auto"/>
        <w:bottom w:val="none" w:sz="0" w:space="0" w:color="auto"/>
        <w:right w:val="none" w:sz="0" w:space="0" w:color="auto"/>
      </w:divBdr>
    </w:div>
    <w:div w:id="1466705203">
      <w:bodyDiv w:val="1"/>
      <w:marLeft w:val="0"/>
      <w:marRight w:val="0"/>
      <w:marTop w:val="0"/>
      <w:marBottom w:val="0"/>
      <w:divBdr>
        <w:top w:val="none" w:sz="0" w:space="0" w:color="auto"/>
        <w:left w:val="none" w:sz="0" w:space="0" w:color="auto"/>
        <w:bottom w:val="none" w:sz="0" w:space="0" w:color="auto"/>
        <w:right w:val="none" w:sz="0" w:space="0" w:color="auto"/>
      </w:divBdr>
    </w:div>
    <w:div w:id="16430785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sociale.gov.al/al/dokumente/raporte"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1574</Words>
  <Characters>8977</Characters>
  <Application>Microsoft Office Word</Application>
  <DocSecurity>0</DocSecurity>
  <Lines>74</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Ardita.Xhyheri</dc:creator>
  <cp:lastModifiedBy>aida.malaj</cp:lastModifiedBy>
  <cp:revision>2</cp:revision>
  <cp:lastPrinted>2014-07-24T09:28:00Z</cp:lastPrinted>
  <dcterms:created xsi:type="dcterms:W3CDTF">2015-06-12T16:43:00Z</dcterms:created>
  <dcterms:modified xsi:type="dcterms:W3CDTF">2015-06-12T16:43:00Z</dcterms:modified>
</cp:coreProperties>
</file>