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C8" w:rsidRPr="00C34BCE" w:rsidRDefault="00741DC8" w:rsidP="001734A0">
      <w:pPr>
        <w:jc w:val="center"/>
        <w:rPr>
          <w:b/>
          <w:lang w:val="sq-AL"/>
        </w:rPr>
      </w:pPr>
      <w:bookmarkStart w:id="0" w:name="_GoBack"/>
      <w:bookmarkEnd w:id="0"/>
      <w:r w:rsidRPr="00C34BCE">
        <w:rPr>
          <w:b/>
          <w:lang w:val="sq-AL"/>
        </w:rPr>
        <w:t>KOMENTE TË PËRGJITHSHME</w:t>
      </w:r>
    </w:p>
    <w:p w:rsidR="00622791" w:rsidRPr="00C34BCE" w:rsidRDefault="00741DC8" w:rsidP="001734A0">
      <w:pPr>
        <w:jc w:val="center"/>
        <w:rPr>
          <w:b/>
          <w:sz w:val="28"/>
          <w:szCs w:val="28"/>
          <w:lang w:val="sq-AL"/>
        </w:rPr>
      </w:pPr>
      <w:r w:rsidRPr="00C34BCE">
        <w:rPr>
          <w:b/>
          <w:sz w:val="28"/>
          <w:szCs w:val="28"/>
          <w:lang w:val="sq-AL"/>
        </w:rPr>
        <w:t xml:space="preserve">Mbi raportin e monitorimit të </w:t>
      </w:r>
      <w:r w:rsidR="00874592" w:rsidRPr="00C34BCE">
        <w:rPr>
          <w:b/>
          <w:sz w:val="28"/>
          <w:szCs w:val="28"/>
          <w:lang w:val="sq-AL"/>
        </w:rPr>
        <w:t>Ministrisë së Mbrojtjes</w:t>
      </w:r>
      <w:r w:rsidR="00975F8C" w:rsidRPr="00C34BCE">
        <w:rPr>
          <w:b/>
          <w:sz w:val="28"/>
          <w:szCs w:val="28"/>
          <w:lang w:val="sq-AL"/>
        </w:rPr>
        <w:t xml:space="preserve"> </w:t>
      </w:r>
    </w:p>
    <w:p w:rsidR="00874592" w:rsidRPr="00C34BCE" w:rsidRDefault="00874592" w:rsidP="001734A0">
      <w:pPr>
        <w:jc w:val="center"/>
        <w:rPr>
          <w:b/>
          <w:sz w:val="28"/>
          <w:szCs w:val="28"/>
          <w:lang w:val="sq-AL"/>
        </w:rPr>
      </w:pPr>
      <w:r w:rsidRPr="00C34BCE">
        <w:rPr>
          <w:b/>
          <w:sz w:val="28"/>
          <w:szCs w:val="28"/>
          <w:lang w:val="sq-AL"/>
        </w:rPr>
        <w:t xml:space="preserve">për </w:t>
      </w:r>
      <w:r w:rsidR="00AD199B" w:rsidRPr="00C34BCE">
        <w:rPr>
          <w:b/>
          <w:sz w:val="28"/>
          <w:szCs w:val="28"/>
          <w:lang w:val="sq-AL"/>
        </w:rPr>
        <w:t>tremujorin e parë të vitit 2016</w:t>
      </w:r>
    </w:p>
    <w:p w:rsidR="00975F8C" w:rsidRPr="00C34BCE" w:rsidRDefault="00975F8C" w:rsidP="001734A0">
      <w:pPr>
        <w:jc w:val="center"/>
        <w:rPr>
          <w:b/>
          <w:lang w:val="sq-AL"/>
        </w:rPr>
      </w:pPr>
    </w:p>
    <w:p w:rsidR="00D97158" w:rsidRPr="00C34BCE" w:rsidRDefault="00D97158" w:rsidP="001734A0">
      <w:pPr>
        <w:tabs>
          <w:tab w:val="num" w:pos="576"/>
        </w:tabs>
        <w:autoSpaceDE w:val="0"/>
        <w:autoSpaceDN w:val="0"/>
        <w:adjustRightInd w:val="0"/>
        <w:jc w:val="both"/>
        <w:rPr>
          <w:rFonts w:eastAsia="SimSun"/>
          <w:b/>
          <w:bCs/>
          <w:caps/>
          <w:lang w:val="sq-AL" w:eastAsia="zh-CN"/>
        </w:rPr>
      </w:pPr>
      <w:r w:rsidRPr="00C34BCE">
        <w:rPr>
          <w:rFonts w:eastAsia="SimSun"/>
          <w:b/>
          <w:bCs/>
          <w:caps/>
          <w:lang w:val="sq-AL" w:eastAsia="zh-CN"/>
        </w:rPr>
        <w:t>Misioni</w:t>
      </w:r>
    </w:p>
    <w:p w:rsidR="00D97158" w:rsidRPr="00C34BCE" w:rsidRDefault="00D97158" w:rsidP="001734A0">
      <w:pPr>
        <w:jc w:val="both"/>
        <w:rPr>
          <w:lang w:val="sq-AL"/>
        </w:rPr>
      </w:pPr>
      <w:r w:rsidRPr="00C34BCE">
        <w:rPr>
          <w:lang w:val="sq-AL"/>
        </w:rPr>
        <w:t>Ministria e Mbrojtjes ka për mision hartimin dhe zbatimin e politikave të përgjithshme shtetërore të sigurisë dhe të mbrojtjes së vendit në përputhje me Kushtetutën, Strategjinë e Sigurisë, Organizatën e Traktatit të Atlantikut të Veriut (NATO), Strategjinë Ushtarake dhe legjislacionin në fuqi në Republikës së Shqipërisë. Ajo përbëhet nga administrata e Ministrisë së Mbrojtjes dhe Shtabi i Përgjithshëm i Forcave të Armatosura.</w:t>
      </w:r>
    </w:p>
    <w:p w:rsidR="00D97158" w:rsidRPr="00C34BCE" w:rsidRDefault="00D97158" w:rsidP="001734A0">
      <w:pPr>
        <w:jc w:val="both"/>
        <w:rPr>
          <w:b/>
          <w:color w:val="002060"/>
          <w:lang w:val="sq-AL"/>
        </w:rPr>
      </w:pPr>
    </w:p>
    <w:p w:rsidR="00741DC8" w:rsidRPr="00C34BCE" w:rsidRDefault="00741DC8" w:rsidP="001734A0">
      <w:pPr>
        <w:numPr>
          <w:ilvl w:val="0"/>
          <w:numId w:val="5"/>
        </w:numPr>
        <w:spacing w:after="200"/>
        <w:jc w:val="both"/>
        <w:rPr>
          <w:b/>
          <w:lang w:val="sq-AL"/>
        </w:rPr>
      </w:pPr>
      <w:r w:rsidRPr="00C34BCE">
        <w:rPr>
          <w:b/>
          <w:lang w:val="sq-AL"/>
        </w:rPr>
        <w:t>Karakteristikat kryesore të shpenzimeve</w:t>
      </w:r>
    </w:p>
    <w:p w:rsidR="004B67BD" w:rsidRPr="00C34BCE" w:rsidRDefault="004B67BD" w:rsidP="001734A0">
      <w:pPr>
        <w:jc w:val="both"/>
        <w:rPr>
          <w:lang w:val="sq-AL"/>
        </w:rPr>
      </w:pPr>
      <w:r w:rsidRPr="00C34BCE">
        <w:rPr>
          <w:b/>
          <w:lang w:val="sq-AL"/>
        </w:rPr>
        <w:t>Ministria e Mbrojtjes</w:t>
      </w:r>
      <w:r w:rsidRPr="00C34BCE">
        <w:rPr>
          <w:lang w:val="sq-AL"/>
        </w:rPr>
        <w:t xml:space="preserve">, për </w:t>
      </w:r>
      <w:r w:rsidR="00AD199B" w:rsidRPr="00C34BCE">
        <w:rPr>
          <w:lang w:val="sq-AL"/>
        </w:rPr>
        <w:t>tremujorin e parë të vitit 2016</w:t>
      </w:r>
      <w:r w:rsidRPr="00C34BCE">
        <w:rPr>
          <w:lang w:val="sq-AL"/>
        </w:rPr>
        <w:t xml:space="preserve"> administroi dhe menaxhoi fondet publike sipas </w:t>
      </w:r>
      <w:r w:rsidR="00AD199B" w:rsidRPr="00C34BCE">
        <w:rPr>
          <w:u w:val="single"/>
          <w:lang w:val="sq-AL"/>
        </w:rPr>
        <w:t>pes</w:t>
      </w:r>
      <w:r w:rsidRPr="00C34BCE">
        <w:rPr>
          <w:u w:val="single"/>
          <w:lang w:val="sq-AL"/>
        </w:rPr>
        <w:t>ë programeve të miratuara</w:t>
      </w:r>
      <w:r w:rsidRPr="00C34BCE">
        <w:rPr>
          <w:lang w:val="sq-AL"/>
        </w:rPr>
        <w:t>, konkretisht:</w:t>
      </w:r>
    </w:p>
    <w:p w:rsidR="004B67BD" w:rsidRPr="00C34BCE" w:rsidRDefault="004B67BD" w:rsidP="001734A0">
      <w:pPr>
        <w:jc w:val="both"/>
        <w:rPr>
          <w:lang w:val="sq-AL"/>
        </w:rPr>
      </w:pP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Forcat e Luftimit.</w:t>
      </w: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Arsimi Ushtarak.</w:t>
      </w:r>
    </w:p>
    <w:p w:rsidR="004B67BD" w:rsidRPr="00C34BCE" w:rsidRDefault="004B67BD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Mbështetja e Luftimit.</w:t>
      </w:r>
    </w:p>
    <w:p w:rsidR="00AD199B" w:rsidRPr="00C34BCE" w:rsidRDefault="00AD199B" w:rsidP="001734A0">
      <w:pPr>
        <w:pStyle w:val="Subtitle"/>
        <w:numPr>
          <w:ilvl w:val="0"/>
          <w:numId w:val="6"/>
        </w:numPr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C34BCE">
        <w:rPr>
          <w:rFonts w:ascii="Times New Roman" w:hAnsi="Times New Roman" w:cs="Times New Roman"/>
          <w:bCs/>
          <w:lang w:val="sq-AL"/>
        </w:rPr>
        <w:t>Mb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shtetje p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r Sh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ndet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sin</w:t>
      </w:r>
      <w:r w:rsidR="00C34BCE" w:rsidRPr="00C34BCE">
        <w:rPr>
          <w:rFonts w:ascii="Times New Roman" w:hAnsi="Times New Roman" w:cs="Times New Roman"/>
          <w:bCs/>
          <w:lang w:val="sq-AL"/>
        </w:rPr>
        <w:t>ë</w:t>
      </w:r>
      <w:r w:rsidRPr="00C34BCE">
        <w:rPr>
          <w:rFonts w:ascii="Times New Roman" w:hAnsi="Times New Roman" w:cs="Times New Roman"/>
          <w:bCs/>
          <w:lang w:val="sq-AL"/>
        </w:rPr>
        <w:t>.</w:t>
      </w:r>
    </w:p>
    <w:p w:rsidR="004B67BD" w:rsidRPr="00C34BCE" w:rsidRDefault="004B67BD" w:rsidP="001734A0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</w:p>
    <w:p w:rsidR="00065C07" w:rsidRPr="00C34BCE" w:rsidRDefault="004B67BD" w:rsidP="001734A0">
      <w:pPr>
        <w:jc w:val="both"/>
        <w:rPr>
          <w:lang w:val="sq-AL"/>
        </w:rPr>
      </w:pPr>
      <w:r w:rsidRPr="00C34BCE">
        <w:rPr>
          <w:lang w:val="sq-AL"/>
        </w:rPr>
        <w:t xml:space="preserve">Mbështetur në </w:t>
      </w:r>
      <w:r w:rsidR="00975F8C" w:rsidRPr="00C34BCE">
        <w:rPr>
          <w:lang w:val="sq-AL"/>
        </w:rPr>
        <w:t>ligjin nr.</w:t>
      </w:r>
      <w:r w:rsidR="00AD199B" w:rsidRPr="00C34BCE">
        <w:rPr>
          <w:lang w:val="sq-AL"/>
        </w:rPr>
        <w:t>147</w:t>
      </w:r>
      <w:r w:rsidR="00975F8C" w:rsidRPr="00C34BCE">
        <w:rPr>
          <w:lang w:val="sq-AL"/>
        </w:rPr>
        <w:t>/201</w:t>
      </w:r>
      <w:r w:rsidR="00AD199B" w:rsidRPr="00C34BCE">
        <w:rPr>
          <w:lang w:val="sq-AL"/>
        </w:rPr>
        <w:t>5</w:t>
      </w:r>
      <w:r w:rsidR="00975F8C" w:rsidRPr="00C34BCE">
        <w:rPr>
          <w:lang w:val="sq-AL"/>
        </w:rPr>
        <w:t xml:space="preserve"> si dhe </w:t>
      </w:r>
      <w:r w:rsidRPr="00C34BCE">
        <w:rPr>
          <w:lang w:val="sq-AL"/>
        </w:rPr>
        <w:t>informacionin dhe të dhënat e gjeneruara nga Sistemi Informatik Financiar i Qeverisë, situata në lidhje me realizimin e shpenzimeve faktike të b</w:t>
      </w:r>
      <w:r w:rsidR="00935395" w:rsidRPr="00C34BCE">
        <w:rPr>
          <w:lang w:val="sq-AL"/>
        </w:rPr>
        <w:t>uxhetit</w:t>
      </w:r>
      <w:r w:rsidR="00AD199B" w:rsidRPr="00C34BCE">
        <w:rPr>
          <w:lang w:val="sq-AL"/>
        </w:rPr>
        <w:t xml:space="preserve"> p</w:t>
      </w:r>
      <w:r w:rsidR="00C34BCE" w:rsidRPr="00C34BCE">
        <w:rPr>
          <w:lang w:val="sq-AL"/>
        </w:rPr>
        <w:t>ë</w:t>
      </w:r>
      <w:r w:rsidR="00AD199B" w:rsidRPr="00C34BCE">
        <w:rPr>
          <w:lang w:val="sq-AL"/>
        </w:rPr>
        <w:t>r tremujorin e parë të vitit 2016</w:t>
      </w:r>
      <w:r w:rsidR="00935395" w:rsidRPr="00C34BCE">
        <w:rPr>
          <w:lang w:val="sq-AL"/>
        </w:rPr>
        <w:t xml:space="preserve">, </w:t>
      </w:r>
      <w:r w:rsidR="00975F8C" w:rsidRPr="00C34BCE">
        <w:rPr>
          <w:lang w:val="sq-AL"/>
        </w:rPr>
        <w:t>n</w:t>
      </w:r>
      <w:r w:rsidR="0057232B" w:rsidRPr="00C34BCE">
        <w:rPr>
          <w:lang w:val="sq-AL"/>
        </w:rPr>
        <w:t>ë</w:t>
      </w:r>
      <w:r w:rsidR="00975F8C" w:rsidRPr="00C34BCE">
        <w:rPr>
          <w:lang w:val="sq-AL"/>
        </w:rPr>
        <w:t xml:space="preserve"> vlera </w:t>
      </w:r>
      <w:r w:rsidR="00935395" w:rsidRPr="00C34BCE">
        <w:rPr>
          <w:lang w:val="sq-AL"/>
        </w:rPr>
        <w:t>paraqitet si më poshtë</w:t>
      </w:r>
      <w:r w:rsidR="00975F8C" w:rsidRPr="00C34BCE">
        <w:rPr>
          <w:lang w:val="sq-AL"/>
        </w:rPr>
        <w:t xml:space="preserve">, </w:t>
      </w:r>
      <w:r w:rsidR="00975F8C" w:rsidRPr="00C34BCE">
        <w:rPr>
          <w:i/>
          <w:lang w:val="sq-AL"/>
        </w:rPr>
        <w:t>n</w:t>
      </w:r>
      <w:r w:rsidR="0057232B" w:rsidRPr="00C34BCE">
        <w:rPr>
          <w:i/>
          <w:lang w:val="sq-AL"/>
        </w:rPr>
        <w:t>ë</w:t>
      </w:r>
      <w:r w:rsidR="00975F8C" w:rsidRPr="00C34BCE">
        <w:rPr>
          <w:i/>
          <w:lang w:val="sq-AL"/>
        </w:rPr>
        <w:t xml:space="preserve"> mij</w:t>
      </w:r>
      <w:r w:rsidR="0057232B" w:rsidRPr="00C34BCE">
        <w:rPr>
          <w:i/>
          <w:lang w:val="sq-AL"/>
        </w:rPr>
        <w:t>ë</w:t>
      </w:r>
      <w:r w:rsidR="00975F8C" w:rsidRPr="00C34BCE">
        <w:rPr>
          <w:i/>
          <w:lang w:val="sq-AL"/>
        </w:rPr>
        <w:t xml:space="preserve"> lek</w:t>
      </w:r>
      <w:r w:rsidR="0057232B" w:rsidRPr="00C34BCE">
        <w:rPr>
          <w:i/>
          <w:lang w:val="sq-AL"/>
        </w:rPr>
        <w:t>ë</w:t>
      </w:r>
      <w:r w:rsidRPr="00C34BCE">
        <w:rPr>
          <w:lang w:val="sq-AL"/>
        </w:rPr>
        <w:t xml:space="preserve">:       </w:t>
      </w:r>
    </w:p>
    <w:p w:rsidR="00E50C0B" w:rsidRPr="00C34BCE" w:rsidRDefault="00E50C0B" w:rsidP="001734A0">
      <w:pPr>
        <w:jc w:val="both"/>
        <w:rPr>
          <w:lang w:val="sq-AL"/>
        </w:rPr>
      </w:pPr>
    </w:p>
    <w:p w:rsidR="00975F8C" w:rsidRPr="00C34BCE" w:rsidRDefault="00975F8C" w:rsidP="001734A0">
      <w:pPr>
        <w:jc w:val="both"/>
        <w:rPr>
          <w:i/>
          <w:u w:val="single"/>
          <w:lang w:val="sq-AL"/>
        </w:rPr>
      </w:pPr>
      <w:r w:rsidRPr="00C34BCE">
        <w:rPr>
          <w:i/>
          <w:u w:val="single"/>
          <w:lang w:val="sq-AL"/>
        </w:rPr>
        <w:lastRenderedPageBreak/>
        <w:t>Shpenzimet korente</w:t>
      </w:r>
    </w:p>
    <w:p w:rsidR="00C23AE6" w:rsidRPr="00C34BCE" w:rsidRDefault="00C23AE6" w:rsidP="001734A0">
      <w:pPr>
        <w:jc w:val="both"/>
        <w:rPr>
          <w:i/>
          <w:u w:val="single"/>
          <w:lang w:val="sq-AL"/>
        </w:rPr>
      </w:pPr>
    </w:p>
    <w:tbl>
      <w:tblPr>
        <w:tblW w:w="8580" w:type="dxa"/>
        <w:jc w:val="center"/>
        <w:tblLook w:val="04A0" w:firstRow="1" w:lastRow="0" w:firstColumn="1" w:lastColumn="0" w:noHBand="0" w:noVBand="1"/>
      </w:tblPr>
      <w:tblGrid>
        <w:gridCol w:w="555"/>
        <w:gridCol w:w="4065"/>
        <w:gridCol w:w="1351"/>
        <w:gridCol w:w="1291"/>
        <w:gridCol w:w="1318"/>
      </w:tblGrid>
      <w:tr w:rsidR="001734A0" w:rsidRPr="00C34BCE" w:rsidTr="001734A0">
        <w:trPr>
          <w:trHeight w:val="51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406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29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Fakti 3 mujor</w:t>
            </w:r>
          </w:p>
        </w:tc>
        <w:tc>
          <w:tcPr>
            <w:tcW w:w="131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1,211,966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161,752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13.3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4,952,514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713,253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14.4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560,400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109,220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19.5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4,718,532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713,546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15.1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  <w:tc>
          <w:tcPr>
            <w:tcW w:w="40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724,079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129,393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17.9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46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TOTALI korente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12,167,491</w:t>
            </w:r>
          </w:p>
        </w:tc>
        <w:tc>
          <w:tcPr>
            <w:tcW w:w="129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1,827,164</w:t>
            </w:r>
          </w:p>
        </w:tc>
        <w:tc>
          <w:tcPr>
            <w:tcW w:w="131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D199B" w:rsidRPr="00C34BCE" w:rsidRDefault="00AD199B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15.0</w:t>
            </w:r>
          </w:p>
        </w:tc>
      </w:tr>
    </w:tbl>
    <w:p w:rsidR="00C23AE6" w:rsidRPr="00C34BCE" w:rsidRDefault="00C23AE6" w:rsidP="001734A0">
      <w:pPr>
        <w:jc w:val="both"/>
        <w:rPr>
          <w:bCs/>
          <w:i/>
          <w:sz w:val="22"/>
          <w:szCs w:val="22"/>
          <w:lang w:val="sq-AL"/>
        </w:rPr>
      </w:pPr>
      <w:r w:rsidRPr="00C34BCE">
        <w:rPr>
          <w:bCs/>
          <w:i/>
          <w:sz w:val="22"/>
          <w:szCs w:val="22"/>
          <w:lang w:val="sq-AL"/>
        </w:rPr>
        <w:t>Burimi: Ministria e Financave (2016)</w:t>
      </w:r>
    </w:p>
    <w:p w:rsidR="003E6A62" w:rsidRPr="00C34BCE" w:rsidRDefault="003E6A62" w:rsidP="001734A0">
      <w:pPr>
        <w:jc w:val="both"/>
        <w:rPr>
          <w:bCs/>
          <w:lang w:val="sq-AL"/>
        </w:rPr>
      </w:pPr>
    </w:p>
    <w:p w:rsidR="00452A29" w:rsidRPr="00C34BCE" w:rsidRDefault="00E50C0B" w:rsidP="001734A0">
      <w:pPr>
        <w:jc w:val="both"/>
        <w:rPr>
          <w:bCs/>
          <w:i/>
          <w:u w:val="single"/>
          <w:lang w:val="sq-AL"/>
        </w:rPr>
      </w:pPr>
      <w:r w:rsidRPr="00C34BCE">
        <w:rPr>
          <w:bCs/>
          <w:i/>
          <w:u w:val="single"/>
          <w:lang w:val="sq-AL"/>
        </w:rPr>
        <w:t>Shpenzime kapitale</w:t>
      </w:r>
    </w:p>
    <w:p w:rsidR="00C23AE6" w:rsidRPr="00C34BCE" w:rsidRDefault="00C23AE6" w:rsidP="001734A0">
      <w:pPr>
        <w:jc w:val="both"/>
        <w:rPr>
          <w:bCs/>
          <w:i/>
          <w:u w:val="single"/>
          <w:lang w:val="sq-AL"/>
        </w:rPr>
      </w:pPr>
    </w:p>
    <w:tbl>
      <w:tblPr>
        <w:tblW w:w="8400" w:type="dxa"/>
        <w:jc w:val="center"/>
        <w:tblLook w:val="04A0" w:firstRow="1" w:lastRow="0" w:firstColumn="1" w:lastColumn="0" w:noHBand="0" w:noVBand="1"/>
      </w:tblPr>
      <w:tblGrid>
        <w:gridCol w:w="555"/>
        <w:gridCol w:w="3966"/>
        <w:gridCol w:w="1389"/>
        <w:gridCol w:w="1260"/>
        <w:gridCol w:w="1230"/>
      </w:tblGrid>
      <w:tr w:rsidR="001734A0" w:rsidRPr="00C34BCE" w:rsidTr="001734A0">
        <w:trPr>
          <w:trHeight w:val="51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96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8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Fakti 3 mujor</w:t>
            </w:r>
          </w:p>
        </w:tc>
        <w:tc>
          <w:tcPr>
            <w:tcW w:w="123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30,000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0.0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1,746,000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2,624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0.2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15,000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0.0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249,000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0.0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  <w:tc>
          <w:tcPr>
            <w:tcW w:w="39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</w:tr>
      <w:tr w:rsidR="001734A0" w:rsidRPr="00C34BCE" w:rsidTr="001734A0">
        <w:trPr>
          <w:trHeight w:val="300"/>
          <w:jc w:val="center"/>
        </w:trPr>
        <w:tc>
          <w:tcPr>
            <w:tcW w:w="45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TOTALI kapitale</w:t>
            </w:r>
          </w:p>
        </w:tc>
        <w:tc>
          <w:tcPr>
            <w:tcW w:w="138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2,040,000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2,624</w:t>
            </w:r>
          </w:p>
        </w:tc>
        <w:tc>
          <w:tcPr>
            <w:tcW w:w="12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0.1</w:t>
            </w:r>
          </w:p>
        </w:tc>
      </w:tr>
    </w:tbl>
    <w:p w:rsidR="00C23AE6" w:rsidRPr="00C34BCE" w:rsidRDefault="00C23AE6" w:rsidP="001734A0">
      <w:pPr>
        <w:jc w:val="both"/>
        <w:rPr>
          <w:bCs/>
          <w:i/>
          <w:sz w:val="22"/>
          <w:szCs w:val="22"/>
          <w:lang w:val="sq-AL"/>
        </w:rPr>
      </w:pPr>
      <w:r w:rsidRPr="00C34BCE">
        <w:rPr>
          <w:bCs/>
          <w:i/>
          <w:sz w:val="22"/>
          <w:szCs w:val="22"/>
          <w:lang w:val="sq-AL"/>
        </w:rPr>
        <w:t>Burimi: Ministria e Financave (2016)</w:t>
      </w:r>
    </w:p>
    <w:p w:rsidR="003E6A62" w:rsidRPr="00C34BCE" w:rsidRDefault="003E6A62" w:rsidP="001734A0">
      <w:pPr>
        <w:jc w:val="both"/>
        <w:rPr>
          <w:bCs/>
          <w:lang w:val="sq-AL"/>
        </w:rPr>
      </w:pPr>
    </w:p>
    <w:p w:rsidR="00E50C0B" w:rsidRPr="00C34BCE" w:rsidRDefault="00E50C0B" w:rsidP="001734A0">
      <w:pPr>
        <w:jc w:val="both"/>
        <w:rPr>
          <w:bCs/>
          <w:i/>
          <w:u w:val="single"/>
          <w:lang w:val="sq-AL"/>
        </w:rPr>
      </w:pPr>
      <w:r w:rsidRPr="00C34BCE">
        <w:rPr>
          <w:bCs/>
          <w:i/>
          <w:u w:val="single"/>
          <w:lang w:val="sq-AL"/>
        </w:rPr>
        <w:t>Totali i MM</w:t>
      </w:r>
    </w:p>
    <w:p w:rsidR="00C23AE6" w:rsidRPr="00C34BCE" w:rsidRDefault="00C23AE6" w:rsidP="001734A0">
      <w:pPr>
        <w:jc w:val="both"/>
        <w:rPr>
          <w:bCs/>
          <w:i/>
          <w:u w:val="single"/>
          <w:lang w:val="sq-AL"/>
        </w:rPr>
      </w:pPr>
    </w:p>
    <w:tbl>
      <w:tblPr>
        <w:tblW w:w="8310" w:type="dxa"/>
        <w:jc w:val="center"/>
        <w:tblLook w:val="04A0" w:firstRow="1" w:lastRow="0" w:firstColumn="1" w:lastColumn="0" w:noHBand="0" w:noVBand="1"/>
      </w:tblPr>
      <w:tblGrid>
        <w:gridCol w:w="555"/>
        <w:gridCol w:w="3878"/>
        <w:gridCol w:w="1333"/>
        <w:gridCol w:w="1315"/>
        <w:gridCol w:w="1229"/>
      </w:tblGrid>
      <w:tr w:rsidR="001734A0" w:rsidRPr="00C34BCE" w:rsidTr="001734A0">
        <w:trPr>
          <w:trHeight w:val="510"/>
          <w:jc w:val="center"/>
        </w:trPr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87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33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131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>Fakti 3 mujor</w:t>
            </w:r>
          </w:p>
        </w:tc>
        <w:tc>
          <w:tcPr>
            <w:tcW w:w="122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34BCE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Përqindja  e realizimit </w:t>
            </w:r>
          </w:p>
        </w:tc>
      </w:tr>
      <w:tr w:rsidR="006E59CB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Planifikim, menaxhim dhe administrim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1,241,966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161,752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13.0</w:t>
            </w:r>
          </w:p>
        </w:tc>
      </w:tr>
      <w:tr w:rsidR="006E59CB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6,698,514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715,877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10.7</w:t>
            </w:r>
          </w:p>
        </w:tc>
      </w:tr>
      <w:tr w:rsidR="006E59CB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575,400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109,220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19.0</w:t>
            </w:r>
          </w:p>
        </w:tc>
      </w:tr>
      <w:tr w:rsidR="006E59CB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4,967,532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713,546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14.4</w:t>
            </w:r>
          </w:p>
        </w:tc>
      </w:tr>
      <w:tr w:rsidR="006E59CB" w:rsidRPr="00C34BCE" w:rsidTr="001734A0">
        <w:trPr>
          <w:trHeight w:val="300"/>
          <w:jc w:val="center"/>
        </w:trPr>
        <w:tc>
          <w:tcPr>
            <w:tcW w:w="55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5</w:t>
            </w:r>
          </w:p>
        </w:tc>
        <w:tc>
          <w:tcPr>
            <w:tcW w:w="387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724,079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129,393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color w:val="000000"/>
                <w:sz w:val="22"/>
                <w:szCs w:val="22"/>
                <w:lang w:val="sq-AL"/>
              </w:rPr>
              <w:t>17.9</w:t>
            </w:r>
          </w:p>
        </w:tc>
      </w:tr>
      <w:tr w:rsidR="006E59CB" w:rsidRPr="00C34BCE" w:rsidTr="001734A0">
        <w:trPr>
          <w:trHeight w:val="300"/>
          <w:jc w:val="center"/>
        </w:trPr>
        <w:tc>
          <w:tcPr>
            <w:tcW w:w="44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TOTALI  MM</w:t>
            </w:r>
          </w:p>
        </w:tc>
        <w:tc>
          <w:tcPr>
            <w:tcW w:w="133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14,207,491</w:t>
            </w:r>
          </w:p>
        </w:tc>
        <w:tc>
          <w:tcPr>
            <w:tcW w:w="13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1,829,788</w:t>
            </w:r>
          </w:p>
        </w:tc>
        <w:tc>
          <w:tcPr>
            <w:tcW w:w="12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59CB" w:rsidRPr="00C34BCE" w:rsidRDefault="006E59CB" w:rsidP="001734A0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34BCE">
              <w:rPr>
                <w:b/>
                <w:bCs/>
                <w:color w:val="000000"/>
                <w:sz w:val="22"/>
                <w:szCs w:val="22"/>
                <w:lang w:val="sq-AL"/>
              </w:rPr>
              <w:t>12.9</w:t>
            </w:r>
          </w:p>
        </w:tc>
      </w:tr>
    </w:tbl>
    <w:p w:rsidR="00C23AE6" w:rsidRPr="00C34BCE" w:rsidRDefault="00C23AE6" w:rsidP="001734A0">
      <w:pPr>
        <w:jc w:val="both"/>
        <w:rPr>
          <w:bCs/>
          <w:i/>
          <w:sz w:val="22"/>
          <w:szCs w:val="22"/>
          <w:lang w:val="sq-AL"/>
        </w:rPr>
      </w:pPr>
      <w:r w:rsidRPr="00C34BCE">
        <w:rPr>
          <w:bCs/>
          <w:i/>
          <w:sz w:val="22"/>
          <w:szCs w:val="22"/>
          <w:lang w:val="sq-AL"/>
        </w:rPr>
        <w:t>Burimi: Ministria e Financave (2016)</w:t>
      </w:r>
    </w:p>
    <w:p w:rsidR="0057232B" w:rsidRPr="00C34BCE" w:rsidRDefault="0057232B" w:rsidP="001734A0">
      <w:pPr>
        <w:jc w:val="both"/>
        <w:rPr>
          <w:bCs/>
          <w:lang w:val="sq-AL"/>
        </w:rPr>
      </w:pPr>
    </w:p>
    <w:p w:rsidR="00622791" w:rsidRPr="00C34BCE" w:rsidRDefault="00622791" w:rsidP="001734A0">
      <w:pPr>
        <w:numPr>
          <w:ilvl w:val="0"/>
          <w:numId w:val="5"/>
        </w:numPr>
        <w:spacing w:after="200"/>
        <w:jc w:val="both"/>
        <w:rPr>
          <w:lang w:val="sq-AL"/>
        </w:rPr>
      </w:pPr>
      <w:r w:rsidRPr="00C34BCE">
        <w:rPr>
          <w:b/>
          <w:lang w:val="sq-AL"/>
        </w:rPr>
        <w:t xml:space="preserve">Performanca dhe statusi i produkteve të </w:t>
      </w:r>
      <w:r w:rsidR="001734A0" w:rsidRPr="00C34BCE">
        <w:rPr>
          <w:b/>
          <w:lang w:val="sq-AL"/>
        </w:rPr>
        <w:t>disa programeve</w:t>
      </w:r>
    </w:p>
    <w:p w:rsidR="00622791" w:rsidRPr="00C34BCE" w:rsidRDefault="001734A0" w:rsidP="00C34BCE">
      <w:pPr>
        <w:jc w:val="both"/>
        <w:rPr>
          <w:lang w:val="sq-AL"/>
        </w:rPr>
      </w:pPr>
      <w:r w:rsidRPr="00C34BCE">
        <w:rPr>
          <w:bCs/>
          <w:lang w:val="sq-AL"/>
        </w:rPr>
        <w:lastRenderedPageBreak/>
        <w:t>Programi</w:t>
      </w:r>
      <w:r w:rsidR="00622791" w:rsidRPr="00C34BCE">
        <w:rPr>
          <w:b/>
          <w:bCs/>
          <w:lang w:val="sq-AL"/>
        </w:rPr>
        <w:t xml:space="preserve"> “Planifikim, administrim dhe menaxhimi”</w:t>
      </w:r>
      <w:r w:rsidRPr="00C34BCE">
        <w:rPr>
          <w:lang w:val="sq-AL"/>
        </w:rPr>
        <w:t xml:space="preserve">. Në këtë </w:t>
      </w:r>
      <w:r w:rsidR="00622791" w:rsidRPr="00C34BCE">
        <w:rPr>
          <w:lang w:val="sq-AL"/>
        </w:rPr>
        <w:t xml:space="preserve">që përfaqëson </w:t>
      </w:r>
      <w:r w:rsidRPr="00C34BCE">
        <w:rPr>
          <w:lang w:val="sq-AL"/>
        </w:rPr>
        <w:t>8.8</w:t>
      </w:r>
      <w:r w:rsidR="00622791" w:rsidRPr="00C34BCE">
        <w:rPr>
          <w:lang w:val="sq-AL"/>
        </w:rPr>
        <w:t xml:space="preserve"> për qind të totalit të planit të Ministrisë së Mbrojtjes, janë parashikuar </w:t>
      </w:r>
      <w:r w:rsidRPr="00C34BCE">
        <w:rPr>
          <w:lang w:val="sq-AL"/>
        </w:rPr>
        <w:t xml:space="preserve">pesë </w:t>
      </w:r>
      <w:r w:rsidR="00622791" w:rsidRPr="00C34BCE">
        <w:rPr>
          <w:lang w:val="sq-AL"/>
        </w:rPr>
        <w:t>produkte,</w:t>
      </w:r>
      <w:r w:rsidR="00FC1989" w:rsidRPr="00C34BCE">
        <w:rPr>
          <w:lang w:val="sq-AL"/>
        </w:rPr>
        <w:t xml:space="preserve"> </w:t>
      </w:r>
      <w:r w:rsidR="00622791" w:rsidRPr="00C34BCE">
        <w:rPr>
          <w:lang w:val="sq-AL"/>
        </w:rPr>
        <w:t xml:space="preserve">të cilët </w:t>
      </w:r>
      <w:r w:rsidR="00FC1989" w:rsidRPr="00C34BCE">
        <w:rPr>
          <w:lang w:val="sq-AL"/>
        </w:rPr>
        <w:t>raportohet q</w:t>
      </w:r>
      <w:r w:rsidR="007828A0" w:rsidRPr="00C34BCE">
        <w:rPr>
          <w:lang w:val="sq-AL"/>
        </w:rPr>
        <w:t>ë</w:t>
      </w:r>
      <w:r w:rsidR="00FC1989" w:rsidRPr="00C34BCE">
        <w:rPr>
          <w:lang w:val="sq-AL"/>
        </w:rPr>
        <w:t xml:space="preserve"> </w:t>
      </w:r>
      <w:r w:rsidR="00622791" w:rsidRPr="00C34BCE">
        <w:rPr>
          <w:lang w:val="sq-AL"/>
        </w:rPr>
        <w:t xml:space="preserve">janë realizuar në masën </w:t>
      </w:r>
      <w:r w:rsidRPr="00C34BCE">
        <w:rPr>
          <w:lang w:val="sq-AL"/>
        </w:rPr>
        <w:t>24</w:t>
      </w:r>
      <w:r w:rsidR="00622791" w:rsidRPr="00C34BCE">
        <w:rPr>
          <w:lang w:val="sq-AL"/>
        </w:rPr>
        <w:t xml:space="preserve"> për</w:t>
      </w:r>
      <w:r w:rsidR="00FC1989" w:rsidRPr="00C34BCE">
        <w:rPr>
          <w:lang w:val="sq-AL"/>
        </w:rPr>
        <w:t xml:space="preserve"> </w:t>
      </w:r>
      <w:r w:rsidR="00622791" w:rsidRPr="00C34BCE">
        <w:rPr>
          <w:lang w:val="sq-AL"/>
        </w:rPr>
        <w:t>qind krahasuar me buxhetin vjetor</w:t>
      </w:r>
      <w:r w:rsidR="00FC1989" w:rsidRPr="00C34BCE">
        <w:rPr>
          <w:lang w:val="sq-AL"/>
        </w:rPr>
        <w:t xml:space="preserve">. </w:t>
      </w:r>
      <w:r w:rsidR="00C23AE6" w:rsidRPr="00C34BCE">
        <w:rPr>
          <w:lang w:val="sq-AL"/>
        </w:rPr>
        <w:t>R</w:t>
      </w:r>
      <w:r w:rsidR="00FC1989" w:rsidRPr="00C34BCE">
        <w:rPr>
          <w:lang w:val="sq-AL"/>
        </w:rPr>
        <w:t>a</w:t>
      </w:r>
      <w:r w:rsidR="00622791" w:rsidRPr="00C34BCE">
        <w:rPr>
          <w:lang w:val="sq-AL"/>
        </w:rPr>
        <w:t xml:space="preserve">portohet se </w:t>
      </w:r>
      <w:r w:rsidRPr="00C34BCE">
        <w:rPr>
          <w:lang w:val="sq-AL"/>
        </w:rPr>
        <w:t>k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to</w:t>
      </w:r>
      <w:r w:rsidR="00FC1989" w:rsidRPr="00C34BCE">
        <w:rPr>
          <w:lang w:val="sq-AL"/>
        </w:rPr>
        <w:t xml:space="preserve"> produkte</w:t>
      </w:r>
      <w:r w:rsidR="00622791" w:rsidRPr="00C34BCE">
        <w:rPr>
          <w:lang w:val="sq-AL"/>
        </w:rPr>
        <w:t xml:space="preserve"> </w:t>
      </w:r>
      <w:r w:rsidRPr="00C34BCE">
        <w:rPr>
          <w:lang w:val="sq-AL"/>
        </w:rPr>
        <w:t>jan</w:t>
      </w:r>
      <w:r w:rsidR="00C34BCE" w:rsidRPr="00C34BCE">
        <w:rPr>
          <w:lang w:val="sq-AL"/>
        </w:rPr>
        <w:t>ë</w:t>
      </w:r>
      <w:r w:rsidR="00FC1989" w:rsidRPr="00C34BCE">
        <w:rPr>
          <w:lang w:val="sq-AL"/>
        </w:rPr>
        <w:t xml:space="preserve"> realizuar </w:t>
      </w:r>
      <w:r w:rsidRPr="00C34BCE">
        <w:rPr>
          <w:lang w:val="sq-AL"/>
        </w:rPr>
        <w:t>dy plot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sisht, dy pjes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risht dhe nj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n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proces</w:t>
      </w:r>
      <w:r w:rsidR="00FC1989" w:rsidRPr="00C34BCE">
        <w:rPr>
          <w:lang w:val="sq-AL"/>
        </w:rPr>
        <w:t>.</w:t>
      </w:r>
    </w:p>
    <w:p w:rsidR="00622791" w:rsidRPr="00C34BCE" w:rsidRDefault="00622791" w:rsidP="001734A0">
      <w:pPr>
        <w:jc w:val="both"/>
        <w:rPr>
          <w:b/>
          <w:bCs/>
          <w:lang w:val="sq-AL"/>
        </w:rPr>
      </w:pPr>
    </w:p>
    <w:p w:rsidR="00462288" w:rsidRPr="00C34BCE" w:rsidRDefault="00462288" w:rsidP="00462288">
      <w:pPr>
        <w:jc w:val="both"/>
        <w:rPr>
          <w:lang w:val="sq-AL"/>
        </w:rPr>
      </w:pPr>
      <w:r w:rsidRPr="00C34BCE">
        <w:rPr>
          <w:bCs/>
          <w:lang w:val="sq-AL"/>
        </w:rPr>
        <w:t>Programi</w:t>
      </w:r>
      <w:r w:rsidRPr="00C34BCE">
        <w:rPr>
          <w:b/>
          <w:bCs/>
          <w:lang w:val="sq-AL"/>
        </w:rPr>
        <w:t xml:space="preserve"> </w:t>
      </w:r>
      <w:r w:rsidR="00622791" w:rsidRPr="00C34BCE">
        <w:rPr>
          <w:b/>
          <w:bCs/>
          <w:lang w:val="sq-AL"/>
        </w:rPr>
        <w:t>“Forcat e luftimit”</w:t>
      </w:r>
      <w:r w:rsidR="001734A0" w:rsidRPr="00C34BCE">
        <w:rPr>
          <w:lang w:val="sq-AL"/>
        </w:rPr>
        <w:t xml:space="preserve">. Në këtë që përfaqëson 39.1 për qind të totalit të planit të Ministrisë së Mbrojtjes, </w:t>
      </w:r>
      <w:r w:rsidRPr="00C34BCE">
        <w:rPr>
          <w:lang w:val="sq-AL"/>
        </w:rPr>
        <w:t>raportohet 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r</w:t>
      </w:r>
      <w:r w:rsidR="001734A0" w:rsidRPr="00C34BCE">
        <w:rPr>
          <w:lang w:val="sq-AL"/>
        </w:rPr>
        <w:t xml:space="preserve"> </w:t>
      </w:r>
      <w:r w:rsidRPr="00C34BCE">
        <w:rPr>
          <w:lang w:val="sq-AL"/>
        </w:rPr>
        <w:t>kat</w:t>
      </w:r>
      <w:r w:rsidR="001734A0" w:rsidRPr="00C34BCE">
        <w:rPr>
          <w:lang w:val="sq-AL"/>
        </w:rPr>
        <w:t>ë</w:t>
      </w:r>
      <w:r w:rsidRPr="00C34BCE">
        <w:rPr>
          <w:lang w:val="sq-AL"/>
        </w:rPr>
        <w:t>r</w:t>
      </w:r>
      <w:r w:rsidR="001734A0" w:rsidRPr="00C34BCE">
        <w:rPr>
          <w:lang w:val="sq-AL"/>
        </w:rPr>
        <w:t xml:space="preserve"> produkte</w:t>
      </w:r>
      <w:r w:rsidRPr="00C34BCE">
        <w:rPr>
          <w:lang w:val="sq-AL"/>
        </w:rPr>
        <w:t xml:space="preserve"> t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parashikuar</w:t>
      </w:r>
      <w:r w:rsidR="001734A0" w:rsidRPr="00C34BCE">
        <w:rPr>
          <w:lang w:val="sq-AL"/>
        </w:rPr>
        <w:t xml:space="preserve">, të cilët raportohet që janë realizuar në masën </w:t>
      </w:r>
      <w:r w:rsidRPr="00C34BCE">
        <w:rPr>
          <w:lang w:val="sq-AL"/>
        </w:rPr>
        <w:t>73-93</w:t>
      </w:r>
      <w:r w:rsidR="001734A0" w:rsidRPr="00C34BCE">
        <w:rPr>
          <w:lang w:val="sq-AL"/>
        </w:rPr>
        <w:t xml:space="preserve"> për qind </w:t>
      </w:r>
      <w:r w:rsidRPr="00C34BCE">
        <w:rPr>
          <w:lang w:val="sq-AL"/>
        </w:rPr>
        <w:t>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r periudh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n</w:t>
      </w:r>
      <w:r w:rsidR="001734A0" w:rsidRPr="00C34BCE">
        <w:rPr>
          <w:lang w:val="sq-AL"/>
        </w:rPr>
        <w:t xml:space="preserve">. </w:t>
      </w:r>
      <w:r w:rsidRPr="00C34BCE">
        <w:rPr>
          <w:lang w:val="sq-AL"/>
        </w:rPr>
        <w:t>N</w:t>
      </w:r>
      <w:r w:rsidR="00EA41A1" w:rsidRPr="00C34BCE">
        <w:rPr>
          <w:lang w:val="sq-AL"/>
        </w:rPr>
        <w:t>d</w:t>
      </w:r>
      <w:r w:rsidR="007828A0" w:rsidRPr="00C34BCE">
        <w:rPr>
          <w:lang w:val="sq-AL"/>
        </w:rPr>
        <w:t>ë</w:t>
      </w:r>
      <w:r w:rsidR="00EA41A1" w:rsidRPr="00C34BCE">
        <w:rPr>
          <w:lang w:val="sq-AL"/>
        </w:rPr>
        <w:t>rkoh</w:t>
      </w:r>
      <w:r w:rsidR="007828A0" w:rsidRPr="00C34BCE">
        <w:rPr>
          <w:lang w:val="sq-AL"/>
        </w:rPr>
        <w:t>ë</w:t>
      </w:r>
      <w:r w:rsidR="00EA41A1" w:rsidRPr="00C34BCE">
        <w:rPr>
          <w:lang w:val="sq-AL"/>
        </w:rPr>
        <w:t xml:space="preserve"> listohet edhe realizimi i çdo projekti investimesh</w:t>
      </w:r>
      <w:r w:rsidRPr="00C34BCE">
        <w:rPr>
          <w:lang w:val="sq-AL"/>
        </w:rPr>
        <w:t xml:space="preserve"> q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r tremujorin e par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ende nuk ka realizim, vet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m 0.2 për qind, por jan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n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proces.</w:t>
      </w:r>
    </w:p>
    <w:p w:rsidR="00462288" w:rsidRPr="00C34BCE" w:rsidRDefault="00462288" w:rsidP="00462288">
      <w:pPr>
        <w:jc w:val="both"/>
        <w:rPr>
          <w:lang w:val="sq-AL"/>
        </w:rPr>
      </w:pPr>
    </w:p>
    <w:p w:rsidR="00622791" w:rsidRDefault="00462288" w:rsidP="00C34BCE">
      <w:pPr>
        <w:jc w:val="both"/>
        <w:rPr>
          <w:lang w:val="sq-AL"/>
        </w:rPr>
      </w:pPr>
      <w:r w:rsidRPr="00C34BCE">
        <w:rPr>
          <w:bCs/>
          <w:lang w:val="sq-AL"/>
        </w:rPr>
        <w:t>Programi</w:t>
      </w:r>
      <w:r w:rsidRPr="00C34BCE">
        <w:rPr>
          <w:b/>
          <w:lang w:val="sq-AL"/>
        </w:rPr>
        <w:t xml:space="preserve"> </w:t>
      </w:r>
      <w:r w:rsidR="00622791" w:rsidRPr="00C34BCE">
        <w:rPr>
          <w:b/>
          <w:lang w:val="sq-AL"/>
        </w:rPr>
        <w:t>“Mbështetja e Luftimit</w:t>
      </w:r>
      <w:r w:rsidRPr="00C34BCE">
        <w:rPr>
          <w:lang w:val="sq-AL"/>
        </w:rPr>
        <w:t>”. Në këtë që përfaqëson 39 për qind të totalit të planit të Ministrisë së Mbrojtjes, raportohet 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r </w:t>
      </w:r>
      <w:r w:rsidR="00C34BCE" w:rsidRPr="00C34BCE">
        <w:rPr>
          <w:lang w:val="sq-AL"/>
        </w:rPr>
        <w:t>15</w:t>
      </w:r>
      <w:r w:rsidRPr="00C34BCE">
        <w:rPr>
          <w:lang w:val="sq-AL"/>
        </w:rPr>
        <w:t xml:space="preserve"> produkte t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parashikuar, </w:t>
      </w:r>
      <w:r w:rsidR="00C34BCE" w:rsidRPr="00C34BCE">
        <w:rPr>
          <w:lang w:val="sq-AL"/>
        </w:rPr>
        <w:t xml:space="preserve">të cilët raportohet që janë realizuar në masën 10 për qind krahasuar me buxhetin vjetor, ose </w:t>
      </w:r>
      <w:r w:rsidRPr="00C34BCE">
        <w:rPr>
          <w:lang w:val="sq-AL"/>
        </w:rPr>
        <w:t xml:space="preserve">janë realizuar në masën </w:t>
      </w:r>
      <w:r w:rsidR="00C34BCE" w:rsidRPr="00C34BCE">
        <w:rPr>
          <w:lang w:val="sq-AL"/>
        </w:rPr>
        <w:t>79-100</w:t>
      </w:r>
      <w:r w:rsidRPr="00C34BCE">
        <w:rPr>
          <w:lang w:val="sq-AL"/>
        </w:rPr>
        <w:t xml:space="preserve"> për qind 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r periudh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n. Ndërkohë listohe</w:t>
      </w:r>
      <w:r w:rsidR="00C34BCE" w:rsidRPr="00C34BCE">
        <w:rPr>
          <w:lang w:val="sq-AL"/>
        </w:rPr>
        <w:t>n</w:t>
      </w:r>
      <w:r w:rsidRPr="00C34BCE">
        <w:rPr>
          <w:lang w:val="sq-AL"/>
        </w:rPr>
        <w:t xml:space="preserve"> edhe projek</w:t>
      </w:r>
      <w:r w:rsidR="00C34BCE" w:rsidRPr="00C34BCE">
        <w:rPr>
          <w:lang w:val="sq-AL"/>
        </w:rPr>
        <w:t>tet</w:t>
      </w:r>
      <w:r w:rsidRPr="00C34BCE">
        <w:rPr>
          <w:lang w:val="sq-AL"/>
        </w:rPr>
        <w:t xml:space="preserve"> </w:t>
      </w:r>
      <w:r w:rsidR="00C34BCE" w:rsidRPr="00C34BCE">
        <w:rPr>
          <w:lang w:val="sq-AL"/>
        </w:rPr>
        <w:t xml:space="preserve">e </w:t>
      </w:r>
      <w:r w:rsidRPr="00C34BCE">
        <w:rPr>
          <w:lang w:val="sq-AL"/>
        </w:rPr>
        <w:t>investime</w:t>
      </w:r>
      <w:r w:rsidR="00C34BCE" w:rsidRPr="00C34BCE">
        <w:rPr>
          <w:lang w:val="sq-AL"/>
        </w:rPr>
        <w:t>ve</w:t>
      </w:r>
      <w:r w:rsidRPr="00C34BCE">
        <w:rPr>
          <w:lang w:val="sq-AL"/>
        </w:rPr>
        <w:t xml:space="preserve"> q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 xml:space="preserve"> p</w:t>
      </w:r>
      <w:r w:rsidR="00C34BCE" w:rsidRPr="00C34BCE">
        <w:rPr>
          <w:lang w:val="sq-AL"/>
        </w:rPr>
        <w:t>ë</w:t>
      </w:r>
      <w:r w:rsidRPr="00C34BCE">
        <w:rPr>
          <w:lang w:val="sq-AL"/>
        </w:rPr>
        <w:t>r tremujor</w:t>
      </w:r>
      <w:r w:rsidR="00C34BCE" w:rsidRPr="00C34BCE">
        <w:rPr>
          <w:lang w:val="sq-AL"/>
        </w:rPr>
        <w:t>in e parë ende nuk ka realizim.</w:t>
      </w:r>
    </w:p>
    <w:p w:rsidR="00C34BCE" w:rsidRPr="00C34BCE" w:rsidRDefault="00C34BCE" w:rsidP="00C34BCE">
      <w:pPr>
        <w:jc w:val="both"/>
        <w:rPr>
          <w:lang w:val="sq-AL"/>
        </w:rPr>
      </w:pPr>
    </w:p>
    <w:p w:rsidR="00C34BCE" w:rsidRPr="00C34BCE" w:rsidRDefault="00C34BCE" w:rsidP="00C34BCE">
      <w:pPr>
        <w:pStyle w:val="ListParagraph"/>
        <w:numPr>
          <w:ilvl w:val="0"/>
          <w:numId w:val="5"/>
        </w:numPr>
        <w:spacing w:after="200" w:line="22" w:lineRule="atLeast"/>
        <w:contextualSpacing w:val="0"/>
        <w:jc w:val="both"/>
        <w:rPr>
          <w:b/>
          <w:lang w:val="sq-AL"/>
        </w:rPr>
      </w:pPr>
      <w:r w:rsidRPr="00C34BCE">
        <w:rPr>
          <w:b/>
          <w:lang w:val="sq-AL"/>
        </w:rPr>
        <w:t>Komente:</w:t>
      </w:r>
    </w:p>
    <w:p w:rsidR="00C34BCE" w:rsidRPr="00C34BCE" w:rsidRDefault="00C34BCE" w:rsidP="00C34BCE">
      <w:pPr>
        <w:numPr>
          <w:ilvl w:val="1"/>
          <w:numId w:val="5"/>
        </w:numPr>
        <w:tabs>
          <w:tab w:val="clear" w:pos="1440"/>
          <w:tab w:val="num" w:pos="1080"/>
        </w:tabs>
        <w:spacing w:line="22" w:lineRule="atLeast"/>
        <w:ind w:left="720"/>
        <w:jc w:val="both"/>
        <w:rPr>
          <w:lang w:val="sq-AL"/>
        </w:rPr>
      </w:pPr>
      <w:r w:rsidRPr="00C34BCE">
        <w:rPr>
          <w:lang w:val="sq-AL"/>
        </w:rPr>
        <w:t>Raporti i monitorimit të MM në përgjithësi ka t</w:t>
      </w:r>
      <w:r>
        <w:rPr>
          <w:lang w:val="sq-AL"/>
        </w:rPr>
        <w:t>ë</w:t>
      </w:r>
      <w:r w:rsidRPr="00C34BCE">
        <w:rPr>
          <w:lang w:val="sq-AL"/>
        </w:rPr>
        <w:t xml:space="preserve"> plot</w:t>
      </w:r>
      <w:r>
        <w:rPr>
          <w:lang w:val="sq-AL"/>
        </w:rPr>
        <w:t>ë</w:t>
      </w:r>
      <w:r w:rsidRPr="00C34BCE">
        <w:rPr>
          <w:lang w:val="sq-AL"/>
        </w:rPr>
        <w:t>suara tabelat por në relacionin e tij nuk ka një analizë të produkteve, të cilat sipas përcaktimeve në tabela nuk janë gjithmonë të kuptueshme.</w:t>
      </w:r>
    </w:p>
    <w:p w:rsidR="00C34BCE" w:rsidRPr="00C34BCE" w:rsidRDefault="00C34BCE" w:rsidP="00C34BCE">
      <w:pPr>
        <w:numPr>
          <w:ilvl w:val="1"/>
          <w:numId w:val="5"/>
        </w:numPr>
        <w:tabs>
          <w:tab w:val="clear" w:pos="1440"/>
          <w:tab w:val="num" w:pos="1080"/>
        </w:tabs>
        <w:spacing w:line="22" w:lineRule="atLeast"/>
        <w:ind w:left="720"/>
        <w:jc w:val="both"/>
        <w:rPr>
          <w:lang w:val="sq-AL"/>
        </w:rPr>
      </w:pPr>
      <w:r w:rsidRPr="00C34BCE">
        <w:rPr>
          <w:lang w:val="sq-AL"/>
        </w:rPr>
        <w:t xml:space="preserve">Plani me ndryshime dhe realizimi faktik i raportuar nga MM në raportin e monitorimit dhe ai që disponojmë në të dhënat tona të nxjerra nga SIFQ përputhen plotësisht. </w:t>
      </w:r>
    </w:p>
    <w:p w:rsidR="003E6A62" w:rsidRPr="00C34BCE" w:rsidRDefault="007828A0" w:rsidP="001734A0">
      <w:pPr>
        <w:pStyle w:val="ListParagraph"/>
        <w:numPr>
          <w:ilvl w:val="1"/>
          <w:numId w:val="5"/>
        </w:numPr>
        <w:tabs>
          <w:tab w:val="num" w:pos="1080"/>
        </w:tabs>
        <w:spacing w:line="22" w:lineRule="atLeast"/>
        <w:ind w:left="720"/>
        <w:contextualSpacing w:val="0"/>
        <w:jc w:val="both"/>
        <w:rPr>
          <w:lang w:val="sq-AL"/>
        </w:rPr>
      </w:pPr>
      <w:r w:rsidRPr="00C34BCE">
        <w:rPr>
          <w:lang w:val="sq-AL"/>
        </w:rPr>
        <w:t xml:space="preserve">Referuar të dhënave të </w:t>
      </w:r>
      <w:r w:rsidR="00622791" w:rsidRPr="00C34BCE">
        <w:rPr>
          <w:lang w:val="sq-AL"/>
        </w:rPr>
        <w:t>Raporti</w:t>
      </w:r>
      <w:r w:rsidRPr="00C34BCE">
        <w:rPr>
          <w:lang w:val="sq-AL"/>
        </w:rPr>
        <w:t>t</w:t>
      </w:r>
      <w:r w:rsidR="00622791" w:rsidRPr="00C34BCE">
        <w:rPr>
          <w:lang w:val="sq-AL"/>
        </w:rPr>
        <w:t xml:space="preserve"> </w:t>
      </w:r>
      <w:r w:rsidRPr="00C34BCE">
        <w:rPr>
          <w:lang w:val="sq-AL"/>
        </w:rPr>
        <w:t>të</w:t>
      </w:r>
      <w:r w:rsidR="00622791" w:rsidRPr="00C34BCE">
        <w:rPr>
          <w:lang w:val="sq-AL"/>
        </w:rPr>
        <w:t xml:space="preserve"> monitorimit të Ministrisë së Mbrojtjes</w:t>
      </w:r>
      <w:r w:rsidRPr="00C34BCE">
        <w:rPr>
          <w:lang w:val="sq-AL"/>
        </w:rPr>
        <w:t>, vërejmë</w:t>
      </w:r>
      <w:r w:rsidR="00622791" w:rsidRPr="00C34BCE">
        <w:rPr>
          <w:lang w:val="sq-AL"/>
        </w:rPr>
        <w:t xml:space="preserve"> probleme në përcaktimin </w:t>
      </w:r>
      <w:r w:rsidR="00622791" w:rsidRPr="00C34BCE">
        <w:rPr>
          <w:lang w:val="sq-AL"/>
        </w:rPr>
        <w:lastRenderedPageBreak/>
        <w:t>e emërtesave të produkteve</w:t>
      </w:r>
      <w:r w:rsidR="00C34BCE" w:rsidRPr="00C34BCE">
        <w:rPr>
          <w:lang w:val="sq-AL"/>
        </w:rPr>
        <w:t xml:space="preserve"> dhe vet</w:t>
      </w:r>
      <w:r w:rsidR="00C34BCE">
        <w:rPr>
          <w:lang w:val="sq-AL"/>
        </w:rPr>
        <w:t>ë</w:t>
      </w:r>
      <w:r w:rsidR="00C34BCE" w:rsidRPr="00C34BCE">
        <w:rPr>
          <w:lang w:val="sq-AL"/>
        </w:rPr>
        <w:t xml:space="preserve"> produkteve.</w:t>
      </w:r>
      <w:r w:rsidR="00C34BCE">
        <w:rPr>
          <w:lang w:val="sq-AL"/>
        </w:rPr>
        <w:t xml:space="preserve"> </w:t>
      </w:r>
      <w:r w:rsidR="003E6A62" w:rsidRPr="00C34BCE">
        <w:rPr>
          <w:lang w:val="sq-AL"/>
        </w:rPr>
        <w:t>Shumë nga produktet identifikohen me projektet e investimeve dhe raportohen këto të fundit si produkte.</w:t>
      </w:r>
    </w:p>
    <w:p w:rsidR="00622791" w:rsidRDefault="00622791" w:rsidP="001734A0">
      <w:pPr>
        <w:jc w:val="both"/>
        <w:rPr>
          <w:lang w:val="sq-AL"/>
        </w:rPr>
      </w:pPr>
    </w:p>
    <w:p w:rsidR="00C34BCE" w:rsidRPr="00C34BCE" w:rsidRDefault="00C34BCE" w:rsidP="001734A0">
      <w:pPr>
        <w:jc w:val="both"/>
        <w:rPr>
          <w:lang w:val="sq-AL"/>
        </w:rPr>
      </w:pPr>
    </w:p>
    <w:p w:rsidR="00622791" w:rsidRPr="00C34BCE" w:rsidRDefault="00622791" w:rsidP="001734A0">
      <w:pPr>
        <w:jc w:val="both"/>
        <w:rPr>
          <w:lang w:val="sq-AL"/>
        </w:rPr>
      </w:pPr>
      <w:r w:rsidRPr="00C34BCE">
        <w:rPr>
          <w:lang w:val="sq-AL"/>
        </w:rPr>
        <w:t>Raportet e monitorimit të Ministrisë së Mbrojtjes gjendet i publikuar në site-n:</w:t>
      </w:r>
    </w:p>
    <w:p w:rsidR="00622791" w:rsidRPr="00C34BCE" w:rsidRDefault="00BE2593" w:rsidP="00C34BCE">
      <w:pPr>
        <w:jc w:val="both"/>
        <w:rPr>
          <w:lang w:val="sq-AL"/>
        </w:rPr>
      </w:pPr>
      <w:hyperlink r:id="rId5" w:history="1">
        <w:r w:rsidR="00C34BCE" w:rsidRPr="00615741">
          <w:rPr>
            <w:rStyle w:val="Hyperlink"/>
            <w:lang w:val="sq-AL"/>
          </w:rPr>
          <w:t>http://www.mbrojtja.gov.al/index.php/politikat-e-sigurise/te-tjera-nga-mm/raporte-monitorimi</w:t>
        </w:r>
      </w:hyperlink>
    </w:p>
    <w:p w:rsidR="0057232B" w:rsidRPr="00C34BCE" w:rsidRDefault="0057232B" w:rsidP="001734A0">
      <w:pPr>
        <w:jc w:val="both"/>
        <w:rPr>
          <w:bCs/>
          <w:lang w:val="sq-AL"/>
        </w:rPr>
      </w:pPr>
    </w:p>
    <w:p w:rsidR="0057232B" w:rsidRPr="00C34BCE" w:rsidRDefault="0057232B" w:rsidP="001734A0">
      <w:pPr>
        <w:jc w:val="both"/>
        <w:rPr>
          <w:bCs/>
          <w:lang w:val="sq-AL"/>
        </w:rPr>
      </w:pPr>
    </w:p>
    <w:sectPr w:rsidR="0057232B" w:rsidRPr="00C34BCE" w:rsidSect="001734A0">
      <w:pgSz w:w="12240" w:h="15840"/>
      <w:pgMar w:top="1170" w:right="1170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060AC"/>
    <w:multiLevelType w:val="hybridMultilevel"/>
    <w:tmpl w:val="703AF6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FC10AA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1C3C45"/>
    <w:multiLevelType w:val="hybridMultilevel"/>
    <w:tmpl w:val="B36E360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B32F9E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E7"/>
    <w:rsid w:val="000041B7"/>
    <w:rsid w:val="000538E7"/>
    <w:rsid w:val="000613AA"/>
    <w:rsid w:val="00064BBD"/>
    <w:rsid w:val="00065C07"/>
    <w:rsid w:val="00096086"/>
    <w:rsid w:val="00103B3D"/>
    <w:rsid w:val="001734A0"/>
    <w:rsid w:val="001975A1"/>
    <w:rsid w:val="001B069A"/>
    <w:rsid w:val="001B22C7"/>
    <w:rsid w:val="001D44FD"/>
    <w:rsid w:val="00385F62"/>
    <w:rsid w:val="003C67DA"/>
    <w:rsid w:val="003E1800"/>
    <w:rsid w:val="003E6A62"/>
    <w:rsid w:val="004167A7"/>
    <w:rsid w:val="00452777"/>
    <w:rsid w:val="00452A29"/>
    <w:rsid w:val="004577FD"/>
    <w:rsid w:val="00462288"/>
    <w:rsid w:val="004B67BD"/>
    <w:rsid w:val="004C2CBD"/>
    <w:rsid w:val="004C5E4F"/>
    <w:rsid w:val="005201F8"/>
    <w:rsid w:val="00556878"/>
    <w:rsid w:val="0057232B"/>
    <w:rsid w:val="00574D6E"/>
    <w:rsid w:val="005757D0"/>
    <w:rsid w:val="005941A8"/>
    <w:rsid w:val="005C06E2"/>
    <w:rsid w:val="005E2AF7"/>
    <w:rsid w:val="005F2F80"/>
    <w:rsid w:val="00622791"/>
    <w:rsid w:val="006A4415"/>
    <w:rsid w:val="006E12B4"/>
    <w:rsid w:val="006E21A0"/>
    <w:rsid w:val="006E59CB"/>
    <w:rsid w:val="00732B95"/>
    <w:rsid w:val="00741DC8"/>
    <w:rsid w:val="007828A0"/>
    <w:rsid w:val="007B13A3"/>
    <w:rsid w:val="007B3ED9"/>
    <w:rsid w:val="007C3E0F"/>
    <w:rsid w:val="008031F5"/>
    <w:rsid w:val="008472CE"/>
    <w:rsid w:val="00874592"/>
    <w:rsid w:val="008866DE"/>
    <w:rsid w:val="008D05AD"/>
    <w:rsid w:val="008E5196"/>
    <w:rsid w:val="0091765A"/>
    <w:rsid w:val="009272BB"/>
    <w:rsid w:val="00935395"/>
    <w:rsid w:val="009573D2"/>
    <w:rsid w:val="00963A3D"/>
    <w:rsid w:val="00975F8C"/>
    <w:rsid w:val="00987541"/>
    <w:rsid w:val="009B12AC"/>
    <w:rsid w:val="009C2526"/>
    <w:rsid w:val="009E507B"/>
    <w:rsid w:val="00A405D5"/>
    <w:rsid w:val="00A40667"/>
    <w:rsid w:val="00A45BB2"/>
    <w:rsid w:val="00AD199B"/>
    <w:rsid w:val="00B0332A"/>
    <w:rsid w:val="00B21BEB"/>
    <w:rsid w:val="00B27917"/>
    <w:rsid w:val="00B60F17"/>
    <w:rsid w:val="00B90D01"/>
    <w:rsid w:val="00BA4F07"/>
    <w:rsid w:val="00BC44DA"/>
    <w:rsid w:val="00BE0256"/>
    <w:rsid w:val="00BE096A"/>
    <w:rsid w:val="00BE2593"/>
    <w:rsid w:val="00C06FC0"/>
    <w:rsid w:val="00C23AE6"/>
    <w:rsid w:val="00C27FDD"/>
    <w:rsid w:val="00C34BCE"/>
    <w:rsid w:val="00C4306E"/>
    <w:rsid w:val="00C54FB4"/>
    <w:rsid w:val="00C873A7"/>
    <w:rsid w:val="00CA7C33"/>
    <w:rsid w:val="00D056C6"/>
    <w:rsid w:val="00D648B8"/>
    <w:rsid w:val="00D97158"/>
    <w:rsid w:val="00DC30D5"/>
    <w:rsid w:val="00E23119"/>
    <w:rsid w:val="00E408C2"/>
    <w:rsid w:val="00E50C0B"/>
    <w:rsid w:val="00E55BCD"/>
    <w:rsid w:val="00E568AD"/>
    <w:rsid w:val="00E57B1B"/>
    <w:rsid w:val="00EA41A1"/>
    <w:rsid w:val="00EB4FDC"/>
    <w:rsid w:val="00F466FF"/>
    <w:rsid w:val="00F7705E"/>
    <w:rsid w:val="00FB0918"/>
    <w:rsid w:val="00FC1989"/>
    <w:rsid w:val="00FE7F3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307359-DFD8-4E00-B291-3C82EBC4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C34B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brojtja.gov.al/index.php/politikat-e-sigurise/te-tjera-nga-mm/raporte-monitori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user</cp:lastModifiedBy>
  <cp:revision>2</cp:revision>
  <cp:lastPrinted>2014-07-09T12:05:00Z</cp:lastPrinted>
  <dcterms:created xsi:type="dcterms:W3CDTF">2016-06-17T11:16:00Z</dcterms:created>
  <dcterms:modified xsi:type="dcterms:W3CDTF">2016-06-17T11:16:00Z</dcterms:modified>
</cp:coreProperties>
</file>