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B86" w:rsidRPr="00EA6697" w:rsidRDefault="00FB1B86" w:rsidP="00EA6697">
      <w:pPr>
        <w:jc w:val="center"/>
        <w:outlineLvl w:val="0"/>
        <w:rPr>
          <w:rFonts w:ascii="Times New Roman" w:hAnsi="Times New Roman"/>
          <w:b/>
          <w:szCs w:val="26"/>
          <w:lang w:val="sq-AL"/>
        </w:rPr>
      </w:pPr>
      <w:r w:rsidRPr="00EA6697">
        <w:rPr>
          <w:rFonts w:ascii="Times New Roman" w:hAnsi="Times New Roman"/>
          <w:b/>
          <w:szCs w:val="26"/>
          <w:lang w:val="sq-AL"/>
        </w:rPr>
        <w:t>KOMENTE TË PËRGJITHSHME</w:t>
      </w:r>
    </w:p>
    <w:p w:rsidR="00FB1B86" w:rsidRPr="00EA6697" w:rsidRDefault="00FB1B86" w:rsidP="00EA6697">
      <w:pPr>
        <w:jc w:val="center"/>
        <w:outlineLvl w:val="0"/>
        <w:rPr>
          <w:rFonts w:ascii="Times New Roman" w:hAnsi="Times New Roman"/>
          <w:b/>
          <w:sz w:val="26"/>
          <w:szCs w:val="26"/>
          <w:lang w:val="sq-AL"/>
        </w:rPr>
      </w:pPr>
    </w:p>
    <w:p w:rsidR="00DA6D79" w:rsidRPr="00EA6697" w:rsidRDefault="00FB1B86" w:rsidP="00EA6697">
      <w:pPr>
        <w:jc w:val="center"/>
        <w:outlineLvl w:val="0"/>
        <w:rPr>
          <w:rFonts w:ascii="Times New Roman" w:hAnsi="Times New Roman"/>
          <w:b/>
          <w:sz w:val="26"/>
          <w:szCs w:val="26"/>
          <w:lang w:val="sq-AL"/>
        </w:rPr>
      </w:pPr>
      <w:r w:rsidRPr="00EA6697">
        <w:rPr>
          <w:rFonts w:ascii="Times New Roman" w:hAnsi="Times New Roman"/>
          <w:b/>
          <w:sz w:val="26"/>
          <w:szCs w:val="26"/>
          <w:lang w:val="sq-AL"/>
        </w:rPr>
        <w:t xml:space="preserve">Mbi raportin e monitorimit të </w:t>
      </w:r>
    </w:p>
    <w:p w:rsidR="00FB1B86" w:rsidRPr="00EA6697" w:rsidRDefault="00DA6D79" w:rsidP="00EA6697">
      <w:pPr>
        <w:jc w:val="center"/>
        <w:outlineLvl w:val="0"/>
        <w:rPr>
          <w:rFonts w:ascii="Times New Roman" w:hAnsi="Times New Roman"/>
          <w:b/>
          <w:sz w:val="26"/>
          <w:szCs w:val="26"/>
          <w:lang w:val="sq-AL"/>
        </w:rPr>
      </w:pPr>
      <w:r w:rsidRPr="00EA6697">
        <w:rPr>
          <w:rFonts w:ascii="Times New Roman" w:hAnsi="Times New Roman"/>
          <w:b/>
          <w:sz w:val="26"/>
          <w:szCs w:val="26"/>
          <w:lang w:val="sq-AL"/>
        </w:rPr>
        <w:t xml:space="preserve">MINISTRISË SË PUNËVE TË JASHTME </w:t>
      </w:r>
    </w:p>
    <w:p w:rsidR="00FB1B86" w:rsidRPr="00EA6697" w:rsidRDefault="00FB1B86" w:rsidP="00EA6697">
      <w:pPr>
        <w:jc w:val="center"/>
        <w:outlineLvl w:val="0"/>
        <w:rPr>
          <w:rFonts w:ascii="Times New Roman" w:hAnsi="Times New Roman"/>
          <w:b/>
          <w:sz w:val="26"/>
          <w:szCs w:val="26"/>
          <w:lang w:val="sq-AL"/>
        </w:rPr>
      </w:pPr>
      <w:r w:rsidRPr="00EA6697">
        <w:rPr>
          <w:rFonts w:ascii="Times New Roman" w:hAnsi="Times New Roman"/>
          <w:b/>
          <w:sz w:val="26"/>
          <w:szCs w:val="26"/>
          <w:lang w:val="sq-AL"/>
        </w:rPr>
        <w:t>për tremujorin e par</w:t>
      </w:r>
      <w:r w:rsidR="005D6384" w:rsidRPr="00EA6697">
        <w:rPr>
          <w:rFonts w:ascii="Times New Roman" w:hAnsi="Times New Roman"/>
          <w:b/>
          <w:sz w:val="26"/>
          <w:szCs w:val="26"/>
          <w:lang w:val="sq-AL"/>
        </w:rPr>
        <w:t>ë</w:t>
      </w:r>
      <w:r w:rsidRPr="00EA6697">
        <w:rPr>
          <w:rFonts w:ascii="Times New Roman" w:hAnsi="Times New Roman"/>
          <w:b/>
          <w:sz w:val="26"/>
          <w:szCs w:val="26"/>
          <w:lang w:val="sq-AL"/>
        </w:rPr>
        <w:t xml:space="preserve"> t</w:t>
      </w:r>
      <w:r w:rsidR="005D6384" w:rsidRPr="00EA6697">
        <w:rPr>
          <w:rFonts w:ascii="Times New Roman" w:hAnsi="Times New Roman"/>
          <w:b/>
          <w:sz w:val="26"/>
          <w:szCs w:val="26"/>
          <w:lang w:val="sq-AL"/>
        </w:rPr>
        <w:t>ë</w:t>
      </w:r>
      <w:r w:rsidRPr="00EA6697">
        <w:rPr>
          <w:rFonts w:ascii="Times New Roman" w:hAnsi="Times New Roman"/>
          <w:b/>
          <w:sz w:val="26"/>
          <w:szCs w:val="26"/>
          <w:lang w:val="sq-AL"/>
        </w:rPr>
        <w:t xml:space="preserve"> vitit 2014</w:t>
      </w:r>
    </w:p>
    <w:p w:rsidR="00FB1B86" w:rsidRPr="00EA6697" w:rsidRDefault="00FB1B86" w:rsidP="00EA6697">
      <w:pPr>
        <w:rPr>
          <w:rStyle w:val="Emphasis"/>
          <w:rFonts w:ascii="Times New Roman" w:hAnsi="Times New Roman"/>
          <w:i w:val="0"/>
          <w:sz w:val="24"/>
          <w:lang w:val="sq-AL"/>
        </w:rPr>
      </w:pPr>
    </w:p>
    <w:p w:rsidR="00FB1B86" w:rsidRPr="00EA6697" w:rsidRDefault="00FB1B86" w:rsidP="00EA6697">
      <w:pPr>
        <w:rPr>
          <w:rStyle w:val="Emphasis"/>
          <w:rFonts w:ascii="Times New Roman" w:hAnsi="Times New Roman"/>
          <w:b/>
          <w:i w:val="0"/>
          <w:sz w:val="24"/>
          <w:lang w:val="sq-AL"/>
        </w:rPr>
      </w:pPr>
      <w:r w:rsidRPr="00EA6697">
        <w:rPr>
          <w:rStyle w:val="Emphasis"/>
          <w:rFonts w:ascii="Times New Roman" w:hAnsi="Times New Roman"/>
          <w:b/>
          <w:i w:val="0"/>
          <w:sz w:val="24"/>
          <w:lang w:val="sq-AL"/>
        </w:rPr>
        <w:t>Misioni.</w:t>
      </w:r>
    </w:p>
    <w:p w:rsidR="00FB1B86" w:rsidRPr="00EA6697" w:rsidRDefault="00FB1B86" w:rsidP="00EA6697">
      <w:pPr>
        <w:jc w:val="both"/>
        <w:rPr>
          <w:rStyle w:val="Emphasis"/>
          <w:rFonts w:ascii="Times New Roman" w:eastAsia="SimSun" w:hAnsi="Times New Roman"/>
          <w:i w:val="0"/>
          <w:sz w:val="24"/>
          <w:lang w:val="sq-AL"/>
        </w:rPr>
      </w:pPr>
      <w:r w:rsidRPr="00EA6697">
        <w:rPr>
          <w:rStyle w:val="Emphasis"/>
          <w:rFonts w:ascii="Times New Roman" w:eastAsia="SimSun" w:hAnsi="Times New Roman"/>
          <w:i w:val="0"/>
          <w:sz w:val="24"/>
          <w:lang w:val="sq-AL"/>
        </w:rPr>
        <w:t>Ministria e Punëve të Jashtme formulon, përpunon dhe është zbatuesi kryesor i politikës së jashtme të Shtetit shqiptar, në zbatim të programit të qeverisë. Në dialog dhe marrëdhënie me të gjithë partnerët ndërkombëtarë, MPJ pasqyron të gjitha zhvillimet në Shqipëri, përfaqëson e mbron interesat kombëtare, si dhe punon për interesat e shtetasve shqiptarë kudo që ata ndodhen, në të mirë të lirisë, sigurisë dhe mirëqenies së tyre. Shërbimi i jashtëm i Republikës së Shqipërisë synon rritjen e rolit të Shqipërisë në organizatat ndërkombëtare dhe ato rajonale, si dhe anëtarësimin e Republikës së Shqipërisë në aktet ndërkombëtare.</w:t>
      </w:r>
    </w:p>
    <w:p w:rsidR="00FB1B86" w:rsidRPr="00EA6697" w:rsidRDefault="00FB1B86" w:rsidP="00EA6697">
      <w:pPr>
        <w:rPr>
          <w:rStyle w:val="Emphasis"/>
          <w:rFonts w:ascii="Times New Roman" w:eastAsia="SimSun" w:hAnsi="Times New Roman"/>
          <w:i w:val="0"/>
          <w:sz w:val="24"/>
          <w:lang w:val="sq-AL"/>
        </w:rPr>
      </w:pPr>
    </w:p>
    <w:p w:rsidR="00FB1B86" w:rsidRPr="00EA6697" w:rsidRDefault="00FB1B86" w:rsidP="00EA6697">
      <w:pPr>
        <w:rPr>
          <w:rStyle w:val="Emphasis"/>
          <w:rFonts w:ascii="Times New Roman" w:eastAsia="SimSun" w:hAnsi="Times New Roman"/>
          <w:b/>
          <w:i w:val="0"/>
          <w:sz w:val="24"/>
          <w:lang w:val="sq-AL"/>
        </w:rPr>
      </w:pPr>
      <w:bookmarkStart w:id="0" w:name="_Toc381191577"/>
      <w:r w:rsidRPr="00EA6697">
        <w:rPr>
          <w:rStyle w:val="Emphasis"/>
          <w:rFonts w:ascii="Times New Roman" w:eastAsia="SimSun" w:hAnsi="Times New Roman"/>
          <w:b/>
          <w:i w:val="0"/>
          <w:sz w:val="24"/>
          <w:lang w:val="sq-AL"/>
        </w:rPr>
        <w:t>Vështrim i përgjithshëm</w:t>
      </w:r>
      <w:bookmarkEnd w:id="0"/>
    </w:p>
    <w:p w:rsidR="00FB1B86" w:rsidRPr="00EA6697" w:rsidRDefault="00FB1B86" w:rsidP="00EA6697">
      <w:pPr>
        <w:jc w:val="both"/>
        <w:rPr>
          <w:rStyle w:val="Emphasis"/>
          <w:rFonts w:ascii="Times New Roman" w:hAnsi="Times New Roman"/>
          <w:i w:val="0"/>
          <w:sz w:val="24"/>
          <w:lang w:val="sq-AL"/>
        </w:rPr>
      </w:pPr>
      <w:r w:rsidRPr="00EA6697">
        <w:rPr>
          <w:rStyle w:val="Emphasis"/>
          <w:rFonts w:ascii="Times New Roman" w:hAnsi="Times New Roman"/>
          <w:i w:val="0"/>
          <w:sz w:val="24"/>
          <w:lang w:val="sq-AL"/>
        </w:rPr>
        <w:t>N</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 xml:space="preserve"> respekt t</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 xml:space="preserve"> ligjit nr. 185/2013, “P</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r buxhetin e vitit 2014”, Ministria e Punëve të Jashtme, për vitin 2014, administron dhe menaxhon fondet publike sipas tre programeve të miratuara buxhetore, e konkretisht:</w:t>
      </w:r>
    </w:p>
    <w:p w:rsidR="00FB1B86" w:rsidRPr="00EA6697" w:rsidRDefault="00FB1B86" w:rsidP="00EA6697">
      <w:pPr>
        <w:numPr>
          <w:ilvl w:val="0"/>
          <w:numId w:val="10"/>
        </w:numPr>
        <w:rPr>
          <w:rFonts w:ascii="Times New Roman" w:hAnsi="Times New Roman"/>
          <w:sz w:val="24"/>
          <w:lang w:val="sq-AL"/>
        </w:rPr>
      </w:pPr>
      <w:r w:rsidRPr="00EA6697">
        <w:rPr>
          <w:rFonts w:ascii="Times New Roman" w:hAnsi="Times New Roman"/>
          <w:sz w:val="24"/>
          <w:lang w:val="sq-AL"/>
        </w:rPr>
        <w:t>Programi “Planifikimi, menaxhimi dhe administrimi”</w:t>
      </w:r>
    </w:p>
    <w:p w:rsidR="00FB1B86" w:rsidRPr="00EA6697" w:rsidRDefault="00FB1B86" w:rsidP="00EA6697">
      <w:pPr>
        <w:numPr>
          <w:ilvl w:val="0"/>
          <w:numId w:val="10"/>
        </w:numPr>
        <w:rPr>
          <w:rFonts w:ascii="Times New Roman" w:hAnsi="Times New Roman"/>
          <w:sz w:val="24"/>
          <w:lang w:val="sq-AL"/>
        </w:rPr>
      </w:pPr>
      <w:r w:rsidRPr="00EA6697">
        <w:rPr>
          <w:rFonts w:ascii="Times New Roman" w:hAnsi="Times New Roman"/>
          <w:sz w:val="24"/>
          <w:lang w:val="sq-AL"/>
        </w:rPr>
        <w:t xml:space="preserve">Programi “Mbështetje diplomatike jashtë vendit”  </w:t>
      </w:r>
    </w:p>
    <w:p w:rsidR="00FB1B86" w:rsidRPr="00EA6697" w:rsidRDefault="00FB1B86" w:rsidP="00EA6697">
      <w:pPr>
        <w:numPr>
          <w:ilvl w:val="0"/>
          <w:numId w:val="10"/>
        </w:numPr>
        <w:rPr>
          <w:rFonts w:ascii="Times New Roman" w:hAnsi="Times New Roman"/>
          <w:sz w:val="24"/>
          <w:lang w:val="sq-AL"/>
        </w:rPr>
      </w:pPr>
      <w:r w:rsidRPr="00EA6697">
        <w:rPr>
          <w:rFonts w:ascii="Times New Roman" w:hAnsi="Times New Roman"/>
          <w:sz w:val="24"/>
          <w:lang w:val="sq-AL"/>
        </w:rPr>
        <w:t>Programi “Aktiviteti diplomatik dhe konsullor i MPJ”</w:t>
      </w:r>
    </w:p>
    <w:p w:rsidR="00FB1B86" w:rsidRPr="00EA6697" w:rsidRDefault="00FB1B86" w:rsidP="00EA6697">
      <w:pPr>
        <w:jc w:val="both"/>
        <w:rPr>
          <w:rStyle w:val="Emphasis"/>
          <w:rFonts w:ascii="Times New Roman" w:hAnsi="Times New Roman"/>
          <w:i w:val="0"/>
          <w:sz w:val="14"/>
          <w:lang w:val="sq-AL"/>
        </w:rPr>
      </w:pPr>
    </w:p>
    <w:p w:rsidR="00FB1B86" w:rsidRPr="00EA6697" w:rsidRDefault="00FB1B86" w:rsidP="00EA6697">
      <w:pPr>
        <w:jc w:val="both"/>
        <w:rPr>
          <w:rStyle w:val="Emphasis"/>
          <w:rFonts w:ascii="Times New Roman" w:hAnsi="Times New Roman"/>
          <w:i w:val="0"/>
          <w:sz w:val="24"/>
          <w:lang w:val="sq-AL"/>
        </w:rPr>
      </w:pPr>
      <w:r w:rsidRPr="00EA6697">
        <w:rPr>
          <w:rStyle w:val="Emphasis"/>
          <w:rFonts w:ascii="Times New Roman" w:hAnsi="Times New Roman"/>
          <w:i w:val="0"/>
          <w:sz w:val="24"/>
          <w:lang w:val="sq-AL"/>
        </w:rPr>
        <w:t xml:space="preserve">Mbështetur në informacionin e paraqitur nga </w:t>
      </w:r>
      <w:r w:rsidRPr="00EA6697">
        <w:rPr>
          <w:rStyle w:val="Emphasis"/>
          <w:rFonts w:ascii="Times New Roman" w:eastAsia="SimSun" w:hAnsi="Times New Roman"/>
          <w:i w:val="0"/>
          <w:sz w:val="24"/>
          <w:lang w:val="sq-AL"/>
        </w:rPr>
        <w:t xml:space="preserve">Ministria e Punëve të Jashtme </w:t>
      </w:r>
      <w:r w:rsidRPr="00EA6697">
        <w:rPr>
          <w:rStyle w:val="Emphasis"/>
          <w:rFonts w:ascii="Times New Roman" w:hAnsi="Times New Roman"/>
          <w:i w:val="0"/>
          <w:sz w:val="24"/>
          <w:lang w:val="sq-AL"/>
        </w:rPr>
        <w:t>mbi monitorimin e buxhetit për tremujorin e par</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 xml:space="preserve"> t</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 xml:space="preserve"> vitit 2014, si dhe të dhënat e gjeneruara nga Sistemi Informatik Financiar i Qeverisë, realizimi i treguesve buxhetorë për këtë ministri paraqitet si më poshtë:</w:t>
      </w:r>
    </w:p>
    <w:tbl>
      <w:tblPr>
        <w:tblW w:w="5000" w:type="pct"/>
        <w:tblLook w:val="04A0"/>
      </w:tblPr>
      <w:tblGrid>
        <w:gridCol w:w="1097"/>
        <w:gridCol w:w="3765"/>
        <w:gridCol w:w="1307"/>
        <w:gridCol w:w="1591"/>
        <w:gridCol w:w="1482"/>
      </w:tblGrid>
      <w:tr w:rsidR="003364AB" w:rsidRPr="00EA6697" w:rsidTr="00844998">
        <w:trPr>
          <w:trHeight w:val="300"/>
        </w:trPr>
        <w:tc>
          <w:tcPr>
            <w:tcW w:w="593" w:type="pct"/>
            <w:tcBorders>
              <w:top w:val="nil"/>
              <w:left w:val="nil"/>
              <w:bottom w:val="single" w:sz="4" w:space="0" w:color="FFFFFF" w:themeColor="background1"/>
              <w:right w:val="nil"/>
            </w:tcBorders>
            <w:shd w:val="clear" w:color="auto" w:fill="auto"/>
            <w:noWrap/>
            <w:vAlign w:val="bottom"/>
            <w:hideMark/>
          </w:tcPr>
          <w:p w:rsidR="003364AB" w:rsidRPr="00EA6697" w:rsidRDefault="003364AB" w:rsidP="00EA6697">
            <w:pPr>
              <w:rPr>
                <w:rFonts w:ascii="Times New Roman" w:hAnsi="Times New Roman"/>
                <w:noProof w:val="0"/>
                <w:color w:val="000000"/>
                <w:sz w:val="20"/>
                <w:lang w:val="sq-AL"/>
              </w:rPr>
            </w:pPr>
          </w:p>
        </w:tc>
        <w:tc>
          <w:tcPr>
            <w:tcW w:w="2037" w:type="pct"/>
            <w:tcBorders>
              <w:top w:val="nil"/>
              <w:left w:val="nil"/>
              <w:bottom w:val="single" w:sz="4" w:space="0" w:color="FFFFFF" w:themeColor="background1"/>
              <w:right w:val="nil"/>
            </w:tcBorders>
            <w:shd w:val="clear" w:color="auto" w:fill="auto"/>
            <w:noWrap/>
            <w:vAlign w:val="bottom"/>
            <w:hideMark/>
          </w:tcPr>
          <w:p w:rsidR="003364AB" w:rsidRPr="00EA6697" w:rsidRDefault="003364AB" w:rsidP="00EA6697">
            <w:pPr>
              <w:rPr>
                <w:rFonts w:ascii="Times New Roman" w:hAnsi="Times New Roman"/>
                <w:noProof w:val="0"/>
                <w:color w:val="000000"/>
                <w:sz w:val="20"/>
                <w:lang w:val="sq-AL"/>
              </w:rPr>
            </w:pPr>
          </w:p>
        </w:tc>
        <w:tc>
          <w:tcPr>
            <w:tcW w:w="1568" w:type="pct"/>
            <w:gridSpan w:val="2"/>
            <w:tcBorders>
              <w:top w:val="nil"/>
              <w:left w:val="nil"/>
              <w:bottom w:val="single" w:sz="4" w:space="0" w:color="FFFFFF" w:themeColor="background1"/>
              <w:right w:val="nil"/>
            </w:tcBorders>
            <w:shd w:val="clear" w:color="auto" w:fill="auto"/>
            <w:noWrap/>
            <w:vAlign w:val="center"/>
            <w:hideMark/>
          </w:tcPr>
          <w:p w:rsidR="003364AB" w:rsidRPr="00EA6697" w:rsidRDefault="003364AB" w:rsidP="00EA6697">
            <w:pPr>
              <w:jc w:val="cente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Në mijë lekë</w:t>
            </w:r>
          </w:p>
        </w:tc>
        <w:tc>
          <w:tcPr>
            <w:tcW w:w="802" w:type="pct"/>
            <w:tcBorders>
              <w:top w:val="nil"/>
              <w:left w:val="nil"/>
              <w:bottom w:val="single" w:sz="4" w:space="0" w:color="FFFFFF" w:themeColor="background1"/>
              <w:right w:val="nil"/>
            </w:tcBorders>
            <w:shd w:val="clear" w:color="auto" w:fill="auto"/>
            <w:noWrap/>
            <w:vAlign w:val="center"/>
            <w:hideMark/>
          </w:tcPr>
          <w:p w:rsidR="003364AB" w:rsidRPr="00EA6697" w:rsidRDefault="003364AB" w:rsidP="00EA6697">
            <w:pPr>
              <w:rPr>
                <w:rFonts w:ascii="Times New Roman" w:hAnsi="Times New Roman"/>
                <w:i/>
                <w:iCs/>
                <w:noProof w:val="0"/>
                <w:color w:val="000000"/>
                <w:sz w:val="20"/>
                <w:lang w:val="sq-AL"/>
              </w:rPr>
            </w:pPr>
          </w:p>
        </w:tc>
      </w:tr>
      <w:tr w:rsidR="00844998" w:rsidRPr="00EA6697" w:rsidTr="00844998">
        <w:trPr>
          <w:trHeight w:val="300"/>
        </w:trPr>
        <w:tc>
          <w:tcPr>
            <w:tcW w:w="5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3364AB" w:rsidRPr="00EA6697" w:rsidRDefault="003364AB" w:rsidP="00EA6697">
            <w:pPr>
              <w:jc w:val="center"/>
              <w:rPr>
                <w:rFonts w:ascii="Times New Roman" w:hAnsi="Times New Roman"/>
                <w:b/>
                <w:bCs/>
                <w:noProof w:val="0"/>
                <w:color w:val="FFFFFF"/>
                <w:sz w:val="20"/>
                <w:lang w:val="sq-AL"/>
              </w:rPr>
            </w:pPr>
            <w:r w:rsidRPr="00EA6697">
              <w:rPr>
                <w:rFonts w:ascii="Times New Roman" w:hAnsi="Times New Roman"/>
                <w:b/>
                <w:bCs/>
                <w:noProof w:val="0"/>
                <w:color w:val="FFFFFF"/>
                <w:sz w:val="20"/>
                <w:lang w:val="sq-AL"/>
              </w:rPr>
              <w:t> </w:t>
            </w:r>
          </w:p>
        </w:tc>
        <w:tc>
          <w:tcPr>
            <w:tcW w:w="20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3364AB" w:rsidRPr="00EA6697" w:rsidRDefault="003364AB" w:rsidP="00EA6697">
            <w:pPr>
              <w:jc w:val="center"/>
              <w:rPr>
                <w:rFonts w:ascii="Times New Roman" w:hAnsi="Times New Roman"/>
                <w:b/>
                <w:bCs/>
                <w:noProof w:val="0"/>
                <w:color w:val="FFFFFF"/>
                <w:sz w:val="20"/>
                <w:lang w:val="sq-AL"/>
              </w:rPr>
            </w:pPr>
            <w:r w:rsidRPr="00EA6697">
              <w:rPr>
                <w:rFonts w:ascii="Times New Roman" w:hAnsi="Times New Roman"/>
                <w:b/>
                <w:bCs/>
                <w:noProof w:val="0"/>
                <w:color w:val="FFFFFF"/>
                <w:sz w:val="20"/>
                <w:lang w:val="sq-AL"/>
              </w:rPr>
              <w:t>Emërtimi</w:t>
            </w:r>
          </w:p>
        </w:tc>
        <w:tc>
          <w:tcPr>
            <w:tcW w:w="7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3364AB" w:rsidRPr="00EA6697" w:rsidRDefault="003364AB" w:rsidP="00EA6697">
            <w:pPr>
              <w:jc w:val="center"/>
              <w:rPr>
                <w:rFonts w:ascii="Times New Roman" w:hAnsi="Times New Roman"/>
                <w:b/>
                <w:bCs/>
                <w:noProof w:val="0"/>
                <w:color w:val="FFFFFF"/>
                <w:sz w:val="20"/>
                <w:lang w:val="sq-AL"/>
              </w:rPr>
            </w:pPr>
            <w:r w:rsidRPr="00EA6697">
              <w:rPr>
                <w:rFonts w:ascii="Times New Roman" w:hAnsi="Times New Roman"/>
                <w:b/>
                <w:bCs/>
                <w:noProof w:val="0"/>
                <w:color w:val="FFFFFF"/>
                <w:sz w:val="20"/>
                <w:lang w:val="sq-AL"/>
              </w:rPr>
              <w:t>Plani 2014</w:t>
            </w:r>
          </w:p>
        </w:tc>
        <w:tc>
          <w:tcPr>
            <w:tcW w:w="8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3364AB" w:rsidRPr="00EA6697" w:rsidRDefault="003364AB" w:rsidP="00EA6697">
            <w:pPr>
              <w:jc w:val="center"/>
              <w:rPr>
                <w:rFonts w:ascii="Times New Roman" w:hAnsi="Times New Roman"/>
                <w:b/>
                <w:bCs/>
                <w:noProof w:val="0"/>
                <w:color w:val="FFFFFF"/>
                <w:sz w:val="20"/>
                <w:lang w:val="sq-AL"/>
              </w:rPr>
            </w:pPr>
            <w:r w:rsidRPr="00EA6697">
              <w:rPr>
                <w:rFonts w:ascii="Times New Roman" w:hAnsi="Times New Roman"/>
                <w:b/>
                <w:bCs/>
                <w:noProof w:val="0"/>
                <w:color w:val="FFFFFF"/>
                <w:sz w:val="20"/>
                <w:lang w:val="sq-AL"/>
              </w:rPr>
              <w:t>Fakti 2014T1</w:t>
            </w:r>
          </w:p>
        </w:tc>
        <w:tc>
          <w:tcPr>
            <w:tcW w:w="80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noWrap/>
            <w:vAlign w:val="center"/>
            <w:hideMark/>
          </w:tcPr>
          <w:p w:rsidR="003364AB" w:rsidRPr="00EA6697" w:rsidRDefault="003364AB" w:rsidP="00EA6697">
            <w:pPr>
              <w:jc w:val="center"/>
              <w:rPr>
                <w:rFonts w:ascii="Times New Roman" w:hAnsi="Times New Roman"/>
                <w:b/>
                <w:bCs/>
                <w:noProof w:val="0"/>
                <w:color w:val="FFFFFF"/>
                <w:sz w:val="20"/>
                <w:lang w:val="sq-AL"/>
              </w:rPr>
            </w:pPr>
            <w:r w:rsidRPr="00EA6697">
              <w:rPr>
                <w:rFonts w:ascii="Times New Roman" w:hAnsi="Times New Roman"/>
                <w:b/>
                <w:bCs/>
                <w:noProof w:val="0"/>
                <w:color w:val="FFFFFF"/>
                <w:sz w:val="20"/>
                <w:lang w:val="sq-AL"/>
              </w:rPr>
              <w:t>% e realizimit</w:t>
            </w:r>
          </w:p>
        </w:tc>
      </w:tr>
      <w:tr w:rsidR="003364AB" w:rsidRPr="00EA6697" w:rsidTr="00844998">
        <w:trPr>
          <w:trHeight w:val="300"/>
        </w:trPr>
        <w:tc>
          <w:tcPr>
            <w:tcW w:w="5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cente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1.</w:t>
            </w:r>
          </w:p>
        </w:tc>
        <w:tc>
          <w:tcPr>
            <w:tcW w:w="20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Shpenzime Korente</w:t>
            </w:r>
          </w:p>
        </w:tc>
        <w:tc>
          <w:tcPr>
            <w:tcW w:w="7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2,136,100</w:t>
            </w:r>
          </w:p>
        </w:tc>
        <w:tc>
          <w:tcPr>
            <w:tcW w:w="8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444,082</w:t>
            </w:r>
          </w:p>
        </w:tc>
        <w:tc>
          <w:tcPr>
            <w:tcW w:w="80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20.8%</w:t>
            </w:r>
          </w:p>
        </w:tc>
      </w:tr>
      <w:tr w:rsidR="003364AB" w:rsidRPr="00EA6697" w:rsidTr="00844998">
        <w:trPr>
          <w:trHeight w:val="300"/>
        </w:trPr>
        <w:tc>
          <w:tcPr>
            <w:tcW w:w="5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1.1.</w:t>
            </w:r>
          </w:p>
        </w:tc>
        <w:tc>
          <w:tcPr>
            <w:tcW w:w="20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Personeli </w:t>
            </w:r>
          </w:p>
        </w:tc>
        <w:tc>
          <w:tcPr>
            <w:tcW w:w="7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862,000</w:t>
            </w:r>
          </w:p>
        </w:tc>
        <w:tc>
          <w:tcPr>
            <w:tcW w:w="8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213,567</w:t>
            </w:r>
          </w:p>
        </w:tc>
        <w:tc>
          <w:tcPr>
            <w:tcW w:w="80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24.8%</w:t>
            </w:r>
          </w:p>
        </w:tc>
      </w:tr>
      <w:tr w:rsidR="003364AB" w:rsidRPr="00EA6697" w:rsidTr="00844998">
        <w:trPr>
          <w:trHeight w:val="300"/>
        </w:trPr>
        <w:tc>
          <w:tcPr>
            <w:tcW w:w="5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1.2</w:t>
            </w:r>
          </w:p>
        </w:tc>
        <w:tc>
          <w:tcPr>
            <w:tcW w:w="20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Operative</w:t>
            </w:r>
          </w:p>
        </w:tc>
        <w:tc>
          <w:tcPr>
            <w:tcW w:w="7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1,274,100</w:t>
            </w:r>
          </w:p>
        </w:tc>
        <w:tc>
          <w:tcPr>
            <w:tcW w:w="8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230,515</w:t>
            </w:r>
          </w:p>
        </w:tc>
        <w:tc>
          <w:tcPr>
            <w:tcW w:w="80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18.1%</w:t>
            </w:r>
          </w:p>
        </w:tc>
      </w:tr>
      <w:tr w:rsidR="003364AB" w:rsidRPr="00EA6697" w:rsidTr="00844998">
        <w:trPr>
          <w:trHeight w:val="300"/>
        </w:trPr>
        <w:tc>
          <w:tcPr>
            <w:tcW w:w="5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cente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w:t>
            </w:r>
          </w:p>
        </w:tc>
        <w:tc>
          <w:tcPr>
            <w:tcW w:w="20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Shpenzime kapitale</w:t>
            </w:r>
          </w:p>
        </w:tc>
        <w:tc>
          <w:tcPr>
            <w:tcW w:w="7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18,000</w:t>
            </w:r>
          </w:p>
        </w:tc>
        <w:tc>
          <w:tcPr>
            <w:tcW w:w="8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844998"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0</w:t>
            </w:r>
          </w:p>
        </w:tc>
        <w:tc>
          <w:tcPr>
            <w:tcW w:w="80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0.0%</w:t>
            </w:r>
          </w:p>
        </w:tc>
      </w:tr>
      <w:tr w:rsidR="003364AB" w:rsidRPr="00EA6697" w:rsidTr="00844998">
        <w:trPr>
          <w:trHeight w:val="300"/>
        </w:trPr>
        <w:tc>
          <w:tcPr>
            <w:tcW w:w="5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2.1.</w:t>
            </w:r>
          </w:p>
        </w:tc>
        <w:tc>
          <w:tcPr>
            <w:tcW w:w="20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Financim i brendsh</w:t>
            </w:r>
            <w:r w:rsidR="005D6384" w:rsidRPr="00EA6697">
              <w:rPr>
                <w:rFonts w:ascii="Times New Roman" w:hAnsi="Times New Roman"/>
                <w:i/>
                <w:iCs/>
                <w:noProof w:val="0"/>
                <w:color w:val="000000"/>
                <w:sz w:val="20"/>
                <w:lang w:val="sq-AL"/>
              </w:rPr>
              <w:t>ë</w:t>
            </w:r>
            <w:r w:rsidRPr="00EA6697">
              <w:rPr>
                <w:rFonts w:ascii="Times New Roman" w:hAnsi="Times New Roman"/>
                <w:i/>
                <w:iCs/>
                <w:noProof w:val="0"/>
                <w:color w:val="000000"/>
                <w:sz w:val="20"/>
                <w:lang w:val="sq-AL"/>
              </w:rPr>
              <w:t>m</w:t>
            </w:r>
          </w:p>
        </w:tc>
        <w:tc>
          <w:tcPr>
            <w:tcW w:w="7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3364AB" w:rsidRPr="00EA6697" w:rsidRDefault="003364AB" w:rsidP="00EA6697">
            <w:pPr>
              <w:jc w:val="right"/>
              <w:rPr>
                <w:rFonts w:ascii="Times New Roman" w:hAnsi="Times New Roman"/>
                <w:noProof w:val="0"/>
                <w:color w:val="000000"/>
                <w:sz w:val="20"/>
                <w:lang w:val="sq-AL"/>
              </w:rPr>
            </w:pPr>
            <w:r w:rsidRPr="00EA6697">
              <w:rPr>
                <w:rFonts w:ascii="Times New Roman" w:hAnsi="Times New Roman"/>
                <w:noProof w:val="0"/>
                <w:color w:val="000000"/>
                <w:sz w:val="20"/>
                <w:lang w:val="sq-AL"/>
              </w:rPr>
              <w:t>18,000</w:t>
            </w:r>
          </w:p>
        </w:tc>
        <w:tc>
          <w:tcPr>
            <w:tcW w:w="8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80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0.0%</w:t>
            </w:r>
          </w:p>
        </w:tc>
      </w:tr>
      <w:tr w:rsidR="003364AB" w:rsidRPr="00EA6697" w:rsidTr="00844998">
        <w:trPr>
          <w:trHeight w:val="300"/>
        </w:trPr>
        <w:tc>
          <w:tcPr>
            <w:tcW w:w="5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2.2.</w:t>
            </w:r>
          </w:p>
        </w:tc>
        <w:tc>
          <w:tcPr>
            <w:tcW w:w="20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Financim i huaj</w:t>
            </w:r>
          </w:p>
        </w:tc>
        <w:tc>
          <w:tcPr>
            <w:tcW w:w="7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8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80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0.0%</w:t>
            </w:r>
          </w:p>
        </w:tc>
      </w:tr>
      <w:tr w:rsidR="003364AB" w:rsidRPr="00EA6697" w:rsidTr="00844998">
        <w:trPr>
          <w:trHeight w:val="300"/>
        </w:trPr>
        <w:tc>
          <w:tcPr>
            <w:tcW w:w="5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cente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3</w:t>
            </w:r>
          </w:p>
        </w:tc>
        <w:tc>
          <w:tcPr>
            <w:tcW w:w="20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Shpenzimet totale</w:t>
            </w:r>
          </w:p>
        </w:tc>
        <w:tc>
          <w:tcPr>
            <w:tcW w:w="7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2,154,100</w:t>
            </w:r>
          </w:p>
        </w:tc>
        <w:tc>
          <w:tcPr>
            <w:tcW w:w="8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444,082</w:t>
            </w:r>
          </w:p>
        </w:tc>
        <w:tc>
          <w:tcPr>
            <w:tcW w:w="80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20.6%</w:t>
            </w:r>
          </w:p>
        </w:tc>
      </w:tr>
      <w:tr w:rsidR="003364AB" w:rsidRPr="00EA6697" w:rsidTr="00844998">
        <w:trPr>
          <w:trHeight w:val="300"/>
        </w:trPr>
        <w:tc>
          <w:tcPr>
            <w:tcW w:w="5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cente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4</w:t>
            </w:r>
          </w:p>
        </w:tc>
        <w:tc>
          <w:tcPr>
            <w:tcW w:w="20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Shpenzime nga të ardhurat jashtë limitit</w:t>
            </w:r>
          </w:p>
        </w:tc>
        <w:tc>
          <w:tcPr>
            <w:tcW w:w="7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8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80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r>
      <w:tr w:rsidR="003364AB" w:rsidRPr="00EA6697" w:rsidTr="00844998">
        <w:trPr>
          <w:trHeight w:val="300"/>
        </w:trPr>
        <w:tc>
          <w:tcPr>
            <w:tcW w:w="5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3364AB" w:rsidRPr="00EA6697" w:rsidRDefault="003364AB" w:rsidP="00EA6697">
            <w:pPr>
              <w:rPr>
                <w:rFonts w:ascii="Times New Roman" w:hAnsi="Times New Roman"/>
                <w:b/>
                <w:bCs/>
                <w:noProof w:val="0"/>
                <w:sz w:val="20"/>
                <w:lang w:val="sq-AL"/>
              </w:rPr>
            </w:pPr>
            <w:r w:rsidRPr="00EA6697">
              <w:rPr>
                <w:rFonts w:ascii="Times New Roman" w:hAnsi="Times New Roman"/>
                <w:b/>
                <w:bCs/>
                <w:noProof w:val="0"/>
                <w:sz w:val="20"/>
                <w:lang w:val="sq-AL"/>
              </w:rPr>
              <w:t> </w:t>
            </w:r>
          </w:p>
        </w:tc>
        <w:tc>
          <w:tcPr>
            <w:tcW w:w="20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3364AB" w:rsidRPr="00EA6697" w:rsidRDefault="003364AB" w:rsidP="00EA6697">
            <w:pPr>
              <w:rPr>
                <w:rFonts w:ascii="Times New Roman" w:hAnsi="Times New Roman"/>
                <w:b/>
                <w:bCs/>
                <w:noProof w:val="0"/>
                <w:sz w:val="20"/>
                <w:lang w:val="sq-AL"/>
              </w:rPr>
            </w:pPr>
            <w:r w:rsidRPr="00EA6697">
              <w:rPr>
                <w:rFonts w:ascii="Times New Roman" w:hAnsi="Times New Roman"/>
                <w:b/>
                <w:bCs/>
                <w:noProof w:val="0"/>
                <w:sz w:val="20"/>
                <w:lang w:val="sq-AL"/>
              </w:rPr>
              <w:t xml:space="preserve">              TOTALI</w:t>
            </w:r>
          </w:p>
        </w:tc>
        <w:tc>
          <w:tcPr>
            <w:tcW w:w="7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3364AB" w:rsidRPr="00EA6697" w:rsidRDefault="003364AB" w:rsidP="00EA6697">
            <w:pPr>
              <w:jc w:val="right"/>
              <w:rPr>
                <w:rFonts w:ascii="Times New Roman" w:hAnsi="Times New Roman"/>
                <w:b/>
                <w:bCs/>
                <w:noProof w:val="0"/>
                <w:sz w:val="20"/>
                <w:lang w:val="sq-AL"/>
              </w:rPr>
            </w:pPr>
            <w:r w:rsidRPr="00EA6697">
              <w:rPr>
                <w:rFonts w:ascii="Times New Roman" w:hAnsi="Times New Roman"/>
                <w:b/>
                <w:bCs/>
                <w:noProof w:val="0"/>
                <w:sz w:val="20"/>
                <w:lang w:val="sq-AL"/>
              </w:rPr>
              <w:t>2,154,100</w:t>
            </w:r>
          </w:p>
        </w:tc>
        <w:tc>
          <w:tcPr>
            <w:tcW w:w="8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3364AB" w:rsidRPr="00EA6697" w:rsidRDefault="003364AB" w:rsidP="00EA6697">
            <w:pPr>
              <w:jc w:val="right"/>
              <w:rPr>
                <w:rFonts w:ascii="Times New Roman" w:hAnsi="Times New Roman"/>
                <w:b/>
                <w:bCs/>
                <w:noProof w:val="0"/>
                <w:sz w:val="20"/>
                <w:lang w:val="sq-AL"/>
              </w:rPr>
            </w:pPr>
            <w:r w:rsidRPr="00EA6697">
              <w:rPr>
                <w:rFonts w:ascii="Times New Roman" w:hAnsi="Times New Roman"/>
                <w:b/>
                <w:bCs/>
                <w:noProof w:val="0"/>
                <w:sz w:val="20"/>
                <w:lang w:val="sq-AL"/>
              </w:rPr>
              <w:t>444,082</w:t>
            </w:r>
          </w:p>
        </w:tc>
        <w:tc>
          <w:tcPr>
            <w:tcW w:w="80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3364AB" w:rsidRPr="00EA6697" w:rsidRDefault="003364AB"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20.6%</w:t>
            </w:r>
          </w:p>
        </w:tc>
      </w:tr>
      <w:tr w:rsidR="003364AB" w:rsidRPr="00EA6697" w:rsidTr="00844998">
        <w:trPr>
          <w:trHeight w:val="300"/>
        </w:trPr>
        <w:tc>
          <w:tcPr>
            <w:tcW w:w="263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hideMark/>
          </w:tcPr>
          <w:p w:rsidR="003364AB" w:rsidRPr="00EA6697" w:rsidRDefault="003364AB"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Burimi: Ministria e Financave</w:t>
            </w:r>
          </w:p>
        </w:tc>
        <w:tc>
          <w:tcPr>
            <w:tcW w:w="7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3364AB" w:rsidRPr="00EA6697" w:rsidRDefault="003364AB" w:rsidP="00EA6697">
            <w:pPr>
              <w:rPr>
                <w:rFonts w:ascii="Times New Roman" w:hAnsi="Times New Roman"/>
                <w:noProof w:val="0"/>
                <w:color w:val="000000"/>
                <w:sz w:val="20"/>
                <w:szCs w:val="22"/>
                <w:lang w:val="sq-AL"/>
              </w:rPr>
            </w:pPr>
          </w:p>
        </w:tc>
        <w:tc>
          <w:tcPr>
            <w:tcW w:w="8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3364AB" w:rsidRPr="00EA6697" w:rsidRDefault="003364AB" w:rsidP="00EA6697">
            <w:pPr>
              <w:rPr>
                <w:rFonts w:ascii="Times New Roman" w:hAnsi="Times New Roman"/>
                <w:noProof w:val="0"/>
                <w:color w:val="000000"/>
                <w:sz w:val="20"/>
                <w:szCs w:val="22"/>
                <w:lang w:val="sq-AL"/>
              </w:rPr>
            </w:pPr>
          </w:p>
        </w:tc>
        <w:tc>
          <w:tcPr>
            <w:tcW w:w="80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bottom"/>
            <w:hideMark/>
          </w:tcPr>
          <w:p w:rsidR="003364AB" w:rsidRPr="00EA6697" w:rsidRDefault="003364AB" w:rsidP="00EA6697">
            <w:pPr>
              <w:rPr>
                <w:rFonts w:ascii="Times New Roman" w:hAnsi="Times New Roman"/>
                <w:noProof w:val="0"/>
                <w:color w:val="000000"/>
                <w:sz w:val="20"/>
                <w:szCs w:val="22"/>
                <w:lang w:val="sq-AL"/>
              </w:rPr>
            </w:pPr>
          </w:p>
        </w:tc>
      </w:tr>
    </w:tbl>
    <w:p w:rsidR="003364AB" w:rsidRPr="00EA6697" w:rsidRDefault="003364AB" w:rsidP="00EA6697">
      <w:pPr>
        <w:jc w:val="both"/>
        <w:rPr>
          <w:rStyle w:val="Emphasis"/>
          <w:rFonts w:ascii="Times New Roman" w:hAnsi="Times New Roman"/>
          <w:i w:val="0"/>
          <w:sz w:val="24"/>
          <w:lang w:val="sq-AL"/>
        </w:rPr>
      </w:pPr>
    </w:p>
    <w:p w:rsidR="003364AB" w:rsidRPr="00EA6697" w:rsidRDefault="003364AB" w:rsidP="00EA6697">
      <w:pPr>
        <w:jc w:val="both"/>
        <w:rPr>
          <w:rStyle w:val="Emphasis"/>
          <w:rFonts w:ascii="Times New Roman" w:hAnsi="Times New Roman"/>
          <w:i w:val="0"/>
          <w:sz w:val="24"/>
          <w:lang w:val="sq-AL"/>
        </w:rPr>
      </w:pPr>
      <w:r w:rsidRPr="00EA6697">
        <w:rPr>
          <w:rFonts w:ascii="Times New Roman" w:hAnsi="Times New Roman"/>
          <w:bCs/>
          <w:sz w:val="24"/>
          <w:szCs w:val="24"/>
          <w:lang w:val="sq-AL"/>
        </w:rPr>
        <w:t>Sikurse mund t</w:t>
      </w:r>
      <w:r w:rsidR="005D6384" w:rsidRPr="00EA6697">
        <w:rPr>
          <w:rFonts w:ascii="Times New Roman" w:hAnsi="Times New Roman"/>
          <w:bCs/>
          <w:sz w:val="24"/>
          <w:szCs w:val="24"/>
          <w:lang w:val="sq-AL"/>
        </w:rPr>
        <w:t>ë</w:t>
      </w:r>
      <w:r w:rsidRPr="00EA6697">
        <w:rPr>
          <w:rFonts w:ascii="Times New Roman" w:hAnsi="Times New Roman"/>
          <w:bCs/>
          <w:sz w:val="24"/>
          <w:szCs w:val="24"/>
          <w:lang w:val="sq-AL"/>
        </w:rPr>
        <w:t xml:space="preserve"> konstatohet nga tabela e m</w:t>
      </w:r>
      <w:r w:rsidR="005D6384" w:rsidRPr="00EA6697">
        <w:rPr>
          <w:rFonts w:ascii="Times New Roman" w:hAnsi="Times New Roman"/>
          <w:bCs/>
          <w:sz w:val="24"/>
          <w:szCs w:val="24"/>
          <w:lang w:val="sq-AL"/>
        </w:rPr>
        <w:t>ë</w:t>
      </w:r>
      <w:r w:rsidRPr="00EA6697">
        <w:rPr>
          <w:rFonts w:ascii="Times New Roman" w:hAnsi="Times New Roman"/>
          <w:bCs/>
          <w:sz w:val="24"/>
          <w:szCs w:val="24"/>
          <w:lang w:val="sq-AL"/>
        </w:rPr>
        <w:t>sip</w:t>
      </w:r>
      <w:r w:rsidR="005D6384" w:rsidRPr="00EA6697">
        <w:rPr>
          <w:rFonts w:ascii="Times New Roman" w:hAnsi="Times New Roman"/>
          <w:bCs/>
          <w:sz w:val="24"/>
          <w:szCs w:val="24"/>
          <w:lang w:val="sq-AL"/>
        </w:rPr>
        <w:t>ë</w:t>
      </w:r>
      <w:r w:rsidRPr="00EA6697">
        <w:rPr>
          <w:rFonts w:ascii="Times New Roman" w:hAnsi="Times New Roman"/>
          <w:bCs/>
          <w:sz w:val="24"/>
          <w:szCs w:val="24"/>
          <w:lang w:val="sq-AL"/>
        </w:rPr>
        <w:t>rme, masa e realizimit 3-mujor të buxhetit të vitit 2014 kundrejt buxhetit vjetor të miratuar është 20.6 përqind. Realizimi i shpenzimeve t</w:t>
      </w:r>
      <w:r w:rsidR="005D6384" w:rsidRPr="00EA6697">
        <w:rPr>
          <w:rFonts w:ascii="Times New Roman" w:hAnsi="Times New Roman"/>
          <w:bCs/>
          <w:sz w:val="24"/>
          <w:szCs w:val="24"/>
          <w:lang w:val="sq-AL"/>
        </w:rPr>
        <w:t>ë</w:t>
      </w:r>
      <w:r w:rsidRPr="00EA6697">
        <w:rPr>
          <w:rFonts w:ascii="Times New Roman" w:hAnsi="Times New Roman"/>
          <w:bCs/>
          <w:sz w:val="24"/>
          <w:szCs w:val="24"/>
          <w:lang w:val="sq-AL"/>
        </w:rPr>
        <w:t xml:space="preserve"> korente renditet n</w:t>
      </w:r>
      <w:r w:rsidR="005D6384" w:rsidRPr="00EA6697">
        <w:rPr>
          <w:rFonts w:ascii="Times New Roman" w:hAnsi="Times New Roman"/>
          <w:bCs/>
          <w:sz w:val="24"/>
          <w:szCs w:val="24"/>
          <w:lang w:val="sq-AL"/>
        </w:rPr>
        <w:t>ë</w:t>
      </w:r>
      <w:r w:rsidRPr="00EA6697">
        <w:rPr>
          <w:rFonts w:ascii="Times New Roman" w:hAnsi="Times New Roman"/>
          <w:bCs/>
          <w:sz w:val="24"/>
          <w:szCs w:val="24"/>
          <w:lang w:val="sq-AL"/>
        </w:rPr>
        <w:t xml:space="preserve"> rreth 21%, nd</w:t>
      </w:r>
      <w:r w:rsidR="005D6384" w:rsidRPr="00EA6697">
        <w:rPr>
          <w:rFonts w:ascii="Times New Roman" w:hAnsi="Times New Roman"/>
          <w:bCs/>
          <w:sz w:val="24"/>
          <w:szCs w:val="24"/>
          <w:lang w:val="sq-AL"/>
        </w:rPr>
        <w:t>ë</w:t>
      </w:r>
      <w:r w:rsidRPr="00EA6697">
        <w:rPr>
          <w:rFonts w:ascii="Times New Roman" w:hAnsi="Times New Roman"/>
          <w:bCs/>
          <w:sz w:val="24"/>
          <w:szCs w:val="24"/>
          <w:lang w:val="sq-AL"/>
        </w:rPr>
        <w:t>rkoh</w:t>
      </w:r>
      <w:r w:rsidR="005D6384" w:rsidRPr="00EA6697">
        <w:rPr>
          <w:rFonts w:ascii="Times New Roman" w:hAnsi="Times New Roman"/>
          <w:bCs/>
          <w:sz w:val="24"/>
          <w:szCs w:val="24"/>
          <w:lang w:val="sq-AL"/>
        </w:rPr>
        <w:t>ë</w:t>
      </w:r>
      <w:r w:rsidRPr="00EA6697">
        <w:rPr>
          <w:rFonts w:ascii="Times New Roman" w:hAnsi="Times New Roman"/>
          <w:bCs/>
          <w:sz w:val="24"/>
          <w:szCs w:val="24"/>
          <w:lang w:val="sq-AL"/>
        </w:rPr>
        <w:t xml:space="preserve"> q</w:t>
      </w:r>
      <w:r w:rsidR="005D6384" w:rsidRPr="00EA6697">
        <w:rPr>
          <w:rFonts w:ascii="Times New Roman" w:hAnsi="Times New Roman"/>
          <w:bCs/>
          <w:sz w:val="24"/>
          <w:szCs w:val="24"/>
          <w:lang w:val="sq-AL"/>
        </w:rPr>
        <w:t>ë</w:t>
      </w:r>
      <w:r w:rsidRPr="00EA6697">
        <w:rPr>
          <w:rFonts w:ascii="Times New Roman" w:hAnsi="Times New Roman"/>
          <w:bCs/>
          <w:sz w:val="24"/>
          <w:szCs w:val="24"/>
          <w:lang w:val="sq-AL"/>
        </w:rPr>
        <w:t xml:space="preserve"> shpenzimet kapitale nuk jan</w:t>
      </w:r>
      <w:r w:rsidR="005D6384" w:rsidRPr="00EA6697">
        <w:rPr>
          <w:rFonts w:ascii="Times New Roman" w:hAnsi="Times New Roman"/>
          <w:bCs/>
          <w:sz w:val="24"/>
          <w:szCs w:val="24"/>
          <w:lang w:val="sq-AL"/>
        </w:rPr>
        <w:t>ë</w:t>
      </w:r>
      <w:r w:rsidRPr="00EA6697">
        <w:rPr>
          <w:rFonts w:ascii="Times New Roman" w:hAnsi="Times New Roman"/>
          <w:bCs/>
          <w:sz w:val="24"/>
          <w:szCs w:val="24"/>
          <w:lang w:val="sq-AL"/>
        </w:rPr>
        <w:t xml:space="preserve"> realizuar n</w:t>
      </w:r>
      <w:r w:rsidR="005D6384" w:rsidRPr="00EA6697">
        <w:rPr>
          <w:rFonts w:ascii="Times New Roman" w:hAnsi="Times New Roman"/>
          <w:bCs/>
          <w:sz w:val="24"/>
          <w:szCs w:val="24"/>
          <w:lang w:val="sq-AL"/>
        </w:rPr>
        <w:t>ë</w:t>
      </w:r>
      <w:r w:rsidRPr="00EA6697">
        <w:rPr>
          <w:rFonts w:ascii="Times New Roman" w:hAnsi="Times New Roman"/>
          <w:bCs/>
          <w:sz w:val="24"/>
          <w:szCs w:val="24"/>
          <w:lang w:val="sq-AL"/>
        </w:rPr>
        <w:t xml:space="preserve"> k</w:t>
      </w:r>
      <w:r w:rsidR="005D6384" w:rsidRPr="00EA6697">
        <w:rPr>
          <w:rFonts w:ascii="Times New Roman" w:hAnsi="Times New Roman"/>
          <w:bCs/>
          <w:sz w:val="24"/>
          <w:szCs w:val="24"/>
          <w:lang w:val="sq-AL"/>
        </w:rPr>
        <w:t>ë</w:t>
      </w:r>
      <w:r w:rsidRPr="00EA6697">
        <w:rPr>
          <w:rFonts w:ascii="Times New Roman" w:hAnsi="Times New Roman"/>
          <w:bCs/>
          <w:sz w:val="24"/>
          <w:szCs w:val="24"/>
          <w:lang w:val="sq-AL"/>
        </w:rPr>
        <w:t>t</w:t>
      </w:r>
      <w:r w:rsidR="005D6384" w:rsidRPr="00EA6697">
        <w:rPr>
          <w:rFonts w:ascii="Times New Roman" w:hAnsi="Times New Roman"/>
          <w:bCs/>
          <w:sz w:val="24"/>
          <w:szCs w:val="24"/>
          <w:lang w:val="sq-AL"/>
        </w:rPr>
        <w:t>ë</w:t>
      </w:r>
      <w:r w:rsidRPr="00EA6697">
        <w:rPr>
          <w:rFonts w:ascii="Times New Roman" w:hAnsi="Times New Roman"/>
          <w:bCs/>
          <w:sz w:val="24"/>
          <w:szCs w:val="24"/>
          <w:lang w:val="sq-AL"/>
        </w:rPr>
        <w:t xml:space="preserve"> tremujor, si rrjedhoje edhe e procesit t</w:t>
      </w:r>
      <w:r w:rsidR="005D6384" w:rsidRPr="00EA6697">
        <w:rPr>
          <w:rFonts w:ascii="Times New Roman" w:hAnsi="Times New Roman"/>
          <w:bCs/>
          <w:sz w:val="24"/>
          <w:szCs w:val="24"/>
          <w:lang w:val="sq-AL"/>
        </w:rPr>
        <w:t>ë</w:t>
      </w:r>
      <w:r w:rsidRPr="00EA6697">
        <w:rPr>
          <w:rFonts w:ascii="Times New Roman" w:hAnsi="Times New Roman"/>
          <w:bCs/>
          <w:sz w:val="24"/>
          <w:szCs w:val="24"/>
          <w:lang w:val="sq-AL"/>
        </w:rPr>
        <w:t xml:space="preserve"> prokurimeve, i cili k</w:t>
      </w:r>
      <w:r w:rsidR="005D6384" w:rsidRPr="00EA6697">
        <w:rPr>
          <w:rFonts w:ascii="Times New Roman" w:hAnsi="Times New Roman"/>
          <w:bCs/>
          <w:sz w:val="24"/>
          <w:szCs w:val="24"/>
          <w:lang w:val="sq-AL"/>
        </w:rPr>
        <w:t>ë</w:t>
      </w:r>
      <w:r w:rsidRPr="00EA6697">
        <w:rPr>
          <w:rFonts w:ascii="Times New Roman" w:hAnsi="Times New Roman"/>
          <w:bCs/>
          <w:sz w:val="24"/>
          <w:szCs w:val="24"/>
          <w:lang w:val="sq-AL"/>
        </w:rPr>
        <w:t xml:space="preserve">rkon respektin e disa afateve ligjore. </w:t>
      </w:r>
    </w:p>
    <w:p w:rsidR="00774862" w:rsidRPr="00EA6697" w:rsidRDefault="00774862" w:rsidP="00EA6697">
      <w:pPr>
        <w:jc w:val="both"/>
        <w:rPr>
          <w:rStyle w:val="Emphasis"/>
          <w:rFonts w:ascii="Times New Roman" w:hAnsi="Times New Roman"/>
          <w:i w:val="0"/>
          <w:sz w:val="24"/>
          <w:lang w:val="sq-AL"/>
        </w:rPr>
      </w:pPr>
    </w:p>
    <w:p w:rsidR="003364AB" w:rsidRPr="00EA6697" w:rsidRDefault="003364AB" w:rsidP="00EA6697">
      <w:pPr>
        <w:jc w:val="both"/>
        <w:rPr>
          <w:rStyle w:val="Emphasis"/>
          <w:rFonts w:ascii="Times New Roman" w:hAnsi="Times New Roman"/>
          <w:i w:val="0"/>
          <w:sz w:val="24"/>
          <w:lang w:val="sq-AL"/>
        </w:rPr>
      </w:pPr>
      <w:r w:rsidRPr="00EA6697">
        <w:rPr>
          <w:rStyle w:val="Emphasis"/>
          <w:rFonts w:ascii="Times New Roman" w:hAnsi="Times New Roman"/>
          <w:i w:val="0"/>
          <w:sz w:val="24"/>
          <w:lang w:val="sq-AL"/>
        </w:rPr>
        <w:t>Nd</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rkoh</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 t</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 xml:space="preserve"> dh</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nat sipas programeve buxhetore jepen n</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 xml:space="preserve"> tabel</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n e m</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poshtme. Sipas t</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 xml:space="preserve"> dh</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nave, konstatohet se programi i aparatit t</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 xml:space="preserve"> MPJ, rezulton me nj</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 xml:space="preserve"> realizim t</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 xml:space="preserve"> shpenzimeve vet</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m n</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 xml:space="preserve"> nivelin 11.3 p</w:t>
      </w:r>
      <w:r w:rsidR="005D6384" w:rsidRPr="00EA6697">
        <w:rPr>
          <w:rStyle w:val="Emphasis"/>
          <w:rFonts w:ascii="Times New Roman" w:hAnsi="Times New Roman"/>
          <w:i w:val="0"/>
          <w:sz w:val="24"/>
          <w:lang w:val="sq-AL"/>
        </w:rPr>
        <w:t>ë</w:t>
      </w:r>
      <w:r w:rsidRPr="00EA6697">
        <w:rPr>
          <w:rStyle w:val="Emphasis"/>
          <w:rFonts w:ascii="Times New Roman" w:hAnsi="Times New Roman"/>
          <w:i w:val="0"/>
          <w:sz w:val="24"/>
          <w:lang w:val="sq-AL"/>
        </w:rPr>
        <w:t xml:space="preserve">rqind </w:t>
      </w:r>
      <w:r w:rsidR="00B76EE2" w:rsidRPr="00EA6697">
        <w:rPr>
          <w:rStyle w:val="Emphasis"/>
          <w:rFonts w:ascii="Times New Roman" w:hAnsi="Times New Roman"/>
          <w:i w:val="0"/>
          <w:sz w:val="24"/>
          <w:lang w:val="sq-AL"/>
        </w:rPr>
        <w:t>si pasoj</w:t>
      </w:r>
      <w:r w:rsidR="005D6384" w:rsidRPr="00EA6697">
        <w:rPr>
          <w:rStyle w:val="Emphasis"/>
          <w:rFonts w:ascii="Times New Roman" w:hAnsi="Times New Roman"/>
          <w:i w:val="0"/>
          <w:sz w:val="24"/>
          <w:lang w:val="sq-AL"/>
        </w:rPr>
        <w:t>ë</w:t>
      </w:r>
      <w:r w:rsidR="00B76EE2" w:rsidRPr="00EA6697">
        <w:rPr>
          <w:rStyle w:val="Emphasis"/>
          <w:rFonts w:ascii="Times New Roman" w:hAnsi="Times New Roman"/>
          <w:i w:val="0"/>
          <w:sz w:val="24"/>
          <w:lang w:val="sq-AL"/>
        </w:rPr>
        <w:t xml:space="preserve"> edhe e mosrealizimit t</w:t>
      </w:r>
      <w:r w:rsidR="005D6384" w:rsidRPr="00EA6697">
        <w:rPr>
          <w:rStyle w:val="Emphasis"/>
          <w:rFonts w:ascii="Times New Roman" w:hAnsi="Times New Roman"/>
          <w:i w:val="0"/>
          <w:sz w:val="24"/>
          <w:lang w:val="sq-AL"/>
        </w:rPr>
        <w:t>ë</w:t>
      </w:r>
      <w:r w:rsidR="00B76EE2" w:rsidRPr="00EA6697">
        <w:rPr>
          <w:rStyle w:val="Emphasis"/>
          <w:rFonts w:ascii="Times New Roman" w:hAnsi="Times New Roman"/>
          <w:i w:val="0"/>
          <w:sz w:val="24"/>
          <w:lang w:val="sq-AL"/>
        </w:rPr>
        <w:t xml:space="preserve"> shpenzimeve kapitale. </w:t>
      </w:r>
      <w:r w:rsidR="00B76EE2" w:rsidRPr="00EA6697">
        <w:rPr>
          <w:rStyle w:val="Emphasis"/>
          <w:rFonts w:ascii="Times New Roman" w:hAnsi="Times New Roman"/>
          <w:i w:val="0"/>
          <w:sz w:val="24"/>
          <w:lang w:val="sq-AL"/>
        </w:rPr>
        <w:lastRenderedPageBreak/>
        <w:t>Nd</w:t>
      </w:r>
      <w:r w:rsidR="005D6384" w:rsidRPr="00EA6697">
        <w:rPr>
          <w:rStyle w:val="Emphasis"/>
          <w:rFonts w:ascii="Times New Roman" w:hAnsi="Times New Roman"/>
          <w:i w:val="0"/>
          <w:sz w:val="24"/>
          <w:lang w:val="sq-AL"/>
        </w:rPr>
        <w:t>ë</w:t>
      </w:r>
      <w:r w:rsidR="00B76EE2" w:rsidRPr="00EA6697">
        <w:rPr>
          <w:rStyle w:val="Emphasis"/>
          <w:rFonts w:ascii="Times New Roman" w:hAnsi="Times New Roman"/>
          <w:i w:val="0"/>
          <w:sz w:val="24"/>
          <w:lang w:val="sq-AL"/>
        </w:rPr>
        <w:t>koh</w:t>
      </w:r>
      <w:r w:rsidR="005D6384" w:rsidRPr="00EA6697">
        <w:rPr>
          <w:rStyle w:val="Emphasis"/>
          <w:rFonts w:ascii="Times New Roman" w:hAnsi="Times New Roman"/>
          <w:i w:val="0"/>
          <w:sz w:val="24"/>
          <w:lang w:val="sq-AL"/>
        </w:rPr>
        <w:t>ë</w:t>
      </w:r>
      <w:r w:rsidR="00B76EE2" w:rsidRPr="00EA6697">
        <w:rPr>
          <w:rStyle w:val="Emphasis"/>
          <w:rFonts w:ascii="Times New Roman" w:hAnsi="Times New Roman"/>
          <w:i w:val="0"/>
          <w:sz w:val="24"/>
          <w:lang w:val="sq-AL"/>
        </w:rPr>
        <w:t>, dy programet e tjera shfaqin nj</w:t>
      </w:r>
      <w:r w:rsidR="005D6384" w:rsidRPr="00EA6697">
        <w:rPr>
          <w:rStyle w:val="Emphasis"/>
          <w:rFonts w:ascii="Times New Roman" w:hAnsi="Times New Roman"/>
          <w:i w:val="0"/>
          <w:sz w:val="24"/>
          <w:lang w:val="sq-AL"/>
        </w:rPr>
        <w:t>ë</w:t>
      </w:r>
      <w:r w:rsidR="00B76EE2" w:rsidRPr="00EA6697">
        <w:rPr>
          <w:rStyle w:val="Emphasis"/>
          <w:rFonts w:ascii="Times New Roman" w:hAnsi="Times New Roman"/>
          <w:i w:val="0"/>
          <w:sz w:val="24"/>
          <w:lang w:val="sq-AL"/>
        </w:rPr>
        <w:t xml:space="preserve"> performanc</w:t>
      </w:r>
      <w:r w:rsidR="005D6384" w:rsidRPr="00EA6697">
        <w:rPr>
          <w:rStyle w:val="Emphasis"/>
          <w:rFonts w:ascii="Times New Roman" w:hAnsi="Times New Roman"/>
          <w:i w:val="0"/>
          <w:sz w:val="24"/>
          <w:lang w:val="sq-AL"/>
        </w:rPr>
        <w:t>ë</w:t>
      </w:r>
      <w:r w:rsidR="00B76EE2" w:rsidRPr="00EA6697">
        <w:rPr>
          <w:rStyle w:val="Emphasis"/>
          <w:rFonts w:ascii="Times New Roman" w:hAnsi="Times New Roman"/>
          <w:i w:val="0"/>
          <w:sz w:val="24"/>
          <w:lang w:val="sq-AL"/>
        </w:rPr>
        <w:t xml:space="preserve"> t</w:t>
      </w:r>
      <w:r w:rsidR="005D6384" w:rsidRPr="00EA6697">
        <w:rPr>
          <w:rStyle w:val="Emphasis"/>
          <w:rFonts w:ascii="Times New Roman" w:hAnsi="Times New Roman"/>
          <w:i w:val="0"/>
          <w:sz w:val="24"/>
          <w:lang w:val="sq-AL"/>
        </w:rPr>
        <w:t>ë</w:t>
      </w:r>
      <w:r w:rsidR="00B76EE2" w:rsidRPr="00EA6697">
        <w:rPr>
          <w:rStyle w:val="Emphasis"/>
          <w:rFonts w:ascii="Times New Roman" w:hAnsi="Times New Roman"/>
          <w:i w:val="0"/>
          <w:sz w:val="24"/>
          <w:lang w:val="sq-AL"/>
        </w:rPr>
        <w:t xml:space="preserve"> mir</w:t>
      </w:r>
      <w:r w:rsidR="005D6384" w:rsidRPr="00EA6697">
        <w:rPr>
          <w:rStyle w:val="Emphasis"/>
          <w:rFonts w:ascii="Times New Roman" w:hAnsi="Times New Roman"/>
          <w:i w:val="0"/>
          <w:sz w:val="24"/>
          <w:lang w:val="sq-AL"/>
        </w:rPr>
        <w:t>ë</w:t>
      </w:r>
      <w:r w:rsidR="00B76EE2" w:rsidRPr="00EA6697">
        <w:rPr>
          <w:rStyle w:val="Emphasis"/>
          <w:rFonts w:ascii="Times New Roman" w:hAnsi="Times New Roman"/>
          <w:i w:val="0"/>
          <w:sz w:val="24"/>
          <w:lang w:val="sq-AL"/>
        </w:rPr>
        <w:t>, n</w:t>
      </w:r>
      <w:r w:rsidR="005D6384" w:rsidRPr="00EA6697">
        <w:rPr>
          <w:rStyle w:val="Emphasis"/>
          <w:rFonts w:ascii="Times New Roman" w:hAnsi="Times New Roman"/>
          <w:i w:val="0"/>
          <w:sz w:val="24"/>
          <w:lang w:val="sq-AL"/>
        </w:rPr>
        <w:t>ë</w:t>
      </w:r>
      <w:r w:rsidR="00B76EE2" w:rsidRPr="00EA6697">
        <w:rPr>
          <w:rStyle w:val="Emphasis"/>
          <w:rFonts w:ascii="Times New Roman" w:hAnsi="Times New Roman"/>
          <w:i w:val="0"/>
          <w:sz w:val="24"/>
          <w:lang w:val="sq-AL"/>
        </w:rPr>
        <w:t xml:space="preserve"> raport me planin e shpenzimeve t</w:t>
      </w:r>
      <w:r w:rsidR="005D6384" w:rsidRPr="00EA6697">
        <w:rPr>
          <w:rStyle w:val="Emphasis"/>
          <w:rFonts w:ascii="Times New Roman" w:hAnsi="Times New Roman"/>
          <w:i w:val="0"/>
          <w:sz w:val="24"/>
          <w:lang w:val="sq-AL"/>
        </w:rPr>
        <w:t>ë</w:t>
      </w:r>
      <w:r w:rsidR="00B76EE2" w:rsidRPr="00EA6697">
        <w:rPr>
          <w:rStyle w:val="Emphasis"/>
          <w:rFonts w:ascii="Times New Roman" w:hAnsi="Times New Roman"/>
          <w:i w:val="0"/>
          <w:sz w:val="24"/>
          <w:lang w:val="sq-AL"/>
        </w:rPr>
        <w:t xml:space="preserve"> periudh</w:t>
      </w:r>
      <w:r w:rsidR="005D6384" w:rsidRPr="00EA6697">
        <w:rPr>
          <w:rStyle w:val="Emphasis"/>
          <w:rFonts w:ascii="Times New Roman" w:hAnsi="Times New Roman"/>
          <w:i w:val="0"/>
          <w:sz w:val="24"/>
          <w:lang w:val="sq-AL"/>
        </w:rPr>
        <w:t>ë</w:t>
      </w:r>
      <w:r w:rsidR="00B76EE2" w:rsidRPr="00EA6697">
        <w:rPr>
          <w:rStyle w:val="Emphasis"/>
          <w:rFonts w:ascii="Times New Roman" w:hAnsi="Times New Roman"/>
          <w:i w:val="0"/>
          <w:sz w:val="24"/>
          <w:lang w:val="sq-AL"/>
        </w:rPr>
        <w:t xml:space="preserve">s. </w:t>
      </w:r>
    </w:p>
    <w:tbl>
      <w:tblPr>
        <w:tblpPr w:leftFromText="180" w:rightFromText="180" w:vertAnchor="text" w:horzAnchor="margin" w:tblpY="18"/>
        <w:tblW w:w="5000" w:type="pct"/>
        <w:tblLook w:val="04A0"/>
      </w:tblPr>
      <w:tblGrid>
        <w:gridCol w:w="107"/>
        <w:gridCol w:w="800"/>
        <w:gridCol w:w="4536"/>
        <w:gridCol w:w="1294"/>
        <w:gridCol w:w="1357"/>
        <w:gridCol w:w="1148"/>
      </w:tblGrid>
      <w:tr w:rsidR="00FB1B86" w:rsidRPr="00EA6697" w:rsidTr="00844998">
        <w:trPr>
          <w:trHeight w:val="300"/>
        </w:trPr>
        <w:tc>
          <w:tcPr>
            <w:tcW w:w="491" w:type="pct"/>
            <w:gridSpan w:val="2"/>
            <w:tcBorders>
              <w:top w:val="nil"/>
              <w:left w:val="nil"/>
              <w:bottom w:val="nil"/>
              <w:right w:val="nil"/>
            </w:tcBorders>
            <w:shd w:val="clear" w:color="auto" w:fill="auto"/>
            <w:noWrap/>
            <w:vAlign w:val="bottom"/>
            <w:hideMark/>
          </w:tcPr>
          <w:p w:rsidR="00FB1B86" w:rsidRPr="00EA6697" w:rsidRDefault="00FB1B86" w:rsidP="00EA6697">
            <w:pPr>
              <w:rPr>
                <w:rFonts w:ascii="Times New Roman" w:hAnsi="Times New Roman"/>
                <w:noProof w:val="0"/>
                <w:color w:val="000000"/>
                <w:sz w:val="16"/>
                <w:szCs w:val="24"/>
                <w:lang w:val="sq-AL"/>
              </w:rPr>
            </w:pPr>
          </w:p>
        </w:tc>
        <w:tc>
          <w:tcPr>
            <w:tcW w:w="2454" w:type="pct"/>
            <w:tcBorders>
              <w:top w:val="nil"/>
              <w:left w:val="nil"/>
              <w:bottom w:val="nil"/>
              <w:right w:val="nil"/>
            </w:tcBorders>
            <w:shd w:val="clear" w:color="auto" w:fill="auto"/>
            <w:noWrap/>
            <w:vAlign w:val="bottom"/>
            <w:hideMark/>
          </w:tcPr>
          <w:p w:rsidR="00FB1B86" w:rsidRPr="00EA6697" w:rsidRDefault="00FB1B86" w:rsidP="00EA6697">
            <w:pPr>
              <w:rPr>
                <w:rFonts w:ascii="Times New Roman" w:hAnsi="Times New Roman"/>
                <w:noProof w:val="0"/>
                <w:color w:val="000000"/>
                <w:sz w:val="20"/>
                <w:szCs w:val="24"/>
                <w:lang w:val="sq-AL"/>
              </w:rPr>
            </w:pPr>
          </w:p>
        </w:tc>
        <w:tc>
          <w:tcPr>
            <w:tcW w:w="2055" w:type="pct"/>
            <w:gridSpan w:val="3"/>
            <w:tcBorders>
              <w:top w:val="nil"/>
              <w:left w:val="nil"/>
              <w:bottom w:val="single" w:sz="4" w:space="0" w:color="FFFFFF" w:themeColor="background1"/>
              <w:right w:val="nil"/>
            </w:tcBorders>
            <w:shd w:val="clear" w:color="auto" w:fill="auto"/>
            <w:noWrap/>
            <w:vAlign w:val="center"/>
            <w:hideMark/>
          </w:tcPr>
          <w:p w:rsidR="00FB1B86" w:rsidRPr="00EA6697" w:rsidRDefault="00FB1B86" w:rsidP="00EA6697">
            <w:pPr>
              <w:jc w:val="right"/>
              <w:rPr>
                <w:rFonts w:ascii="Times New Roman" w:hAnsi="Times New Roman"/>
                <w:noProof w:val="0"/>
                <w:color w:val="000000"/>
                <w:sz w:val="20"/>
                <w:szCs w:val="24"/>
                <w:lang w:val="sq-AL"/>
              </w:rPr>
            </w:pPr>
            <w:r w:rsidRPr="00EA6697">
              <w:rPr>
                <w:rFonts w:ascii="Times New Roman" w:hAnsi="Times New Roman"/>
                <w:i/>
                <w:iCs/>
                <w:noProof w:val="0"/>
                <w:color w:val="000000"/>
                <w:sz w:val="20"/>
                <w:szCs w:val="24"/>
                <w:lang w:val="sq-AL"/>
              </w:rPr>
              <w:t>Në mijë lekë</w:t>
            </w:r>
          </w:p>
        </w:tc>
      </w:tr>
      <w:tr w:rsidR="008C2C4E" w:rsidRPr="00EA6697" w:rsidTr="00844998">
        <w:trPr>
          <w:gridBefore w:val="1"/>
          <w:wBefore w:w="58" w:type="pct"/>
          <w:trHeight w:val="300"/>
        </w:trPr>
        <w:tc>
          <w:tcPr>
            <w:tcW w:w="433"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46D0A"/>
            <w:noWrap/>
            <w:vAlign w:val="center"/>
            <w:hideMark/>
          </w:tcPr>
          <w:p w:rsidR="00FB1B86" w:rsidRPr="00EA6697" w:rsidRDefault="00FB1B86" w:rsidP="00EA6697">
            <w:pPr>
              <w:jc w:val="center"/>
              <w:rPr>
                <w:rFonts w:ascii="Times New Roman" w:hAnsi="Times New Roman"/>
                <w:b/>
                <w:bCs/>
                <w:noProof w:val="0"/>
                <w:color w:val="FFFFFF"/>
                <w:sz w:val="20"/>
                <w:szCs w:val="24"/>
                <w:lang w:val="sq-AL"/>
              </w:rPr>
            </w:pPr>
            <w:r w:rsidRPr="00EA6697">
              <w:rPr>
                <w:rFonts w:ascii="Times New Roman" w:hAnsi="Times New Roman"/>
                <w:b/>
                <w:bCs/>
                <w:noProof w:val="0"/>
                <w:color w:val="FFFFFF"/>
                <w:sz w:val="20"/>
                <w:szCs w:val="24"/>
                <w:lang w:val="sq-AL"/>
              </w:rPr>
              <w:t>Kodi</w:t>
            </w:r>
          </w:p>
        </w:tc>
        <w:tc>
          <w:tcPr>
            <w:tcW w:w="2454" w:type="pct"/>
            <w:vMerge w:val="restart"/>
            <w:tcBorders>
              <w:top w:val="single" w:sz="4" w:space="0" w:color="FFFFFF" w:themeColor="background1"/>
              <w:left w:val="single" w:sz="4" w:space="0" w:color="FFFFFF" w:themeColor="background1"/>
              <w:bottom w:val="single" w:sz="4" w:space="0" w:color="C00000"/>
              <w:right w:val="single" w:sz="4" w:space="0" w:color="FFFFFF" w:themeColor="background1"/>
            </w:tcBorders>
            <w:shd w:val="clear" w:color="000000" w:fill="E46D0A"/>
            <w:noWrap/>
            <w:vAlign w:val="center"/>
            <w:hideMark/>
          </w:tcPr>
          <w:p w:rsidR="00FB1B86" w:rsidRPr="00EA6697" w:rsidRDefault="00FB1B86" w:rsidP="00EA6697">
            <w:pPr>
              <w:jc w:val="center"/>
              <w:rPr>
                <w:rFonts w:ascii="Times New Roman" w:hAnsi="Times New Roman"/>
                <w:b/>
                <w:bCs/>
                <w:noProof w:val="0"/>
                <w:color w:val="FFFFFF"/>
                <w:sz w:val="20"/>
                <w:szCs w:val="24"/>
                <w:lang w:val="sq-AL"/>
              </w:rPr>
            </w:pPr>
            <w:r w:rsidRPr="00EA6697">
              <w:rPr>
                <w:rFonts w:ascii="Times New Roman" w:hAnsi="Times New Roman"/>
                <w:b/>
                <w:bCs/>
                <w:noProof w:val="0"/>
                <w:color w:val="FFFFFF"/>
                <w:sz w:val="20"/>
                <w:szCs w:val="24"/>
                <w:lang w:val="sq-AL"/>
              </w:rPr>
              <w:t>Emërtimi i Programit</w:t>
            </w:r>
          </w:p>
        </w:tc>
        <w:tc>
          <w:tcPr>
            <w:tcW w:w="2055"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46D0A"/>
            <w:noWrap/>
            <w:vAlign w:val="center"/>
            <w:hideMark/>
          </w:tcPr>
          <w:p w:rsidR="00FB1B86" w:rsidRPr="00EA6697" w:rsidRDefault="00FB1B86" w:rsidP="00EA6697">
            <w:pPr>
              <w:jc w:val="center"/>
              <w:rPr>
                <w:rFonts w:ascii="Times New Roman" w:hAnsi="Times New Roman"/>
                <w:b/>
                <w:bCs/>
                <w:noProof w:val="0"/>
                <w:color w:val="FFFFFF"/>
                <w:sz w:val="20"/>
                <w:szCs w:val="24"/>
                <w:lang w:val="sq-AL"/>
              </w:rPr>
            </w:pPr>
            <w:r w:rsidRPr="00EA6697">
              <w:rPr>
                <w:rFonts w:ascii="Times New Roman" w:hAnsi="Times New Roman"/>
                <w:b/>
                <w:bCs/>
                <w:noProof w:val="0"/>
                <w:color w:val="FFFFFF"/>
                <w:sz w:val="20"/>
                <w:szCs w:val="24"/>
                <w:lang w:val="sq-AL"/>
              </w:rPr>
              <w:t>TOTALI I SHPENZIMEVE</w:t>
            </w:r>
          </w:p>
        </w:tc>
      </w:tr>
      <w:tr w:rsidR="00844998" w:rsidRPr="00EA6697" w:rsidTr="00844998">
        <w:trPr>
          <w:gridBefore w:val="1"/>
          <w:wBefore w:w="58" w:type="pct"/>
          <w:trHeight w:val="300"/>
        </w:trPr>
        <w:tc>
          <w:tcPr>
            <w:tcW w:w="433" w:type="pct"/>
            <w:vMerge/>
            <w:tcBorders>
              <w:top w:val="single" w:sz="4" w:space="0" w:color="C00000"/>
              <w:left w:val="single" w:sz="4" w:space="0" w:color="FFFFFF" w:themeColor="background1"/>
              <w:bottom w:val="single" w:sz="4" w:space="0" w:color="FFFFFF" w:themeColor="background1"/>
              <w:right w:val="single" w:sz="4" w:space="0" w:color="FFFFFF" w:themeColor="background1"/>
            </w:tcBorders>
            <w:vAlign w:val="center"/>
            <w:hideMark/>
          </w:tcPr>
          <w:p w:rsidR="00FB1B86" w:rsidRPr="00EA6697" w:rsidRDefault="00FB1B86" w:rsidP="00EA6697">
            <w:pPr>
              <w:rPr>
                <w:rFonts w:ascii="Times New Roman" w:hAnsi="Times New Roman"/>
                <w:b/>
                <w:bCs/>
                <w:noProof w:val="0"/>
                <w:color w:val="FFFFFF"/>
                <w:sz w:val="20"/>
                <w:szCs w:val="24"/>
                <w:lang w:val="sq-AL"/>
              </w:rPr>
            </w:pPr>
          </w:p>
        </w:tc>
        <w:tc>
          <w:tcPr>
            <w:tcW w:w="2454" w:type="pct"/>
            <w:vMerge/>
            <w:tcBorders>
              <w:top w:val="single" w:sz="4" w:space="0" w:color="C00000"/>
              <w:left w:val="single" w:sz="4" w:space="0" w:color="FFFFFF" w:themeColor="background1"/>
              <w:bottom w:val="single" w:sz="4" w:space="0" w:color="FFFFFF" w:themeColor="background1"/>
              <w:right w:val="single" w:sz="4" w:space="0" w:color="FFFFFF" w:themeColor="background1"/>
            </w:tcBorders>
            <w:vAlign w:val="center"/>
            <w:hideMark/>
          </w:tcPr>
          <w:p w:rsidR="00FB1B86" w:rsidRPr="00EA6697" w:rsidRDefault="00FB1B86" w:rsidP="00EA6697">
            <w:pPr>
              <w:rPr>
                <w:rFonts w:ascii="Times New Roman" w:hAnsi="Times New Roman"/>
                <w:b/>
                <w:bCs/>
                <w:noProof w:val="0"/>
                <w:color w:val="FFFFFF"/>
                <w:sz w:val="20"/>
                <w:szCs w:val="24"/>
                <w:lang w:val="sq-AL"/>
              </w:rPr>
            </w:pPr>
          </w:p>
        </w:tc>
        <w:tc>
          <w:tcPr>
            <w:tcW w:w="7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46D0A"/>
            <w:noWrap/>
            <w:vAlign w:val="center"/>
            <w:hideMark/>
          </w:tcPr>
          <w:p w:rsidR="00FB1B86" w:rsidRPr="00EA6697" w:rsidRDefault="00FB1B86" w:rsidP="00EA6697">
            <w:pPr>
              <w:jc w:val="center"/>
              <w:rPr>
                <w:rFonts w:ascii="Times New Roman" w:hAnsi="Times New Roman"/>
                <w:b/>
                <w:bCs/>
                <w:noProof w:val="0"/>
                <w:color w:val="FFFFFF"/>
                <w:sz w:val="20"/>
                <w:szCs w:val="24"/>
                <w:lang w:val="sq-AL"/>
              </w:rPr>
            </w:pPr>
            <w:r w:rsidRPr="00EA6697">
              <w:rPr>
                <w:rFonts w:ascii="Times New Roman" w:hAnsi="Times New Roman"/>
                <w:b/>
                <w:bCs/>
                <w:noProof w:val="0"/>
                <w:color w:val="FFFFFF"/>
                <w:sz w:val="20"/>
                <w:szCs w:val="24"/>
                <w:lang w:val="sq-AL"/>
              </w:rPr>
              <w:t>PLANI</w:t>
            </w:r>
          </w:p>
        </w:tc>
        <w:tc>
          <w:tcPr>
            <w:tcW w:w="7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46D0A"/>
            <w:vAlign w:val="center"/>
            <w:hideMark/>
          </w:tcPr>
          <w:p w:rsidR="00FB1B86" w:rsidRPr="00EA6697" w:rsidRDefault="00FB1B86" w:rsidP="00EA6697">
            <w:pPr>
              <w:jc w:val="center"/>
              <w:rPr>
                <w:rFonts w:ascii="Times New Roman" w:hAnsi="Times New Roman"/>
                <w:b/>
                <w:bCs/>
                <w:noProof w:val="0"/>
                <w:color w:val="FFFFFF"/>
                <w:sz w:val="20"/>
                <w:szCs w:val="24"/>
                <w:lang w:val="sq-AL"/>
              </w:rPr>
            </w:pPr>
            <w:r w:rsidRPr="00EA6697">
              <w:rPr>
                <w:rFonts w:ascii="Times New Roman" w:hAnsi="Times New Roman"/>
                <w:b/>
                <w:bCs/>
                <w:noProof w:val="0"/>
                <w:color w:val="FFFFFF"/>
                <w:sz w:val="20"/>
                <w:szCs w:val="24"/>
                <w:lang w:val="sq-AL"/>
              </w:rPr>
              <w:t>FAKTI</w:t>
            </w:r>
          </w:p>
        </w:tc>
        <w:tc>
          <w:tcPr>
            <w:tcW w:w="6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46D0A"/>
            <w:noWrap/>
            <w:vAlign w:val="center"/>
            <w:hideMark/>
          </w:tcPr>
          <w:p w:rsidR="00FB1B86" w:rsidRPr="00EA6697" w:rsidRDefault="00FB1B86" w:rsidP="00EA6697">
            <w:pPr>
              <w:jc w:val="center"/>
              <w:rPr>
                <w:rFonts w:ascii="Times New Roman" w:hAnsi="Times New Roman"/>
                <w:b/>
                <w:bCs/>
                <w:noProof w:val="0"/>
                <w:color w:val="FFFFFF"/>
                <w:sz w:val="20"/>
                <w:szCs w:val="24"/>
                <w:lang w:val="sq-AL"/>
              </w:rPr>
            </w:pPr>
            <w:r w:rsidRPr="00EA6697">
              <w:rPr>
                <w:rFonts w:ascii="Times New Roman" w:hAnsi="Times New Roman"/>
                <w:b/>
                <w:bCs/>
                <w:noProof w:val="0"/>
                <w:color w:val="FFFFFF"/>
                <w:sz w:val="20"/>
                <w:szCs w:val="24"/>
                <w:lang w:val="sq-AL"/>
              </w:rPr>
              <w:t>Realizimi</w:t>
            </w:r>
          </w:p>
        </w:tc>
      </w:tr>
      <w:tr w:rsidR="00FB1B86" w:rsidRPr="00EA6697" w:rsidTr="00844998">
        <w:trPr>
          <w:gridBefore w:val="1"/>
          <w:wBefore w:w="58" w:type="pct"/>
          <w:trHeight w:val="300"/>
        </w:trPr>
        <w:tc>
          <w:tcPr>
            <w:tcW w:w="433" w:type="pct"/>
            <w:tcBorders>
              <w:top w:val="single" w:sz="4" w:space="0" w:color="FFFFFF" w:themeColor="background1"/>
              <w:left w:val="single" w:sz="4" w:space="0" w:color="FFFFFF" w:themeColor="background1"/>
              <w:bottom w:val="nil"/>
              <w:right w:val="nil"/>
            </w:tcBorders>
            <w:shd w:val="clear" w:color="auto" w:fill="auto"/>
            <w:noWrap/>
            <w:vAlign w:val="center"/>
            <w:hideMark/>
          </w:tcPr>
          <w:p w:rsidR="00FB1B86" w:rsidRPr="00EA6697" w:rsidRDefault="00FB1B86" w:rsidP="00EA6697">
            <w:pPr>
              <w:jc w:val="center"/>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01110</w:t>
            </w:r>
          </w:p>
        </w:tc>
        <w:tc>
          <w:tcPr>
            <w:tcW w:w="2454" w:type="pct"/>
            <w:tcBorders>
              <w:top w:val="single" w:sz="4" w:space="0" w:color="FFFFFF" w:themeColor="background1"/>
              <w:left w:val="nil"/>
              <w:bottom w:val="nil"/>
              <w:right w:val="nil"/>
            </w:tcBorders>
            <w:shd w:val="clear" w:color="auto" w:fill="auto"/>
            <w:noWrap/>
            <w:vAlign w:val="center"/>
            <w:hideMark/>
          </w:tcPr>
          <w:p w:rsidR="00FB1B86" w:rsidRPr="00EA6697" w:rsidRDefault="00FB1B86" w:rsidP="00EA6697">
            <w:pPr>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Planifikimi, Menaxhimi dhe Administrimi</w:t>
            </w:r>
          </w:p>
        </w:tc>
        <w:tc>
          <w:tcPr>
            <w:tcW w:w="700" w:type="pct"/>
            <w:tcBorders>
              <w:top w:val="single" w:sz="4" w:space="0" w:color="FFFFFF" w:themeColor="background1"/>
              <w:left w:val="nil"/>
              <w:bottom w:val="nil"/>
              <w:right w:val="nil"/>
            </w:tcBorders>
            <w:shd w:val="clear" w:color="auto" w:fill="auto"/>
            <w:noWrap/>
            <w:vAlign w:val="center"/>
            <w:hideMark/>
          </w:tcPr>
          <w:p w:rsidR="00FB1B86" w:rsidRPr="00EA6697" w:rsidRDefault="00FB1B86" w:rsidP="00EA6697">
            <w:pPr>
              <w:jc w:val="right"/>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105,600</w:t>
            </w:r>
          </w:p>
        </w:tc>
        <w:tc>
          <w:tcPr>
            <w:tcW w:w="734" w:type="pct"/>
            <w:tcBorders>
              <w:top w:val="single" w:sz="4" w:space="0" w:color="FFFFFF" w:themeColor="background1"/>
              <w:left w:val="nil"/>
              <w:bottom w:val="nil"/>
              <w:right w:val="nil"/>
            </w:tcBorders>
            <w:shd w:val="clear" w:color="auto" w:fill="auto"/>
            <w:noWrap/>
            <w:vAlign w:val="center"/>
            <w:hideMark/>
          </w:tcPr>
          <w:p w:rsidR="00FB1B86" w:rsidRPr="00EA6697" w:rsidRDefault="00FB1B86" w:rsidP="00EA6697">
            <w:pPr>
              <w:jc w:val="right"/>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11,963</w:t>
            </w:r>
          </w:p>
        </w:tc>
        <w:tc>
          <w:tcPr>
            <w:tcW w:w="621" w:type="pct"/>
            <w:tcBorders>
              <w:top w:val="single" w:sz="4" w:space="0" w:color="FFFFFF" w:themeColor="background1"/>
              <w:left w:val="nil"/>
              <w:bottom w:val="nil"/>
              <w:right w:val="single" w:sz="4" w:space="0" w:color="FFFFFF" w:themeColor="background1"/>
            </w:tcBorders>
            <w:shd w:val="clear" w:color="auto" w:fill="auto"/>
            <w:noWrap/>
            <w:vAlign w:val="center"/>
            <w:hideMark/>
          </w:tcPr>
          <w:p w:rsidR="00FB1B86" w:rsidRPr="00EA6697" w:rsidRDefault="00FB1B86" w:rsidP="00EA6697">
            <w:pPr>
              <w:jc w:val="right"/>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11.33%</w:t>
            </w:r>
          </w:p>
        </w:tc>
      </w:tr>
      <w:tr w:rsidR="00FB1B86" w:rsidRPr="00EA6697" w:rsidTr="00844998">
        <w:trPr>
          <w:gridBefore w:val="1"/>
          <w:wBefore w:w="58" w:type="pct"/>
          <w:trHeight w:val="300"/>
        </w:trPr>
        <w:tc>
          <w:tcPr>
            <w:tcW w:w="433" w:type="pct"/>
            <w:tcBorders>
              <w:top w:val="nil"/>
              <w:left w:val="single" w:sz="4" w:space="0" w:color="FFFFFF" w:themeColor="background1"/>
              <w:bottom w:val="nil"/>
              <w:right w:val="nil"/>
            </w:tcBorders>
            <w:shd w:val="clear" w:color="auto" w:fill="auto"/>
            <w:noWrap/>
            <w:vAlign w:val="center"/>
            <w:hideMark/>
          </w:tcPr>
          <w:p w:rsidR="00FB1B86" w:rsidRPr="00EA6697" w:rsidRDefault="00FB1B86" w:rsidP="00EA6697">
            <w:pPr>
              <w:jc w:val="center"/>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01120</w:t>
            </w:r>
          </w:p>
        </w:tc>
        <w:tc>
          <w:tcPr>
            <w:tcW w:w="2454" w:type="pct"/>
            <w:tcBorders>
              <w:top w:val="nil"/>
              <w:left w:val="nil"/>
              <w:bottom w:val="nil"/>
              <w:right w:val="nil"/>
            </w:tcBorders>
            <w:shd w:val="clear" w:color="auto" w:fill="auto"/>
            <w:noWrap/>
            <w:vAlign w:val="center"/>
            <w:hideMark/>
          </w:tcPr>
          <w:p w:rsidR="00FB1B86" w:rsidRPr="00EA6697" w:rsidRDefault="00FB1B86" w:rsidP="00EA6697">
            <w:pPr>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 xml:space="preserve">Mbështetje diplomatike jashtë </w:t>
            </w:r>
            <w:r w:rsidR="005D6384" w:rsidRPr="00EA6697">
              <w:rPr>
                <w:rFonts w:ascii="Times New Roman" w:hAnsi="Times New Roman"/>
                <w:noProof w:val="0"/>
                <w:color w:val="000000"/>
                <w:sz w:val="20"/>
                <w:szCs w:val="24"/>
                <w:lang w:val="sq-AL"/>
              </w:rPr>
              <w:t>vendit</w:t>
            </w:r>
          </w:p>
        </w:tc>
        <w:tc>
          <w:tcPr>
            <w:tcW w:w="700" w:type="pct"/>
            <w:tcBorders>
              <w:top w:val="nil"/>
              <w:left w:val="nil"/>
              <w:bottom w:val="nil"/>
              <w:right w:val="nil"/>
            </w:tcBorders>
            <w:shd w:val="clear" w:color="auto" w:fill="auto"/>
            <w:noWrap/>
            <w:vAlign w:val="center"/>
            <w:hideMark/>
          </w:tcPr>
          <w:p w:rsidR="00FB1B86" w:rsidRPr="00EA6697" w:rsidRDefault="00FB1B86" w:rsidP="00EA6697">
            <w:pPr>
              <w:jc w:val="right"/>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1,792,500</w:t>
            </w:r>
          </w:p>
        </w:tc>
        <w:tc>
          <w:tcPr>
            <w:tcW w:w="734" w:type="pct"/>
            <w:tcBorders>
              <w:top w:val="nil"/>
              <w:left w:val="nil"/>
              <w:bottom w:val="nil"/>
              <w:right w:val="nil"/>
            </w:tcBorders>
            <w:shd w:val="clear" w:color="auto" w:fill="auto"/>
            <w:noWrap/>
            <w:vAlign w:val="center"/>
            <w:hideMark/>
          </w:tcPr>
          <w:p w:rsidR="00FB1B86" w:rsidRPr="00EA6697" w:rsidRDefault="00FB1B86" w:rsidP="00EA6697">
            <w:pPr>
              <w:jc w:val="right"/>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374,304</w:t>
            </w:r>
          </w:p>
        </w:tc>
        <w:tc>
          <w:tcPr>
            <w:tcW w:w="621" w:type="pct"/>
            <w:tcBorders>
              <w:top w:val="nil"/>
              <w:left w:val="nil"/>
              <w:bottom w:val="nil"/>
              <w:right w:val="single" w:sz="4" w:space="0" w:color="FFFFFF" w:themeColor="background1"/>
            </w:tcBorders>
            <w:shd w:val="clear" w:color="auto" w:fill="auto"/>
            <w:noWrap/>
            <w:vAlign w:val="center"/>
            <w:hideMark/>
          </w:tcPr>
          <w:p w:rsidR="00FB1B86" w:rsidRPr="00EA6697" w:rsidRDefault="00FB1B86" w:rsidP="00EA6697">
            <w:pPr>
              <w:jc w:val="right"/>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20.88%</w:t>
            </w:r>
          </w:p>
        </w:tc>
      </w:tr>
      <w:tr w:rsidR="00844998" w:rsidRPr="00EA6697" w:rsidTr="00844998">
        <w:trPr>
          <w:gridBefore w:val="1"/>
          <w:wBefore w:w="58" w:type="pct"/>
          <w:trHeight w:val="300"/>
        </w:trPr>
        <w:tc>
          <w:tcPr>
            <w:tcW w:w="433" w:type="pct"/>
            <w:tcBorders>
              <w:top w:val="nil"/>
              <w:left w:val="single" w:sz="4" w:space="0" w:color="FFFFFF" w:themeColor="background1"/>
              <w:bottom w:val="single" w:sz="4" w:space="0" w:color="FFFFFF" w:themeColor="background1"/>
              <w:right w:val="nil"/>
            </w:tcBorders>
            <w:shd w:val="clear" w:color="auto" w:fill="auto"/>
            <w:noWrap/>
            <w:vAlign w:val="center"/>
            <w:hideMark/>
          </w:tcPr>
          <w:p w:rsidR="00FB1B86" w:rsidRPr="00EA6697" w:rsidRDefault="00FB1B86" w:rsidP="00EA6697">
            <w:pPr>
              <w:jc w:val="center"/>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01130</w:t>
            </w:r>
          </w:p>
        </w:tc>
        <w:tc>
          <w:tcPr>
            <w:tcW w:w="2454" w:type="pct"/>
            <w:tcBorders>
              <w:top w:val="nil"/>
              <w:left w:val="nil"/>
              <w:bottom w:val="single" w:sz="4" w:space="0" w:color="FFFFFF" w:themeColor="background1"/>
              <w:right w:val="nil"/>
            </w:tcBorders>
            <w:shd w:val="clear" w:color="auto" w:fill="auto"/>
            <w:noWrap/>
            <w:vAlign w:val="center"/>
            <w:hideMark/>
          </w:tcPr>
          <w:p w:rsidR="00FB1B86" w:rsidRPr="00EA6697" w:rsidRDefault="00FB1B86" w:rsidP="00EA6697">
            <w:pPr>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Aktiviteti diplomatik dhe konsulor i MPJ</w:t>
            </w:r>
          </w:p>
        </w:tc>
        <w:tc>
          <w:tcPr>
            <w:tcW w:w="700" w:type="pct"/>
            <w:tcBorders>
              <w:top w:val="nil"/>
              <w:left w:val="nil"/>
              <w:bottom w:val="single" w:sz="4" w:space="0" w:color="FFFFFF" w:themeColor="background1"/>
              <w:right w:val="nil"/>
            </w:tcBorders>
            <w:shd w:val="clear" w:color="auto" w:fill="auto"/>
            <w:noWrap/>
            <w:vAlign w:val="center"/>
            <w:hideMark/>
          </w:tcPr>
          <w:p w:rsidR="00FB1B86" w:rsidRPr="00EA6697" w:rsidRDefault="00FB1B86" w:rsidP="00EA6697">
            <w:pPr>
              <w:jc w:val="right"/>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256,000</w:t>
            </w:r>
          </w:p>
        </w:tc>
        <w:tc>
          <w:tcPr>
            <w:tcW w:w="734" w:type="pct"/>
            <w:tcBorders>
              <w:top w:val="nil"/>
              <w:left w:val="nil"/>
              <w:bottom w:val="single" w:sz="4" w:space="0" w:color="FFFFFF" w:themeColor="background1"/>
              <w:right w:val="nil"/>
            </w:tcBorders>
            <w:shd w:val="clear" w:color="auto" w:fill="auto"/>
            <w:noWrap/>
            <w:vAlign w:val="center"/>
            <w:hideMark/>
          </w:tcPr>
          <w:p w:rsidR="00FB1B86" w:rsidRPr="00EA6697" w:rsidRDefault="00FB1B86" w:rsidP="00EA6697">
            <w:pPr>
              <w:jc w:val="right"/>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57,815</w:t>
            </w:r>
          </w:p>
        </w:tc>
        <w:tc>
          <w:tcPr>
            <w:tcW w:w="621" w:type="pct"/>
            <w:tcBorders>
              <w:top w:val="nil"/>
              <w:left w:val="nil"/>
              <w:bottom w:val="single" w:sz="4" w:space="0" w:color="FFFFFF" w:themeColor="background1"/>
              <w:right w:val="single" w:sz="4" w:space="0" w:color="FFFFFF" w:themeColor="background1"/>
            </w:tcBorders>
            <w:shd w:val="clear" w:color="auto" w:fill="auto"/>
            <w:noWrap/>
            <w:vAlign w:val="center"/>
            <w:hideMark/>
          </w:tcPr>
          <w:p w:rsidR="00FB1B86" w:rsidRPr="00EA6697" w:rsidRDefault="00FB1B86" w:rsidP="00EA6697">
            <w:pPr>
              <w:jc w:val="right"/>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22.58%</w:t>
            </w:r>
          </w:p>
        </w:tc>
      </w:tr>
      <w:tr w:rsidR="00844998" w:rsidRPr="00EA6697" w:rsidTr="00844998">
        <w:trPr>
          <w:gridBefore w:val="1"/>
          <w:wBefore w:w="58" w:type="pct"/>
          <w:trHeight w:val="300"/>
        </w:trPr>
        <w:tc>
          <w:tcPr>
            <w:tcW w:w="4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FB1B86" w:rsidRPr="00EA6697" w:rsidRDefault="00FB1B86" w:rsidP="00EA6697">
            <w:pPr>
              <w:jc w:val="center"/>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 </w:t>
            </w:r>
          </w:p>
        </w:tc>
        <w:tc>
          <w:tcPr>
            <w:tcW w:w="245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FB1B86" w:rsidRPr="00EA6697" w:rsidRDefault="00FB1B86" w:rsidP="00EA6697">
            <w:pPr>
              <w:rPr>
                <w:rFonts w:ascii="Times New Roman" w:hAnsi="Times New Roman"/>
                <w:b/>
                <w:bCs/>
                <w:noProof w:val="0"/>
                <w:color w:val="000000"/>
                <w:sz w:val="20"/>
                <w:szCs w:val="24"/>
                <w:lang w:val="sq-AL"/>
              </w:rPr>
            </w:pPr>
            <w:r w:rsidRPr="00EA6697">
              <w:rPr>
                <w:rFonts w:ascii="Times New Roman" w:hAnsi="Times New Roman"/>
                <w:b/>
                <w:bCs/>
                <w:noProof w:val="0"/>
                <w:color w:val="000000"/>
                <w:sz w:val="20"/>
                <w:szCs w:val="24"/>
                <w:lang w:val="sq-AL"/>
              </w:rPr>
              <w:t>TOTALI</w:t>
            </w:r>
          </w:p>
        </w:tc>
        <w:tc>
          <w:tcPr>
            <w:tcW w:w="7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FB1B86" w:rsidRPr="00EA6697" w:rsidRDefault="00FB1B86" w:rsidP="00EA6697">
            <w:pPr>
              <w:jc w:val="right"/>
              <w:rPr>
                <w:rFonts w:ascii="Times New Roman" w:hAnsi="Times New Roman"/>
                <w:b/>
                <w:bCs/>
                <w:noProof w:val="0"/>
                <w:color w:val="000000"/>
                <w:sz w:val="20"/>
                <w:szCs w:val="24"/>
                <w:lang w:val="sq-AL"/>
              </w:rPr>
            </w:pPr>
            <w:r w:rsidRPr="00EA6697">
              <w:rPr>
                <w:rFonts w:ascii="Times New Roman" w:hAnsi="Times New Roman"/>
                <w:b/>
                <w:bCs/>
                <w:noProof w:val="0"/>
                <w:color w:val="000000"/>
                <w:sz w:val="20"/>
                <w:szCs w:val="24"/>
                <w:lang w:val="sq-AL"/>
              </w:rPr>
              <w:t>2,154,100</w:t>
            </w:r>
          </w:p>
        </w:tc>
        <w:tc>
          <w:tcPr>
            <w:tcW w:w="7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FB1B86" w:rsidRPr="00EA6697" w:rsidRDefault="00FB1B86" w:rsidP="00EA6697">
            <w:pPr>
              <w:jc w:val="right"/>
              <w:rPr>
                <w:rFonts w:ascii="Times New Roman" w:hAnsi="Times New Roman"/>
                <w:b/>
                <w:bCs/>
                <w:noProof w:val="0"/>
                <w:color w:val="000000"/>
                <w:sz w:val="20"/>
                <w:szCs w:val="24"/>
                <w:lang w:val="sq-AL"/>
              </w:rPr>
            </w:pPr>
            <w:r w:rsidRPr="00EA6697">
              <w:rPr>
                <w:rFonts w:ascii="Times New Roman" w:hAnsi="Times New Roman"/>
                <w:b/>
                <w:bCs/>
                <w:noProof w:val="0"/>
                <w:color w:val="000000"/>
                <w:sz w:val="20"/>
                <w:szCs w:val="24"/>
                <w:lang w:val="sq-AL"/>
              </w:rPr>
              <w:t>444,082</w:t>
            </w:r>
          </w:p>
        </w:tc>
        <w:tc>
          <w:tcPr>
            <w:tcW w:w="6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FB1B86" w:rsidRPr="00EA6697" w:rsidRDefault="00FB1B86" w:rsidP="00EA6697">
            <w:pPr>
              <w:jc w:val="right"/>
              <w:rPr>
                <w:rFonts w:ascii="Times New Roman" w:hAnsi="Times New Roman"/>
                <w:b/>
                <w:bCs/>
                <w:noProof w:val="0"/>
                <w:color w:val="000000"/>
                <w:sz w:val="20"/>
                <w:szCs w:val="24"/>
                <w:lang w:val="sq-AL"/>
              </w:rPr>
            </w:pPr>
            <w:r w:rsidRPr="00EA6697">
              <w:rPr>
                <w:rFonts w:ascii="Times New Roman" w:hAnsi="Times New Roman"/>
                <w:b/>
                <w:bCs/>
                <w:noProof w:val="0"/>
                <w:color w:val="000000"/>
                <w:sz w:val="20"/>
                <w:szCs w:val="24"/>
                <w:lang w:val="sq-AL"/>
              </w:rPr>
              <w:t>20.62%</w:t>
            </w:r>
          </w:p>
        </w:tc>
      </w:tr>
      <w:tr w:rsidR="00844998" w:rsidRPr="00EA6697" w:rsidTr="00844998">
        <w:trPr>
          <w:gridBefore w:val="1"/>
          <w:wBefore w:w="58" w:type="pct"/>
          <w:trHeight w:val="300"/>
        </w:trPr>
        <w:tc>
          <w:tcPr>
            <w:tcW w:w="2887" w:type="pct"/>
            <w:gridSpan w:val="2"/>
            <w:tcBorders>
              <w:top w:val="nil"/>
              <w:right w:val="nil"/>
            </w:tcBorders>
            <w:shd w:val="clear" w:color="auto" w:fill="auto"/>
            <w:noWrap/>
            <w:vAlign w:val="center"/>
            <w:hideMark/>
          </w:tcPr>
          <w:p w:rsidR="00FB1B86" w:rsidRPr="00EA6697" w:rsidRDefault="00FB1B86" w:rsidP="00EA6697">
            <w:pPr>
              <w:rPr>
                <w:rFonts w:ascii="Times New Roman" w:hAnsi="Times New Roman"/>
                <w:noProof w:val="0"/>
                <w:color w:val="000000"/>
                <w:sz w:val="20"/>
                <w:szCs w:val="24"/>
                <w:lang w:val="sq-AL"/>
              </w:rPr>
            </w:pPr>
            <w:r w:rsidRPr="00EA6697">
              <w:rPr>
                <w:rFonts w:ascii="Times New Roman" w:hAnsi="Times New Roman"/>
                <w:i/>
                <w:iCs/>
                <w:noProof w:val="0"/>
                <w:color w:val="000000"/>
                <w:sz w:val="20"/>
                <w:szCs w:val="24"/>
                <w:lang w:val="sq-AL"/>
              </w:rPr>
              <w:t>Burimi: Ministria e Financave</w:t>
            </w:r>
          </w:p>
        </w:tc>
        <w:tc>
          <w:tcPr>
            <w:tcW w:w="700" w:type="pct"/>
            <w:tcBorders>
              <w:top w:val="single" w:sz="4" w:space="0" w:color="FFFFFF" w:themeColor="background1"/>
              <w:left w:val="nil"/>
              <w:right w:val="nil"/>
            </w:tcBorders>
            <w:shd w:val="clear" w:color="auto" w:fill="auto"/>
            <w:noWrap/>
            <w:vAlign w:val="bottom"/>
            <w:hideMark/>
          </w:tcPr>
          <w:p w:rsidR="00FB1B86" w:rsidRPr="00EA6697" w:rsidRDefault="00FB1B86" w:rsidP="00EA6697">
            <w:pPr>
              <w:rPr>
                <w:rFonts w:ascii="Times New Roman" w:hAnsi="Times New Roman"/>
                <w:noProof w:val="0"/>
                <w:color w:val="000000"/>
                <w:sz w:val="20"/>
                <w:szCs w:val="24"/>
                <w:lang w:val="sq-AL"/>
              </w:rPr>
            </w:pPr>
          </w:p>
        </w:tc>
        <w:tc>
          <w:tcPr>
            <w:tcW w:w="734" w:type="pct"/>
            <w:tcBorders>
              <w:top w:val="single" w:sz="4" w:space="0" w:color="FFFFFF" w:themeColor="background1"/>
              <w:left w:val="nil"/>
              <w:right w:val="nil"/>
            </w:tcBorders>
            <w:shd w:val="clear" w:color="auto" w:fill="auto"/>
            <w:noWrap/>
            <w:vAlign w:val="bottom"/>
            <w:hideMark/>
          </w:tcPr>
          <w:p w:rsidR="00FB1B86" w:rsidRPr="00EA6697" w:rsidRDefault="00FB1B86" w:rsidP="00EA6697">
            <w:pPr>
              <w:rPr>
                <w:rFonts w:ascii="Times New Roman" w:hAnsi="Times New Roman"/>
                <w:noProof w:val="0"/>
                <w:color w:val="000000"/>
                <w:sz w:val="20"/>
                <w:szCs w:val="24"/>
                <w:lang w:val="sq-AL"/>
              </w:rPr>
            </w:pPr>
          </w:p>
        </w:tc>
        <w:tc>
          <w:tcPr>
            <w:tcW w:w="621" w:type="pct"/>
            <w:tcBorders>
              <w:top w:val="single" w:sz="4" w:space="0" w:color="FFFFFF" w:themeColor="background1"/>
              <w:left w:val="nil"/>
            </w:tcBorders>
            <w:shd w:val="clear" w:color="auto" w:fill="auto"/>
            <w:noWrap/>
            <w:vAlign w:val="bottom"/>
            <w:hideMark/>
          </w:tcPr>
          <w:p w:rsidR="00FB1B86" w:rsidRPr="00EA6697" w:rsidRDefault="00FB1B86" w:rsidP="00EA6697">
            <w:pPr>
              <w:rPr>
                <w:rFonts w:ascii="Times New Roman" w:hAnsi="Times New Roman"/>
                <w:noProof w:val="0"/>
                <w:color w:val="000000"/>
                <w:sz w:val="20"/>
                <w:szCs w:val="24"/>
                <w:lang w:val="sq-AL"/>
              </w:rPr>
            </w:pPr>
          </w:p>
        </w:tc>
      </w:tr>
    </w:tbl>
    <w:p w:rsidR="00FB1B86" w:rsidRPr="00EA6697" w:rsidRDefault="00FB1B86" w:rsidP="00EA6697">
      <w:pPr>
        <w:jc w:val="both"/>
        <w:rPr>
          <w:rFonts w:ascii="Times New Roman" w:hAnsi="Times New Roman"/>
          <w:b/>
          <w:sz w:val="36"/>
          <w:szCs w:val="24"/>
          <w:lang w:val="sq-AL"/>
        </w:rPr>
      </w:pPr>
    </w:p>
    <w:p w:rsidR="00844998" w:rsidRPr="00EA6697" w:rsidRDefault="00844998" w:rsidP="00EA6697">
      <w:pPr>
        <w:jc w:val="both"/>
        <w:rPr>
          <w:rFonts w:ascii="Times New Roman" w:hAnsi="Times New Roman"/>
          <w:sz w:val="24"/>
          <w:szCs w:val="24"/>
          <w:lang w:val="sq-AL"/>
        </w:rPr>
      </w:pPr>
      <w:r w:rsidRPr="00EA6697">
        <w:rPr>
          <w:rFonts w:ascii="Times New Roman" w:hAnsi="Times New Roman"/>
          <w:sz w:val="24"/>
          <w:szCs w:val="24"/>
          <w:lang w:val="sq-AL"/>
        </w:rPr>
        <w:t>Tabela n</w:t>
      </w:r>
      <w:r w:rsidR="005D6384" w:rsidRPr="00EA6697">
        <w:rPr>
          <w:rFonts w:ascii="Times New Roman" w:hAnsi="Times New Roman"/>
          <w:sz w:val="24"/>
          <w:szCs w:val="24"/>
          <w:lang w:val="sq-AL"/>
        </w:rPr>
        <w:t>ë</w:t>
      </w:r>
      <w:r w:rsidRPr="00EA6697">
        <w:rPr>
          <w:rFonts w:ascii="Times New Roman" w:hAnsi="Times New Roman"/>
          <w:sz w:val="24"/>
          <w:szCs w:val="24"/>
          <w:lang w:val="sq-AL"/>
        </w:rPr>
        <w:t xml:space="preserve"> vijim, jep informacion m</w:t>
      </w:r>
      <w:r w:rsidR="005D6384" w:rsidRPr="00EA6697">
        <w:rPr>
          <w:rFonts w:ascii="Times New Roman" w:hAnsi="Times New Roman"/>
          <w:sz w:val="24"/>
          <w:szCs w:val="24"/>
          <w:lang w:val="sq-AL"/>
        </w:rPr>
        <w:t>ë</w:t>
      </w:r>
      <w:r w:rsidRPr="00EA6697">
        <w:rPr>
          <w:rFonts w:ascii="Times New Roman" w:hAnsi="Times New Roman"/>
          <w:sz w:val="24"/>
          <w:szCs w:val="24"/>
          <w:lang w:val="sq-AL"/>
        </w:rPr>
        <w:t xml:space="preserve"> t</w:t>
      </w:r>
      <w:r w:rsidR="005D6384" w:rsidRPr="00EA6697">
        <w:rPr>
          <w:rFonts w:ascii="Times New Roman" w:hAnsi="Times New Roman"/>
          <w:sz w:val="24"/>
          <w:szCs w:val="24"/>
          <w:lang w:val="sq-AL"/>
        </w:rPr>
        <w:t>ë</w:t>
      </w:r>
      <w:r w:rsidRPr="00EA6697">
        <w:rPr>
          <w:rFonts w:ascii="Times New Roman" w:hAnsi="Times New Roman"/>
          <w:sz w:val="24"/>
          <w:szCs w:val="24"/>
          <w:lang w:val="sq-AL"/>
        </w:rPr>
        <w:t xml:space="preserve"> detajuar n</w:t>
      </w:r>
      <w:r w:rsidR="005D6384" w:rsidRPr="00EA6697">
        <w:rPr>
          <w:rFonts w:ascii="Times New Roman" w:hAnsi="Times New Roman"/>
          <w:sz w:val="24"/>
          <w:szCs w:val="24"/>
          <w:lang w:val="sq-AL"/>
        </w:rPr>
        <w:t>ë</w:t>
      </w:r>
      <w:r w:rsidRPr="00EA6697">
        <w:rPr>
          <w:rFonts w:ascii="Times New Roman" w:hAnsi="Times New Roman"/>
          <w:sz w:val="24"/>
          <w:szCs w:val="24"/>
          <w:lang w:val="sq-AL"/>
        </w:rPr>
        <w:t xml:space="preserve"> lidhje me realizimin e shpenzimeve buxhetore, t</w:t>
      </w:r>
      <w:r w:rsidR="005D6384" w:rsidRPr="00EA6697">
        <w:rPr>
          <w:rFonts w:ascii="Times New Roman" w:hAnsi="Times New Roman"/>
          <w:sz w:val="24"/>
          <w:szCs w:val="24"/>
          <w:lang w:val="sq-AL"/>
        </w:rPr>
        <w:t>ë</w:t>
      </w:r>
      <w:r w:rsidRPr="00EA6697">
        <w:rPr>
          <w:rFonts w:ascii="Times New Roman" w:hAnsi="Times New Roman"/>
          <w:sz w:val="24"/>
          <w:szCs w:val="24"/>
          <w:lang w:val="sq-AL"/>
        </w:rPr>
        <w:t xml:space="preserve"> miratuara p</w:t>
      </w:r>
      <w:r w:rsidR="005D6384" w:rsidRPr="00EA6697">
        <w:rPr>
          <w:rFonts w:ascii="Times New Roman" w:hAnsi="Times New Roman"/>
          <w:sz w:val="24"/>
          <w:szCs w:val="24"/>
          <w:lang w:val="sq-AL"/>
        </w:rPr>
        <w:t>ë</w:t>
      </w:r>
      <w:r w:rsidRPr="00EA6697">
        <w:rPr>
          <w:rFonts w:ascii="Times New Roman" w:hAnsi="Times New Roman"/>
          <w:sz w:val="24"/>
          <w:szCs w:val="24"/>
          <w:lang w:val="sq-AL"/>
        </w:rPr>
        <w:t>r vitin 2014, p</w:t>
      </w:r>
      <w:r w:rsidR="005D6384" w:rsidRPr="00EA6697">
        <w:rPr>
          <w:rFonts w:ascii="Times New Roman" w:hAnsi="Times New Roman"/>
          <w:sz w:val="24"/>
          <w:szCs w:val="24"/>
          <w:lang w:val="sq-AL"/>
        </w:rPr>
        <w:t>ë</w:t>
      </w:r>
      <w:r w:rsidRPr="00EA6697">
        <w:rPr>
          <w:rFonts w:ascii="Times New Roman" w:hAnsi="Times New Roman"/>
          <w:sz w:val="24"/>
          <w:szCs w:val="24"/>
          <w:lang w:val="sq-AL"/>
        </w:rPr>
        <w:t xml:space="preserve">r MPJ, sipas shpenzimeve korente dhe kapitale. </w:t>
      </w:r>
    </w:p>
    <w:p w:rsidR="008C2C4E" w:rsidRPr="00EA6697" w:rsidRDefault="008C2C4E" w:rsidP="00EA6697">
      <w:pPr>
        <w:jc w:val="both"/>
        <w:rPr>
          <w:rFonts w:ascii="Times New Roman" w:hAnsi="Times New Roman"/>
          <w:sz w:val="6"/>
          <w:szCs w:val="24"/>
          <w:lang w:val="sq-AL"/>
        </w:rPr>
      </w:pPr>
    </w:p>
    <w:p w:rsidR="00844998" w:rsidRPr="00EA6697" w:rsidRDefault="008C2C4E" w:rsidP="00EA6697">
      <w:pPr>
        <w:jc w:val="right"/>
        <w:rPr>
          <w:rFonts w:ascii="Times New Roman" w:hAnsi="Times New Roman"/>
          <w:b/>
          <w:sz w:val="14"/>
          <w:szCs w:val="24"/>
          <w:lang w:val="sq-AL"/>
        </w:rPr>
      </w:pPr>
      <w:r w:rsidRPr="00EA6697">
        <w:rPr>
          <w:rFonts w:ascii="Times New Roman" w:hAnsi="Times New Roman"/>
          <w:i/>
          <w:iCs/>
          <w:noProof w:val="0"/>
          <w:color w:val="000000"/>
          <w:sz w:val="20"/>
          <w:szCs w:val="24"/>
          <w:lang w:val="sq-AL"/>
        </w:rPr>
        <w:t>Në mijë lekë</w:t>
      </w:r>
    </w:p>
    <w:tbl>
      <w:tblPr>
        <w:tblW w:w="4949" w:type="pct"/>
        <w:tblInd w:w="108" w:type="dxa"/>
        <w:tblLayout w:type="fixed"/>
        <w:tblLook w:val="04A0"/>
      </w:tblPr>
      <w:tblGrid>
        <w:gridCol w:w="433"/>
        <w:gridCol w:w="105"/>
        <w:gridCol w:w="3410"/>
        <w:gridCol w:w="13"/>
        <w:gridCol w:w="1015"/>
        <w:gridCol w:w="13"/>
        <w:gridCol w:w="864"/>
        <w:gridCol w:w="13"/>
        <w:gridCol w:w="953"/>
        <w:gridCol w:w="15"/>
        <w:gridCol w:w="759"/>
        <w:gridCol w:w="15"/>
        <w:gridCol w:w="558"/>
        <w:gridCol w:w="15"/>
        <w:gridCol w:w="951"/>
        <w:gridCol w:w="16"/>
      </w:tblGrid>
      <w:tr w:rsidR="00844998" w:rsidRPr="00EA6697" w:rsidTr="00844998">
        <w:trPr>
          <w:trHeight w:val="300"/>
        </w:trPr>
        <w:tc>
          <w:tcPr>
            <w:tcW w:w="293" w:type="pct"/>
            <w:gridSpan w:val="2"/>
            <w:vMerge w:val="restart"/>
            <w:tcBorders>
              <w:top w:val="single" w:sz="4" w:space="0" w:color="FFFFFF"/>
              <w:left w:val="single" w:sz="4" w:space="0" w:color="FFFFFF"/>
              <w:bottom w:val="single" w:sz="4" w:space="0" w:color="FFFFFF"/>
              <w:right w:val="single" w:sz="4" w:space="0" w:color="FFFFFF"/>
            </w:tcBorders>
            <w:shd w:val="clear" w:color="000000" w:fill="E46D0A"/>
            <w:noWrap/>
            <w:vAlign w:val="center"/>
            <w:hideMark/>
          </w:tcPr>
          <w:p w:rsidR="00844998" w:rsidRPr="00EA6697" w:rsidRDefault="00844998" w:rsidP="00EA6697">
            <w:pPr>
              <w:ind w:left="-90" w:right="-164"/>
              <w:jc w:val="center"/>
              <w:rPr>
                <w:rFonts w:ascii="Times New Roman" w:hAnsi="Times New Roman"/>
                <w:b/>
                <w:bCs/>
                <w:noProof w:val="0"/>
                <w:color w:val="FFFFFF"/>
                <w:sz w:val="20"/>
                <w:szCs w:val="22"/>
                <w:lang w:val="sq-AL"/>
              </w:rPr>
            </w:pPr>
            <w:r w:rsidRPr="00EA6697">
              <w:rPr>
                <w:rFonts w:ascii="Times New Roman" w:hAnsi="Times New Roman"/>
                <w:b/>
                <w:bCs/>
                <w:noProof w:val="0"/>
                <w:color w:val="FFFFFF"/>
                <w:sz w:val="20"/>
                <w:szCs w:val="22"/>
                <w:lang w:val="sq-AL"/>
              </w:rPr>
              <w:t>Kodi</w:t>
            </w:r>
          </w:p>
        </w:tc>
        <w:tc>
          <w:tcPr>
            <w:tcW w:w="1871" w:type="pct"/>
            <w:gridSpan w:val="2"/>
            <w:vMerge w:val="restart"/>
            <w:tcBorders>
              <w:top w:val="single" w:sz="4" w:space="0" w:color="FFFFFF"/>
              <w:left w:val="single" w:sz="4" w:space="0" w:color="FFFFFF"/>
              <w:bottom w:val="single" w:sz="4" w:space="0" w:color="FFFFFF"/>
              <w:right w:val="single" w:sz="4" w:space="0" w:color="FFFFFF"/>
            </w:tcBorders>
            <w:shd w:val="clear" w:color="000000" w:fill="E46D0A"/>
            <w:noWrap/>
            <w:vAlign w:val="center"/>
            <w:hideMark/>
          </w:tcPr>
          <w:p w:rsidR="00844998" w:rsidRPr="00EA6697" w:rsidRDefault="00844998" w:rsidP="00EA6697">
            <w:pPr>
              <w:ind w:left="-16" w:right="-106"/>
              <w:jc w:val="center"/>
              <w:rPr>
                <w:rFonts w:ascii="Times New Roman" w:hAnsi="Times New Roman"/>
                <w:b/>
                <w:bCs/>
                <w:noProof w:val="0"/>
                <w:color w:val="FFFFFF"/>
                <w:sz w:val="20"/>
                <w:szCs w:val="22"/>
                <w:lang w:val="sq-AL"/>
              </w:rPr>
            </w:pPr>
            <w:r w:rsidRPr="00EA6697">
              <w:rPr>
                <w:rFonts w:ascii="Times New Roman" w:hAnsi="Times New Roman"/>
                <w:b/>
                <w:bCs/>
                <w:noProof w:val="0"/>
                <w:color w:val="FFFFFF"/>
                <w:sz w:val="20"/>
                <w:szCs w:val="22"/>
                <w:lang w:val="sq-AL"/>
              </w:rPr>
              <w:t>Em</w:t>
            </w:r>
            <w:r w:rsidR="005D6384" w:rsidRPr="00EA6697">
              <w:rPr>
                <w:rFonts w:ascii="Times New Roman" w:hAnsi="Times New Roman"/>
                <w:b/>
                <w:bCs/>
                <w:noProof w:val="0"/>
                <w:color w:val="FFFFFF"/>
                <w:sz w:val="20"/>
                <w:szCs w:val="22"/>
                <w:lang w:val="sq-AL"/>
              </w:rPr>
              <w:t>ë</w:t>
            </w:r>
            <w:r w:rsidRPr="00EA6697">
              <w:rPr>
                <w:rFonts w:ascii="Times New Roman" w:hAnsi="Times New Roman"/>
                <w:b/>
                <w:bCs/>
                <w:noProof w:val="0"/>
                <w:color w:val="FFFFFF"/>
                <w:sz w:val="20"/>
                <w:szCs w:val="22"/>
                <w:lang w:val="sq-AL"/>
              </w:rPr>
              <w:t>rtimi i Programit</w:t>
            </w:r>
          </w:p>
        </w:tc>
        <w:tc>
          <w:tcPr>
            <w:tcW w:w="1570" w:type="pct"/>
            <w:gridSpan w:val="6"/>
            <w:tcBorders>
              <w:top w:val="single" w:sz="4" w:space="0" w:color="FFFFFF"/>
              <w:left w:val="nil"/>
              <w:bottom w:val="single" w:sz="4" w:space="0" w:color="FFFFFF"/>
              <w:right w:val="single" w:sz="4" w:space="0" w:color="FFFFFF"/>
            </w:tcBorders>
            <w:shd w:val="clear" w:color="000000" w:fill="E46D0A"/>
            <w:noWrap/>
            <w:vAlign w:val="center"/>
            <w:hideMark/>
          </w:tcPr>
          <w:p w:rsidR="00844998" w:rsidRPr="00EA6697" w:rsidRDefault="00844998" w:rsidP="00EA6697">
            <w:pPr>
              <w:jc w:val="center"/>
              <w:rPr>
                <w:rFonts w:ascii="Times New Roman" w:hAnsi="Times New Roman"/>
                <w:b/>
                <w:bCs/>
                <w:noProof w:val="0"/>
                <w:color w:val="FFFFFF"/>
                <w:sz w:val="20"/>
                <w:szCs w:val="22"/>
                <w:lang w:val="sq-AL"/>
              </w:rPr>
            </w:pPr>
            <w:r w:rsidRPr="00EA6697">
              <w:rPr>
                <w:rFonts w:ascii="Times New Roman" w:hAnsi="Times New Roman"/>
                <w:b/>
                <w:bCs/>
                <w:noProof w:val="0"/>
                <w:color w:val="FFFFFF"/>
                <w:sz w:val="20"/>
                <w:szCs w:val="22"/>
                <w:lang w:val="sq-AL"/>
              </w:rPr>
              <w:t>SHPENZIMET KORENTE</w:t>
            </w:r>
          </w:p>
        </w:tc>
        <w:tc>
          <w:tcPr>
            <w:tcW w:w="1265" w:type="pct"/>
            <w:gridSpan w:val="6"/>
            <w:tcBorders>
              <w:top w:val="single" w:sz="4" w:space="0" w:color="FFFFFF"/>
              <w:left w:val="nil"/>
              <w:bottom w:val="single" w:sz="4" w:space="0" w:color="FFFFFF"/>
              <w:right w:val="single" w:sz="4" w:space="0" w:color="FFFFFF"/>
            </w:tcBorders>
            <w:shd w:val="clear" w:color="000000" w:fill="E46D0A"/>
            <w:noWrap/>
            <w:vAlign w:val="center"/>
            <w:hideMark/>
          </w:tcPr>
          <w:p w:rsidR="00844998" w:rsidRPr="00EA6697" w:rsidRDefault="00844998" w:rsidP="00EA6697">
            <w:pPr>
              <w:jc w:val="center"/>
              <w:rPr>
                <w:rFonts w:ascii="Times New Roman" w:hAnsi="Times New Roman"/>
                <w:b/>
                <w:bCs/>
                <w:noProof w:val="0"/>
                <w:color w:val="FFFFFF"/>
                <w:sz w:val="20"/>
                <w:szCs w:val="22"/>
                <w:lang w:val="sq-AL"/>
              </w:rPr>
            </w:pPr>
            <w:r w:rsidRPr="00EA6697">
              <w:rPr>
                <w:rFonts w:ascii="Times New Roman" w:hAnsi="Times New Roman"/>
                <w:b/>
                <w:bCs/>
                <w:noProof w:val="0"/>
                <w:color w:val="FFFFFF"/>
                <w:sz w:val="20"/>
                <w:szCs w:val="22"/>
                <w:lang w:val="sq-AL"/>
              </w:rPr>
              <w:t>SHPENZIMET KAPITALE</w:t>
            </w:r>
          </w:p>
        </w:tc>
      </w:tr>
      <w:tr w:rsidR="00844998" w:rsidRPr="00EA6697" w:rsidTr="00844998">
        <w:trPr>
          <w:trHeight w:val="300"/>
        </w:trPr>
        <w:tc>
          <w:tcPr>
            <w:tcW w:w="293" w:type="pct"/>
            <w:gridSpan w:val="2"/>
            <w:vMerge/>
            <w:tcBorders>
              <w:top w:val="single" w:sz="4" w:space="0" w:color="FFFFFF"/>
              <w:left w:val="single" w:sz="4" w:space="0" w:color="FFFFFF"/>
              <w:bottom w:val="single" w:sz="4" w:space="0" w:color="FFFFFF"/>
              <w:right w:val="single" w:sz="4" w:space="0" w:color="FFFFFF"/>
            </w:tcBorders>
            <w:vAlign w:val="center"/>
            <w:hideMark/>
          </w:tcPr>
          <w:p w:rsidR="00844998" w:rsidRPr="00EA6697" w:rsidRDefault="00844998" w:rsidP="00EA6697">
            <w:pPr>
              <w:ind w:left="-90" w:right="-164"/>
              <w:rPr>
                <w:rFonts w:ascii="Times New Roman" w:hAnsi="Times New Roman"/>
                <w:b/>
                <w:bCs/>
                <w:noProof w:val="0"/>
                <w:color w:val="FFFFFF"/>
                <w:sz w:val="20"/>
                <w:szCs w:val="22"/>
                <w:lang w:val="sq-AL"/>
              </w:rPr>
            </w:pPr>
          </w:p>
        </w:tc>
        <w:tc>
          <w:tcPr>
            <w:tcW w:w="1871" w:type="pct"/>
            <w:gridSpan w:val="2"/>
            <w:vMerge/>
            <w:tcBorders>
              <w:top w:val="single" w:sz="4" w:space="0" w:color="FFFFFF"/>
              <w:left w:val="single" w:sz="4" w:space="0" w:color="FFFFFF"/>
              <w:bottom w:val="single" w:sz="4" w:space="0" w:color="FFFFFF"/>
              <w:right w:val="single" w:sz="4" w:space="0" w:color="FFFFFF"/>
            </w:tcBorders>
            <w:vAlign w:val="center"/>
            <w:hideMark/>
          </w:tcPr>
          <w:p w:rsidR="00844998" w:rsidRPr="00EA6697" w:rsidRDefault="00844998" w:rsidP="00EA6697">
            <w:pPr>
              <w:ind w:left="-16" w:right="-106"/>
              <w:rPr>
                <w:rFonts w:ascii="Times New Roman" w:hAnsi="Times New Roman"/>
                <w:b/>
                <w:bCs/>
                <w:noProof w:val="0"/>
                <w:color w:val="FFFFFF"/>
                <w:sz w:val="20"/>
                <w:szCs w:val="22"/>
                <w:lang w:val="sq-AL"/>
              </w:rPr>
            </w:pPr>
          </w:p>
        </w:tc>
        <w:tc>
          <w:tcPr>
            <w:tcW w:w="562" w:type="pct"/>
            <w:gridSpan w:val="2"/>
            <w:tcBorders>
              <w:top w:val="nil"/>
              <w:left w:val="nil"/>
              <w:bottom w:val="nil"/>
              <w:right w:val="nil"/>
            </w:tcBorders>
            <w:shd w:val="clear" w:color="000000" w:fill="E46D0A"/>
            <w:vAlign w:val="center"/>
            <w:hideMark/>
          </w:tcPr>
          <w:p w:rsidR="00844998" w:rsidRPr="00EA6697" w:rsidRDefault="00844998" w:rsidP="00EA6697">
            <w:pPr>
              <w:jc w:val="center"/>
              <w:rPr>
                <w:rFonts w:ascii="Times New Roman" w:hAnsi="Times New Roman"/>
                <w:b/>
                <w:bCs/>
                <w:noProof w:val="0"/>
                <w:color w:val="FFFFFF"/>
                <w:sz w:val="20"/>
                <w:szCs w:val="22"/>
                <w:lang w:val="sq-AL"/>
              </w:rPr>
            </w:pPr>
            <w:r w:rsidRPr="00EA6697">
              <w:rPr>
                <w:rFonts w:ascii="Times New Roman" w:hAnsi="Times New Roman"/>
                <w:b/>
                <w:bCs/>
                <w:noProof w:val="0"/>
                <w:color w:val="FFFFFF"/>
                <w:sz w:val="20"/>
                <w:szCs w:val="22"/>
                <w:lang w:val="sq-AL"/>
              </w:rPr>
              <w:t>Plan</w:t>
            </w:r>
          </w:p>
        </w:tc>
        <w:tc>
          <w:tcPr>
            <w:tcW w:w="479" w:type="pct"/>
            <w:gridSpan w:val="2"/>
            <w:tcBorders>
              <w:top w:val="nil"/>
              <w:left w:val="single" w:sz="4" w:space="0" w:color="FFFFFF"/>
              <w:bottom w:val="nil"/>
              <w:right w:val="nil"/>
            </w:tcBorders>
            <w:shd w:val="clear" w:color="000000" w:fill="E46D0A"/>
            <w:vAlign w:val="center"/>
            <w:hideMark/>
          </w:tcPr>
          <w:p w:rsidR="00844998" w:rsidRPr="00EA6697" w:rsidRDefault="00844998" w:rsidP="00EA6697">
            <w:pPr>
              <w:jc w:val="center"/>
              <w:rPr>
                <w:rFonts w:ascii="Times New Roman" w:hAnsi="Times New Roman"/>
                <w:b/>
                <w:bCs/>
                <w:noProof w:val="0"/>
                <w:color w:val="FFFFFF"/>
                <w:sz w:val="20"/>
                <w:szCs w:val="22"/>
                <w:lang w:val="sq-AL"/>
              </w:rPr>
            </w:pPr>
            <w:r w:rsidRPr="00EA6697">
              <w:rPr>
                <w:rFonts w:ascii="Times New Roman" w:hAnsi="Times New Roman"/>
                <w:b/>
                <w:bCs/>
                <w:noProof w:val="0"/>
                <w:color w:val="FFFFFF"/>
                <w:sz w:val="20"/>
                <w:szCs w:val="22"/>
                <w:lang w:val="sq-AL"/>
              </w:rPr>
              <w:t>Fakt</w:t>
            </w:r>
          </w:p>
        </w:tc>
        <w:tc>
          <w:tcPr>
            <w:tcW w:w="529" w:type="pct"/>
            <w:gridSpan w:val="2"/>
            <w:tcBorders>
              <w:top w:val="nil"/>
              <w:left w:val="single" w:sz="4" w:space="0" w:color="FFFFFF"/>
              <w:bottom w:val="single" w:sz="4" w:space="0" w:color="FFFFFF"/>
              <w:right w:val="single" w:sz="4" w:space="0" w:color="FFFFFF"/>
            </w:tcBorders>
            <w:shd w:val="clear" w:color="000000" w:fill="E46D0A"/>
            <w:vAlign w:val="center"/>
            <w:hideMark/>
          </w:tcPr>
          <w:p w:rsidR="00844998" w:rsidRPr="00EA6697" w:rsidRDefault="00844998" w:rsidP="00EA6697">
            <w:pPr>
              <w:jc w:val="center"/>
              <w:rPr>
                <w:rFonts w:ascii="Times New Roman" w:hAnsi="Times New Roman"/>
                <w:b/>
                <w:bCs/>
                <w:noProof w:val="0"/>
                <w:color w:val="FFFFFF"/>
                <w:sz w:val="20"/>
                <w:szCs w:val="22"/>
                <w:lang w:val="sq-AL"/>
              </w:rPr>
            </w:pPr>
            <w:r w:rsidRPr="00EA6697">
              <w:rPr>
                <w:rFonts w:ascii="Times New Roman" w:hAnsi="Times New Roman"/>
                <w:b/>
                <w:bCs/>
                <w:noProof w:val="0"/>
                <w:color w:val="FFFFFF"/>
                <w:sz w:val="20"/>
                <w:szCs w:val="22"/>
                <w:lang w:val="sq-AL"/>
              </w:rPr>
              <w:t>Realizimi</w:t>
            </w:r>
          </w:p>
        </w:tc>
        <w:tc>
          <w:tcPr>
            <w:tcW w:w="423" w:type="pct"/>
            <w:gridSpan w:val="2"/>
            <w:tcBorders>
              <w:top w:val="nil"/>
              <w:left w:val="nil"/>
              <w:bottom w:val="nil"/>
              <w:right w:val="nil"/>
            </w:tcBorders>
            <w:shd w:val="clear" w:color="000000" w:fill="E46D0A"/>
            <w:vAlign w:val="center"/>
            <w:hideMark/>
          </w:tcPr>
          <w:p w:rsidR="00844998" w:rsidRPr="00EA6697" w:rsidRDefault="00844998" w:rsidP="00EA6697">
            <w:pPr>
              <w:jc w:val="center"/>
              <w:rPr>
                <w:rFonts w:ascii="Times New Roman" w:hAnsi="Times New Roman"/>
                <w:b/>
                <w:bCs/>
                <w:noProof w:val="0"/>
                <w:color w:val="FFFFFF"/>
                <w:sz w:val="20"/>
                <w:szCs w:val="22"/>
                <w:lang w:val="sq-AL"/>
              </w:rPr>
            </w:pPr>
            <w:r w:rsidRPr="00EA6697">
              <w:rPr>
                <w:rFonts w:ascii="Times New Roman" w:hAnsi="Times New Roman"/>
                <w:b/>
                <w:bCs/>
                <w:noProof w:val="0"/>
                <w:color w:val="FFFFFF"/>
                <w:sz w:val="20"/>
                <w:szCs w:val="22"/>
                <w:lang w:val="sq-AL"/>
              </w:rPr>
              <w:t>Plan</w:t>
            </w:r>
          </w:p>
        </w:tc>
        <w:tc>
          <w:tcPr>
            <w:tcW w:w="313" w:type="pct"/>
            <w:gridSpan w:val="2"/>
            <w:tcBorders>
              <w:top w:val="nil"/>
              <w:left w:val="single" w:sz="4" w:space="0" w:color="FFFFFF"/>
              <w:bottom w:val="nil"/>
              <w:right w:val="nil"/>
            </w:tcBorders>
            <w:shd w:val="clear" w:color="000000" w:fill="E46D0A"/>
            <w:vAlign w:val="center"/>
            <w:hideMark/>
          </w:tcPr>
          <w:p w:rsidR="00844998" w:rsidRPr="00EA6697" w:rsidRDefault="00844998" w:rsidP="00EA6697">
            <w:pPr>
              <w:jc w:val="center"/>
              <w:rPr>
                <w:rFonts w:ascii="Times New Roman" w:hAnsi="Times New Roman"/>
                <w:b/>
                <w:bCs/>
                <w:noProof w:val="0"/>
                <w:color w:val="FFFFFF"/>
                <w:sz w:val="20"/>
                <w:szCs w:val="22"/>
                <w:lang w:val="sq-AL"/>
              </w:rPr>
            </w:pPr>
            <w:r w:rsidRPr="00EA6697">
              <w:rPr>
                <w:rFonts w:ascii="Times New Roman" w:hAnsi="Times New Roman"/>
                <w:b/>
                <w:bCs/>
                <w:noProof w:val="0"/>
                <w:color w:val="FFFFFF"/>
                <w:sz w:val="20"/>
                <w:szCs w:val="22"/>
                <w:lang w:val="sq-AL"/>
              </w:rPr>
              <w:t>Fakt</w:t>
            </w:r>
          </w:p>
        </w:tc>
        <w:tc>
          <w:tcPr>
            <w:tcW w:w="529" w:type="pct"/>
            <w:gridSpan w:val="2"/>
            <w:tcBorders>
              <w:top w:val="nil"/>
              <w:left w:val="single" w:sz="4" w:space="0" w:color="FFFFFF"/>
              <w:bottom w:val="single" w:sz="4" w:space="0" w:color="FFFFFF"/>
              <w:right w:val="single" w:sz="4" w:space="0" w:color="FFFFFF"/>
            </w:tcBorders>
            <w:shd w:val="clear" w:color="000000" w:fill="E46D0A"/>
            <w:vAlign w:val="center"/>
            <w:hideMark/>
          </w:tcPr>
          <w:p w:rsidR="00844998" w:rsidRPr="00EA6697" w:rsidRDefault="00844998" w:rsidP="00EA6697">
            <w:pPr>
              <w:jc w:val="center"/>
              <w:rPr>
                <w:rFonts w:ascii="Times New Roman" w:hAnsi="Times New Roman"/>
                <w:b/>
                <w:bCs/>
                <w:noProof w:val="0"/>
                <w:color w:val="FFFFFF"/>
                <w:sz w:val="20"/>
                <w:szCs w:val="22"/>
                <w:lang w:val="sq-AL"/>
              </w:rPr>
            </w:pPr>
            <w:r w:rsidRPr="00EA6697">
              <w:rPr>
                <w:rFonts w:ascii="Times New Roman" w:hAnsi="Times New Roman"/>
                <w:b/>
                <w:bCs/>
                <w:noProof w:val="0"/>
                <w:color w:val="FFFFFF"/>
                <w:sz w:val="20"/>
                <w:szCs w:val="22"/>
                <w:lang w:val="sq-AL"/>
              </w:rPr>
              <w:t>Realizimi</w:t>
            </w:r>
          </w:p>
        </w:tc>
      </w:tr>
      <w:tr w:rsidR="00844998" w:rsidRPr="00EA6697" w:rsidTr="00844998">
        <w:trPr>
          <w:trHeight w:val="300"/>
        </w:trPr>
        <w:tc>
          <w:tcPr>
            <w:tcW w:w="293" w:type="pct"/>
            <w:gridSpan w:val="2"/>
            <w:tcBorders>
              <w:top w:val="nil"/>
              <w:left w:val="single" w:sz="4" w:space="0" w:color="FFFFFF"/>
              <w:bottom w:val="nil"/>
              <w:right w:val="nil"/>
            </w:tcBorders>
            <w:shd w:val="clear" w:color="auto" w:fill="auto"/>
            <w:noWrap/>
            <w:vAlign w:val="center"/>
            <w:hideMark/>
          </w:tcPr>
          <w:p w:rsidR="00844998" w:rsidRPr="00EA6697" w:rsidRDefault="00844998" w:rsidP="00EA6697">
            <w:pPr>
              <w:ind w:left="-90" w:right="-164"/>
              <w:jc w:val="center"/>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01110</w:t>
            </w:r>
          </w:p>
        </w:tc>
        <w:tc>
          <w:tcPr>
            <w:tcW w:w="1871" w:type="pct"/>
            <w:gridSpan w:val="2"/>
            <w:tcBorders>
              <w:top w:val="nil"/>
              <w:left w:val="nil"/>
              <w:bottom w:val="nil"/>
              <w:right w:val="nil"/>
            </w:tcBorders>
            <w:shd w:val="clear" w:color="auto" w:fill="auto"/>
            <w:noWrap/>
            <w:vAlign w:val="center"/>
            <w:hideMark/>
          </w:tcPr>
          <w:p w:rsidR="00844998" w:rsidRPr="00EA6697" w:rsidRDefault="00844998" w:rsidP="00EA6697">
            <w:pPr>
              <w:ind w:left="-16" w:right="-106"/>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Planifikimi, Menaxhimi dhe Administrimi</w:t>
            </w:r>
          </w:p>
        </w:tc>
        <w:tc>
          <w:tcPr>
            <w:tcW w:w="562" w:type="pct"/>
            <w:gridSpan w:val="2"/>
            <w:tcBorders>
              <w:top w:val="single" w:sz="4" w:space="0" w:color="FFFFFF"/>
              <w:left w:val="nil"/>
              <w:bottom w:val="nil"/>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96,600</w:t>
            </w:r>
          </w:p>
        </w:tc>
        <w:tc>
          <w:tcPr>
            <w:tcW w:w="479" w:type="pct"/>
            <w:gridSpan w:val="2"/>
            <w:tcBorders>
              <w:top w:val="nil"/>
              <w:left w:val="nil"/>
              <w:bottom w:val="nil"/>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11,963</w:t>
            </w:r>
          </w:p>
        </w:tc>
        <w:tc>
          <w:tcPr>
            <w:tcW w:w="529" w:type="pct"/>
            <w:gridSpan w:val="2"/>
            <w:tcBorders>
              <w:top w:val="nil"/>
              <w:left w:val="nil"/>
              <w:bottom w:val="nil"/>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12.38%</w:t>
            </w:r>
          </w:p>
        </w:tc>
        <w:tc>
          <w:tcPr>
            <w:tcW w:w="423" w:type="pct"/>
            <w:gridSpan w:val="2"/>
            <w:tcBorders>
              <w:top w:val="nil"/>
              <w:left w:val="nil"/>
              <w:bottom w:val="nil"/>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9,000</w:t>
            </w:r>
          </w:p>
        </w:tc>
        <w:tc>
          <w:tcPr>
            <w:tcW w:w="313" w:type="pct"/>
            <w:gridSpan w:val="2"/>
            <w:tcBorders>
              <w:top w:val="nil"/>
              <w:left w:val="nil"/>
              <w:bottom w:val="nil"/>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0</w:t>
            </w:r>
          </w:p>
        </w:tc>
        <w:tc>
          <w:tcPr>
            <w:tcW w:w="529" w:type="pct"/>
            <w:gridSpan w:val="2"/>
            <w:tcBorders>
              <w:top w:val="nil"/>
              <w:left w:val="nil"/>
              <w:bottom w:val="nil"/>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0.0%</w:t>
            </w:r>
          </w:p>
        </w:tc>
      </w:tr>
      <w:tr w:rsidR="00844998" w:rsidRPr="00EA6697" w:rsidTr="00844998">
        <w:trPr>
          <w:trHeight w:val="300"/>
        </w:trPr>
        <w:tc>
          <w:tcPr>
            <w:tcW w:w="293" w:type="pct"/>
            <w:gridSpan w:val="2"/>
            <w:tcBorders>
              <w:top w:val="nil"/>
              <w:left w:val="single" w:sz="4" w:space="0" w:color="FFFFFF"/>
              <w:bottom w:val="nil"/>
              <w:right w:val="nil"/>
            </w:tcBorders>
            <w:shd w:val="clear" w:color="auto" w:fill="auto"/>
            <w:noWrap/>
            <w:vAlign w:val="center"/>
            <w:hideMark/>
          </w:tcPr>
          <w:p w:rsidR="00844998" w:rsidRPr="00EA6697" w:rsidRDefault="00844998" w:rsidP="00EA6697">
            <w:pPr>
              <w:ind w:left="-90" w:right="-164"/>
              <w:jc w:val="center"/>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01120</w:t>
            </w:r>
          </w:p>
        </w:tc>
        <w:tc>
          <w:tcPr>
            <w:tcW w:w="1871" w:type="pct"/>
            <w:gridSpan w:val="2"/>
            <w:tcBorders>
              <w:top w:val="nil"/>
              <w:left w:val="nil"/>
              <w:bottom w:val="nil"/>
              <w:right w:val="nil"/>
            </w:tcBorders>
            <w:shd w:val="clear" w:color="auto" w:fill="auto"/>
            <w:noWrap/>
            <w:vAlign w:val="center"/>
            <w:hideMark/>
          </w:tcPr>
          <w:p w:rsidR="00844998" w:rsidRPr="00EA6697" w:rsidRDefault="00844998" w:rsidP="00EA6697">
            <w:pPr>
              <w:ind w:left="-16" w:right="-106"/>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Mb</w:t>
            </w:r>
            <w:r w:rsidR="005D6384" w:rsidRPr="00EA6697">
              <w:rPr>
                <w:rFonts w:ascii="Times New Roman" w:hAnsi="Times New Roman"/>
                <w:noProof w:val="0"/>
                <w:color w:val="000000"/>
                <w:sz w:val="20"/>
                <w:szCs w:val="22"/>
                <w:lang w:val="sq-AL"/>
              </w:rPr>
              <w:t>ë</w:t>
            </w:r>
            <w:r w:rsidRPr="00EA6697">
              <w:rPr>
                <w:rFonts w:ascii="Times New Roman" w:hAnsi="Times New Roman"/>
                <w:noProof w:val="0"/>
                <w:color w:val="000000"/>
                <w:sz w:val="20"/>
                <w:szCs w:val="22"/>
                <w:lang w:val="sq-AL"/>
              </w:rPr>
              <w:t>shtetje diplomatike jasht</w:t>
            </w:r>
            <w:r w:rsidR="005D6384" w:rsidRPr="00EA6697">
              <w:rPr>
                <w:rFonts w:ascii="Times New Roman" w:hAnsi="Times New Roman"/>
                <w:noProof w:val="0"/>
                <w:color w:val="000000"/>
                <w:sz w:val="20"/>
                <w:szCs w:val="22"/>
                <w:lang w:val="sq-AL"/>
              </w:rPr>
              <w:t>ë</w:t>
            </w:r>
            <w:r w:rsidRPr="00EA6697">
              <w:rPr>
                <w:rFonts w:ascii="Times New Roman" w:hAnsi="Times New Roman"/>
                <w:noProof w:val="0"/>
                <w:color w:val="000000"/>
                <w:sz w:val="20"/>
                <w:szCs w:val="22"/>
                <w:lang w:val="sq-AL"/>
              </w:rPr>
              <w:t xml:space="preserve"> </w:t>
            </w:r>
            <w:r w:rsidR="005D6384" w:rsidRPr="00EA6697">
              <w:rPr>
                <w:rFonts w:ascii="Times New Roman" w:hAnsi="Times New Roman"/>
                <w:noProof w:val="0"/>
                <w:color w:val="000000"/>
                <w:sz w:val="20"/>
                <w:szCs w:val="24"/>
                <w:lang w:val="sq-AL"/>
              </w:rPr>
              <w:t>vendit</w:t>
            </w:r>
          </w:p>
        </w:tc>
        <w:tc>
          <w:tcPr>
            <w:tcW w:w="562" w:type="pct"/>
            <w:gridSpan w:val="2"/>
            <w:tcBorders>
              <w:top w:val="nil"/>
              <w:left w:val="nil"/>
              <w:bottom w:val="nil"/>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1,783,500</w:t>
            </w:r>
          </w:p>
        </w:tc>
        <w:tc>
          <w:tcPr>
            <w:tcW w:w="479" w:type="pct"/>
            <w:gridSpan w:val="2"/>
            <w:tcBorders>
              <w:top w:val="nil"/>
              <w:left w:val="nil"/>
              <w:bottom w:val="nil"/>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374,304</w:t>
            </w:r>
          </w:p>
        </w:tc>
        <w:tc>
          <w:tcPr>
            <w:tcW w:w="529" w:type="pct"/>
            <w:gridSpan w:val="2"/>
            <w:tcBorders>
              <w:top w:val="nil"/>
              <w:left w:val="nil"/>
              <w:bottom w:val="nil"/>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20.99%</w:t>
            </w:r>
          </w:p>
        </w:tc>
        <w:tc>
          <w:tcPr>
            <w:tcW w:w="423" w:type="pct"/>
            <w:gridSpan w:val="2"/>
            <w:tcBorders>
              <w:top w:val="nil"/>
              <w:left w:val="nil"/>
              <w:bottom w:val="nil"/>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9,000</w:t>
            </w:r>
          </w:p>
        </w:tc>
        <w:tc>
          <w:tcPr>
            <w:tcW w:w="313" w:type="pct"/>
            <w:gridSpan w:val="2"/>
            <w:tcBorders>
              <w:top w:val="nil"/>
              <w:left w:val="nil"/>
              <w:bottom w:val="nil"/>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0</w:t>
            </w:r>
          </w:p>
        </w:tc>
        <w:tc>
          <w:tcPr>
            <w:tcW w:w="529" w:type="pct"/>
            <w:gridSpan w:val="2"/>
            <w:tcBorders>
              <w:top w:val="nil"/>
              <w:left w:val="nil"/>
              <w:bottom w:val="nil"/>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0.0%</w:t>
            </w:r>
          </w:p>
        </w:tc>
      </w:tr>
      <w:tr w:rsidR="00844998" w:rsidRPr="00EA6697" w:rsidTr="00844998">
        <w:trPr>
          <w:trHeight w:val="300"/>
        </w:trPr>
        <w:tc>
          <w:tcPr>
            <w:tcW w:w="293" w:type="pct"/>
            <w:gridSpan w:val="2"/>
            <w:tcBorders>
              <w:top w:val="nil"/>
              <w:left w:val="single" w:sz="4" w:space="0" w:color="FFFFFF"/>
              <w:bottom w:val="single" w:sz="4" w:space="0" w:color="FFFFFF" w:themeColor="background1"/>
              <w:right w:val="nil"/>
            </w:tcBorders>
            <w:shd w:val="clear" w:color="auto" w:fill="auto"/>
            <w:noWrap/>
            <w:vAlign w:val="center"/>
            <w:hideMark/>
          </w:tcPr>
          <w:p w:rsidR="00844998" w:rsidRPr="00EA6697" w:rsidRDefault="00844998" w:rsidP="00EA6697">
            <w:pPr>
              <w:ind w:left="-90" w:right="-164"/>
              <w:jc w:val="center"/>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01130</w:t>
            </w:r>
          </w:p>
        </w:tc>
        <w:tc>
          <w:tcPr>
            <w:tcW w:w="1871" w:type="pct"/>
            <w:gridSpan w:val="2"/>
            <w:tcBorders>
              <w:top w:val="nil"/>
              <w:left w:val="nil"/>
              <w:bottom w:val="single" w:sz="4" w:space="0" w:color="FFFFFF" w:themeColor="background1"/>
              <w:right w:val="nil"/>
            </w:tcBorders>
            <w:shd w:val="clear" w:color="auto" w:fill="auto"/>
            <w:noWrap/>
            <w:vAlign w:val="center"/>
            <w:hideMark/>
          </w:tcPr>
          <w:p w:rsidR="00844998" w:rsidRPr="00EA6697" w:rsidRDefault="00844998" w:rsidP="00EA6697">
            <w:pPr>
              <w:ind w:left="-16" w:right="-106"/>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Aktiviteti diplomatik dhe konsulor i MPJ</w:t>
            </w:r>
          </w:p>
        </w:tc>
        <w:tc>
          <w:tcPr>
            <w:tcW w:w="562" w:type="pct"/>
            <w:gridSpan w:val="2"/>
            <w:tcBorders>
              <w:top w:val="nil"/>
              <w:left w:val="nil"/>
              <w:bottom w:val="single" w:sz="4" w:space="0" w:color="FFFFFF" w:themeColor="background1"/>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256,000</w:t>
            </w:r>
          </w:p>
        </w:tc>
        <w:tc>
          <w:tcPr>
            <w:tcW w:w="479" w:type="pct"/>
            <w:gridSpan w:val="2"/>
            <w:tcBorders>
              <w:top w:val="nil"/>
              <w:left w:val="nil"/>
              <w:bottom w:val="single" w:sz="4" w:space="0" w:color="FFFFFF" w:themeColor="background1"/>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57,815</w:t>
            </w:r>
          </w:p>
        </w:tc>
        <w:tc>
          <w:tcPr>
            <w:tcW w:w="529" w:type="pct"/>
            <w:gridSpan w:val="2"/>
            <w:tcBorders>
              <w:top w:val="nil"/>
              <w:left w:val="nil"/>
              <w:bottom w:val="single" w:sz="4" w:space="0" w:color="FFFFFF" w:themeColor="background1"/>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22.58%</w:t>
            </w:r>
          </w:p>
        </w:tc>
        <w:tc>
          <w:tcPr>
            <w:tcW w:w="423" w:type="pct"/>
            <w:gridSpan w:val="2"/>
            <w:tcBorders>
              <w:top w:val="nil"/>
              <w:left w:val="nil"/>
              <w:bottom w:val="single" w:sz="4" w:space="0" w:color="FFFFFF" w:themeColor="background1"/>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0</w:t>
            </w:r>
          </w:p>
        </w:tc>
        <w:tc>
          <w:tcPr>
            <w:tcW w:w="313" w:type="pct"/>
            <w:gridSpan w:val="2"/>
            <w:tcBorders>
              <w:top w:val="nil"/>
              <w:left w:val="nil"/>
              <w:bottom w:val="single" w:sz="4" w:space="0" w:color="FFFFFF" w:themeColor="background1"/>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0</w:t>
            </w:r>
          </w:p>
        </w:tc>
        <w:tc>
          <w:tcPr>
            <w:tcW w:w="529" w:type="pct"/>
            <w:gridSpan w:val="2"/>
            <w:tcBorders>
              <w:top w:val="nil"/>
              <w:left w:val="nil"/>
              <w:bottom w:val="single" w:sz="4" w:space="0" w:color="FFFFFF" w:themeColor="background1"/>
              <w:right w:val="nil"/>
            </w:tcBorders>
            <w:shd w:val="clear" w:color="auto" w:fill="auto"/>
            <w:noWrap/>
            <w:vAlign w:val="center"/>
            <w:hideMark/>
          </w:tcPr>
          <w:p w:rsidR="00844998" w:rsidRPr="00EA6697" w:rsidRDefault="00844998" w:rsidP="00EA6697">
            <w:pPr>
              <w:jc w:val="right"/>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0.0%</w:t>
            </w:r>
          </w:p>
        </w:tc>
      </w:tr>
      <w:tr w:rsidR="00844998" w:rsidRPr="00EA6697" w:rsidTr="00844998">
        <w:trPr>
          <w:trHeight w:val="300"/>
        </w:trPr>
        <w:tc>
          <w:tcPr>
            <w:tcW w:w="29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AC090"/>
            <w:noWrap/>
            <w:vAlign w:val="center"/>
            <w:hideMark/>
          </w:tcPr>
          <w:p w:rsidR="00844998" w:rsidRPr="00EA6697" w:rsidRDefault="00844998" w:rsidP="00EA6697">
            <w:pPr>
              <w:ind w:left="-90" w:right="-164"/>
              <w:jc w:val="center"/>
              <w:rPr>
                <w:rFonts w:ascii="Times New Roman" w:hAnsi="Times New Roman"/>
                <w:noProof w:val="0"/>
                <w:color w:val="000000"/>
                <w:sz w:val="20"/>
                <w:szCs w:val="22"/>
                <w:lang w:val="sq-AL"/>
              </w:rPr>
            </w:pPr>
            <w:r w:rsidRPr="00EA6697">
              <w:rPr>
                <w:rFonts w:ascii="Times New Roman" w:hAnsi="Times New Roman"/>
                <w:noProof w:val="0"/>
                <w:color w:val="000000"/>
                <w:sz w:val="20"/>
                <w:szCs w:val="22"/>
                <w:lang w:val="sq-AL"/>
              </w:rPr>
              <w:t> </w:t>
            </w:r>
          </w:p>
        </w:tc>
        <w:tc>
          <w:tcPr>
            <w:tcW w:w="1871"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AC090"/>
            <w:noWrap/>
            <w:vAlign w:val="center"/>
            <w:hideMark/>
          </w:tcPr>
          <w:p w:rsidR="00844998" w:rsidRPr="00EA6697" w:rsidRDefault="00844998" w:rsidP="00EA6697">
            <w:pPr>
              <w:ind w:left="-16" w:right="-106"/>
              <w:rPr>
                <w:rFonts w:ascii="Times New Roman" w:hAnsi="Times New Roman"/>
                <w:b/>
                <w:bCs/>
                <w:noProof w:val="0"/>
                <w:color w:val="000000"/>
                <w:sz w:val="20"/>
                <w:szCs w:val="22"/>
                <w:lang w:val="sq-AL"/>
              </w:rPr>
            </w:pPr>
            <w:r w:rsidRPr="00EA6697">
              <w:rPr>
                <w:rFonts w:ascii="Times New Roman" w:hAnsi="Times New Roman"/>
                <w:b/>
                <w:bCs/>
                <w:noProof w:val="0"/>
                <w:color w:val="000000"/>
                <w:sz w:val="20"/>
                <w:szCs w:val="22"/>
                <w:lang w:val="sq-AL"/>
              </w:rPr>
              <w:t>TOTALI</w:t>
            </w:r>
          </w:p>
        </w:tc>
        <w:tc>
          <w:tcPr>
            <w:tcW w:w="562"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AC090"/>
            <w:noWrap/>
            <w:vAlign w:val="center"/>
            <w:hideMark/>
          </w:tcPr>
          <w:p w:rsidR="00844998" w:rsidRPr="00EA6697" w:rsidRDefault="00844998" w:rsidP="00EA6697">
            <w:pPr>
              <w:ind w:left="-109"/>
              <w:jc w:val="right"/>
              <w:rPr>
                <w:rFonts w:ascii="Times New Roman" w:hAnsi="Times New Roman"/>
                <w:b/>
                <w:bCs/>
                <w:noProof w:val="0"/>
                <w:color w:val="000000"/>
                <w:sz w:val="20"/>
                <w:szCs w:val="22"/>
                <w:lang w:val="sq-AL"/>
              </w:rPr>
            </w:pPr>
            <w:r w:rsidRPr="00EA6697">
              <w:rPr>
                <w:rFonts w:ascii="Times New Roman" w:hAnsi="Times New Roman"/>
                <w:b/>
                <w:bCs/>
                <w:noProof w:val="0"/>
                <w:color w:val="000000"/>
                <w:sz w:val="20"/>
                <w:szCs w:val="22"/>
                <w:lang w:val="sq-AL"/>
              </w:rPr>
              <w:t>2,136,100</w:t>
            </w:r>
          </w:p>
        </w:tc>
        <w:tc>
          <w:tcPr>
            <w:tcW w:w="479"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AC090"/>
            <w:noWrap/>
            <w:vAlign w:val="center"/>
            <w:hideMark/>
          </w:tcPr>
          <w:p w:rsidR="00844998" w:rsidRPr="00EA6697" w:rsidRDefault="00844998" w:rsidP="00EA6697">
            <w:pPr>
              <w:jc w:val="right"/>
              <w:rPr>
                <w:rFonts w:ascii="Times New Roman" w:hAnsi="Times New Roman"/>
                <w:b/>
                <w:bCs/>
                <w:noProof w:val="0"/>
                <w:color w:val="000000"/>
                <w:sz w:val="20"/>
                <w:szCs w:val="22"/>
                <w:lang w:val="sq-AL"/>
              </w:rPr>
            </w:pPr>
            <w:r w:rsidRPr="00EA6697">
              <w:rPr>
                <w:rFonts w:ascii="Times New Roman" w:hAnsi="Times New Roman"/>
                <w:b/>
                <w:bCs/>
                <w:noProof w:val="0"/>
                <w:color w:val="000000"/>
                <w:sz w:val="20"/>
                <w:szCs w:val="22"/>
                <w:lang w:val="sq-AL"/>
              </w:rPr>
              <w:t>444,082</w:t>
            </w:r>
          </w:p>
        </w:tc>
        <w:tc>
          <w:tcPr>
            <w:tcW w:w="529"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AC090"/>
            <w:noWrap/>
            <w:vAlign w:val="center"/>
            <w:hideMark/>
          </w:tcPr>
          <w:p w:rsidR="00844998" w:rsidRPr="00EA6697" w:rsidRDefault="00844998" w:rsidP="00EA6697">
            <w:pPr>
              <w:jc w:val="right"/>
              <w:rPr>
                <w:rFonts w:ascii="Times New Roman" w:hAnsi="Times New Roman"/>
                <w:b/>
                <w:bCs/>
                <w:noProof w:val="0"/>
                <w:color w:val="000000"/>
                <w:sz w:val="20"/>
                <w:szCs w:val="22"/>
                <w:lang w:val="sq-AL"/>
              </w:rPr>
            </w:pPr>
            <w:r w:rsidRPr="00EA6697">
              <w:rPr>
                <w:rFonts w:ascii="Times New Roman" w:hAnsi="Times New Roman"/>
                <w:b/>
                <w:bCs/>
                <w:noProof w:val="0"/>
                <w:color w:val="000000"/>
                <w:sz w:val="20"/>
                <w:szCs w:val="22"/>
                <w:lang w:val="sq-AL"/>
              </w:rPr>
              <w:t>20.79%</w:t>
            </w:r>
          </w:p>
        </w:tc>
        <w:tc>
          <w:tcPr>
            <w:tcW w:w="42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AC090"/>
            <w:noWrap/>
            <w:vAlign w:val="center"/>
            <w:hideMark/>
          </w:tcPr>
          <w:p w:rsidR="00844998" w:rsidRPr="00EA6697" w:rsidRDefault="00844998" w:rsidP="00EA6697">
            <w:pPr>
              <w:ind w:left="-102"/>
              <w:jc w:val="right"/>
              <w:rPr>
                <w:rFonts w:ascii="Times New Roman" w:hAnsi="Times New Roman"/>
                <w:b/>
                <w:bCs/>
                <w:noProof w:val="0"/>
                <w:color w:val="000000"/>
                <w:sz w:val="20"/>
                <w:szCs w:val="22"/>
                <w:lang w:val="sq-AL"/>
              </w:rPr>
            </w:pPr>
            <w:r w:rsidRPr="00EA6697">
              <w:rPr>
                <w:rFonts w:ascii="Times New Roman" w:hAnsi="Times New Roman"/>
                <w:b/>
                <w:bCs/>
                <w:noProof w:val="0"/>
                <w:color w:val="000000"/>
                <w:sz w:val="20"/>
                <w:szCs w:val="22"/>
                <w:lang w:val="sq-AL"/>
              </w:rPr>
              <w:t>18,000</w:t>
            </w:r>
          </w:p>
        </w:tc>
        <w:tc>
          <w:tcPr>
            <w:tcW w:w="31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AC090"/>
            <w:noWrap/>
            <w:vAlign w:val="center"/>
            <w:hideMark/>
          </w:tcPr>
          <w:p w:rsidR="00844998" w:rsidRPr="00EA6697" w:rsidRDefault="00844998" w:rsidP="00EA6697">
            <w:pPr>
              <w:jc w:val="right"/>
              <w:rPr>
                <w:rFonts w:ascii="Times New Roman" w:hAnsi="Times New Roman"/>
                <w:b/>
                <w:bCs/>
                <w:noProof w:val="0"/>
                <w:color w:val="000000"/>
                <w:sz w:val="20"/>
                <w:szCs w:val="22"/>
                <w:lang w:val="sq-AL"/>
              </w:rPr>
            </w:pPr>
            <w:r w:rsidRPr="00EA6697">
              <w:rPr>
                <w:rFonts w:ascii="Times New Roman" w:hAnsi="Times New Roman"/>
                <w:b/>
                <w:bCs/>
                <w:noProof w:val="0"/>
                <w:color w:val="000000"/>
                <w:sz w:val="20"/>
                <w:szCs w:val="22"/>
                <w:lang w:val="sq-AL"/>
              </w:rPr>
              <w:t>0</w:t>
            </w:r>
          </w:p>
        </w:tc>
        <w:tc>
          <w:tcPr>
            <w:tcW w:w="529"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AC090"/>
            <w:noWrap/>
            <w:vAlign w:val="center"/>
            <w:hideMark/>
          </w:tcPr>
          <w:p w:rsidR="00844998" w:rsidRPr="00EA6697" w:rsidRDefault="00844998" w:rsidP="00EA6697">
            <w:pPr>
              <w:jc w:val="right"/>
              <w:rPr>
                <w:rFonts w:ascii="Times New Roman" w:hAnsi="Times New Roman"/>
                <w:b/>
                <w:bCs/>
                <w:noProof w:val="0"/>
                <w:color w:val="000000"/>
                <w:sz w:val="20"/>
                <w:szCs w:val="22"/>
                <w:lang w:val="sq-AL"/>
              </w:rPr>
            </w:pPr>
            <w:r w:rsidRPr="00EA6697">
              <w:rPr>
                <w:rFonts w:ascii="Times New Roman" w:hAnsi="Times New Roman"/>
                <w:b/>
                <w:bCs/>
                <w:noProof w:val="0"/>
                <w:color w:val="000000"/>
                <w:sz w:val="20"/>
                <w:szCs w:val="22"/>
                <w:lang w:val="sq-AL"/>
              </w:rPr>
              <w:t>0.00%</w:t>
            </w:r>
          </w:p>
        </w:tc>
      </w:tr>
      <w:tr w:rsidR="00844998" w:rsidRPr="00EA6697" w:rsidTr="00844998">
        <w:trPr>
          <w:gridAfter w:val="1"/>
          <w:wAfter w:w="9" w:type="pct"/>
          <w:trHeight w:val="300"/>
        </w:trPr>
        <w:tc>
          <w:tcPr>
            <w:tcW w:w="236" w:type="pct"/>
            <w:tcBorders>
              <w:top w:val="nil"/>
              <w:left w:val="nil"/>
              <w:bottom w:val="nil"/>
              <w:right w:val="nil"/>
            </w:tcBorders>
            <w:shd w:val="clear" w:color="auto" w:fill="auto"/>
            <w:noWrap/>
            <w:vAlign w:val="bottom"/>
            <w:hideMark/>
          </w:tcPr>
          <w:p w:rsidR="00844998" w:rsidRPr="00EA6697" w:rsidRDefault="00844998" w:rsidP="00EA6697">
            <w:pPr>
              <w:rPr>
                <w:rFonts w:ascii="Times New Roman" w:hAnsi="Times New Roman"/>
                <w:noProof w:val="0"/>
                <w:color w:val="000000"/>
                <w:sz w:val="20"/>
                <w:szCs w:val="22"/>
                <w:lang w:val="sq-AL"/>
              </w:rPr>
            </w:pPr>
          </w:p>
        </w:tc>
        <w:tc>
          <w:tcPr>
            <w:tcW w:w="1921" w:type="pct"/>
            <w:gridSpan w:val="2"/>
            <w:tcBorders>
              <w:top w:val="nil"/>
              <w:left w:val="single" w:sz="4" w:space="0" w:color="FFFFFF"/>
              <w:bottom w:val="single" w:sz="4" w:space="0" w:color="FFFFFF"/>
              <w:right w:val="nil"/>
            </w:tcBorders>
            <w:shd w:val="clear" w:color="auto" w:fill="auto"/>
            <w:noWrap/>
            <w:vAlign w:val="center"/>
            <w:hideMark/>
          </w:tcPr>
          <w:p w:rsidR="00844998" w:rsidRPr="00EA6697" w:rsidRDefault="00844998" w:rsidP="00EA6697">
            <w:pPr>
              <w:rPr>
                <w:rFonts w:ascii="Times New Roman" w:hAnsi="Times New Roman"/>
                <w:i/>
                <w:iCs/>
                <w:noProof w:val="0"/>
                <w:color w:val="000000"/>
                <w:sz w:val="20"/>
                <w:szCs w:val="22"/>
                <w:lang w:val="sq-AL"/>
              </w:rPr>
            </w:pPr>
            <w:r w:rsidRPr="00EA6697">
              <w:rPr>
                <w:rFonts w:ascii="Times New Roman" w:hAnsi="Times New Roman"/>
                <w:i/>
                <w:iCs/>
                <w:noProof w:val="0"/>
                <w:color w:val="000000"/>
                <w:sz w:val="20"/>
                <w:szCs w:val="22"/>
                <w:lang w:val="sq-AL"/>
              </w:rPr>
              <w:t>Burimi: Ministria e Financave</w:t>
            </w:r>
          </w:p>
        </w:tc>
        <w:tc>
          <w:tcPr>
            <w:tcW w:w="562" w:type="pct"/>
            <w:gridSpan w:val="2"/>
            <w:tcBorders>
              <w:top w:val="nil"/>
              <w:left w:val="nil"/>
              <w:bottom w:val="single" w:sz="4" w:space="0" w:color="FFFFFF"/>
              <w:right w:val="nil"/>
            </w:tcBorders>
            <w:shd w:val="clear" w:color="auto" w:fill="auto"/>
            <w:noWrap/>
            <w:vAlign w:val="center"/>
            <w:hideMark/>
          </w:tcPr>
          <w:p w:rsidR="00844998" w:rsidRPr="00EA6697" w:rsidRDefault="00844998" w:rsidP="00EA6697">
            <w:pPr>
              <w:rPr>
                <w:rFonts w:ascii="Times New Roman" w:hAnsi="Times New Roman"/>
                <w:i/>
                <w:iCs/>
                <w:noProof w:val="0"/>
                <w:color w:val="000000"/>
                <w:sz w:val="20"/>
                <w:szCs w:val="22"/>
                <w:lang w:val="sq-AL"/>
              </w:rPr>
            </w:pPr>
            <w:r w:rsidRPr="00EA6697">
              <w:rPr>
                <w:rFonts w:ascii="Times New Roman" w:hAnsi="Times New Roman"/>
                <w:i/>
                <w:iCs/>
                <w:noProof w:val="0"/>
                <w:color w:val="000000"/>
                <w:sz w:val="20"/>
                <w:szCs w:val="22"/>
                <w:lang w:val="sq-AL"/>
              </w:rPr>
              <w:t> </w:t>
            </w:r>
          </w:p>
        </w:tc>
        <w:tc>
          <w:tcPr>
            <w:tcW w:w="479" w:type="pct"/>
            <w:gridSpan w:val="2"/>
            <w:tcBorders>
              <w:top w:val="nil"/>
              <w:left w:val="nil"/>
              <w:bottom w:val="single" w:sz="4" w:space="0" w:color="FFFFFF"/>
              <w:right w:val="nil"/>
            </w:tcBorders>
            <w:shd w:val="clear" w:color="auto" w:fill="auto"/>
            <w:noWrap/>
            <w:vAlign w:val="center"/>
            <w:hideMark/>
          </w:tcPr>
          <w:p w:rsidR="00844998" w:rsidRPr="00EA6697" w:rsidRDefault="00844998" w:rsidP="00EA6697">
            <w:pPr>
              <w:rPr>
                <w:rFonts w:ascii="Times New Roman" w:hAnsi="Times New Roman"/>
                <w:i/>
                <w:iCs/>
                <w:noProof w:val="0"/>
                <w:color w:val="000000"/>
                <w:sz w:val="20"/>
                <w:szCs w:val="22"/>
                <w:lang w:val="sq-AL"/>
              </w:rPr>
            </w:pPr>
            <w:r w:rsidRPr="00EA6697">
              <w:rPr>
                <w:rFonts w:ascii="Times New Roman" w:hAnsi="Times New Roman"/>
                <w:i/>
                <w:iCs/>
                <w:noProof w:val="0"/>
                <w:color w:val="000000"/>
                <w:sz w:val="20"/>
                <w:szCs w:val="22"/>
                <w:lang w:val="sq-AL"/>
              </w:rPr>
              <w:t> </w:t>
            </w:r>
          </w:p>
        </w:tc>
        <w:tc>
          <w:tcPr>
            <w:tcW w:w="528" w:type="pct"/>
            <w:gridSpan w:val="2"/>
            <w:tcBorders>
              <w:top w:val="nil"/>
              <w:left w:val="nil"/>
              <w:bottom w:val="single" w:sz="4" w:space="0" w:color="FFFFFF"/>
              <w:right w:val="nil"/>
            </w:tcBorders>
            <w:shd w:val="clear" w:color="auto" w:fill="auto"/>
            <w:noWrap/>
            <w:vAlign w:val="center"/>
            <w:hideMark/>
          </w:tcPr>
          <w:p w:rsidR="00844998" w:rsidRPr="00EA6697" w:rsidRDefault="00844998" w:rsidP="00EA6697">
            <w:pPr>
              <w:rPr>
                <w:rFonts w:ascii="Times New Roman" w:hAnsi="Times New Roman"/>
                <w:i/>
                <w:iCs/>
                <w:noProof w:val="0"/>
                <w:color w:val="000000"/>
                <w:sz w:val="20"/>
                <w:szCs w:val="22"/>
                <w:lang w:val="sq-AL"/>
              </w:rPr>
            </w:pPr>
            <w:r w:rsidRPr="00EA6697">
              <w:rPr>
                <w:rFonts w:ascii="Times New Roman" w:hAnsi="Times New Roman"/>
                <w:i/>
                <w:iCs/>
                <w:noProof w:val="0"/>
                <w:color w:val="000000"/>
                <w:sz w:val="20"/>
                <w:szCs w:val="22"/>
                <w:lang w:val="sq-AL"/>
              </w:rPr>
              <w:t> </w:t>
            </w:r>
          </w:p>
        </w:tc>
        <w:tc>
          <w:tcPr>
            <w:tcW w:w="423" w:type="pct"/>
            <w:gridSpan w:val="2"/>
            <w:tcBorders>
              <w:top w:val="nil"/>
              <w:left w:val="nil"/>
              <w:bottom w:val="single" w:sz="4" w:space="0" w:color="FFFFFF"/>
              <w:right w:val="nil"/>
            </w:tcBorders>
            <w:shd w:val="clear" w:color="auto" w:fill="auto"/>
            <w:noWrap/>
            <w:vAlign w:val="center"/>
            <w:hideMark/>
          </w:tcPr>
          <w:p w:rsidR="00844998" w:rsidRPr="00EA6697" w:rsidRDefault="00844998" w:rsidP="00EA6697">
            <w:pPr>
              <w:rPr>
                <w:rFonts w:ascii="Times New Roman" w:hAnsi="Times New Roman"/>
                <w:i/>
                <w:iCs/>
                <w:noProof w:val="0"/>
                <w:color w:val="000000"/>
                <w:sz w:val="20"/>
                <w:szCs w:val="22"/>
                <w:lang w:val="sq-AL"/>
              </w:rPr>
            </w:pPr>
            <w:r w:rsidRPr="00EA6697">
              <w:rPr>
                <w:rFonts w:ascii="Times New Roman" w:hAnsi="Times New Roman"/>
                <w:i/>
                <w:iCs/>
                <w:noProof w:val="0"/>
                <w:color w:val="000000"/>
                <w:sz w:val="20"/>
                <w:szCs w:val="22"/>
                <w:lang w:val="sq-AL"/>
              </w:rPr>
              <w:t> </w:t>
            </w:r>
          </w:p>
        </w:tc>
        <w:tc>
          <w:tcPr>
            <w:tcW w:w="313" w:type="pct"/>
            <w:gridSpan w:val="2"/>
            <w:tcBorders>
              <w:top w:val="nil"/>
              <w:left w:val="nil"/>
              <w:bottom w:val="single" w:sz="4" w:space="0" w:color="FFFFFF"/>
              <w:right w:val="nil"/>
            </w:tcBorders>
            <w:shd w:val="clear" w:color="auto" w:fill="auto"/>
            <w:noWrap/>
            <w:vAlign w:val="center"/>
            <w:hideMark/>
          </w:tcPr>
          <w:p w:rsidR="00844998" w:rsidRPr="00EA6697" w:rsidRDefault="00844998" w:rsidP="00EA6697">
            <w:pPr>
              <w:rPr>
                <w:rFonts w:ascii="Times New Roman" w:hAnsi="Times New Roman"/>
                <w:i/>
                <w:iCs/>
                <w:noProof w:val="0"/>
                <w:color w:val="000000"/>
                <w:sz w:val="20"/>
                <w:szCs w:val="22"/>
                <w:lang w:val="sq-AL"/>
              </w:rPr>
            </w:pPr>
            <w:r w:rsidRPr="00EA6697">
              <w:rPr>
                <w:rFonts w:ascii="Times New Roman" w:hAnsi="Times New Roman"/>
                <w:i/>
                <w:iCs/>
                <w:noProof w:val="0"/>
                <w:color w:val="000000"/>
                <w:sz w:val="20"/>
                <w:szCs w:val="22"/>
                <w:lang w:val="sq-AL"/>
              </w:rPr>
              <w:t> </w:t>
            </w:r>
          </w:p>
        </w:tc>
        <w:tc>
          <w:tcPr>
            <w:tcW w:w="528" w:type="pct"/>
            <w:gridSpan w:val="2"/>
            <w:tcBorders>
              <w:top w:val="nil"/>
              <w:left w:val="nil"/>
              <w:bottom w:val="single" w:sz="4" w:space="0" w:color="FFFFFF"/>
              <w:right w:val="nil"/>
            </w:tcBorders>
            <w:shd w:val="clear" w:color="auto" w:fill="auto"/>
            <w:noWrap/>
            <w:vAlign w:val="center"/>
            <w:hideMark/>
          </w:tcPr>
          <w:p w:rsidR="00844998" w:rsidRPr="00EA6697" w:rsidRDefault="00844998" w:rsidP="00EA6697">
            <w:pPr>
              <w:rPr>
                <w:rFonts w:ascii="Times New Roman" w:hAnsi="Times New Roman"/>
                <w:i/>
                <w:iCs/>
                <w:noProof w:val="0"/>
                <w:color w:val="000000"/>
                <w:sz w:val="20"/>
                <w:szCs w:val="22"/>
                <w:lang w:val="sq-AL"/>
              </w:rPr>
            </w:pPr>
            <w:r w:rsidRPr="00EA6697">
              <w:rPr>
                <w:rFonts w:ascii="Times New Roman" w:hAnsi="Times New Roman"/>
                <w:i/>
                <w:iCs/>
                <w:noProof w:val="0"/>
                <w:color w:val="000000"/>
                <w:sz w:val="20"/>
                <w:szCs w:val="22"/>
                <w:lang w:val="sq-AL"/>
              </w:rPr>
              <w:t> </w:t>
            </w:r>
          </w:p>
        </w:tc>
      </w:tr>
    </w:tbl>
    <w:p w:rsidR="00844998" w:rsidRPr="00EA6697" w:rsidRDefault="00844998" w:rsidP="00EA6697">
      <w:pPr>
        <w:jc w:val="both"/>
        <w:rPr>
          <w:rFonts w:ascii="Times New Roman" w:hAnsi="Times New Roman"/>
          <w:b/>
          <w:sz w:val="24"/>
          <w:szCs w:val="24"/>
          <w:lang w:val="sq-AL"/>
        </w:rPr>
      </w:pPr>
    </w:p>
    <w:p w:rsidR="005D6384" w:rsidRPr="00EA6697" w:rsidRDefault="005D6384" w:rsidP="00EA6697">
      <w:pPr>
        <w:jc w:val="both"/>
        <w:rPr>
          <w:rFonts w:ascii="Times New Roman" w:hAnsi="Times New Roman"/>
          <w:b/>
          <w:sz w:val="24"/>
          <w:szCs w:val="24"/>
          <w:lang w:val="sq-AL"/>
        </w:rPr>
      </w:pPr>
    </w:p>
    <w:p w:rsidR="000C4108" w:rsidRPr="00EA6697" w:rsidRDefault="000C4108" w:rsidP="00EA6697">
      <w:pPr>
        <w:pStyle w:val="Subtitle"/>
        <w:jc w:val="both"/>
        <w:rPr>
          <w:b w:val="0"/>
          <w:bCs w:val="0"/>
          <w:lang w:val="sq-AL"/>
        </w:rPr>
      </w:pPr>
      <w:r w:rsidRPr="00EA6697">
        <w:rPr>
          <w:b w:val="0"/>
          <w:bCs w:val="0"/>
          <w:lang w:val="sq-AL"/>
        </w:rPr>
        <w:t>Struktura e shpenzimeve të Ministrisë së Punëve të Jashtme për çdo program</w:t>
      </w:r>
      <w:r w:rsidR="00DC7C5F" w:rsidRPr="00EA6697">
        <w:rPr>
          <w:b w:val="0"/>
          <w:bCs w:val="0"/>
          <w:lang w:val="sq-AL"/>
        </w:rPr>
        <w:t xml:space="preserve"> sipas</w:t>
      </w:r>
      <w:r w:rsidRPr="00EA6697">
        <w:rPr>
          <w:b w:val="0"/>
          <w:bCs w:val="0"/>
          <w:lang w:val="sq-AL"/>
        </w:rPr>
        <w:t xml:space="preserve"> buxhetit të vitit 201</w:t>
      </w:r>
      <w:r w:rsidR="00E2143E" w:rsidRPr="00EA6697">
        <w:rPr>
          <w:b w:val="0"/>
          <w:bCs w:val="0"/>
          <w:lang w:val="sq-AL"/>
        </w:rPr>
        <w:t>4</w:t>
      </w:r>
      <w:r w:rsidR="008C2C4E" w:rsidRPr="00EA6697">
        <w:rPr>
          <w:b w:val="0"/>
          <w:bCs w:val="0"/>
          <w:lang w:val="sq-AL"/>
        </w:rPr>
        <w:t>,</w:t>
      </w:r>
      <w:r w:rsidRPr="00EA6697">
        <w:rPr>
          <w:b w:val="0"/>
          <w:bCs w:val="0"/>
          <w:lang w:val="sq-AL"/>
        </w:rPr>
        <w:t xml:space="preserve"> dhe realizimit faktik </w:t>
      </w:r>
      <w:r w:rsidR="00DC7C5F" w:rsidRPr="00EA6697">
        <w:rPr>
          <w:b w:val="0"/>
          <w:bCs w:val="0"/>
          <w:lang w:val="sq-AL"/>
        </w:rPr>
        <w:t>i</w:t>
      </w:r>
      <w:r w:rsidR="00C21393" w:rsidRPr="00EA6697">
        <w:rPr>
          <w:b w:val="0"/>
          <w:bCs w:val="0"/>
          <w:lang w:val="sq-AL"/>
        </w:rPr>
        <w:t xml:space="preserve"> tij </w:t>
      </w:r>
      <w:r w:rsidRPr="00EA6697">
        <w:rPr>
          <w:b w:val="0"/>
          <w:bCs w:val="0"/>
          <w:lang w:val="sq-AL"/>
        </w:rPr>
        <w:t>jepet në tabelën dhe grafikun e mëposhtëm:</w:t>
      </w:r>
    </w:p>
    <w:p w:rsidR="00E16E3E" w:rsidRPr="00EA6697" w:rsidRDefault="00E16E3E" w:rsidP="00EA6697">
      <w:pPr>
        <w:pStyle w:val="Subtitle"/>
        <w:jc w:val="both"/>
        <w:rPr>
          <w:b w:val="0"/>
          <w:bCs w:val="0"/>
          <w:lang w:val="sq-AL"/>
        </w:rPr>
      </w:pPr>
    </w:p>
    <w:tbl>
      <w:tblPr>
        <w:tblpPr w:leftFromText="180" w:rightFromText="180" w:vertAnchor="text" w:horzAnchor="margin" w:tblpY="18"/>
        <w:tblW w:w="5000" w:type="pct"/>
        <w:tblLook w:val="04A0"/>
      </w:tblPr>
      <w:tblGrid>
        <w:gridCol w:w="1137"/>
        <w:gridCol w:w="5525"/>
        <w:gridCol w:w="1290"/>
        <w:gridCol w:w="1290"/>
      </w:tblGrid>
      <w:tr w:rsidR="00E16E3E" w:rsidRPr="00EA6697" w:rsidTr="00E16E3E">
        <w:trPr>
          <w:trHeight w:val="300"/>
        </w:trPr>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46D0A"/>
            <w:noWrap/>
            <w:vAlign w:val="center"/>
            <w:hideMark/>
          </w:tcPr>
          <w:p w:rsidR="00E16E3E" w:rsidRPr="00EA6697" w:rsidRDefault="00E16E3E" w:rsidP="00EA6697">
            <w:pPr>
              <w:jc w:val="center"/>
              <w:rPr>
                <w:rFonts w:ascii="Times New Roman" w:hAnsi="Times New Roman"/>
                <w:b/>
                <w:bCs/>
                <w:noProof w:val="0"/>
                <w:color w:val="FFFFFF"/>
                <w:sz w:val="20"/>
                <w:szCs w:val="24"/>
                <w:lang w:val="sq-AL"/>
              </w:rPr>
            </w:pPr>
            <w:r w:rsidRPr="00EA6697">
              <w:rPr>
                <w:rFonts w:ascii="Times New Roman" w:hAnsi="Times New Roman"/>
                <w:b/>
                <w:bCs/>
                <w:noProof w:val="0"/>
                <w:color w:val="FFFFFF"/>
                <w:sz w:val="20"/>
                <w:szCs w:val="24"/>
                <w:lang w:val="sq-AL"/>
              </w:rPr>
              <w:t>Kodi</w:t>
            </w:r>
          </w:p>
        </w:tc>
        <w:tc>
          <w:tcPr>
            <w:tcW w:w="29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46D0A"/>
            <w:noWrap/>
            <w:vAlign w:val="center"/>
            <w:hideMark/>
          </w:tcPr>
          <w:p w:rsidR="00E16E3E" w:rsidRPr="00EA6697" w:rsidRDefault="00E16E3E" w:rsidP="00EA6697">
            <w:pPr>
              <w:jc w:val="center"/>
              <w:rPr>
                <w:rFonts w:ascii="Times New Roman" w:hAnsi="Times New Roman"/>
                <w:b/>
                <w:bCs/>
                <w:noProof w:val="0"/>
                <w:color w:val="FFFFFF"/>
                <w:sz w:val="20"/>
                <w:szCs w:val="24"/>
                <w:lang w:val="sq-AL"/>
              </w:rPr>
            </w:pPr>
            <w:r w:rsidRPr="00EA6697">
              <w:rPr>
                <w:rFonts w:ascii="Times New Roman" w:hAnsi="Times New Roman"/>
                <w:b/>
                <w:bCs/>
                <w:noProof w:val="0"/>
                <w:color w:val="FFFFFF"/>
                <w:sz w:val="20"/>
                <w:szCs w:val="24"/>
                <w:lang w:val="sq-AL"/>
              </w:rPr>
              <w:t>Emërtimi i Programit</w:t>
            </w:r>
          </w:p>
        </w:tc>
        <w:tc>
          <w:tcPr>
            <w:tcW w:w="69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46D0A"/>
            <w:noWrap/>
            <w:vAlign w:val="center"/>
            <w:hideMark/>
          </w:tcPr>
          <w:p w:rsidR="00E16E3E" w:rsidRPr="00EA6697" w:rsidRDefault="005D6384" w:rsidP="00EA6697">
            <w:pPr>
              <w:jc w:val="center"/>
              <w:rPr>
                <w:rFonts w:ascii="Times New Roman" w:hAnsi="Times New Roman"/>
                <w:b/>
                <w:bCs/>
                <w:noProof w:val="0"/>
                <w:color w:val="FFFFFF"/>
                <w:sz w:val="20"/>
                <w:szCs w:val="24"/>
                <w:lang w:val="sq-AL"/>
              </w:rPr>
            </w:pPr>
            <w:r w:rsidRPr="00EA6697">
              <w:rPr>
                <w:rFonts w:ascii="Times New Roman" w:hAnsi="Times New Roman"/>
                <w:b/>
                <w:bCs/>
                <w:noProof w:val="0"/>
                <w:color w:val="FFFFFF"/>
                <w:sz w:val="20"/>
                <w:szCs w:val="24"/>
                <w:lang w:val="sq-AL"/>
              </w:rPr>
              <w:t>Plani</w:t>
            </w:r>
          </w:p>
        </w:tc>
        <w:tc>
          <w:tcPr>
            <w:tcW w:w="69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E46D0A"/>
            <w:vAlign w:val="center"/>
          </w:tcPr>
          <w:p w:rsidR="00E16E3E" w:rsidRPr="00EA6697" w:rsidRDefault="005D6384" w:rsidP="00EA6697">
            <w:pPr>
              <w:jc w:val="center"/>
              <w:rPr>
                <w:rFonts w:ascii="Times New Roman" w:hAnsi="Times New Roman"/>
                <w:b/>
                <w:bCs/>
                <w:noProof w:val="0"/>
                <w:color w:val="FFFFFF"/>
                <w:sz w:val="20"/>
                <w:szCs w:val="24"/>
                <w:lang w:val="sq-AL"/>
              </w:rPr>
            </w:pPr>
            <w:r w:rsidRPr="00EA6697">
              <w:rPr>
                <w:rFonts w:ascii="Times New Roman" w:hAnsi="Times New Roman"/>
                <w:b/>
                <w:bCs/>
                <w:noProof w:val="0"/>
                <w:color w:val="FFFFFF"/>
                <w:sz w:val="20"/>
                <w:szCs w:val="24"/>
                <w:lang w:val="sq-AL"/>
              </w:rPr>
              <w:t>Realizimi</w:t>
            </w:r>
          </w:p>
        </w:tc>
      </w:tr>
      <w:tr w:rsidR="00E16E3E" w:rsidRPr="00EA6697" w:rsidTr="00735FA7">
        <w:trPr>
          <w:trHeight w:val="300"/>
        </w:trPr>
        <w:tc>
          <w:tcPr>
            <w:tcW w:w="615" w:type="pct"/>
            <w:tcBorders>
              <w:top w:val="single" w:sz="4" w:space="0" w:color="FFFFFF" w:themeColor="background1"/>
              <w:left w:val="single" w:sz="4" w:space="0" w:color="FFFFFF" w:themeColor="background1"/>
              <w:bottom w:val="nil"/>
              <w:right w:val="nil"/>
            </w:tcBorders>
            <w:shd w:val="clear" w:color="auto" w:fill="auto"/>
            <w:noWrap/>
            <w:vAlign w:val="center"/>
            <w:hideMark/>
          </w:tcPr>
          <w:p w:rsidR="00E16E3E" w:rsidRPr="00EA6697" w:rsidRDefault="00E16E3E" w:rsidP="00EA6697">
            <w:pPr>
              <w:jc w:val="center"/>
              <w:rPr>
                <w:rFonts w:ascii="Times New Roman" w:hAnsi="Times New Roman"/>
                <w:noProof w:val="0"/>
                <w:color w:val="000000"/>
                <w:sz w:val="21"/>
                <w:szCs w:val="21"/>
                <w:lang w:val="sq-AL"/>
              </w:rPr>
            </w:pPr>
            <w:r w:rsidRPr="00EA6697">
              <w:rPr>
                <w:rFonts w:ascii="Times New Roman" w:hAnsi="Times New Roman"/>
                <w:noProof w:val="0"/>
                <w:color w:val="000000"/>
                <w:sz w:val="21"/>
                <w:szCs w:val="21"/>
                <w:lang w:val="sq-AL"/>
              </w:rPr>
              <w:t>01110</w:t>
            </w:r>
          </w:p>
        </w:tc>
        <w:tc>
          <w:tcPr>
            <w:tcW w:w="2989" w:type="pct"/>
            <w:tcBorders>
              <w:top w:val="single" w:sz="4" w:space="0" w:color="FFFFFF" w:themeColor="background1"/>
              <w:left w:val="nil"/>
              <w:bottom w:val="nil"/>
              <w:right w:val="nil"/>
            </w:tcBorders>
            <w:shd w:val="clear" w:color="auto" w:fill="auto"/>
            <w:noWrap/>
            <w:vAlign w:val="center"/>
            <w:hideMark/>
          </w:tcPr>
          <w:p w:rsidR="00E16E3E" w:rsidRPr="00EA6697" w:rsidRDefault="00E16E3E" w:rsidP="00EA6697">
            <w:pPr>
              <w:rPr>
                <w:rFonts w:ascii="Times New Roman" w:hAnsi="Times New Roman"/>
                <w:noProof w:val="0"/>
                <w:color w:val="000000"/>
                <w:sz w:val="21"/>
                <w:szCs w:val="21"/>
                <w:lang w:val="sq-AL"/>
              </w:rPr>
            </w:pPr>
            <w:r w:rsidRPr="00EA6697">
              <w:rPr>
                <w:rFonts w:ascii="Times New Roman" w:hAnsi="Times New Roman"/>
                <w:noProof w:val="0"/>
                <w:color w:val="000000"/>
                <w:sz w:val="21"/>
                <w:szCs w:val="21"/>
                <w:lang w:val="sq-AL"/>
              </w:rPr>
              <w:t>Planifikimi, Menaxhimi dhe Administrimi</w:t>
            </w:r>
          </w:p>
        </w:tc>
        <w:tc>
          <w:tcPr>
            <w:tcW w:w="698" w:type="pct"/>
            <w:tcBorders>
              <w:top w:val="single" w:sz="4" w:space="0" w:color="FFFFFF" w:themeColor="background1"/>
              <w:left w:val="nil"/>
              <w:bottom w:val="nil"/>
              <w:right w:val="nil"/>
            </w:tcBorders>
            <w:shd w:val="clear" w:color="auto" w:fill="auto"/>
            <w:noWrap/>
            <w:vAlign w:val="bottom"/>
            <w:hideMark/>
          </w:tcPr>
          <w:p w:rsidR="00E16E3E" w:rsidRPr="00EA6697" w:rsidRDefault="00E16E3E" w:rsidP="00EA6697">
            <w:pPr>
              <w:jc w:val="center"/>
              <w:rPr>
                <w:rFonts w:ascii="Times New Roman" w:hAnsi="Times New Roman"/>
                <w:noProof w:val="0"/>
                <w:color w:val="000000"/>
                <w:sz w:val="21"/>
                <w:szCs w:val="21"/>
                <w:lang w:val="sq-AL"/>
              </w:rPr>
            </w:pPr>
            <w:r w:rsidRPr="00EA6697">
              <w:rPr>
                <w:rFonts w:ascii="Times New Roman" w:hAnsi="Times New Roman"/>
                <w:noProof w:val="0"/>
                <w:color w:val="000000"/>
                <w:sz w:val="21"/>
                <w:szCs w:val="21"/>
                <w:lang w:val="sq-AL"/>
              </w:rPr>
              <w:t>4.9%</w:t>
            </w:r>
          </w:p>
        </w:tc>
        <w:tc>
          <w:tcPr>
            <w:tcW w:w="698" w:type="pct"/>
            <w:tcBorders>
              <w:top w:val="single" w:sz="4" w:space="0" w:color="FFFFFF" w:themeColor="background1"/>
              <w:left w:val="nil"/>
              <w:bottom w:val="nil"/>
              <w:right w:val="nil"/>
            </w:tcBorders>
            <w:shd w:val="clear" w:color="auto" w:fill="auto"/>
            <w:noWrap/>
            <w:vAlign w:val="bottom"/>
            <w:hideMark/>
          </w:tcPr>
          <w:p w:rsidR="00E16E3E" w:rsidRPr="00EA6697" w:rsidRDefault="00E16E3E" w:rsidP="00EA6697">
            <w:pPr>
              <w:jc w:val="center"/>
              <w:rPr>
                <w:rFonts w:ascii="Times New Roman" w:hAnsi="Times New Roman"/>
                <w:noProof w:val="0"/>
                <w:color w:val="000000"/>
                <w:sz w:val="21"/>
                <w:szCs w:val="21"/>
                <w:lang w:val="sq-AL"/>
              </w:rPr>
            </w:pPr>
            <w:r w:rsidRPr="00EA6697">
              <w:rPr>
                <w:rFonts w:ascii="Times New Roman" w:hAnsi="Times New Roman"/>
                <w:noProof w:val="0"/>
                <w:color w:val="000000"/>
                <w:sz w:val="21"/>
                <w:szCs w:val="21"/>
                <w:lang w:val="sq-AL"/>
              </w:rPr>
              <w:t>2.7%</w:t>
            </w:r>
          </w:p>
        </w:tc>
      </w:tr>
      <w:tr w:rsidR="00E16E3E" w:rsidRPr="00EA6697" w:rsidTr="00735FA7">
        <w:trPr>
          <w:trHeight w:val="300"/>
        </w:trPr>
        <w:tc>
          <w:tcPr>
            <w:tcW w:w="615" w:type="pct"/>
            <w:tcBorders>
              <w:top w:val="nil"/>
              <w:left w:val="single" w:sz="4" w:space="0" w:color="FFFFFF" w:themeColor="background1"/>
              <w:bottom w:val="nil"/>
              <w:right w:val="nil"/>
            </w:tcBorders>
            <w:shd w:val="clear" w:color="auto" w:fill="auto"/>
            <w:noWrap/>
            <w:vAlign w:val="center"/>
            <w:hideMark/>
          </w:tcPr>
          <w:p w:rsidR="00E16E3E" w:rsidRPr="00EA6697" w:rsidRDefault="00E16E3E" w:rsidP="00EA6697">
            <w:pPr>
              <w:jc w:val="center"/>
              <w:rPr>
                <w:rFonts w:ascii="Times New Roman" w:hAnsi="Times New Roman"/>
                <w:noProof w:val="0"/>
                <w:color w:val="000000"/>
                <w:sz w:val="21"/>
                <w:szCs w:val="21"/>
                <w:lang w:val="sq-AL"/>
              </w:rPr>
            </w:pPr>
            <w:r w:rsidRPr="00EA6697">
              <w:rPr>
                <w:rFonts w:ascii="Times New Roman" w:hAnsi="Times New Roman"/>
                <w:noProof w:val="0"/>
                <w:color w:val="000000"/>
                <w:sz w:val="21"/>
                <w:szCs w:val="21"/>
                <w:lang w:val="sq-AL"/>
              </w:rPr>
              <w:t>01120</w:t>
            </w:r>
          </w:p>
        </w:tc>
        <w:tc>
          <w:tcPr>
            <w:tcW w:w="2989" w:type="pct"/>
            <w:tcBorders>
              <w:top w:val="nil"/>
              <w:left w:val="nil"/>
              <w:bottom w:val="nil"/>
              <w:right w:val="nil"/>
            </w:tcBorders>
            <w:shd w:val="clear" w:color="auto" w:fill="auto"/>
            <w:noWrap/>
            <w:vAlign w:val="center"/>
            <w:hideMark/>
          </w:tcPr>
          <w:p w:rsidR="00E16E3E" w:rsidRPr="00EA6697" w:rsidRDefault="00E16E3E" w:rsidP="00EA6697">
            <w:pPr>
              <w:rPr>
                <w:rFonts w:ascii="Times New Roman" w:hAnsi="Times New Roman"/>
                <w:noProof w:val="0"/>
                <w:color w:val="000000"/>
                <w:sz w:val="21"/>
                <w:szCs w:val="21"/>
                <w:lang w:val="sq-AL"/>
              </w:rPr>
            </w:pPr>
            <w:r w:rsidRPr="00EA6697">
              <w:rPr>
                <w:rFonts w:ascii="Times New Roman" w:hAnsi="Times New Roman"/>
                <w:noProof w:val="0"/>
                <w:color w:val="000000"/>
                <w:sz w:val="21"/>
                <w:szCs w:val="21"/>
                <w:lang w:val="sq-AL"/>
              </w:rPr>
              <w:t xml:space="preserve">Mbështetje diplomatike jashtë </w:t>
            </w:r>
            <w:r w:rsidR="005D6384" w:rsidRPr="00EA6697">
              <w:rPr>
                <w:rFonts w:ascii="Times New Roman" w:hAnsi="Times New Roman"/>
                <w:noProof w:val="0"/>
                <w:color w:val="000000"/>
                <w:sz w:val="20"/>
                <w:szCs w:val="24"/>
                <w:lang w:val="sq-AL"/>
              </w:rPr>
              <w:t xml:space="preserve"> </w:t>
            </w:r>
            <w:r w:rsidR="005D6384" w:rsidRPr="00EA6697">
              <w:rPr>
                <w:rFonts w:ascii="Times New Roman" w:hAnsi="Times New Roman"/>
                <w:noProof w:val="0"/>
                <w:color w:val="000000"/>
                <w:sz w:val="21"/>
                <w:szCs w:val="21"/>
                <w:lang w:val="sq-AL"/>
              </w:rPr>
              <w:t>vendit</w:t>
            </w:r>
          </w:p>
        </w:tc>
        <w:tc>
          <w:tcPr>
            <w:tcW w:w="698" w:type="pct"/>
            <w:tcBorders>
              <w:top w:val="nil"/>
              <w:left w:val="nil"/>
              <w:bottom w:val="nil"/>
              <w:right w:val="nil"/>
            </w:tcBorders>
            <w:shd w:val="clear" w:color="auto" w:fill="auto"/>
            <w:noWrap/>
            <w:vAlign w:val="bottom"/>
            <w:hideMark/>
          </w:tcPr>
          <w:p w:rsidR="00E16E3E" w:rsidRPr="00EA6697" w:rsidRDefault="00E16E3E" w:rsidP="00EA6697">
            <w:pPr>
              <w:jc w:val="center"/>
              <w:rPr>
                <w:rFonts w:ascii="Times New Roman" w:hAnsi="Times New Roman"/>
                <w:noProof w:val="0"/>
                <w:color w:val="000000"/>
                <w:sz w:val="21"/>
                <w:szCs w:val="21"/>
                <w:lang w:val="sq-AL"/>
              </w:rPr>
            </w:pPr>
            <w:r w:rsidRPr="00EA6697">
              <w:rPr>
                <w:rFonts w:ascii="Times New Roman" w:hAnsi="Times New Roman"/>
                <w:noProof w:val="0"/>
                <w:color w:val="000000"/>
                <w:sz w:val="21"/>
                <w:szCs w:val="21"/>
                <w:lang w:val="sq-AL"/>
              </w:rPr>
              <w:t>83.2%</w:t>
            </w:r>
          </w:p>
        </w:tc>
        <w:tc>
          <w:tcPr>
            <w:tcW w:w="698" w:type="pct"/>
            <w:tcBorders>
              <w:top w:val="nil"/>
              <w:left w:val="nil"/>
              <w:bottom w:val="nil"/>
              <w:right w:val="nil"/>
            </w:tcBorders>
            <w:shd w:val="clear" w:color="auto" w:fill="auto"/>
            <w:noWrap/>
            <w:vAlign w:val="bottom"/>
            <w:hideMark/>
          </w:tcPr>
          <w:p w:rsidR="00E16E3E" w:rsidRPr="00EA6697" w:rsidRDefault="00E16E3E" w:rsidP="00EA6697">
            <w:pPr>
              <w:jc w:val="center"/>
              <w:rPr>
                <w:rFonts w:ascii="Times New Roman" w:hAnsi="Times New Roman"/>
                <w:noProof w:val="0"/>
                <w:color w:val="000000"/>
                <w:sz w:val="21"/>
                <w:szCs w:val="21"/>
                <w:lang w:val="sq-AL"/>
              </w:rPr>
            </w:pPr>
            <w:r w:rsidRPr="00EA6697">
              <w:rPr>
                <w:rFonts w:ascii="Times New Roman" w:hAnsi="Times New Roman"/>
                <w:noProof w:val="0"/>
                <w:color w:val="000000"/>
                <w:sz w:val="21"/>
                <w:szCs w:val="21"/>
                <w:lang w:val="sq-AL"/>
              </w:rPr>
              <w:t>84.3%</w:t>
            </w:r>
          </w:p>
        </w:tc>
      </w:tr>
      <w:tr w:rsidR="00E16E3E" w:rsidRPr="00EA6697" w:rsidTr="00735FA7">
        <w:trPr>
          <w:trHeight w:val="300"/>
        </w:trPr>
        <w:tc>
          <w:tcPr>
            <w:tcW w:w="615" w:type="pct"/>
            <w:tcBorders>
              <w:top w:val="nil"/>
              <w:left w:val="single" w:sz="4" w:space="0" w:color="FFFFFF" w:themeColor="background1"/>
              <w:bottom w:val="single" w:sz="4" w:space="0" w:color="FFFFFF" w:themeColor="background1"/>
              <w:right w:val="nil"/>
            </w:tcBorders>
            <w:shd w:val="clear" w:color="auto" w:fill="auto"/>
            <w:noWrap/>
            <w:vAlign w:val="center"/>
            <w:hideMark/>
          </w:tcPr>
          <w:p w:rsidR="00E16E3E" w:rsidRPr="00EA6697" w:rsidRDefault="00E16E3E" w:rsidP="00EA6697">
            <w:pPr>
              <w:jc w:val="center"/>
              <w:rPr>
                <w:rFonts w:ascii="Times New Roman" w:hAnsi="Times New Roman"/>
                <w:noProof w:val="0"/>
                <w:color w:val="000000"/>
                <w:sz w:val="21"/>
                <w:szCs w:val="21"/>
                <w:lang w:val="sq-AL"/>
              </w:rPr>
            </w:pPr>
            <w:r w:rsidRPr="00EA6697">
              <w:rPr>
                <w:rFonts w:ascii="Times New Roman" w:hAnsi="Times New Roman"/>
                <w:noProof w:val="0"/>
                <w:color w:val="000000"/>
                <w:sz w:val="21"/>
                <w:szCs w:val="21"/>
                <w:lang w:val="sq-AL"/>
              </w:rPr>
              <w:t>01130</w:t>
            </w:r>
          </w:p>
        </w:tc>
        <w:tc>
          <w:tcPr>
            <w:tcW w:w="2989" w:type="pct"/>
            <w:tcBorders>
              <w:top w:val="nil"/>
              <w:left w:val="nil"/>
              <w:bottom w:val="single" w:sz="4" w:space="0" w:color="FFFFFF" w:themeColor="background1"/>
              <w:right w:val="nil"/>
            </w:tcBorders>
            <w:shd w:val="clear" w:color="auto" w:fill="auto"/>
            <w:noWrap/>
            <w:vAlign w:val="center"/>
            <w:hideMark/>
          </w:tcPr>
          <w:p w:rsidR="00E16E3E" w:rsidRPr="00EA6697" w:rsidRDefault="00E16E3E" w:rsidP="00EA6697">
            <w:pPr>
              <w:rPr>
                <w:rFonts w:ascii="Times New Roman" w:hAnsi="Times New Roman"/>
                <w:noProof w:val="0"/>
                <w:color w:val="000000"/>
                <w:sz w:val="21"/>
                <w:szCs w:val="21"/>
                <w:lang w:val="sq-AL"/>
              </w:rPr>
            </w:pPr>
            <w:r w:rsidRPr="00EA6697">
              <w:rPr>
                <w:rFonts w:ascii="Times New Roman" w:hAnsi="Times New Roman"/>
                <w:noProof w:val="0"/>
                <w:color w:val="000000"/>
                <w:sz w:val="21"/>
                <w:szCs w:val="21"/>
                <w:lang w:val="sq-AL"/>
              </w:rPr>
              <w:t>Aktiviteti diplomatik dhe konsulor i MPJ</w:t>
            </w:r>
          </w:p>
        </w:tc>
        <w:tc>
          <w:tcPr>
            <w:tcW w:w="698" w:type="pct"/>
            <w:tcBorders>
              <w:top w:val="nil"/>
              <w:left w:val="nil"/>
              <w:bottom w:val="single" w:sz="4" w:space="0" w:color="FFFFFF" w:themeColor="background1"/>
              <w:right w:val="nil"/>
            </w:tcBorders>
            <w:shd w:val="clear" w:color="auto" w:fill="auto"/>
            <w:noWrap/>
            <w:vAlign w:val="bottom"/>
            <w:hideMark/>
          </w:tcPr>
          <w:p w:rsidR="00E16E3E" w:rsidRPr="00EA6697" w:rsidRDefault="00E16E3E" w:rsidP="00EA6697">
            <w:pPr>
              <w:jc w:val="center"/>
              <w:rPr>
                <w:rFonts w:ascii="Times New Roman" w:hAnsi="Times New Roman"/>
                <w:noProof w:val="0"/>
                <w:color w:val="000000"/>
                <w:sz w:val="21"/>
                <w:szCs w:val="21"/>
                <w:lang w:val="sq-AL"/>
              </w:rPr>
            </w:pPr>
            <w:r w:rsidRPr="00EA6697">
              <w:rPr>
                <w:rFonts w:ascii="Times New Roman" w:hAnsi="Times New Roman"/>
                <w:noProof w:val="0"/>
                <w:color w:val="000000"/>
                <w:sz w:val="21"/>
                <w:szCs w:val="21"/>
                <w:lang w:val="sq-AL"/>
              </w:rPr>
              <w:t>11.9%</w:t>
            </w:r>
          </w:p>
        </w:tc>
        <w:tc>
          <w:tcPr>
            <w:tcW w:w="698" w:type="pct"/>
            <w:tcBorders>
              <w:top w:val="nil"/>
              <w:left w:val="nil"/>
              <w:bottom w:val="single" w:sz="4" w:space="0" w:color="FFFFFF" w:themeColor="background1"/>
              <w:right w:val="nil"/>
            </w:tcBorders>
            <w:shd w:val="clear" w:color="auto" w:fill="auto"/>
            <w:noWrap/>
            <w:vAlign w:val="bottom"/>
            <w:hideMark/>
          </w:tcPr>
          <w:p w:rsidR="00E16E3E" w:rsidRPr="00EA6697" w:rsidRDefault="00E16E3E" w:rsidP="00EA6697">
            <w:pPr>
              <w:jc w:val="center"/>
              <w:rPr>
                <w:rFonts w:ascii="Times New Roman" w:hAnsi="Times New Roman"/>
                <w:noProof w:val="0"/>
                <w:color w:val="000000"/>
                <w:sz w:val="21"/>
                <w:szCs w:val="21"/>
                <w:lang w:val="sq-AL"/>
              </w:rPr>
            </w:pPr>
            <w:r w:rsidRPr="00EA6697">
              <w:rPr>
                <w:rFonts w:ascii="Times New Roman" w:hAnsi="Times New Roman"/>
                <w:noProof w:val="0"/>
                <w:color w:val="000000"/>
                <w:sz w:val="21"/>
                <w:szCs w:val="21"/>
                <w:lang w:val="sq-AL"/>
              </w:rPr>
              <w:t>13.0%</w:t>
            </w:r>
          </w:p>
        </w:tc>
      </w:tr>
      <w:tr w:rsidR="00E16E3E" w:rsidRPr="00EA6697" w:rsidTr="00E16E3E">
        <w:trPr>
          <w:trHeight w:val="300"/>
        </w:trPr>
        <w:tc>
          <w:tcPr>
            <w:tcW w:w="6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EA6697" w:rsidRDefault="00E16E3E" w:rsidP="00EA6697">
            <w:pPr>
              <w:jc w:val="center"/>
              <w:rPr>
                <w:rFonts w:ascii="Times New Roman" w:hAnsi="Times New Roman"/>
                <w:noProof w:val="0"/>
                <w:color w:val="000000"/>
                <w:sz w:val="20"/>
                <w:szCs w:val="24"/>
                <w:lang w:val="sq-AL"/>
              </w:rPr>
            </w:pPr>
            <w:r w:rsidRPr="00EA6697">
              <w:rPr>
                <w:rFonts w:ascii="Times New Roman" w:hAnsi="Times New Roman"/>
                <w:noProof w:val="0"/>
                <w:color w:val="000000"/>
                <w:sz w:val="20"/>
                <w:szCs w:val="24"/>
                <w:lang w:val="sq-AL"/>
              </w:rPr>
              <w:t> </w:t>
            </w:r>
          </w:p>
        </w:tc>
        <w:tc>
          <w:tcPr>
            <w:tcW w:w="298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EA6697" w:rsidRDefault="00E16E3E" w:rsidP="00EA6697">
            <w:pPr>
              <w:rPr>
                <w:rFonts w:ascii="Times New Roman" w:hAnsi="Times New Roman"/>
                <w:b/>
                <w:bCs/>
                <w:noProof w:val="0"/>
                <w:color w:val="000000"/>
                <w:sz w:val="20"/>
                <w:szCs w:val="24"/>
                <w:lang w:val="sq-AL"/>
              </w:rPr>
            </w:pPr>
            <w:r w:rsidRPr="00EA6697">
              <w:rPr>
                <w:rFonts w:ascii="Times New Roman" w:hAnsi="Times New Roman"/>
                <w:b/>
                <w:bCs/>
                <w:noProof w:val="0"/>
                <w:color w:val="000000"/>
                <w:sz w:val="20"/>
                <w:szCs w:val="24"/>
                <w:lang w:val="sq-AL"/>
              </w:rPr>
              <w:t>TOTALI</w:t>
            </w:r>
          </w:p>
        </w:tc>
        <w:tc>
          <w:tcPr>
            <w:tcW w:w="69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EA6697" w:rsidRDefault="00E16E3E" w:rsidP="00EA6697">
            <w:pPr>
              <w:jc w:val="center"/>
              <w:rPr>
                <w:rFonts w:ascii="Times New Roman" w:hAnsi="Times New Roman"/>
                <w:b/>
                <w:noProof w:val="0"/>
                <w:color w:val="000000"/>
                <w:sz w:val="21"/>
                <w:szCs w:val="21"/>
                <w:lang w:val="sq-AL"/>
              </w:rPr>
            </w:pPr>
            <w:r w:rsidRPr="00EA6697">
              <w:rPr>
                <w:rFonts w:ascii="Times New Roman" w:hAnsi="Times New Roman"/>
                <w:b/>
                <w:noProof w:val="0"/>
                <w:color w:val="000000"/>
                <w:sz w:val="21"/>
                <w:szCs w:val="21"/>
                <w:lang w:val="sq-AL"/>
              </w:rPr>
              <w:t>100.0%</w:t>
            </w:r>
          </w:p>
        </w:tc>
        <w:tc>
          <w:tcPr>
            <w:tcW w:w="69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D4B4" w:themeFill="accent6" w:themeFillTint="66"/>
            <w:noWrap/>
            <w:vAlign w:val="center"/>
            <w:hideMark/>
          </w:tcPr>
          <w:p w:rsidR="00E16E3E" w:rsidRPr="00EA6697" w:rsidRDefault="00E16E3E" w:rsidP="00EA6697">
            <w:pPr>
              <w:jc w:val="center"/>
              <w:rPr>
                <w:rFonts w:ascii="Times New Roman" w:hAnsi="Times New Roman"/>
                <w:b/>
                <w:noProof w:val="0"/>
                <w:color w:val="000000"/>
                <w:sz w:val="21"/>
                <w:szCs w:val="21"/>
                <w:lang w:val="sq-AL"/>
              </w:rPr>
            </w:pPr>
            <w:r w:rsidRPr="00EA6697">
              <w:rPr>
                <w:rFonts w:ascii="Times New Roman" w:hAnsi="Times New Roman"/>
                <w:b/>
                <w:noProof w:val="0"/>
                <w:color w:val="000000"/>
                <w:sz w:val="21"/>
                <w:szCs w:val="21"/>
                <w:lang w:val="sq-AL"/>
              </w:rPr>
              <w:t>100.0%</w:t>
            </w:r>
          </w:p>
        </w:tc>
      </w:tr>
      <w:tr w:rsidR="00E16E3E" w:rsidRPr="00EA6697" w:rsidTr="00E16E3E">
        <w:trPr>
          <w:trHeight w:val="300"/>
        </w:trPr>
        <w:tc>
          <w:tcPr>
            <w:tcW w:w="3604" w:type="pct"/>
            <w:gridSpan w:val="2"/>
            <w:tcBorders>
              <w:top w:val="nil"/>
              <w:right w:val="nil"/>
            </w:tcBorders>
            <w:shd w:val="clear" w:color="auto" w:fill="auto"/>
            <w:noWrap/>
            <w:vAlign w:val="center"/>
            <w:hideMark/>
          </w:tcPr>
          <w:p w:rsidR="00E16E3E" w:rsidRPr="00EA6697" w:rsidRDefault="00E16E3E" w:rsidP="00EA6697">
            <w:pPr>
              <w:rPr>
                <w:rFonts w:ascii="Times New Roman" w:hAnsi="Times New Roman"/>
                <w:noProof w:val="0"/>
                <w:color w:val="000000"/>
                <w:sz w:val="20"/>
                <w:szCs w:val="24"/>
                <w:lang w:val="sq-AL"/>
              </w:rPr>
            </w:pPr>
            <w:r w:rsidRPr="00EA6697">
              <w:rPr>
                <w:rFonts w:ascii="Times New Roman" w:hAnsi="Times New Roman"/>
                <w:i/>
                <w:iCs/>
                <w:noProof w:val="0"/>
                <w:color w:val="000000"/>
                <w:sz w:val="20"/>
                <w:szCs w:val="24"/>
                <w:lang w:val="sq-AL"/>
              </w:rPr>
              <w:t>Burimi: Ministria e Financave</w:t>
            </w:r>
          </w:p>
        </w:tc>
        <w:tc>
          <w:tcPr>
            <w:tcW w:w="698" w:type="pct"/>
            <w:tcBorders>
              <w:top w:val="single" w:sz="4" w:space="0" w:color="FFFFFF" w:themeColor="background1"/>
              <w:left w:val="nil"/>
              <w:right w:val="nil"/>
            </w:tcBorders>
            <w:shd w:val="clear" w:color="auto" w:fill="auto"/>
            <w:noWrap/>
            <w:vAlign w:val="bottom"/>
            <w:hideMark/>
          </w:tcPr>
          <w:p w:rsidR="00E16E3E" w:rsidRPr="00EA6697" w:rsidRDefault="00E16E3E" w:rsidP="00EA6697">
            <w:pPr>
              <w:rPr>
                <w:rFonts w:ascii="Times New Roman" w:hAnsi="Times New Roman"/>
                <w:noProof w:val="0"/>
                <w:color w:val="000000"/>
                <w:sz w:val="20"/>
                <w:szCs w:val="24"/>
                <w:lang w:val="sq-AL"/>
              </w:rPr>
            </w:pPr>
          </w:p>
        </w:tc>
        <w:tc>
          <w:tcPr>
            <w:tcW w:w="698" w:type="pct"/>
            <w:tcBorders>
              <w:top w:val="single" w:sz="4" w:space="0" w:color="FFFFFF" w:themeColor="background1"/>
              <w:left w:val="nil"/>
              <w:right w:val="nil"/>
            </w:tcBorders>
            <w:shd w:val="clear" w:color="auto" w:fill="auto"/>
            <w:noWrap/>
            <w:vAlign w:val="bottom"/>
            <w:hideMark/>
          </w:tcPr>
          <w:p w:rsidR="00E16E3E" w:rsidRPr="00EA6697" w:rsidRDefault="00E16E3E" w:rsidP="00EA6697">
            <w:pPr>
              <w:rPr>
                <w:rFonts w:ascii="Times New Roman" w:hAnsi="Times New Roman"/>
                <w:noProof w:val="0"/>
                <w:color w:val="000000"/>
                <w:sz w:val="20"/>
                <w:szCs w:val="24"/>
                <w:lang w:val="sq-AL"/>
              </w:rPr>
            </w:pPr>
          </w:p>
        </w:tc>
      </w:tr>
    </w:tbl>
    <w:p w:rsidR="00E16E3E" w:rsidRPr="00EA6697" w:rsidRDefault="00E16E3E" w:rsidP="00EA6697">
      <w:pPr>
        <w:pStyle w:val="Subtitle"/>
        <w:jc w:val="both"/>
        <w:rPr>
          <w:b w:val="0"/>
          <w:bCs w:val="0"/>
          <w:lang w:val="sq-AL"/>
        </w:rPr>
      </w:pPr>
    </w:p>
    <w:p w:rsidR="005D6384" w:rsidRPr="00EA6697" w:rsidRDefault="005D6384" w:rsidP="00EA6697">
      <w:pPr>
        <w:pStyle w:val="Subtitle"/>
        <w:jc w:val="both"/>
        <w:rPr>
          <w:b w:val="0"/>
          <w:bCs w:val="0"/>
          <w:lang w:val="sq-AL"/>
        </w:rPr>
      </w:pPr>
    </w:p>
    <w:p w:rsidR="000C4108" w:rsidRPr="00EA6697" w:rsidRDefault="000C4108" w:rsidP="00EA6697">
      <w:pPr>
        <w:pStyle w:val="Subtitle"/>
        <w:jc w:val="both"/>
        <w:rPr>
          <w:b w:val="0"/>
          <w:bCs w:val="0"/>
          <w:lang w:val="sq-AL"/>
        </w:rPr>
      </w:pPr>
      <w:r w:rsidRPr="00EA6697">
        <w:rPr>
          <w:b w:val="0"/>
          <w:bCs w:val="0"/>
          <w:lang w:val="sq-AL"/>
        </w:rPr>
        <w:t xml:space="preserve">Rreth </w:t>
      </w:r>
      <w:r w:rsidR="00F02019" w:rsidRPr="00EA6697">
        <w:rPr>
          <w:b w:val="0"/>
          <w:bCs w:val="0"/>
          <w:lang w:val="sq-AL"/>
        </w:rPr>
        <w:t>84.</w:t>
      </w:r>
      <w:r w:rsidR="00E16E3E" w:rsidRPr="00EA6697">
        <w:rPr>
          <w:b w:val="0"/>
          <w:bCs w:val="0"/>
          <w:lang w:val="sq-AL"/>
        </w:rPr>
        <w:t>3</w:t>
      </w:r>
      <w:r w:rsidRPr="00EA6697">
        <w:rPr>
          <w:b w:val="0"/>
          <w:bCs w:val="0"/>
          <w:lang w:val="sq-AL"/>
        </w:rPr>
        <w:t xml:space="preserve"> përqind e totalit të shpenzimeve faktike të kryera </w:t>
      </w:r>
      <w:r w:rsidR="00CD5DAE" w:rsidRPr="00EA6697">
        <w:rPr>
          <w:b w:val="0"/>
          <w:bCs w:val="0"/>
          <w:lang w:val="sq-AL"/>
        </w:rPr>
        <w:t xml:space="preserve">për </w:t>
      </w:r>
      <w:r w:rsidR="006269F3" w:rsidRPr="00EA6697">
        <w:rPr>
          <w:b w:val="0"/>
          <w:bCs w:val="0"/>
          <w:lang w:val="sq-AL"/>
        </w:rPr>
        <w:t>3-</w:t>
      </w:r>
      <w:r w:rsidR="00CD5DAE" w:rsidRPr="00EA6697">
        <w:rPr>
          <w:b w:val="0"/>
          <w:bCs w:val="0"/>
          <w:lang w:val="sq-AL"/>
        </w:rPr>
        <w:t>mujorin</w:t>
      </w:r>
      <w:r w:rsidR="005B7C31" w:rsidRPr="00EA6697">
        <w:rPr>
          <w:b w:val="0"/>
          <w:bCs w:val="0"/>
          <w:lang w:val="sq-AL"/>
        </w:rPr>
        <w:t xml:space="preserve"> e par</w:t>
      </w:r>
      <w:r w:rsidR="00CD5DAE" w:rsidRPr="00EA6697">
        <w:rPr>
          <w:b w:val="0"/>
          <w:bCs w:val="0"/>
          <w:lang w:val="sq-AL"/>
        </w:rPr>
        <w:t>ë</w:t>
      </w:r>
      <w:r w:rsidR="005B7C31" w:rsidRPr="00EA6697">
        <w:rPr>
          <w:b w:val="0"/>
          <w:bCs w:val="0"/>
          <w:lang w:val="sq-AL"/>
        </w:rPr>
        <w:t xml:space="preserve"> t</w:t>
      </w:r>
      <w:r w:rsidR="00CD5DAE" w:rsidRPr="00EA6697">
        <w:rPr>
          <w:b w:val="0"/>
          <w:bCs w:val="0"/>
          <w:lang w:val="sq-AL"/>
        </w:rPr>
        <w:t>ë</w:t>
      </w:r>
      <w:r w:rsidR="005B7C31" w:rsidRPr="00EA6697">
        <w:rPr>
          <w:b w:val="0"/>
          <w:bCs w:val="0"/>
          <w:lang w:val="sq-AL"/>
        </w:rPr>
        <w:t xml:space="preserve"> vitit</w:t>
      </w:r>
      <w:r w:rsidR="00F02019" w:rsidRPr="00EA6697">
        <w:rPr>
          <w:b w:val="0"/>
          <w:bCs w:val="0"/>
          <w:lang w:val="sq-AL"/>
        </w:rPr>
        <w:t xml:space="preserve"> 201</w:t>
      </w:r>
      <w:r w:rsidR="005B7C31" w:rsidRPr="00EA6697">
        <w:rPr>
          <w:b w:val="0"/>
          <w:bCs w:val="0"/>
          <w:lang w:val="sq-AL"/>
        </w:rPr>
        <w:t>4</w:t>
      </w:r>
      <w:r w:rsidR="00E16E3E" w:rsidRPr="00EA6697">
        <w:rPr>
          <w:b w:val="0"/>
          <w:bCs w:val="0"/>
          <w:lang w:val="sq-AL"/>
        </w:rPr>
        <w:t>,</w:t>
      </w:r>
      <w:r w:rsidRPr="00EA6697">
        <w:rPr>
          <w:b w:val="0"/>
          <w:bCs w:val="0"/>
          <w:lang w:val="sq-AL"/>
        </w:rPr>
        <w:t xml:space="preserve"> </w:t>
      </w:r>
      <w:r w:rsidR="00E16E3E" w:rsidRPr="00EA6697">
        <w:rPr>
          <w:b w:val="0"/>
          <w:bCs w:val="0"/>
          <w:lang w:val="sq-AL"/>
        </w:rPr>
        <w:t>p</w:t>
      </w:r>
      <w:r w:rsidR="005D6384" w:rsidRPr="00EA6697">
        <w:rPr>
          <w:b w:val="0"/>
          <w:bCs w:val="0"/>
          <w:lang w:val="sq-AL"/>
        </w:rPr>
        <w:t>ë</w:t>
      </w:r>
      <w:r w:rsidR="00E16E3E" w:rsidRPr="00EA6697">
        <w:rPr>
          <w:b w:val="0"/>
          <w:bCs w:val="0"/>
          <w:lang w:val="sq-AL"/>
        </w:rPr>
        <w:t>rb</w:t>
      </w:r>
      <w:r w:rsidR="005D6384" w:rsidRPr="00EA6697">
        <w:rPr>
          <w:b w:val="0"/>
          <w:bCs w:val="0"/>
          <w:lang w:val="sq-AL"/>
        </w:rPr>
        <w:t>ë</w:t>
      </w:r>
      <w:r w:rsidR="00E16E3E" w:rsidRPr="00EA6697">
        <w:rPr>
          <w:b w:val="0"/>
          <w:bCs w:val="0"/>
          <w:lang w:val="sq-AL"/>
        </w:rPr>
        <w:t>het nga</w:t>
      </w:r>
      <w:r w:rsidR="002C6E65" w:rsidRPr="00EA6697">
        <w:rPr>
          <w:b w:val="0"/>
          <w:bCs w:val="0"/>
          <w:lang w:val="sq-AL"/>
        </w:rPr>
        <w:t xml:space="preserve"> </w:t>
      </w:r>
      <w:r w:rsidRPr="00EA6697">
        <w:rPr>
          <w:b w:val="0"/>
          <w:bCs w:val="0"/>
          <w:lang w:val="sq-AL"/>
        </w:rPr>
        <w:t>shpenzimet për programin “Mbështetje diplomatike jashtë vendit”, ndjekur nga shpenzimet për programin “Aktiviteti diplomati</w:t>
      </w:r>
      <w:r w:rsidR="00505A0A" w:rsidRPr="00EA6697">
        <w:rPr>
          <w:b w:val="0"/>
          <w:bCs w:val="0"/>
          <w:lang w:val="sq-AL"/>
        </w:rPr>
        <w:t>k</w:t>
      </w:r>
      <w:r w:rsidRPr="00EA6697">
        <w:rPr>
          <w:b w:val="0"/>
          <w:bCs w:val="0"/>
          <w:lang w:val="sq-AL"/>
        </w:rPr>
        <w:t xml:space="preserve"> dhe konsullor i MPJ” me rreth </w:t>
      </w:r>
      <w:r w:rsidR="00E16E3E" w:rsidRPr="00EA6697">
        <w:rPr>
          <w:b w:val="0"/>
          <w:bCs w:val="0"/>
          <w:lang w:val="sq-AL"/>
        </w:rPr>
        <w:t>13</w:t>
      </w:r>
      <w:r w:rsidRPr="00EA6697">
        <w:rPr>
          <w:b w:val="0"/>
          <w:bCs w:val="0"/>
          <w:lang w:val="sq-AL"/>
        </w:rPr>
        <w:t xml:space="preserve"> përqind</w:t>
      </w:r>
      <w:r w:rsidR="00E16E3E" w:rsidRPr="00EA6697">
        <w:rPr>
          <w:b w:val="0"/>
          <w:bCs w:val="0"/>
          <w:lang w:val="sq-AL"/>
        </w:rPr>
        <w:t>,</w:t>
      </w:r>
      <w:r w:rsidRPr="00EA6697">
        <w:rPr>
          <w:b w:val="0"/>
          <w:bCs w:val="0"/>
          <w:lang w:val="sq-AL"/>
        </w:rPr>
        <w:t xml:space="preserve"> dhe n</w:t>
      </w:r>
      <w:r w:rsidRPr="00EA6697">
        <w:rPr>
          <w:b w:val="0"/>
          <w:lang w:val="sq-AL"/>
        </w:rPr>
        <w:t>ë</w:t>
      </w:r>
      <w:r w:rsidRPr="00EA6697">
        <w:rPr>
          <w:b w:val="0"/>
          <w:bCs w:val="0"/>
          <w:lang w:val="sq-AL"/>
        </w:rPr>
        <w:t xml:space="preserve"> fund shpenzimet </w:t>
      </w:r>
      <w:r w:rsidR="002C6E65" w:rsidRPr="00EA6697">
        <w:rPr>
          <w:b w:val="0"/>
          <w:bCs w:val="0"/>
          <w:lang w:val="sq-AL"/>
        </w:rPr>
        <w:t>p</w:t>
      </w:r>
      <w:r w:rsidRPr="00EA6697">
        <w:rPr>
          <w:b w:val="0"/>
          <w:bCs w:val="0"/>
          <w:lang w:val="sq-AL"/>
        </w:rPr>
        <w:t>ë</w:t>
      </w:r>
      <w:r w:rsidR="002C6E65" w:rsidRPr="00EA6697">
        <w:rPr>
          <w:b w:val="0"/>
          <w:bCs w:val="0"/>
          <w:lang w:val="sq-AL"/>
        </w:rPr>
        <w:t>r</w:t>
      </w:r>
      <w:r w:rsidRPr="00EA6697">
        <w:rPr>
          <w:b w:val="0"/>
          <w:bCs w:val="0"/>
          <w:lang w:val="sq-AL"/>
        </w:rPr>
        <w:t xml:space="preserve"> programin “Planifikim, menaxhim dhe administrim” me rreth </w:t>
      </w:r>
      <w:r w:rsidR="005B7C31" w:rsidRPr="00EA6697">
        <w:rPr>
          <w:b w:val="0"/>
          <w:bCs w:val="0"/>
          <w:lang w:val="sq-AL"/>
        </w:rPr>
        <w:t>2.</w:t>
      </w:r>
      <w:r w:rsidR="00E16E3E" w:rsidRPr="00EA6697">
        <w:rPr>
          <w:b w:val="0"/>
          <w:bCs w:val="0"/>
          <w:lang w:val="sq-AL"/>
        </w:rPr>
        <w:t>7</w:t>
      </w:r>
      <w:r w:rsidRPr="00EA6697">
        <w:rPr>
          <w:b w:val="0"/>
          <w:bCs w:val="0"/>
          <w:lang w:val="sq-AL"/>
        </w:rPr>
        <w:t xml:space="preserve"> përqind.</w:t>
      </w:r>
    </w:p>
    <w:p w:rsidR="00B138B1" w:rsidRPr="00EA6697" w:rsidRDefault="00B138B1" w:rsidP="00EA6697">
      <w:pPr>
        <w:pStyle w:val="Subtitle"/>
        <w:jc w:val="both"/>
        <w:rPr>
          <w:b w:val="0"/>
          <w:bCs w:val="0"/>
          <w:lang w:val="sq-AL"/>
        </w:rPr>
      </w:pPr>
    </w:p>
    <w:p w:rsidR="00B138B1" w:rsidRPr="00EA6697" w:rsidRDefault="00B138B1" w:rsidP="00EA6697">
      <w:pPr>
        <w:pStyle w:val="Subtitle"/>
        <w:jc w:val="both"/>
        <w:rPr>
          <w:b w:val="0"/>
          <w:bCs w:val="0"/>
          <w:lang w:val="sq-AL"/>
        </w:rPr>
      </w:pPr>
    </w:p>
    <w:p w:rsidR="00F843D9" w:rsidRPr="00EA6697" w:rsidRDefault="005D6384" w:rsidP="00EA6697">
      <w:pPr>
        <w:pStyle w:val="Subtitle"/>
        <w:jc w:val="both"/>
        <w:rPr>
          <w:caps/>
          <w:lang w:val="sq-AL"/>
        </w:rPr>
      </w:pPr>
      <w:r w:rsidRPr="00EA6697">
        <w:rPr>
          <w:caps/>
          <w:lang w:val="sq-AL"/>
        </w:rPr>
        <w:t>m</w:t>
      </w:r>
      <w:r w:rsidR="000C4108" w:rsidRPr="00EA6697">
        <w:rPr>
          <w:caps/>
          <w:lang w:val="sq-AL"/>
        </w:rPr>
        <w:t>onitorimi i shpenzimeve sipas programev</w:t>
      </w:r>
      <w:r w:rsidR="00F843D9" w:rsidRPr="00EA6697">
        <w:rPr>
          <w:caps/>
          <w:lang w:val="sq-AL"/>
        </w:rPr>
        <w:t>e</w:t>
      </w:r>
    </w:p>
    <w:p w:rsidR="006C2589" w:rsidRPr="00EA6697" w:rsidRDefault="006C2589" w:rsidP="00EA6697">
      <w:pPr>
        <w:pStyle w:val="Subtitle"/>
        <w:jc w:val="both"/>
        <w:rPr>
          <w:u w:val="single"/>
          <w:lang w:val="sq-AL"/>
        </w:rPr>
      </w:pPr>
    </w:p>
    <w:p w:rsidR="00B138B1" w:rsidRPr="00EA6697" w:rsidRDefault="00B138B1" w:rsidP="00EA6697">
      <w:pPr>
        <w:pStyle w:val="Subtitle"/>
        <w:jc w:val="both"/>
        <w:rPr>
          <w:u w:val="single"/>
          <w:lang w:val="sq-AL"/>
        </w:rPr>
      </w:pPr>
    </w:p>
    <w:p w:rsidR="000C4108" w:rsidRPr="00EA6697" w:rsidRDefault="000C4108" w:rsidP="00EA6697">
      <w:pPr>
        <w:pStyle w:val="Subtitle"/>
        <w:numPr>
          <w:ilvl w:val="0"/>
          <w:numId w:val="3"/>
        </w:numPr>
        <w:ind w:firstLine="0"/>
        <w:jc w:val="both"/>
        <w:rPr>
          <w:u w:val="single"/>
          <w:lang w:val="sq-AL"/>
        </w:rPr>
      </w:pPr>
      <w:r w:rsidRPr="00EA6697">
        <w:rPr>
          <w:u w:val="single"/>
          <w:lang w:val="sq-AL"/>
        </w:rPr>
        <w:t xml:space="preserve">Programi </w:t>
      </w:r>
      <w:r w:rsidR="005D6384" w:rsidRPr="00EA6697">
        <w:rPr>
          <w:u w:val="single"/>
          <w:lang w:val="sq-AL"/>
        </w:rPr>
        <w:t xml:space="preserve"> </w:t>
      </w:r>
      <w:r w:rsidRPr="00EA6697">
        <w:rPr>
          <w:u w:val="single"/>
          <w:lang w:val="sq-AL"/>
        </w:rPr>
        <w:t>“Planifikim, menaxhim, administrim”.</w:t>
      </w:r>
    </w:p>
    <w:p w:rsidR="00A721F8" w:rsidRPr="00EA6697" w:rsidRDefault="00A721F8" w:rsidP="00EA6697">
      <w:pPr>
        <w:jc w:val="both"/>
        <w:rPr>
          <w:rFonts w:ascii="Times New Roman" w:hAnsi="Times New Roman"/>
          <w:sz w:val="24"/>
          <w:lang w:val="sq-AL"/>
        </w:rPr>
      </w:pPr>
    </w:p>
    <w:p w:rsidR="00B138B1" w:rsidRPr="00EA6697" w:rsidRDefault="00B138B1" w:rsidP="00EA6697">
      <w:pPr>
        <w:jc w:val="both"/>
        <w:rPr>
          <w:rFonts w:ascii="Times New Roman" w:eastAsia="Calibri" w:hAnsi="Times New Roman"/>
          <w:sz w:val="24"/>
          <w:lang w:val="sq-AL"/>
        </w:rPr>
      </w:pPr>
      <w:r w:rsidRPr="00EA6697">
        <w:rPr>
          <w:rFonts w:ascii="Times New Roman" w:hAnsi="Times New Roman"/>
          <w:sz w:val="24"/>
          <w:lang w:val="sq-AL"/>
        </w:rPr>
        <w:t>Ky program buxhetor, përgjithësisht përfshin shpenzimet për aparatin e Ministrisë së Punëve të Jashtme, dhe synon m</w:t>
      </w:r>
      <w:r w:rsidRPr="00EA6697">
        <w:rPr>
          <w:rFonts w:ascii="Times New Roman" w:eastAsia="Calibri" w:hAnsi="Times New Roman"/>
          <w:sz w:val="24"/>
          <w:lang w:val="sq-AL"/>
        </w:rPr>
        <w:t>bështetjen financiare dhe njerëzore në realizimin e politikave në tërësi të drejtorive të MPJ duke siguruar një lidhje efikase ekonomike dhe financiare midis aparatit qëndror dhe përfaqësive diplomatike. Më tej, synohet sigurimi i pasqyrimit të aktivitetit diplomatik në të gjitha platformat mediatike; trajtimi zyrtar i delegacioneve të huaja brenda dhe jashtë vendit nga protokolli i shtetit; si dhe administrimi i pasurive dokumentare arkivore per shfrytezimin e saj nga strukturat e sherbimit te jashtem dhe nga publiku.</w:t>
      </w:r>
    </w:p>
    <w:p w:rsidR="00B138B1" w:rsidRPr="00EA6697" w:rsidRDefault="00B138B1" w:rsidP="00EA6697">
      <w:pPr>
        <w:pStyle w:val="Subtitle"/>
        <w:jc w:val="both"/>
        <w:rPr>
          <w:lang w:val="sq-AL"/>
        </w:rPr>
      </w:pPr>
    </w:p>
    <w:p w:rsidR="000C4108" w:rsidRPr="00EA6697" w:rsidRDefault="000C4108" w:rsidP="00EA6697">
      <w:pPr>
        <w:pStyle w:val="Subtitle"/>
        <w:jc w:val="both"/>
        <w:rPr>
          <w:b w:val="0"/>
          <w:bCs w:val="0"/>
          <w:lang w:val="sq-AL"/>
        </w:rPr>
      </w:pPr>
      <w:r w:rsidRPr="00EA6697">
        <w:rPr>
          <w:b w:val="0"/>
          <w:bCs w:val="0"/>
          <w:lang w:val="sq-AL"/>
        </w:rPr>
        <w:t>Realizimi i shpenzimeve të këtij programi</w:t>
      </w:r>
      <w:r w:rsidR="002C6E65" w:rsidRPr="00EA6697">
        <w:rPr>
          <w:b w:val="0"/>
          <w:bCs w:val="0"/>
          <w:lang w:val="sq-AL"/>
        </w:rPr>
        <w:t xml:space="preserve"> </w:t>
      </w:r>
      <w:r w:rsidRPr="00EA6697">
        <w:rPr>
          <w:b w:val="0"/>
          <w:bCs w:val="0"/>
          <w:lang w:val="sq-AL"/>
        </w:rPr>
        <w:t xml:space="preserve">përfaqëson rreth </w:t>
      </w:r>
      <w:r w:rsidR="005B7C31" w:rsidRPr="00EA6697">
        <w:rPr>
          <w:b w:val="0"/>
          <w:bCs w:val="0"/>
          <w:lang w:val="sq-AL"/>
        </w:rPr>
        <w:t>2.</w:t>
      </w:r>
      <w:r w:rsidR="009E72E5" w:rsidRPr="00EA6697">
        <w:rPr>
          <w:b w:val="0"/>
          <w:bCs w:val="0"/>
          <w:lang w:val="sq-AL"/>
        </w:rPr>
        <w:t>7</w:t>
      </w:r>
      <w:r w:rsidRPr="00EA6697">
        <w:rPr>
          <w:b w:val="0"/>
          <w:bCs w:val="0"/>
          <w:lang w:val="sq-AL"/>
        </w:rPr>
        <w:t xml:space="preserve"> përqind të totalit të shpenzimeve </w:t>
      </w:r>
      <w:r w:rsidR="006269F3" w:rsidRPr="00EA6697">
        <w:rPr>
          <w:b w:val="0"/>
          <w:bCs w:val="0"/>
          <w:lang w:val="sq-AL"/>
        </w:rPr>
        <w:t>3-</w:t>
      </w:r>
      <w:r w:rsidR="005B7C31" w:rsidRPr="00EA6697">
        <w:rPr>
          <w:b w:val="0"/>
          <w:bCs w:val="0"/>
          <w:lang w:val="sq-AL"/>
        </w:rPr>
        <w:t>mujore</w:t>
      </w:r>
      <w:r w:rsidR="002C6E65" w:rsidRPr="00EA6697">
        <w:rPr>
          <w:b w:val="0"/>
          <w:bCs w:val="0"/>
          <w:lang w:val="sq-AL"/>
        </w:rPr>
        <w:t>.</w:t>
      </w:r>
      <w:r w:rsidRPr="00EA6697">
        <w:rPr>
          <w:b w:val="0"/>
          <w:bCs w:val="0"/>
          <w:lang w:val="sq-AL"/>
        </w:rPr>
        <w:t xml:space="preserve"> </w:t>
      </w:r>
      <w:r w:rsidR="002C6E65" w:rsidRPr="00EA6697">
        <w:rPr>
          <w:b w:val="0"/>
          <w:bCs w:val="0"/>
          <w:lang w:val="sq-AL"/>
        </w:rPr>
        <w:t>S</w:t>
      </w:r>
      <w:r w:rsidRPr="00EA6697">
        <w:rPr>
          <w:b w:val="0"/>
          <w:bCs w:val="0"/>
          <w:lang w:val="sq-AL"/>
        </w:rPr>
        <w:t>ipas zërave kryesor krahasuar me</w:t>
      </w:r>
      <w:r w:rsidR="00664E92" w:rsidRPr="00EA6697">
        <w:rPr>
          <w:b w:val="0"/>
          <w:bCs w:val="0"/>
          <w:lang w:val="sq-AL"/>
        </w:rPr>
        <w:t xml:space="preserve"> zërat</w:t>
      </w:r>
      <w:r w:rsidRPr="00EA6697">
        <w:rPr>
          <w:b w:val="0"/>
          <w:bCs w:val="0"/>
          <w:lang w:val="sq-AL"/>
        </w:rPr>
        <w:t xml:space="preserve"> </w:t>
      </w:r>
      <w:r w:rsidR="00664E92" w:rsidRPr="00EA6697">
        <w:rPr>
          <w:b w:val="0"/>
          <w:bCs w:val="0"/>
          <w:lang w:val="sq-AL"/>
        </w:rPr>
        <w:t xml:space="preserve">e </w:t>
      </w:r>
      <w:r w:rsidRPr="00EA6697">
        <w:rPr>
          <w:b w:val="0"/>
          <w:bCs w:val="0"/>
          <w:lang w:val="sq-AL"/>
        </w:rPr>
        <w:t>planin vjetor</w:t>
      </w:r>
      <w:r w:rsidR="002C6E65" w:rsidRPr="00EA6697">
        <w:rPr>
          <w:b w:val="0"/>
          <w:bCs w:val="0"/>
          <w:lang w:val="sq-AL"/>
        </w:rPr>
        <w:t xml:space="preserve"> realizimi</w:t>
      </w:r>
      <w:r w:rsidR="00CD5DAE" w:rsidRPr="00EA6697">
        <w:rPr>
          <w:b w:val="0"/>
          <w:bCs w:val="0"/>
          <w:lang w:val="sq-AL"/>
        </w:rPr>
        <w:t xml:space="preserve"> paraqitet</w:t>
      </w:r>
      <w:r w:rsidRPr="00EA6697">
        <w:rPr>
          <w:b w:val="0"/>
          <w:bCs w:val="0"/>
          <w:lang w:val="sq-AL"/>
        </w:rPr>
        <w:t xml:space="preserve"> si më poshtë:</w:t>
      </w:r>
    </w:p>
    <w:tbl>
      <w:tblPr>
        <w:tblW w:w="4928" w:type="pct"/>
        <w:tblLook w:val="04A0"/>
      </w:tblPr>
      <w:tblGrid>
        <w:gridCol w:w="89"/>
        <w:gridCol w:w="782"/>
        <w:gridCol w:w="4196"/>
        <w:gridCol w:w="1175"/>
        <w:gridCol w:w="1440"/>
        <w:gridCol w:w="1427"/>
      </w:tblGrid>
      <w:tr w:rsidR="009E72E5" w:rsidRPr="00EA6697" w:rsidTr="006C2589">
        <w:trPr>
          <w:trHeight w:val="300"/>
        </w:trPr>
        <w:tc>
          <w:tcPr>
            <w:tcW w:w="498" w:type="pct"/>
            <w:gridSpan w:val="2"/>
            <w:tcBorders>
              <w:top w:val="nil"/>
              <w:left w:val="nil"/>
              <w:bottom w:val="nil"/>
              <w:right w:val="nil"/>
            </w:tcBorders>
            <w:shd w:val="clear" w:color="auto" w:fill="auto"/>
            <w:noWrap/>
            <w:vAlign w:val="bottom"/>
            <w:hideMark/>
          </w:tcPr>
          <w:p w:rsidR="009E72E5" w:rsidRPr="00EA6697" w:rsidRDefault="009E72E5" w:rsidP="00EA6697">
            <w:pPr>
              <w:rPr>
                <w:rFonts w:ascii="Times New Roman" w:hAnsi="Times New Roman"/>
                <w:noProof w:val="0"/>
                <w:color w:val="000000"/>
                <w:sz w:val="20"/>
                <w:lang w:val="sq-AL"/>
              </w:rPr>
            </w:pPr>
          </w:p>
        </w:tc>
        <w:tc>
          <w:tcPr>
            <w:tcW w:w="2313" w:type="pct"/>
            <w:tcBorders>
              <w:top w:val="nil"/>
              <w:left w:val="nil"/>
              <w:bottom w:val="nil"/>
              <w:right w:val="nil"/>
            </w:tcBorders>
            <w:shd w:val="clear" w:color="auto" w:fill="auto"/>
            <w:noWrap/>
            <w:vAlign w:val="bottom"/>
            <w:hideMark/>
          </w:tcPr>
          <w:p w:rsidR="009E72E5" w:rsidRPr="00EA6697" w:rsidRDefault="009E72E5" w:rsidP="00EA6697">
            <w:pPr>
              <w:rPr>
                <w:rFonts w:ascii="Times New Roman" w:hAnsi="Times New Roman"/>
                <w:noProof w:val="0"/>
                <w:color w:val="000000"/>
                <w:sz w:val="20"/>
                <w:lang w:val="sq-AL"/>
              </w:rPr>
            </w:pPr>
          </w:p>
        </w:tc>
        <w:tc>
          <w:tcPr>
            <w:tcW w:w="1455" w:type="pct"/>
            <w:gridSpan w:val="2"/>
            <w:tcBorders>
              <w:top w:val="nil"/>
              <w:left w:val="nil"/>
              <w:bottom w:val="nil"/>
              <w:right w:val="nil"/>
            </w:tcBorders>
            <w:shd w:val="clear" w:color="auto" w:fill="auto"/>
            <w:noWrap/>
            <w:vAlign w:val="center"/>
            <w:hideMark/>
          </w:tcPr>
          <w:p w:rsidR="009E72E5" w:rsidRPr="00EA6697" w:rsidRDefault="009E72E5" w:rsidP="00EA6697">
            <w:pPr>
              <w:jc w:val="cente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Në mijë lekë</w:t>
            </w:r>
          </w:p>
        </w:tc>
        <w:tc>
          <w:tcPr>
            <w:tcW w:w="734" w:type="pct"/>
            <w:tcBorders>
              <w:top w:val="nil"/>
              <w:left w:val="nil"/>
              <w:bottom w:val="nil"/>
              <w:right w:val="nil"/>
            </w:tcBorders>
            <w:shd w:val="clear" w:color="auto" w:fill="auto"/>
            <w:noWrap/>
            <w:vAlign w:val="bottom"/>
            <w:hideMark/>
          </w:tcPr>
          <w:p w:rsidR="009E72E5" w:rsidRPr="00EA6697" w:rsidRDefault="009E72E5" w:rsidP="00EA6697">
            <w:pPr>
              <w:rPr>
                <w:rFonts w:ascii="Times New Roman" w:hAnsi="Times New Roman"/>
                <w:noProof w:val="0"/>
                <w:color w:val="000000"/>
                <w:sz w:val="20"/>
                <w:lang w:val="sq-AL"/>
              </w:rPr>
            </w:pPr>
          </w:p>
        </w:tc>
      </w:tr>
      <w:tr w:rsidR="009E72E5" w:rsidRPr="00EA6697" w:rsidTr="006C2589">
        <w:trPr>
          <w:gridBefore w:val="1"/>
          <w:wBefore w:w="59" w:type="pct"/>
          <w:trHeight w:val="300"/>
        </w:trPr>
        <w:tc>
          <w:tcPr>
            <w:tcW w:w="439"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9E72E5" w:rsidRPr="00EA6697" w:rsidRDefault="009E72E5"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01110</w:t>
            </w:r>
          </w:p>
        </w:tc>
        <w:tc>
          <w:tcPr>
            <w:tcW w:w="2313" w:type="pct"/>
            <w:tcBorders>
              <w:top w:val="single" w:sz="4" w:space="0" w:color="FFFFFF"/>
              <w:left w:val="nil"/>
              <w:bottom w:val="single" w:sz="4" w:space="0" w:color="FFFFFF"/>
              <w:right w:val="single" w:sz="4" w:space="0" w:color="FFFFFF"/>
            </w:tcBorders>
            <w:shd w:val="clear" w:color="000000" w:fill="F79646"/>
            <w:noWrap/>
            <w:vAlign w:val="center"/>
            <w:hideMark/>
          </w:tcPr>
          <w:p w:rsidR="009E72E5" w:rsidRPr="00EA6697" w:rsidRDefault="009E72E5"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Planifikimi, Menaxhimi dhe Administrimi</w:t>
            </w:r>
          </w:p>
        </w:tc>
        <w:tc>
          <w:tcPr>
            <w:tcW w:w="655" w:type="pct"/>
            <w:tcBorders>
              <w:top w:val="single" w:sz="4" w:space="0" w:color="FFFFFF"/>
              <w:left w:val="nil"/>
              <w:bottom w:val="single" w:sz="4" w:space="0" w:color="FFFFFF"/>
              <w:right w:val="single" w:sz="4" w:space="0" w:color="FFFFFF"/>
            </w:tcBorders>
            <w:shd w:val="clear" w:color="000000" w:fill="F79646"/>
            <w:noWrap/>
            <w:vAlign w:val="center"/>
            <w:hideMark/>
          </w:tcPr>
          <w:p w:rsidR="009E72E5" w:rsidRPr="00EA6697" w:rsidRDefault="009E72E5"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Plani 2014</w:t>
            </w:r>
          </w:p>
        </w:tc>
        <w:tc>
          <w:tcPr>
            <w:tcW w:w="800" w:type="pct"/>
            <w:tcBorders>
              <w:top w:val="single" w:sz="4" w:space="0" w:color="FFFFFF"/>
              <w:left w:val="nil"/>
              <w:bottom w:val="single" w:sz="4" w:space="0" w:color="FFFFFF"/>
              <w:right w:val="single" w:sz="4" w:space="0" w:color="FFFFFF"/>
            </w:tcBorders>
            <w:shd w:val="clear" w:color="000000" w:fill="F79646"/>
            <w:noWrap/>
            <w:vAlign w:val="center"/>
            <w:hideMark/>
          </w:tcPr>
          <w:p w:rsidR="009E72E5" w:rsidRPr="00EA6697" w:rsidRDefault="009E72E5"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Fakti 2014T1</w:t>
            </w:r>
          </w:p>
        </w:tc>
        <w:tc>
          <w:tcPr>
            <w:tcW w:w="734" w:type="pct"/>
            <w:tcBorders>
              <w:top w:val="single" w:sz="4" w:space="0" w:color="FFFFFF"/>
              <w:left w:val="nil"/>
              <w:bottom w:val="single" w:sz="4" w:space="0" w:color="FFFFFF"/>
              <w:right w:val="single" w:sz="4" w:space="0" w:color="FFFFFF"/>
            </w:tcBorders>
            <w:shd w:val="clear" w:color="000000" w:fill="F79646"/>
            <w:noWrap/>
            <w:vAlign w:val="center"/>
            <w:hideMark/>
          </w:tcPr>
          <w:p w:rsidR="009E72E5" w:rsidRPr="00EA6697" w:rsidRDefault="009E72E5"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 e realizimit</w:t>
            </w:r>
          </w:p>
        </w:tc>
      </w:tr>
      <w:tr w:rsidR="009E72E5" w:rsidRPr="00EA6697" w:rsidTr="006C2589">
        <w:trPr>
          <w:gridBefore w:val="1"/>
          <w:wBefore w:w="59" w:type="pct"/>
          <w:trHeight w:val="300"/>
        </w:trPr>
        <w:tc>
          <w:tcPr>
            <w:tcW w:w="439" w:type="pct"/>
            <w:tcBorders>
              <w:top w:val="nil"/>
              <w:left w:val="single" w:sz="4" w:space="0" w:color="FFFFFF"/>
              <w:bottom w:val="single" w:sz="4" w:space="0" w:color="FFFFFF"/>
              <w:right w:val="single" w:sz="4" w:space="0" w:color="FFFFFF"/>
            </w:tcBorders>
            <w:shd w:val="clear" w:color="auto" w:fill="auto"/>
            <w:noWrap/>
            <w:vAlign w:val="center"/>
            <w:hideMark/>
          </w:tcPr>
          <w:p w:rsidR="009E72E5" w:rsidRPr="00EA6697" w:rsidRDefault="009E72E5" w:rsidP="00EA6697">
            <w:pPr>
              <w:jc w:val="cente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1.</w:t>
            </w:r>
          </w:p>
        </w:tc>
        <w:tc>
          <w:tcPr>
            <w:tcW w:w="2313"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Shpenzime Korente</w:t>
            </w:r>
          </w:p>
        </w:tc>
        <w:tc>
          <w:tcPr>
            <w:tcW w:w="655"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96,600</w:t>
            </w:r>
          </w:p>
        </w:tc>
        <w:tc>
          <w:tcPr>
            <w:tcW w:w="800"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11,963</w:t>
            </w:r>
          </w:p>
        </w:tc>
        <w:tc>
          <w:tcPr>
            <w:tcW w:w="734"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12.4%</w:t>
            </w:r>
          </w:p>
        </w:tc>
      </w:tr>
      <w:tr w:rsidR="009E72E5" w:rsidRPr="00EA6697" w:rsidTr="006C2589">
        <w:trPr>
          <w:gridBefore w:val="1"/>
          <w:wBefore w:w="59" w:type="pct"/>
          <w:trHeight w:val="300"/>
        </w:trPr>
        <w:tc>
          <w:tcPr>
            <w:tcW w:w="439" w:type="pct"/>
            <w:tcBorders>
              <w:top w:val="nil"/>
              <w:left w:val="single" w:sz="4" w:space="0" w:color="FFFFFF"/>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1.1.</w:t>
            </w:r>
          </w:p>
        </w:tc>
        <w:tc>
          <w:tcPr>
            <w:tcW w:w="2313"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Personeli </w:t>
            </w:r>
          </w:p>
        </w:tc>
        <w:tc>
          <w:tcPr>
            <w:tcW w:w="655"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48,500</w:t>
            </w:r>
          </w:p>
        </w:tc>
        <w:tc>
          <w:tcPr>
            <w:tcW w:w="800"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7,894</w:t>
            </w:r>
          </w:p>
        </w:tc>
        <w:tc>
          <w:tcPr>
            <w:tcW w:w="734"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16.3%</w:t>
            </w:r>
          </w:p>
        </w:tc>
      </w:tr>
      <w:tr w:rsidR="009E72E5" w:rsidRPr="00EA6697" w:rsidTr="006C2589">
        <w:trPr>
          <w:gridBefore w:val="1"/>
          <w:wBefore w:w="59" w:type="pct"/>
          <w:trHeight w:val="300"/>
        </w:trPr>
        <w:tc>
          <w:tcPr>
            <w:tcW w:w="439" w:type="pct"/>
            <w:tcBorders>
              <w:top w:val="nil"/>
              <w:left w:val="single" w:sz="4" w:space="0" w:color="FFFFFF"/>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1.2</w:t>
            </w:r>
          </w:p>
        </w:tc>
        <w:tc>
          <w:tcPr>
            <w:tcW w:w="2313"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Operative</w:t>
            </w:r>
          </w:p>
        </w:tc>
        <w:tc>
          <w:tcPr>
            <w:tcW w:w="655"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48,100</w:t>
            </w:r>
          </w:p>
        </w:tc>
        <w:tc>
          <w:tcPr>
            <w:tcW w:w="800"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4,069</w:t>
            </w:r>
          </w:p>
        </w:tc>
        <w:tc>
          <w:tcPr>
            <w:tcW w:w="734"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8.5%</w:t>
            </w:r>
          </w:p>
        </w:tc>
      </w:tr>
      <w:tr w:rsidR="009E72E5" w:rsidRPr="00EA6697" w:rsidTr="006C2589">
        <w:trPr>
          <w:gridBefore w:val="1"/>
          <w:wBefore w:w="59" w:type="pct"/>
          <w:trHeight w:val="300"/>
        </w:trPr>
        <w:tc>
          <w:tcPr>
            <w:tcW w:w="439" w:type="pct"/>
            <w:tcBorders>
              <w:top w:val="nil"/>
              <w:left w:val="single" w:sz="4" w:space="0" w:color="FFFFFF"/>
              <w:bottom w:val="single" w:sz="4" w:space="0" w:color="FFFFFF"/>
              <w:right w:val="single" w:sz="4" w:space="0" w:color="FFFFFF"/>
            </w:tcBorders>
            <w:shd w:val="clear" w:color="auto" w:fill="auto"/>
            <w:noWrap/>
            <w:vAlign w:val="center"/>
            <w:hideMark/>
          </w:tcPr>
          <w:p w:rsidR="009E72E5" w:rsidRPr="00EA6697" w:rsidRDefault="009E72E5" w:rsidP="00EA6697">
            <w:pPr>
              <w:jc w:val="cente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w:t>
            </w:r>
          </w:p>
        </w:tc>
        <w:tc>
          <w:tcPr>
            <w:tcW w:w="2313"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Shpenzime kapitale</w:t>
            </w:r>
          </w:p>
        </w:tc>
        <w:tc>
          <w:tcPr>
            <w:tcW w:w="655"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9,000</w:t>
            </w:r>
          </w:p>
        </w:tc>
        <w:tc>
          <w:tcPr>
            <w:tcW w:w="800"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0</w:t>
            </w:r>
          </w:p>
        </w:tc>
        <w:tc>
          <w:tcPr>
            <w:tcW w:w="734"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0.0%</w:t>
            </w:r>
          </w:p>
        </w:tc>
      </w:tr>
      <w:tr w:rsidR="009E72E5" w:rsidRPr="00EA6697" w:rsidTr="006C2589">
        <w:trPr>
          <w:gridBefore w:val="1"/>
          <w:wBefore w:w="59" w:type="pct"/>
          <w:trHeight w:val="300"/>
        </w:trPr>
        <w:tc>
          <w:tcPr>
            <w:tcW w:w="439" w:type="pct"/>
            <w:tcBorders>
              <w:top w:val="nil"/>
              <w:left w:val="single" w:sz="4" w:space="0" w:color="FFFFFF"/>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2.1.</w:t>
            </w:r>
          </w:p>
        </w:tc>
        <w:tc>
          <w:tcPr>
            <w:tcW w:w="2313"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Financim i brendsh</w:t>
            </w:r>
            <w:r w:rsidR="00D13016" w:rsidRPr="00EA6697">
              <w:rPr>
                <w:rFonts w:ascii="Times New Roman" w:hAnsi="Times New Roman"/>
                <w:i/>
                <w:iCs/>
                <w:noProof w:val="0"/>
                <w:color w:val="000000"/>
                <w:sz w:val="20"/>
                <w:lang w:val="sq-AL"/>
              </w:rPr>
              <w:t>ë</w:t>
            </w:r>
            <w:r w:rsidRPr="00EA6697">
              <w:rPr>
                <w:rFonts w:ascii="Times New Roman" w:hAnsi="Times New Roman"/>
                <w:i/>
                <w:iCs/>
                <w:noProof w:val="0"/>
                <w:color w:val="000000"/>
                <w:sz w:val="20"/>
                <w:lang w:val="sq-AL"/>
              </w:rPr>
              <w:t>m</w:t>
            </w:r>
          </w:p>
        </w:tc>
        <w:tc>
          <w:tcPr>
            <w:tcW w:w="655" w:type="pct"/>
            <w:tcBorders>
              <w:top w:val="nil"/>
              <w:left w:val="nil"/>
              <w:bottom w:val="single" w:sz="4" w:space="0" w:color="FFFFFF"/>
              <w:right w:val="single" w:sz="4" w:space="0" w:color="FFFFFF"/>
            </w:tcBorders>
            <w:shd w:val="clear" w:color="auto" w:fill="auto"/>
            <w:noWrap/>
            <w:vAlign w:val="bottom"/>
            <w:hideMark/>
          </w:tcPr>
          <w:p w:rsidR="009E72E5" w:rsidRPr="00EA6697" w:rsidRDefault="009E72E5" w:rsidP="00EA6697">
            <w:pPr>
              <w:jc w:val="right"/>
              <w:rPr>
                <w:rFonts w:ascii="Times New Roman" w:hAnsi="Times New Roman"/>
                <w:noProof w:val="0"/>
                <w:color w:val="000000"/>
                <w:sz w:val="20"/>
                <w:lang w:val="sq-AL"/>
              </w:rPr>
            </w:pPr>
            <w:r w:rsidRPr="00EA6697">
              <w:rPr>
                <w:rFonts w:ascii="Times New Roman" w:hAnsi="Times New Roman"/>
                <w:noProof w:val="0"/>
                <w:color w:val="000000"/>
                <w:sz w:val="20"/>
                <w:lang w:val="sq-AL"/>
              </w:rPr>
              <w:t>9,000</w:t>
            </w:r>
          </w:p>
        </w:tc>
        <w:tc>
          <w:tcPr>
            <w:tcW w:w="800"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734"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0.0%</w:t>
            </w:r>
          </w:p>
        </w:tc>
      </w:tr>
      <w:tr w:rsidR="009E72E5" w:rsidRPr="00EA6697" w:rsidTr="006C2589">
        <w:trPr>
          <w:gridBefore w:val="1"/>
          <w:wBefore w:w="59" w:type="pct"/>
          <w:trHeight w:val="300"/>
        </w:trPr>
        <w:tc>
          <w:tcPr>
            <w:tcW w:w="439" w:type="pct"/>
            <w:tcBorders>
              <w:top w:val="nil"/>
              <w:left w:val="single" w:sz="4" w:space="0" w:color="FFFFFF"/>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2.2.</w:t>
            </w:r>
          </w:p>
        </w:tc>
        <w:tc>
          <w:tcPr>
            <w:tcW w:w="2313"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Financim i huaj</w:t>
            </w:r>
          </w:p>
        </w:tc>
        <w:tc>
          <w:tcPr>
            <w:tcW w:w="655"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800"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734" w:type="pct"/>
            <w:tcBorders>
              <w:top w:val="nil"/>
              <w:left w:val="nil"/>
              <w:bottom w:val="single" w:sz="4" w:space="0" w:color="FFFFFF"/>
              <w:right w:val="single" w:sz="4" w:space="0" w:color="FFFFFF"/>
            </w:tcBorders>
            <w:shd w:val="clear" w:color="auto" w:fill="auto"/>
            <w:noWrap/>
            <w:vAlign w:val="center"/>
            <w:hideMark/>
          </w:tcPr>
          <w:p w:rsidR="009E72E5"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r>
      <w:tr w:rsidR="009E72E5" w:rsidRPr="00EA6697" w:rsidTr="006C2589">
        <w:trPr>
          <w:gridBefore w:val="1"/>
          <w:wBefore w:w="59" w:type="pct"/>
          <w:trHeight w:val="300"/>
        </w:trPr>
        <w:tc>
          <w:tcPr>
            <w:tcW w:w="439" w:type="pct"/>
            <w:tcBorders>
              <w:top w:val="nil"/>
              <w:left w:val="single" w:sz="4" w:space="0" w:color="FFFFFF"/>
              <w:bottom w:val="single" w:sz="4" w:space="0" w:color="FFFFFF"/>
              <w:right w:val="single" w:sz="4" w:space="0" w:color="FFFFFF"/>
            </w:tcBorders>
            <w:shd w:val="clear" w:color="auto" w:fill="auto"/>
            <w:noWrap/>
            <w:vAlign w:val="center"/>
            <w:hideMark/>
          </w:tcPr>
          <w:p w:rsidR="009E72E5" w:rsidRPr="00EA6697" w:rsidRDefault="009E72E5" w:rsidP="00EA6697">
            <w:pPr>
              <w:jc w:val="cente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3</w:t>
            </w:r>
          </w:p>
        </w:tc>
        <w:tc>
          <w:tcPr>
            <w:tcW w:w="2313"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Shpenzimet totale</w:t>
            </w:r>
          </w:p>
        </w:tc>
        <w:tc>
          <w:tcPr>
            <w:tcW w:w="655"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105,600</w:t>
            </w:r>
          </w:p>
        </w:tc>
        <w:tc>
          <w:tcPr>
            <w:tcW w:w="800"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11,963</w:t>
            </w:r>
          </w:p>
        </w:tc>
        <w:tc>
          <w:tcPr>
            <w:tcW w:w="734"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11.3%</w:t>
            </w:r>
          </w:p>
        </w:tc>
      </w:tr>
      <w:tr w:rsidR="009E72E5" w:rsidRPr="00EA6697" w:rsidTr="006C2589">
        <w:trPr>
          <w:gridBefore w:val="1"/>
          <w:wBefore w:w="59" w:type="pct"/>
          <w:trHeight w:val="300"/>
        </w:trPr>
        <w:tc>
          <w:tcPr>
            <w:tcW w:w="439" w:type="pct"/>
            <w:tcBorders>
              <w:top w:val="nil"/>
              <w:left w:val="single" w:sz="4" w:space="0" w:color="FFFFFF"/>
              <w:bottom w:val="single" w:sz="4" w:space="0" w:color="FFFFFF"/>
              <w:right w:val="single" w:sz="4" w:space="0" w:color="FFFFFF"/>
            </w:tcBorders>
            <w:shd w:val="clear" w:color="auto" w:fill="auto"/>
            <w:noWrap/>
            <w:vAlign w:val="center"/>
            <w:hideMark/>
          </w:tcPr>
          <w:p w:rsidR="009E72E5" w:rsidRPr="00EA6697" w:rsidRDefault="009E72E5" w:rsidP="00EA6697">
            <w:pPr>
              <w:jc w:val="cente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4</w:t>
            </w:r>
          </w:p>
        </w:tc>
        <w:tc>
          <w:tcPr>
            <w:tcW w:w="2313"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Shpenzime nga të ardhurat jashtë limitit</w:t>
            </w:r>
          </w:p>
        </w:tc>
        <w:tc>
          <w:tcPr>
            <w:tcW w:w="655"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800"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734" w:type="pct"/>
            <w:tcBorders>
              <w:top w:val="nil"/>
              <w:left w:val="nil"/>
              <w:bottom w:val="single" w:sz="4" w:space="0" w:color="FFFFFF"/>
              <w:right w:val="single" w:sz="4" w:space="0" w:color="FFFFFF"/>
            </w:tcBorders>
            <w:shd w:val="clear" w:color="auto" w:fill="auto"/>
            <w:noWrap/>
            <w:vAlign w:val="center"/>
            <w:hideMark/>
          </w:tcPr>
          <w:p w:rsidR="009E72E5" w:rsidRPr="00EA6697" w:rsidRDefault="009E72E5"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w:t>
            </w:r>
          </w:p>
        </w:tc>
      </w:tr>
      <w:tr w:rsidR="009E72E5" w:rsidRPr="00EA6697" w:rsidTr="006C2589">
        <w:trPr>
          <w:gridBefore w:val="1"/>
          <w:wBefore w:w="59" w:type="pct"/>
          <w:trHeight w:val="300"/>
        </w:trPr>
        <w:tc>
          <w:tcPr>
            <w:tcW w:w="439" w:type="pct"/>
            <w:tcBorders>
              <w:top w:val="nil"/>
              <w:left w:val="single" w:sz="4" w:space="0" w:color="FFFFFF"/>
              <w:bottom w:val="single" w:sz="4" w:space="0" w:color="FFFFFF"/>
              <w:right w:val="single" w:sz="4" w:space="0" w:color="FFFFFF"/>
            </w:tcBorders>
            <w:shd w:val="clear" w:color="000000" w:fill="FCD5B4"/>
            <w:noWrap/>
            <w:vAlign w:val="center"/>
            <w:hideMark/>
          </w:tcPr>
          <w:p w:rsidR="009E72E5" w:rsidRPr="00EA6697" w:rsidRDefault="009E72E5" w:rsidP="00EA6697">
            <w:pPr>
              <w:rPr>
                <w:rFonts w:ascii="Times New Roman" w:hAnsi="Times New Roman"/>
                <w:b/>
                <w:bCs/>
                <w:noProof w:val="0"/>
                <w:sz w:val="20"/>
                <w:lang w:val="sq-AL"/>
              </w:rPr>
            </w:pPr>
            <w:r w:rsidRPr="00EA6697">
              <w:rPr>
                <w:rFonts w:ascii="Times New Roman" w:hAnsi="Times New Roman"/>
                <w:b/>
                <w:bCs/>
                <w:noProof w:val="0"/>
                <w:sz w:val="20"/>
                <w:lang w:val="sq-AL"/>
              </w:rPr>
              <w:t> </w:t>
            </w:r>
          </w:p>
        </w:tc>
        <w:tc>
          <w:tcPr>
            <w:tcW w:w="2313" w:type="pct"/>
            <w:tcBorders>
              <w:top w:val="nil"/>
              <w:left w:val="nil"/>
              <w:bottom w:val="single" w:sz="4" w:space="0" w:color="FFFFFF"/>
              <w:right w:val="single" w:sz="4" w:space="0" w:color="FFFFFF"/>
            </w:tcBorders>
            <w:shd w:val="clear" w:color="000000" w:fill="FCD5B4"/>
            <w:noWrap/>
            <w:vAlign w:val="center"/>
            <w:hideMark/>
          </w:tcPr>
          <w:p w:rsidR="009E72E5" w:rsidRPr="00EA6697" w:rsidRDefault="009E72E5" w:rsidP="00EA6697">
            <w:pPr>
              <w:rPr>
                <w:rFonts w:ascii="Times New Roman" w:hAnsi="Times New Roman"/>
                <w:b/>
                <w:bCs/>
                <w:noProof w:val="0"/>
                <w:sz w:val="20"/>
                <w:lang w:val="sq-AL"/>
              </w:rPr>
            </w:pPr>
            <w:r w:rsidRPr="00EA6697">
              <w:rPr>
                <w:rFonts w:ascii="Times New Roman" w:hAnsi="Times New Roman"/>
                <w:b/>
                <w:bCs/>
                <w:noProof w:val="0"/>
                <w:sz w:val="20"/>
                <w:lang w:val="sq-AL"/>
              </w:rPr>
              <w:t xml:space="preserve">              TOTALI</w:t>
            </w:r>
          </w:p>
        </w:tc>
        <w:tc>
          <w:tcPr>
            <w:tcW w:w="655" w:type="pct"/>
            <w:tcBorders>
              <w:top w:val="nil"/>
              <w:left w:val="nil"/>
              <w:bottom w:val="single" w:sz="4" w:space="0" w:color="FFFFFF"/>
              <w:right w:val="single" w:sz="4" w:space="0" w:color="FFFFFF"/>
            </w:tcBorders>
            <w:shd w:val="clear" w:color="000000" w:fill="FCD5B4"/>
            <w:noWrap/>
            <w:vAlign w:val="center"/>
            <w:hideMark/>
          </w:tcPr>
          <w:p w:rsidR="009E72E5" w:rsidRPr="00EA6697" w:rsidRDefault="009E72E5" w:rsidP="00EA6697">
            <w:pPr>
              <w:jc w:val="right"/>
              <w:rPr>
                <w:rFonts w:ascii="Times New Roman" w:hAnsi="Times New Roman"/>
                <w:b/>
                <w:bCs/>
                <w:noProof w:val="0"/>
                <w:sz w:val="20"/>
                <w:lang w:val="sq-AL"/>
              </w:rPr>
            </w:pPr>
            <w:r w:rsidRPr="00EA6697">
              <w:rPr>
                <w:rFonts w:ascii="Times New Roman" w:hAnsi="Times New Roman"/>
                <w:b/>
                <w:bCs/>
                <w:noProof w:val="0"/>
                <w:sz w:val="20"/>
                <w:lang w:val="sq-AL"/>
              </w:rPr>
              <w:t>105,600</w:t>
            </w:r>
          </w:p>
        </w:tc>
        <w:tc>
          <w:tcPr>
            <w:tcW w:w="800" w:type="pct"/>
            <w:tcBorders>
              <w:top w:val="nil"/>
              <w:left w:val="nil"/>
              <w:bottom w:val="single" w:sz="4" w:space="0" w:color="FFFFFF"/>
              <w:right w:val="single" w:sz="4" w:space="0" w:color="FFFFFF"/>
            </w:tcBorders>
            <w:shd w:val="clear" w:color="000000" w:fill="FCD5B4"/>
            <w:noWrap/>
            <w:vAlign w:val="center"/>
            <w:hideMark/>
          </w:tcPr>
          <w:p w:rsidR="009E72E5" w:rsidRPr="00EA6697" w:rsidRDefault="009E72E5" w:rsidP="00EA6697">
            <w:pPr>
              <w:jc w:val="right"/>
              <w:rPr>
                <w:rFonts w:ascii="Times New Roman" w:hAnsi="Times New Roman"/>
                <w:b/>
                <w:bCs/>
                <w:noProof w:val="0"/>
                <w:sz w:val="20"/>
                <w:lang w:val="sq-AL"/>
              </w:rPr>
            </w:pPr>
            <w:r w:rsidRPr="00EA6697">
              <w:rPr>
                <w:rFonts w:ascii="Times New Roman" w:hAnsi="Times New Roman"/>
                <w:b/>
                <w:bCs/>
                <w:noProof w:val="0"/>
                <w:sz w:val="20"/>
                <w:lang w:val="sq-AL"/>
              </w:rPr>
              <w:t>11,963</w:t>
            </w:r>
          </w:p>
        </w:tc>
        <w:tc>
          <w:tcPr>
            <w:tcW w:w="734" w:type="pct"/>
            <w:tcBorders>
              <w:top w:val="nil"/>
              <w:left w:val="nil"/>
              <w:bottom w:val="single" w:sz="4" w:space="0" w:color="FFFFFF"/>
              <w:right w:val="single" w:sz="4" w:space="0" w:color="FFFFFF"/>
            </w:tcBorders>
            <w:shd w:val="clear" w:color="000000" w:fill="FCD5B4"/>
            <w:noWrap/>
            <w:vAlign w:val="center"/>
            <w:hideMark/>
          </w:tcPr>
          <w:p w:rsidR="009E72E5" w:rsidRPr="00EA6697" w:rsidRDefault="009E72E5"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11.3%</w:t>
            </w:r>
          </w:p>
        </w:tc>
      </w:tr>
    </w:tbl>
    <w:p w:rsidR="000C4108" w:rsidRPr="00EA6697" w:rsidRDefault="000C4108" w:rsidP="00EA6697">
      <w:pPr>
        <w:pStyle w:val="Subtitle"/>
        <w:ind w:left="360"/>
        <w:jc w:val="both"/>
        <w:rPr>
          <w:b w:val="0"/>
          <w:bCs w:val="0"/>
          <w:lang w:val="sq-AL"/>
        </w:rPr>
      </w:pPr>
    </w:p>
    <w:p w:rsidR="000C4108" w:rsidRPr="00EA6697" w:rsidRDefault="000C4108" w:rsidP="00EA6697">
      <w:pPr>
        <w:pStyle w:val="Subtitle"/>
        <w:jc w:val="both"/>
        <w:rPr>
          <w:b w:val="0"/>
          <w:bCs w:val="0"/>
          <w:lang w:val="sq-AL"/>
        </w:rPr>
      </w:pPr>
      <w:r w:rsidRPr="00EA6697">
        <w:rPr>
          <w:b w:val="0"/>
          <w:bCs w:val="0"/>
          <w:lang w:val="sq-AL"/>
        </w:rPr>
        <w:t>Për vitin 201</w:t>
      </w:r>
      <w:r w:rsidR="00CD5DAE" w:rsidRPr="00EA6697">
        <w:rPr>
          <w:b w:val="0"/>
          <w:bCs w:val="0"/>
          <w:lang w:val="sq-AL"/>
        </w:rPr>
        <w:t>4</w:t>
      </w:r>
      <w:r w:rsidR="009E72E5" w:rsidRPr="00EA6697">
        <w:rPr>
          <w:b w:val="0"/>
          <w:bCs w:val="0"/>
          <w:lang w:val="sq-AL"/>
        </w:rPr>
        <w:t>,</w:t>
      </w:r>
      <w:r w:rsidRPr="00EA6697">
        <w:rPr>
          <w:b w:val="0"/>
          <w:bCs w:val="0"/>
          <w:lang w:val="sq-AL"/>
        </w:rPr>
        <w:t xml:space="preserve"> </w:t>
      </w:r>
      <w:r w:rsidR="006C2589" w:rsidRPr="00EA6697">
        <w:rPr>
          <w:b w:val="0"/>
          <w:bCs w:val="0"/>
          <w:lang w:val="sq-AL"/>
        </w:rPr>
        <w:t>fondet prej 105.6 milion lek</w:t>
      </w:r>
      <w:r w:rsidR="00D13016" w:rsidRPr="00EA6697">
        <w:rPr>
          <w:b w:val="0"/>
          <w:bCs w:val="0"/>
          <w:lang w:val="sq-AL"/>
        </w:rPr>
        <w:t>ë</w:t>
      </w:r>
      <w:r w:rsidR="006C2589" w:rsidRPr="00EA6697">
        <w:rPr>
          <w:b w:val="0"/>
          <w:bCs w:val="0"/>
          <w:lang w:val="sq-AL"/>
        </w:rPr>
        <w:t>sh</w:t>
      </w:r>
      <w:r w:rsidRPr="00EA6697">
        <w:rPr>
          <w:b w:val="0"/>
          <w:bCs w:val="0"/>
          <w:lang w:val="sq-AL"/>
        </w:rPr>
        <w:t xml:space="preserve"> </w:t>
      </w:r>
      <w:r w:rsidR="006C2589" w:rsidRPr="00EA6697">
        <w:rPr>
          <w:b w:val="0"/>
          <w:bCs w:val="0"/>
          <w:lang w:val="sq-AL"/>
        </w:rPr>
        <w:t>t</w:t>
      </w:r>
      <w:r w:rsidR="00D13016" w:rsidRPr="00EA6697">
        <w:rPr>
          <w:b w:val="0"/>
          <w:bCs w:val="0"/>
          <w:lang w:val="sq-AL"/>
        </w:rPr>
        <w:t>ë</w:t>
      </w:r>
      <w:r w:rsidR="006C2589" w:rsidRPr="00EA6697">
        <w:rPr>
          <w:b w:val="0"/>
          <w:bCs w:val="0"/>
          <w:lang w:val="sq-AL"/>
        </w:rPr>
        <w:t xml:space="preserve"> k</w:t>
      </w:r>
      <w:r w:rsidR="00D13016" w:rsidRPr="00EA6697">
        <w:rPr>
          <w:b w:val="0"/>
          <w:bCs w:val="0"/>
          <w:lang w:val="sq-AL"/>
        </w:rPr>
        <w:t>ë</w:t>
      </w:r>
      <w:r w:rsidR="006C2589" w:rsidRPr="00EA6697">
        <w:rPr>
          <w:b w:val="0"/>
          <w:bCs w:val="0"/>
          <w:lang w:val="sq-AL"/>
        </w:rPr>
        <w:t xml:space="preserve">tij programi, </w:t>
      </w:r>
      <w:r w:rsidRPr="00EA6697">
        <w:rPr>
          <w:b w:val="0"/>
          <w:bCs w:val="0"/>
          <w:lang w:val="sq-AL"/>
        </w:rPr>
        <w:t>janë parashikuar</w:t>
      </w:r>
      <w:r w:rsidR="006C2589" w:rsidRPr="00EA6697">
        <w:rPr>
          <w:b w:val="0"/>
          <w:bCs w:val="0"/>
          <w:lang w:val="sq-AL"/>
        </w:rPr>
        <w:t xml:space="preserve"> p</w:t>
      </w:r>
      <w:r w:rsidR="00D13016" w:rsidRPr="00EA6697">
        <w:rPr>
          <w:b w:val="0"/>
          <w:bCs w:val="0"/>
          <w:lang w:val="sq-AL"/>
        </w:rPr>
        <w:t>ë</w:t>
      </w:r>
      <w:r w:rsidR="006C2589" w:rsidRPr="00EA6697">
        <w:rPr>
          <w:b w:val="0"/>
          <w:bCs w:val="0"/>
          <w:lang w:val="sq-AL"/>
        </w:rPr>
        <w:t>r realizimin e</w:t>
      </w:r>
      <w:r w:rsidRPr="00EA6697">
        <w:rPr>
          <w:b w:val="0"/>
          <w:bCs w:val="0"/>
          <w:lang w:val="sq-AL"/>
        </w:rPr>
        <w:t xml:space="preserve"> </w:t>
      </w:r>
      <w:r w:rsidR="00F85265" w:rsidRPr="00EA6697">
        <w:rPr>
          <w:b w:val="0"/>
          <w:bCs w:val="0"/>
          <w:lang w:val="sq-AL"/>
        </w:rPr>
        <w:t>11</w:t>
      </w:r>
      <w:r w:rsidRPr="00EA6697">
        <w:rPr>
          <w:b w:val="0"/>
          <w:bCs w:val="0"/>
          <w:lang w:val="sq-AL"/>
        </w:rPr>
        <w:t xml:space="preserve"> produkte</w:t>
      </w:r>
      <w:r w:rsidR="009E72E5" w:rsidRPr="00EA6697">
        <w:rPr>
          <w:b w:val="0"/>
          <w:bCs w:val="0"/>
          <w:lang w:val="sq-AL"/>
        </w:rPr>
        <w:t xml:space="preserve"> buxhetore</w:t>
      </w:r>
      <w:r w:rsidRPr="00EA6697">
        <w:rPr>
          <w:b w:val="0"/>
          <w:bCs w:val="0"/>
          <w:lang w:val="sq-AL"/>
        </w:rPr>
        <w:t xml:space="preserve">, të cilat rezultojnë të </w:t>
      </w:r>
      <w:r w:rsidR="00C26EB9" w:rsidRPr="00EA6697">
        <w:rPr>
          <w:b w:val="0"/>
          <w:bCs w:val="0"/>
          <w:lang w:val="sq-AL"/>
        </w:rPr>
        <w:t>realizuara</w:t>
      </w:r>
      <w:r w:rsidRPr="00EA6697">
        <w:rPr>
          <w:b w:val="0"/>
          <w:bCs w:val="0"/>
          <w:lang w:val="sq-AL"/>
        </w:rPr>
        <w:t xml:space="preserve"> si në tabelën e mëposhtme:</w:t>
      </w:r>
    </w:p>
    <w:p w:rsidR="00B138B1" w:rsidRPr="00EA6697" w:rsidRDefault="00B138B1" w:rsidP="00EA6697">
      <w:pPr>
        <w:pStyle w:val="Subtitle"/>
        <w:jc w:val="both"/>
        <w:rPr>
          <w:b w:val="0"/>
          <w:bCs w:val="0"/>
          <w:lang w:val="sq-AL"/>
        </w:rPr>
      </w:pPr>
    </w:p>
    <w:tbl>
      <w:tblPr>
        <w:tblW w:w="48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7"/>
        <w:gridCol w:w="1120"/>
        <w:gridCol w:w="1215"/>
        <w:gridCol w:w="934"/>
        <w:gridCol w:w="1264"/>
      </w:tblGrid>
      <w:tr w:rsidR="000C4108" w:rsidRPr="00EA6697" w:rsidTr="006C2589">
        <w:trPr>
          <w:trHeight w:val="244"/>
        </w:trPr>
        <w:tc>
          <w:tcPr>
            <w:tcW w:w="2482"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0C4108" w:rsidP="00EA6697">
            <w:pPr>
              <w:jc w:val="center"/>
              <w:rPr>
                <w:rFonts w:ascii="Times New Roman" w:hAnsi="Times New Roman"/>
                <w:b/>
                <w:bCs/>
                <w:noProof w:val="0"/>
                <w:sz w:val="20"/>
                <w:lang w:val="sq-AL"/>
              </w:rPr>
            </w:pPr>
          </w:p>
          <w:p w:rsidR="000C4108" w:rsidRPr="00EA6697" w:rsidRDefault="000C4108" w:rsidP="00EA6697">
            <w:pPr>
              <w:jc w:val="center"/>
              <w:rPr>
                <w:rFonts w:ascii="Times New Roman" w:hAnsi="Times New Roman"/>
                <w:b/>
                <w:bCs/>
                <w:noProof w:val="0"/>
                <w:sz w:val="20"/>
                <w:lang w:val="sq-AL"/>
              </w:rPr>
            </w:pPr>
          </w:p>
          <w:p w:rsidR="000C4108" w:rsidRPr="00EA6697" w:rsidRDefault="000C4108"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Produkti</w:t>
            </w:r>
            <w:r w:rsidR="006C2589" w:rsidRPr="00EA6697">
              <w:rPr>
                <w:rFonts w:ascii="Times New Roman" w:hAnsi="Times New Roman"/>
                <w:b/>
                <w:bCs/>
                <w:noProof w:val="0"/>
                <w:sz w:val="20"/>
                <w:lang w:val="sq-AL"/>
              </w:rPr>
              <w:t xml:space="preserve"> Buxhetor</w:t>
            </w:r>
          </w:p>
        </w:tc>
        <w:tc>
          <w:tcPr>
            <w:tcW w:w="622"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0C4108"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Plani 201</w:t>
            </w:r>
            <w:r w:rsidR="00D75699" w:rsidRPr="00EA6697">
              <w:rPr>
                <w:rFonts w:ascii="Times New Roman" w:hAnsi="Times New Roman"/>
                <w:b/>
                <w:bCs/>
                <w:noProof w:val="0"/>
                <w:sz w:val="20"/>
                <w:lang w:val="sq-AL"/>
              </w:rPr>
              <w:t>4</w:t>
            </w:r>
            <w:r w:rsidR="009E72E5" w:rsidRPr="00EA6697">
              <w:rPr>
                <w:rFonts w:ascii="Times New Roman" w:hAnsi="Times New Roman"/>
                <w:b/>
                <w:bCs/>
                <w:noProof w:val="0"/>
                <w:sz w:val="20"/>
                <w:lang w:val="sq-AL"/>
              </w:rPr>
              <w:t xml:space="preserve">, </w:t>
            </w:r>
          </w:p>
          <w:p w:rsidR="000C4108" w:rsidRPr="00EA6697" w:rsidRDefault="000C4108"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në m</w:t>
            </w:r>
            <w:r w:rsidR="00A51FE9" w:rsidRPr="00EA6697">
              <w:rPr>
                <w:rFonts w:ascii="Times New Roman" w:hAnsi="Times New Roman"/>
                <w:b/>
                <w:bCs/>
                <w:noProof w:val="0"/>
                <w:sz w:val="20"/>
                <w:lang w:val="sq-AL"/>
              </w:rPr>
              <w:t xml:space="preserve">ilion </w:t>
            </w:r>
            <w:r w:rsidRPr="00EA6697">
              <w:rPr>
                <w:rFonts w:ascii="Times New Roman" w:hAnsi="Times New Roman"/>
                <w:b/>
                <w:bCs/>
                <w:noProof w:val="0"/>
                <w:sz w:val="20"/>
                <w:lang w:val="sq-AL"/>
              </w:rPr>
              <w:t>lek</w:t>
            </w:r>
          </w:p>
        </w:tc>
        <w:tc>
          <w:tcPr>
            <w:tcW w:w="1896"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C26EB9"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Realizimi për</w:t>
            </w:r>
            <w:r w:rsidR="00D75699" w:rsidRPr="00EA6697">
              <w:rPr>
                <w:rFonts w:ascii="Times New Roman" w:hAnsi="Times New Roman"/>
                <w:b/>
                <w:bCs/>
                <w:noProof w:val="0"/>
                <w:sz w:val="20"/>
                <w:lang w:val="sq-AL"/>
              </w:rPr>
              <w:t xml:space="preserve"> 3-mujorin e parë të</w:t>
            </w:r>
            <w:r w:rsidRPr="00EA6697">
              <w:rPr>
                <w:rFonts w:ascii="Times New Roman" w:hAnsi="Times New Roman"/>
                <w:b/>
                <w:bCs/>
                <w:noProof w:val="0"/>
                <w:sz w:val="20"/>
                <w:lang w:val="sq-AL"/>
              </w:rPr>
              <w:t xml:space="preserve"> </w:t>
            </w:r>
            <w:r w:rsidR="000C4108" w:rsidRPr="00EA6697">
              <w:rPr>
                <w:rFonts w:ascii="Times New Roman" w:hAnsi="Times New Roman"/>
                <w:b/>
                <w:bCs/>
                <w:noProof w:val="0"/>
                <w:sz w:val="20"/>
                <w:lang w:val="sq-AL"/>
              </w:rPr>
              <w:t>vitit 201</w:t>
            </w:r>
            <w:r w:rsidR="00D75699" w:rsidRPr="00EA6697">
              <w:rPr>
                <w:rFonts w:ascii="Times New Roman" w:hAnsi="Times New Roman"/>
                <w:b/>
                <w:bCs/>
                <w:noProof w:val="0"/>
                <w:sz w:val="20"/>
                <w:lang w:val="sq-AL"/>
              </w:rPr>
              <w:t>4</w:t>
            </w:r>
          </w:p>
        </w:tc>
      </w:tr>
      <w:tr w:rsidR="000C4108" w:rsidRPr="00EA6697" w:rsidTr="006C2589">
        <w:trPr>
          <w:trHeight w:val="155"/>
        </w:trPr>
        <w:tc>
          <w:tcPr>
            <w:tcW w:w="2482"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0C4108" w:rsidP="00EA6697">
            <w:pPr>
              <w:jc w:val="center"/>
              <w:rPr>
                <w:rFonts w:ascii="Times New Roman" w:hAnsi="Times New Roman"/>
                <w:b/>
                <w:bCs/>
                <w:noProof w:val="0"/>
                <w:sz w:val="20"/>
                <w:lang w:val="sq-AL"/>
              </w:rPr>
            </w:pPr>
          </w:p>
        </w:tc>
        <w:tc>
          <w:tcPr>
            <w:tcW w:w="622"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0C4108" w:rsidP="00EA6697">
            <w:pPr>
              <w:jc w:val="center"/>
              <w:rPr>
                <w:rFonts w:ascii="Times New Roman" w:hAnsi="Times New Roman"/>
                <w:b/>
                <w:bCs/>
                <w:noProof w:val="0"/>
                <w:sz w:val="20"/>
                <w:lang w:val="sq-AL"/>
              </w:rPr>
            </w:pPr>
          </w:p>
        </w:tc>
        <w:tc>
          <w:tcPr>
            <w:tcW w:w="6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0C4108"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Në milion lek</w:t>
            </w:r>
          </w:p>
        </w:tc>
        <w:tc>
          <w:tcPr>
            <w:tcW w:w="5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0C4108"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Në %</w:t>
            </w:r>
          </w:p>
        </w:tc>
        <w:tc>
          <w:tcPr>
            <w:tcW w:w="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0C4108"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Statusi i produktit</w:t>
            </w:r>
          </w:p>
        </w:tc>
      </w:tr>
      <w:tr w:rsidR="000C4108" w:rsidRPr="00EA6697" w:rsidTr="006C2589">
        <w:trPr>
          <w:trHeight w:val="257"/>
        </w:trPr>
        <w:tc>
          <w:tcPr>
            <w:tcW w:w="248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FA2F47" w:rsidP="00EA6697">
            <w:pPr>
              <w:rPr>
                <w:rFonts w:ascii="Times New Roman" w:hAnsi="Times New Roman"/>
                <w:sz w:val="22"/>
                <w:szCs w:val="24"/>
                <w:lang w:val="sq-AL"/>
              </w:rPr>
            </w:pPr>
            <w:r w:rsidRPr="00EA6697">
              <w:rPr>
                <w:rFonts w:ascii="Times New Roman" w:hAnsi="Times New Roman"/>
                <w:sz w:val="22"/>
                <w:szCs w:val="24"/>
                <w:lang w:val="sq-AL"/>
              </w:rPr>
              <w:t xml:space="preserve">A. </w:t>
            </w:r>
            <w:r w:rsidR="00F85265" w:rsidRPr="00EA6697">
              <w:rPr>
                <w:rFonts w:ascii="Times New Roman" w:hAnsi="Times New Roman"/>
                <w:sz w:val="22"/>
                <w:szCs w:val="24"/>
                <w:lang w:val="sq-AL"/>
              </w:rPr>
              <w:t>Trajtimi i delegacioneve të huaja</w:t>
            </w:r>
          </w:p>
        </w:tc>
        <w:tc>
          <w:tcPr>
            <w:tcW w:w="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pStyle w:val="Subtitle"/>
              <w:rPr>
                <w:b w:val="0"/>
                <w:bCs w:val="0"/>
                <w:sz w:val="22"/>
                <w:lang w:val="sq-AL"/>
              </w:rPr>
            </w:pPr>
            <w:r w:rsidRPr="00EA6697">
              <w:rPr>
                <w:b w:val="0"/>
                <w:bCs w:val="0"/>
                <w:sz w:val="22"/>
                <w:lang w:val="sq-AL"/>
              </w:rPr>
              <w:t>9.5</w:t>
            </w:r>
          </w:p>
        </w:tc>
        <w:tc>
          <w:tcPr>
            <w:tcW w:w="6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1.0</w:t>
            </w:r>
          </w:p>
        </w:tc>
        <w:tc>
          <w:tcPr>
            <w:tcW w:w="5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10.5</w:t>
            </w:r>
          </w:p>
        </w:tc>
        <w:tc>
          <w:tcPr>
            <w:tcW w:w="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1F47AF" w:rsidP="00EA6697">
            <w:pPr>
              <w:pStyle w:val="Subtitle"/>
              <w:rPr>
                <w:b w:val="0"/>
                <w:bCs w:val="0"/>
                <w:sz w:val="22"/>
                <w:lang w:val="sq-AL"/>
              </w:rPr>
            </w:pPr>
            <w:r w:rsidRPr="00EA6697">
              <w:rPr>
                <w:b w:val="0"/>
                <w:bCs w:val="0"/>
                <w:sz w:val="22"/>
                <w:lang w:val="sq-AL"/>
              </w:rPr>
              <w:t>Pjesërisht</w:t>
            </w:r>
          </w:p>
        </w:tc>
      </w:tr>
      <w:tr w:rsidR="000C4108" w:rsidRPr="00EA6697" w:rsidTr="006C2589">
        <w:trPr>
          <w:trHeight w:val="257"/>
        </w:trPr>
        <w:tc>
          <w:tcPr>
            <w:tcW w:w="248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0C4108" w:rsidP="00EA6697">
            <w:pPr>
              <w:rPr>
                <w:rFonts w:ascii="Times New Roman" w:hAnsi="Times New Roman"/>
                <w:sz w:val="22"/>
                <w:szCs w:val="24"/>
                <w:lang w:val="sq-AL"/>
              </w:rPr>
            </w:pPr>
            <w:r w:rsidRPr="00EA6697">
              <w:rPr>
                <w:rFonts w:ascii="Times New Roman" w:hAnsi="Times New Roman"/>
                <w:sz w:val="22"/>
                <w:szCs w:val="24"/>
                <w:lang w:val="sq-AL"/>
              </w:rPr>
              <w:t xml:space="preserve">B. </w:t>
            </w:r>
            <w:r w:rsidR="00F85265" w:rsidRPr="00EA6697">
              <w:rPr>
                <w:rFonts w:ascii="Times New Roman" w:hAnsi="Times New Roman"/>
                <w:sz w:val="22"/>
                <w:szCs w:val="24"/>
                <w:lang w:val="sq-AL"/>
              </w:rPr>
              <w:t>Auditimi i përfaqësive diplomatike</w:t>
            </w:r>
          </w:p>
        </w:tc>
        <w:tc>
          <w:tcPr>
            <w:tcW w:w="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pStyle w:val="Subtitle"/>
              <w:rPr>
                <w:b w:val="0"/>
                <w:bCs w:val="0"/>
                <w:sz w:val="22"/>
                <w:lang w:val="sq-AL"/>
              </w:rPr>
            </w:pPr>
            <w:r w:rsidRPr="00EA6697">
              <w:rPr>
                <w:b w:val="0"/>
                <w:bCs w:val="0"/>
                <w:sz w:val="22"/>
                <w:lang w:val="sq-AL"/>
              </w:rPr>
              <w:t>6.0</w:t>
            </w:r>
          </w:p>
        </w:tc>
        <w:tc>
          <w:tcPr>
            <w:tcW w:w="6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1.</w:t>
            </w:r>
            <w:r w:rsidR="001F47AF" w:rsidRPr="00EA6697">
              <w:rPr>
                <w:rFonts w:ascii="Times New Roman" w:hAnsi="Times New Roman"/>
                <w:sz w:val="22"/>
                <w:szCs w:val="24"/>
                <w:lang w:val="sq-AL"/>
              </w:rPr>
              <w:t>0</w:t>
            </w:r>
          </w:p>
        </w:tc>
        <w:tc>
          <w:tcPr>
            <w:tcW w:w="5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1F47AF" w:rsidP="00EA6697">
            <w:pPr>
              <w:jc w:val="center"/>
              <w:rPr>
                <w:rFonts w:ascii="Times New Roman" w:hAnsi="Times New Roman"/>
                <w:sz w:val="22"/>
                <w:szCs w:val="24"/>
                <w:lang w:val="sq-AL"/>
              </w:rPr>
            </w:pPr>
            <w:r w:rsidRPr="00EA6697">
              <w:rPr>
                <w:rFonts w:ascii="Times New Roman" w:hAnsi="Times New Roman"/>
                <w:sz w:val="22"/>
                <w:szCs w:val="24"/>
                <w:lang w:val="sq-AL"/>
              </w:rPr>
              <w:t>16.6</w:t>
            </w:r>
          </w:p>
        </w:tc>
        <w:tc>
          <w:tcPr>
            <w:tcW w:w="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Pjes</w:t>
            </w:r>
            <w:r w:rsidR="001F47AF" w:rsidRPr="00EA6697">
              <w:rPr>
                <w:rFonts w:ascii="Times New Roman" w:hAnsi="Times New Roman"/>
                <w:sz w:val="22"/>
                <w:szCs w:val="24"/>
                <w:lang w:val="sq-AL"/>
              </w:rPr>
              <w:t>ë</w:t>
            </w:r>
            <w:r w:rsidRPr="00EA6697">
              <w:rPr>
                <w:rFonts w:ascii="Times New Roman" w:hAnsi="Times New Roman"/>
                <w:sz w:val="22"/>
                <w:szCs w:val="24"/>
                <w:lang w:val="sq-AL"/>
              </w:rPr>
              <w:t>risht</w:t>
            </w:r>
          </w:p>
        </w:tc>
      </w:tr>
      <w:tr w:rsidR="000C4108" w:rsidRPr="00EA6697" w:rsidTr="006C2589">
        <w:trPr>
          <w:trHeight w:val="244"/>
        </w:trPr>
        <w:tc>
          <w:tcPr>
            <w:tcW w:w="248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0C4108" w:rsidP="00EA6697">
            <w:pPr>
              <w:rPr>
                <w:rFonts w:ascii="Times New Roman" w:hAnsi="Times New Roman"/>
                <w:sz w:val="22"/>
                <w:szCs w:val="24"/>
                <w:lang w:val="sq-AL"/>
              </w:rPr>
            </w:pPr>
            <w:r w:rsidRPr="00EA6697">
              <w:rPr>
                <w:rFonts w:ascii="Times New Roman" w:hAnsi="Times New Roman"/>
                <w:sz w:val="22"/>
                <w:szCs w:val="24"/>
                <w:lang w:val="sq-AL"/>
              </w:rPr>
              <w:t xml:space="preserve">C. </w:t>
            </w:r>
            <w:r w:rsidR="00F85265" w:rsidRPr="00EA6697">
              <w:rPr>
                <w:rFonts w:ascii="Times New Roman" w:hAnsi="Times New Roman"/>
                <w:sz w:val="22"/>
                <w:szCs w:val="24"/>
                <w:lang w:val="sq-AL"/>
              </w:rPr>
              <w:t>Përkthime</w:t>
            </w:r>
          </w:p>
        </w:tc>
        <w:tc>
          <w:tcPr>
            <w:tcW w:w="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pStyle w:val="Subtitle"/>
              <w:rPr>
                <w:b w:val="0"/>
                <w:bCs w:val="0"/>
                <w:sz w:val="22"/>
                <w:lang w:val="sq-AL"/>
              </w:rPr>
            </w:pPr>
            <w:r w:rsidRPr="00EA6697">
              <w:rPr>
                <w:b w:val="0"/>
                <w:bCs w:val="0"/>
                <w:sz w:val="22"/>
                <w:lang w:val="sq-AL"/>
              </w:rPr>
              <w:t>11.4</w:t>
            </w:r>
          </w:p>
        </w:tc>
        <w:tc>
          <w:tcPr>
            <w:tcW w:w="6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1.5</w:t>
            </w:r>
          </w:p>
        </w:tc>
        <w:tc>
          <w:tcPr>
            <w:tcW w:w="5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13.1</w:t>
            </w:r>
          </w:p>
        </w:tc>
        <w:tc>
          <w:tcPr>
            <w:tcW w:w="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1F47AF" w:rsidP="00EA6697">
            <w:pPr>
              <w:jc w:val="center"/>
              <w:rPr>
                <w:rFonts w:ascii="Times New Roman" w:hAnsi="Times New Roman"/>
                <w:sz w:val="22"/>
                <w:szCs w:val="24"/>
                <w:lang w:val="sq-AL"/>
              </w:rPr>
            </w:pPr>
            <w:r w:rsidRPr="00EA6697">
              <w:rPr>
                <w:rFonts w:ascii="Times New Roman" w:hAnsi="Times New Roman"/>
                <w:sz w:val="22"/>
                <w:szCs w:val="24"/>
                <w:lang w:val="sq-AL"/>
              </w:rPr>
              <w:t>Pjesë</w:t>
            </w:r>
            <w:r w:rsidR="00D75699" w:rsidRPr="00EA6697">
              <w:rPr>
                <w:rFonts w:ascii="Times New Roman" w:hAnsi="Times New Roman"/>
                <w:sz w:val="22"/>
                <w:szCs w:val="24"/>
                <w:lang w:val="sq-AL"/>
              </w:rPr>
              <w:t>risht</w:t>
            </w:r>
          </w:p>
        </w:tc>
      </w:tr>
      <w:tr w:rsidR="000C4108" w:rsidRPr="00EA6697" w:rsidTr="006C2589">
        <w:trPr>
          <w:trHeight w:val="244"/>
        </w:trPr>
        <w:tc>
          <w:tcPr>
            <w:tcW w:w="248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0C4108" w:rsidP="00EA6697">
            <w:pPr>
              <w:rPr>
                <w:rFonts w:ascii="Times New Roman" w:hAnsi="Times New Roman"/>
                <w:sz w:val="22"/>
                <w:szCs w:val="24"/>
                <w:lang w:val="sq-AL"/>
              </w:rPr>
            </w:pPr>
            <w:r w:rsidRPr="00EA6697">
              <w:rPr>
                <w:rFonts w:ascii="Times New Roman" w:hAnsi="Times New Roman"/>
                <w:sz w:val="22"/>
                <w:szCs w:val="24"/>
                <w:lang w:val="sq-AL"/>
              </w:rPr>
              <w:t xml:space="preserve">D. </w:t>
            </w:r>
            <w:r w:rsidR="00505A0A" w:rsidRPr="00EA6697">
              <w:rPr>
                <w:rFonts w:ascii="Times New Roman" w:hAnsi="Times New Roman"/>
                <w:sz w:val="22"/>
                <w:szCs w:val="24"/>
                <w:lang w:val="sq-AL"/>
              </w:rPr>
              <w:t>Pë</w:t>
            </w:r>
            <w:r w:rsidR="00F85265" w:rsidRPr="00EA6697">
              <w:rPr>
                <w:rFonts w:ascii="Times New Roman" w:hAnsi="Times New Roman"/>
                <w:sz w:val="22"/>
                <w:szCs w:val="24"/>
                <w:lang w:val="sq-AL"/>
              </w:rPr>
              <w:t xml:space="preserve">rzgjedhja dhe trajtimi i personelit </w:t>
            </w:r>
          </w:p>
        </w:tc>
        <w:tc>
          <w:tcPr>
            <w:tcW w:w="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5699" w:rsidRPr="00EA6697" w:rsidRDefault="00D75699" w:rsidP="00EA6697">
            <w:pPr>
              <w:pStyle w:val="Subtitle"/>
              <w:rPr>
                <w:b w:val="0"/>
                <w:bCs w:val="0"/>
                <w:sz w:val="22"/>
                <w:lang w:val="sq-AL"/>
              </w:rPr>
            </w:pPr>
            <w:r w:rsidRPr="00EA6697">
              <w:rPr>
                <w:b w:val="0"/>
                <w:bCs w:val="0"/>
                <w:sz w:val="22"/>
                <w:lang w:val="sq-AL"/>
              </w:rPr>
              <w:t>7.9</w:t>
            </w:r>
          </w:p>
        </w:tc>
        <w:tc>
          <w:tcPr>
            <w:tcW w:w="6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CD5DAE" w:rsidP="00EA6697">
            <w:pPr>
              <w:jc w:val="center"/>
              <w:rPr>
                <w:rFonts w:ascii="Times New Roman" w:hAnsi="Times New Roman"/>
                <w:sz w:val="22"/>
                <w:szCs w:val="24"/>
                <w:lang w:val="sq-AL"/>
              </w:rPr>
            </w:pPr>
            <w:r w:rsidRPr="00EA6697">
              <w:rPr>
                <w:rFonts w:ascii="Times New Roman" w:hAnsi="Times New Roman"/>
                <w:sz w:val="22"/>
                <w:szCs w:val="24"/>
                <w:lang w:val="sq-AL"/>
              </w:rPr>
              <w:t>1.5</w:t>
            </w:r>
          </w:p>
        </w:tc>
        <w:tc>
          <w:tcPr>
            <w:tcW w:w="5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18.9</w:t>
            </w:r>
          </w:p>
        </w:tc>
        <w:tc>
          <w:tcPr>
            <w:tcW w:w="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Pjes</w:t>
            </w:r>
            <w:r w:rsidR="001F47AF" w:rsidRPr="00EA6697">
              <w:rPr>
                <w:rFonts w:ascii="Times New Roman" w:hAnsi="Times New Roman"/>
                <w:sz w:val="22"/>
                <w:szCs w:val="24"/>
                <w:lang w:val="sq-AL"/>
              </w:rPr>
              <w:t>ë</w:t>
            </w:r>
            <w:r w:rsidRPr="00EA6697">
              <w:rPr>
                <w:rFonts w:ascii="Times New Roman" w:hAnsi="Times New Roman"/>
                <w:sz w:val="22"/>
                <w:szCs w:val="24"/>
                <w:lang w:val="sq-AL"/>
              </w:rPr>
              <w:t>risht</w:t>
            </w:r>
          </w:p>
        </w:tc>
      </w:tr>
      <w:tr w:rsidR="000C4108" w:rsidRPr="00EA6697" w:rsidTr="006C2589">
        <w:trPr>
          <w:trHeight w:val="257"/>
        </w:trPr>
        <w:tc>
          <w:tcPr>
            <w:tcW w:w="248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0C4108" w:rsidP="00EA6697">
            <w:pPr>
              <w:rPr>
                <w:rFonts w:ascii="Times New Roman" w:hAnsi="Times New Roman"/>
                <w:sz w:val="22"/>
                <w:szCs w:val="24"/>
                <w:lang w:val="sq-AL"/>
              </w:rPr>
            </w:pPr>
            <w:r w:rsidRPr="00EA6697">
              <w:rPr>
                <w:rFonts w:ascii="Times New Roman" w:hAnsi="Times New Roman"/>
                <w:sz w:val="22"/>
                <w:szCs w:val="24"/>
                <w:lang w:val="sq-AL"/>
              </w:rPr>
              <w:t xml:space="preserve">E. </w:t>
            </w:r>
            <w:r w:rsidR="00505A0A" w:rsidRPr="00EA6697">
              <w:rPr>
                <w:rFonts w:ascii="Times New Roman" w:hAnsi="Times New Roman"/>
                <w:sz w:val="22"/>
                <w:szCs w:val="24"/>
                <w:lang w:val="sq-AL"/>
              </w:rPr>
              <w:t xml:space="preserve">Administrimi </w:t>
            </w:r>
            <w:r w:rsidR="00F85265" w:rsidRPr="00EA6697">
              <w:rPr>
                <w:rFonts w:ascii="Times New Roman" w:hAnsi="Times New Roman"/>
                <w:sz w:val="22"/>
                <w:szCs w:val="24"/>
                <w:lang w:val="sq-AL"/>
              </w:rPr>
              <w:t xml:space="preserve">i pasurisë arkivore </w:t>
            </w:r>
          </w:p>
        </w:tc>
        <w:tc>
          <w:tcPr>
            <w:tcW w:w="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pStyle w:val="Subtitle"/>
              <w:rPr>
                <w:b w:val="0"/>
                <w:sz w:val="22"/>
                <w:lang w:val="sq-AL"/>
              </w:rPr>
            </w:pPr>
            <w:r w:rsidRPr="00EA6697">
              <w:rPr>
                <w:b w:val="0"/>
                <w:sz w:val="22"/>
                <w:lang w:val="sq-AL"/>
              </w:rPr>
              <w:t>1.9</w:t>
            </w:r>
          </w:p>
        </w:tc>
        <w:tc>
          <w:tcPr>
            <w:tcW w:w="6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0.5</w:t>
            </w:r>
          </w:p>
        </w:tc>
        <w:tc>
          <w:tcPr>
            <w:tcW w:w="5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jc w:val="center"/>
              <w:rPr>
                <w:rFonts w:ascii="Times New Roman" w:hAnsi="Times New Roman"/>
                <w:bCs/>
                <w:sz w:val="22"/>
                <w:szCs w:val="24"/>
                <w:lang w:val="sq-AL"/>
              </w:rPr>
            </w:pPr>
            <w:r w:rsidRPr="00EA6697">
              <w:rPr>
                <w:rFonts w:ascii="Times New Roman" w:hAnsi="Times New Roman"/>
                <w:bCs/>
                <w:sz w:val="22"/>
                <w:szCs w:val="24"/>
                <w:lang w:val="sq-AL"/>
              </w:rPr>
              <w:t>26.3</w:t>
            </w:r>
          </w:p>
        </w:tc>
        <w:tc>
          <w:tcPr>
            <w:tcW w:w="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1F47AF" w:rsidP="00EA6697">
            <w:pPr>
              <w:pStyle w:val="Subtitle"/>
              <w:rPr>
                <w:b w:val="0"/>
                <w:sz w:val="22"/>
                <w:lang w:val="sq-AL"/>
              </w:rPr>
            </w:pPr>
            <w:r w:rsidRPr="00EA6697">
              <w:rPr>
                <w:b w:val="0"/>
                <w:sz w:val="22"/>
                <w:lang w:val="sq-AL"/>
              </w:rPr>
              <w:t>Pjesërisht</w:t>
            </w:r>
          </w:p>
        </w:tc>
      </w:tr>
      <w:tr w:rsidR="000C4108" w:rsidRPr="00EA6697" w:rsidTr="006C2589">
        <w:trPr>
          <w:trHeight w:val="233"/>
        </w:trPr>
        <w:tc>
          <w:tcPr>
            <w:tcW w:w="248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6C2589" w:rsidRPr="00EA6697" w:rsidRDefault="00F85265" w:rsidP="00EA6697">
            <w:pPr>
              <w:rPr>
                <w:rFonts w:ascii="Times New Roman" w:hAnsi="Times New Roman"/>
                <w:sz w:val="22"/>
                <w:szCs w:val="24"/>
                <w:lang w:val="sq-AL"/>
              </w:rPr>
            </w:pPr>
            <w:r w:rsidRPr="00EA6697">
              <w:rPr>
                <w:rFonts w:ascii="Times New Roman" w:hAnsi="Times New Roman"/>
                <w:sz w:val="22"/>
                <w:szCs w:val="24"/>
                <w:lang w:val="sq-AL"/>
              </w:rPr>
              <w:t xml:space="preserve">F. Kominikimi i sigurt i dokumentacionit </w:t>
            </w:r>
          </w:p>
        </w:tc>
        <w:tc>
          <w:tcPr>
            <w:tcW w:w="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6.5</w:t>
            </w:r>
          </w:p>
        </w:tc>
        <w:tc>
          <w:tcPr>
            <w:tcW w:w="6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1.0</w:t>
            </w:r>
          </w:p>
        </w:tc>
        <w:tc>
          <w:tcPr>
            <w:tcW w:w="5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15.3</w:t>
            </w:r>
          </w:p>
        </w:tc>
        <w:tc>
          <w:tcPr>
            <w:tcW w:w="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1F47AF" w:rsidP="00EA6697">
            <w:pPr>
              <w:jc w:val="center"/>
              <w:rPr>
                <w:rFonts w:ascii="Times New Roman" w:hAnsi="Times New Roman"/>
                <w:sz w:val="22"/>
                <w:szCs w:val="24"/>
                <w:lang w:val="sq-AL"/>
              </w:rPr>
            </w:pPr>
            <w:r w:rsidRPr="00EA6697">
              <w:rPr>
                <w:rFonts w:ascii="Times New Roman" w:hAnsi="Times New Roman"/>
                <w:sz w:val="22"/>
                <w:szCs w:val="24"/>
                <w:lang w:val="sq-AL"/>
              </w:rPr>
              <w:t>Pjesërisht</w:t>
            </w:r>
          </w:p>
        </w:tc>
      </w:tr>
      <w:tr w:rsidR="000C4108" w:rsidRPr="00EA6697" w:rsidTr="006C2589">
        <w:trPr>
          <w:trHeight w:val="257"/>
        </w:trPr>
        <w:tc>
          <w:tcPr>
            <w:tcW w:w="248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F85265" w:rsidP="00EA6697">
            <w:pPr>
              <w:rPr>
                <w:rFonts w:ascii="Times New Roman" w:hAnsi="Times New Roman"/>
                <w:sz w:val="22"/>
                <w:szCs w:val="24"/>
                <w:lang w:val="sq-AL"/>
              </w:rPr>
            </w:pPr>
            <w:r w:rsidRPr="00EA6697">
              <w:rPr>
                <w:rFonts w:ascii="Times New Roman" w:hAnsi="Times New Roman"/>
                <w:sz w:val="22"/>
                <w:szCs w:val="24"/>
                <w:lang w:val="sq-AL"/>
              </w:rPr>
              <w:t>G. E</w:t>
            </w:r>
            <w:r w:rsidR="00D75699" w:rsidRPr="00EA6697">
              <w:rPr>
                <w:rFonts w:ascii="Times New Roman" w:hAnsi="Times New Roman"/>
                <w:sz w:val="22"/>
                <w:szCs w:val="24"/>
                <w:lang w:val="sq-AL"/>
              </w:rPr>
              <w:t>kzekutimi i vendimeve gjyqës</w:t>
            </w:r>
            <w:r w:rsidRPr="00EA6697">
              <w:rPr>
                <w:rFonts w:ascii="Times New Roman" w:hAnsi="Times New Roman"/>
                <w:sz w:val="22"/>
                <w:szCs w:val="24"/>
                <w:lang w:val="sq-AL"/>
              </w:rPr>
              <w:t>ore</w:t>
            </w:r>
          </w:p>
        </w:tc>
        <w:tc>
          <w:tcPr>
            <w:tcW w:w="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pStyle w:val="Subtitle"/>
              <w:rPr>
                <w:b w:val="0"/>
                <w:sz w:val="22"/>
                <w:lang w:val="sq-AL"/>
              </w:rPr>
            </w:pPr>
            <w:r w:rsidRPr="00EA6697">
              <w:rPr>
                <w:b w:val="0"/>
                <w:sz w:val="22"/>
                <w:lang w:val="sq-AL"/>
              </w:rPr>
              <w:t>5.7</w:t>
            </w:r>
          </w:p>
        </w:tc>
        <w:tc>
          <w:tcPr>
            <w:tcW w:w="6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1F47AF" w:rsidP="00EA6697">
            <w:pPr>
              <w:jc w:val="center"/>
              <w:rPr>
                <w:rFonts w:ascii="Times New Roman" w:hAnsi="Times New Roman"/>
                <w:sz w:val="22"/>
                <w:szCs w:val="24"/>
                <w:lang w:val="sq-AL"/>
              </w:rPr>
            </w:pPr>
            <w:r w:rsidRPr="00EA6697">
              <w:rPr>
                <w:rFonts w:ascii="Times New Roman" w:hAnsi="Times New Roman"/>
                <w:sz w:val="22"/>
                <w:szCs w:val="24"/>
                <w:lang w:val="sq-AL"/>
              </w:rPr>
              <w:t>0.5</w:t>
            </w:r>
          </w:p>
        </w:tc>
        <w:tc>
          <w:tcPr>
            <w:tcW w:w="5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1F47AF" w:rsidP="00EA6697">
            <w:pPr>
              <w:jc w:val="center"/>
              <w:rPr>
                <w:rFonts w:ascii="Times New Roman" w:hAnsi="Times New Roman"/>
                <w:bCs/>
                <w:sz w:val="22"/>
                <w:szCs w:val="24"/>
                <w:lang w:val="sq-AL"/>
              </w:rPr>
            </w:pPr>
            <w:r w:rsidRPr="00EA6697">
              <w:rPr>
                <w:rFonts w:ascii="Times New Roman" w:hAnsi="Times New Roman"/>
                <w:bCs/>
                <w:sz w:val="22"/>
                <w:szCs w:val="24"/>
                <w:lang w:val="sq-AL"/>
              </w:rPr>
              <w:t>8.7</w:t>
            </w:r>
          </w:p>
        </w:tc>
        <w:tc>
          <w:tcPr>
            <w:tcW w:w="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CD5DAE" w:rsidP="00EA6697">
            <w:pPr>
              <w:pStyle w:val="Subtitle"/>
              <w:rPr>
                <w:b w:val="0"/>
                <w:sz w:val="22"/>
                <w:lang w:val="sq-AL"/>
              </w:rPr>
            </w:pPr>
            <w:r w:rsidRPr="00EA6697">
              <w:rPr>
                <w:b w:val="0"/>
                <w:sz w:val="22"/>
                <w:lang w:val="sq-AL"/>
              </w:rPr>
              <w:t>Pjesërisht</w:t>
            </w:r>
          </w:p>
        </w:tc>
      </w:tr>
      <w:tr w:rsidR="000C4108" w:rsidRPr="00EA6697" w:rsidTr="006C2589">
        <w:trPr>
          <w:trHeight w:val="215"/>
        </w:trPr>
        <w:tc>
          <w:tcPr>
            <w:tcW w:w="248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F85265" w:rsidP="00EA6697">
            <w:pPr>
              <w:rPr>
                <w:rFonts w:ascii="Times New Roman" w:hAnsi="Times New Roman"/>
                <w:sz w:val="22"/>
                <w:szCs w:val="24"/>
                <w:lang w:val="sq-AL"/>
              </w:rPr>
            </w:pPr>
            <w:r w:rsidRPr="00EA6697">
              <w:rPr>
                <w:rFonts w:ascii="Times New Roman" w:hAnsi="Times New Roman"/>
                <w:sz w:val="22"/>
                <w:szCs w:val="24"/>
                <w:lang w:val="sq-AL"/>
              </w:rPr>
              <w:t>H.</w:t>
            </w:r>
            <w:r w:rsidR="000C4108" w:rsidRPr="00EA6697">
              <w:rPr>
                <w:rFonts w:ascii="Times New Roman" w:hAnsi="Times New Roman"/>
                <w:sz w:val="22"/>
                <w:szCs w:val="24"/>
                <w:lang w:val="sq-AL"/>
              </w:rPr>
              <w:t xml:space="preserve">  </w:t>
            </w:r>
            <w:r w:rsidR="00D75699" w:rsidRPr="00EA6697">
              <w:rPr>
                <w:rFonts w:ascii="Times New Roman" w:hAnsi="Times New Roman"/>
                <w:sz w:val="22"/>
                <w:szCs w:val="24"/>
                <w:lang w:val="sq-AL"/>
              </w:rPr>
              <w:t>R</w:t>
            </w:r>
            <w:r w:rsidRPr="00EA6697">
              <w:rPr>
                <w:rFonts w:ascii="Times New Roman" w:hAnsi="Times New Roman"/>
                <w:sz w:val="22"/>
                <w:szCs w:val="24"/>
                <w:lang w:val="sq-AL"/>
              </w:rPr>
              <w:t>aportime buxhetore dhe finaciare</w:t>
            </w:r>
          </w:p>
        </w:tc>
        <w:tc>
          <w:tcPr>
            <w:tcW w:w="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pStyle w:val="Subtitle"/>
              <w:rPr>
                <w:b w:val="0"/>
                <w:sz w:val="22"/>
                <w:lang w:val="sq-AL"/>
              </w:rPr>
            </w:pPr>
            <w:r w:rsidRPr="00EA6697">
              <w:rPr>
                <w:b w:val="0"/>
                <w:sz w:val="22"/>
                <w:lang w:val="sq-AL"/>
              </w:rPr>
              <w:t>9.3</w:t>
            </w:r>
          </w:p>
        </w:tc>
        <w:tc>
          <w:tcPr>
            <w:tcW w:w="6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2.3</w:t>
            </w:r>
          </w:p>
        </w:tc>
        <w:tc>
          <w:tcPr>
            <w:tcW w:w="5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jc w:val="center"/>
              <w:rPr>
                <w:rFonts w:ascii="Times New Roman" w:hAnsi="Times New Roman"/>
                <w:bCs/>
                <w:sz w:val="22"/>
                <w:szCs w:val="24"/>
                <w:lang w:val="sq-AL"/>
              </w:rPr>
            </w:pPr>
            <w:r w:rsidRPr="00EA6697">
              <w:rPr>
                <w:rFonts w:ascii="Times New Roman" w:hAnsi="Times New Roman"/>
                <w:bCs/>
                <w:sz w:val="22"/>
                <w:szCs w:val="24"/>
                <w:lang w:val="sq-AL"/>
              </w:rPr>
              <w:t>24.7</w:t>
            </w:r>
          </w:p>
        </w:tc>
        <w:tc>
          <w:tcPr>
            <w:tcW w:w="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1F47AF" w:rsidP="00EA6697">
            <w:pPr>
              <w:pStyle w:val="Subtitle"/>
              <w:rPr>
                <w:b w:val="0"/>
                <w:sz w:val="22"/>
                <w:lang w:val="sq-AL"/>
              </w:rPr>
            </w:pPr>
            <w:r w:rsidRPr="00EA6697">
              <w:rPr>
                <w:b w:val="0"/>
                <w:sz w:val="22"/>
                <w:lang w:val="sq-AL"/>
              </w:rPr>
              <w:t>Pjesërisht</w:t>
            </w:r>
          </w:p>
        </w:tc>
      </w:tr>
      <w:tr w:rsidR="000C4108" w:rsidRPr="00EA6697" w:rsidTr="006C2589">
        <w:trPr>
          <w:trHeight w:val="244"/>
        </w:trPr>
        <w:tc>
          <w:tcPr>
            <w:tcW w:w="248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F85265" w:rsidRPr="00EA6697" w:rsidRDefault="00F85265" w:rsidP="00EA6697">
            <w:pPr>
              <w:rPr>
                <w:rFonts w:ascii="Times New Roman" w:hAnsi="Times New Roman"/>
                <w:sz w:val="22"/>
                <w:szCs w:val="24"/>
                <w:lang w:val="sq-AL"/>
              </w:rPr>
            </w:pPr>
            <w:r w:rsidRPr="00EA6697">
              <w:rPr>
                <w:rFonts w:ascii="Times New Roman" w:hAnsi="Times New Roman"/>
                <w:sz w:val="22"/>
                <w:szCs w:val="24"/>
                <w:lang w:val="sq-AL"/>
              </w:rPr>
              <w:t>I.</w:t>
            </w:r>
            <w:r w:rsidR="00D75699" w:rsidRPr="00EA6697">
              <w:rPr>
                <w:rFonts w:ascii="Times New Roman" w:hAnsi="Times New Roman"/>
                <w:sz w:val="22"/>
                <w:szCs w:val="24"/>
                <w:lang w:val="sq-AL"/>
              </w:rPr>
              <w:t xml:space="preserve"> Shpenzime të pë</w:t>
            </w:r>
            <w:r w:rsidRPr="00EA6697">
              <w:rPr>
                <w:rFonts w:ascii="Times New Roman" w:hAnsi="Times New Roman"/>
                <w:sz w:val="22"/>
                <w:szCs w:val="24"/>
                <w:lang w:val="sq-AL"/>
              </w:rPr>
              <w:t>rgjithshme t</w:t>
            </w:r>
            <w:r w:rsidR="00D75699" w:rsidRPr="00EA6697">
              <w:rPr>
                <w:rFonts w:ascii="Times New Roman" w:hAnsi="Times New Roman"/>
                <w:sz w:val="22"/>
                <w:szCs w:val="24"/>
                <w:lang w:val="sq-AL"/>
              </w:rPr>
              <w:t>ë</w:t>
            </w:r>
            <w:r w:rsidRPr="00EA6697">
              <w:rPr>
                <w:rFonts w:ascii="Times New Roman" w:hAnsi="Times New Roman"/>
                <w:sz w:val="22"/>
                <w:szCs w:val="24"/>
                <w:lang w:val="sq-AL"/>
              </w:rPr>
              <w:t xml:space="preserve"> institucionit</w:t>
            </w:r>
            <w:r w:rsidR="000C4108" w:rsidRPr="00EA6697">
              <w:rPr>
                <w:rFonts w:ascii="Times New Roman" w:hAnsi="Times New Roman"/>
                <w:sz w:val="22"/>
                <w:szCs w:val="24"/>
                <w:lang w:val="sq-AL"/>
              </w:rPr>
              <w:t xml:space="preserve"> </w:t>
            </w:r>
          </w:p>
        </w:tc>
        <w:tc>
          <w:tcPr>
            <w:tcW w:w="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pStyle w:val="Subtitle"/>
              <w:rPr>
                <w:b w:val="0"/>
                <w:sz w:val="22"/>
                <w:lang w:val="sq-AL"/>
              </w:rPr>
            </w:pPr>
            <w:r w:rsidRPr="00EA6697">
              <w:rPr>
                <w:b w:val="0"/>
                <w:sz w:val="22"/>
                <w:lang w:val="sq-AL"/>
              </w:rPr>
              <w:t>38.4</w:t>
            </w:r>
          </w:p>
        </w:tc>
        <w:tc>
          <w:tcPr>
            <w:tcW w:w="6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2.6</w:t>
            </w:r>
          </w:p>
        </w:tc>
        <w:tc>
          <w:tcPr>
            <w:tcW w:w="5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D75699" w:rsidP="00EA6697">
            <w:pPr>
              <w:jc w:val="center"/>
              <w:rPr>
                <w:rFonts w:ascii="Times New Roman" w:hAnsi="Times New Roman"/>
                <w:bCs/>
                <w:sz w:val="22"/>
                <w:szCs w:val="24"/>
                <w:lang w:val="sq-AL"/>
              </w:rPr>
            </w:pPr>
            <w:r w:rsidRPr="00EA6697">
              <w:rPr>
                <w:rFonts w:ascii="Times New Roman" w:hAnsi="Times New Roman"/>
                <w:bCs/>
                <w:sz w:val="22"/>
                <w:szCs w:val="24"/>
                <w:lang w:val="sq-AL"/>
              </w:rPr>
              <w:t>6.7</w:t>
            </w:r>
          </w:p>
        </w:tc>
        <w:tc>
          <w:tcPr>
            <w:tcW w:w="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F85265" w:rsidRPr="00EA6697" w:rsidRDefault="001F47AF" w:rsidP="00EA6697">
            <w:pPr>
              <w:pStyle w:val="Subtitle"/>
              <w:rPr>
                <w:b w:val="0"/>
                <w:sz w:val="22"/>
                <w:lang w:val="sq-AL"/>
              </w:rPr>
            </w:pPr>
            <w:r w:rsidRPr="00EA6697">
              <w:rPr>
                <w:b w:val="0"/>
                <w:sz w:val="22"/>
                <w:lang w:val="sq-AL"/>
              </w:rPr>
              <w:t>Pjesërisht</w:t>
            </w:r>
          </w:p>
        </w:tc>
      </w:tr>
      <w:tr w:rsidR="00F85265" w:rsidRPr="00EA6697" w:rsidTr="006C2589">
        <w:trPr>
          <w:trHeight w:val="244"/>
        </w:trPr>
        <w:tc>
          <w:tcPr>
            <w:tcW w:w="248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F85265" w:rsidRPr="00EA6697" w:rsidRDefault="00F85265" w:rsidP="00EA6697">
            <w:pPr>
              <w:rPr>
                <w:rFonts w:ascii="Times New Roman" w:hAnsi="Times New Roman"/>
                <w:sz w:val="22"/>
                <w:szCs w:val="24"/>
                <w:lang w:val="sq-AL"/>
              </w:rPr>
            </w:pPr>
            <w:r w:rsidRPr="00EA6697">
              <w:rPr>
                <w:rFonts w:ascii="Times New Roman" w:hAnsi="Times New Roman"/>
                <w:sz w:val="22"/>
                <w:szCs w:val="24"/>
                <w:lang w:val="sq-AL"/>
              </w:rPr>
              <w:t>J.</w:t>
            </w:r>
            <w:r w:rsidR="00D75699" w:rsidRPr="00EA6697">
              <w:rPr>
                <w:rFonts w:ascii="Times New Roman" w:hAnsi="Times New Roman"/>
                <w:sz w:val="22"/>
                <w:szCs w:val="24"/>
                <w:lang w:val="sq-AL"/>
              </w:rPr>
              <w:t xml:space="preserve"> </w:t>
            </w:r>
            <w:r w:rsidRPr="00EA6697">
              <w:rPr>
                <w:rFonts w:ascii="Times New Roman" w:hAnsi="Times New Roman"/>
                <w:sz w:val="22"/>
                <w:szCs w:val="24"/>
                <w:lang w:val="sq-AL"/>
              </w:rPr>
              <w:t>Pajisje dhe orendi për zyrat</w:t>
            </w:r>
          </w:p>
        </w:tc>
        <w:tc>
          <w:tcPr>
            <w:tcW w:w="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F85265" w:rsidRPr="00EA6697" w:rsidRDefault="00D75699" w:rsidP="00EA6697">
            <w:pPr>
              <w:pStyle w:val="Subtitle"/>
              <w:rPr>
                <w:b w:val="0"/>
                <w:sz w:val="22"/>
                <w:lang w:val="sq-AL"/>
              </w:rPr>
            </w:pPr>
            <w:r w:rsidRPr="00EA6697">
              <w:rPr>
                <w:b w:val="0"/>
                <w:sz w:val="22"/>
                <w:lang w:val="sq-AL"/>
              </w:rPr>
              <w:t>6.0</w:t>
            </w:r>
          </w:p>
        </w:tc>
        <w:tc>
          <w:tcPr>
            <w:tcW w:w="6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F85265"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0</w:t>
            </w:r>
          </w:p>
        </w:tc>
        <w:tc>
          <w:tcPr>
            <w:tcW w:w="5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F85265" w:rsidRPr="00EA6697" w:rsidRDefault="00D75699" w:rsidP="00EA6697">
            <w:pPr>
              <w:jc w:val="center"/>
              <w:rPr>
                <w:rFonts w:ascii="Times New Roman" w:hAnsi="Times New Roman"/>
                <w:bCs/>
                <w:sz w:val="22"/>
                <w:szCs w:val="24"/>
                <w:lang w:val="sq-AL"/>
              </w:rPr>
            </w:pPr>
            <w:r w:rsidRPr="00EA6697">
              <w:rPr>
                <w:rFonts w:ascii="Times New Roman" w:hAnsi="Times New Roman"/>
                <w:bCs/>
                <w:sz w:val="22"/>
                <w:szCs w:val="24"/>
                <w:lang w:val="sq-AL"/>
              </w:rPr>
              <w:t>0</w:t>
            </w:r>
          </w:p>
        </w:tc>
        <w:tc>
          <w:tcPr>
            <w:tcW w:w="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F85265" w:rsidRPr="00EA6697" w:rsidRDefault="001F47AF" w:rsidP="00EA6697">
            <w:pPr>
              <w:pStyle w:val="Subtitle"/>
              <w:rPr>
                <w:b w:val="0"/>
                <w:sz w:val="22"/>
                <w:lang w:val="sq-AL"/>
              </w:rPr>
            </w:pPr>
            <w:r w:rsidRPr="00EA6697">
              <w:rPr>
                <w:b w:val="0"/>
                <w:sz w:val="22"/>
                <w:lang w:val="sq-AL"/>
              </w:rPr>
              <w:t>Aspak</w:t>
            </w:r>
          </w:p>
        </w:tc>
      </w:tr>
      <w:tr w:rsidR="00F85265" w:rsidRPr="00EA6697" w:rsidTr="006C2589">
        <w:trPr>
          <w:trHeight w:val="244"/>
        </w:trPr>
        <w:tc>
          <w:tcPr>
            <w:tcW w:w="248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F85265" w:rsidRPr="00EA6697" w:rsidRDefault="00F85265" w:rsidP="00EA6697">
            <w:pPr>
              <w:rPr>
                <w:rFonts w:ascii="Times New Roman" w:hAnsi="Times New Roman"/>
                <w:sz w:val="22"/>
                <w:szCs w:val="24"/>
                <w:lang w:val="sq-AL"/>
              </w:rPr>
            </w:pPr>
            <w:r w:rsidRPr="00EA6697">
              <w:rPr>
                <w:rFonts w:ascii="Times New Roman" w:hAnsi="Times New Roman"/>
                <w:sz w:val="22"/>
                <w:szCs w:val="24"/>
                <w:lang w:val="sq-AL"/>
              </w:rPr>
              <w:t>K. Pajisje kompjuterike t</w:t>
            </w:r>
            <w:r w:rsidR="00D75699" w:rsidRPr="00EA6697">
              <w:rPr>
                <w:rFonts w:ascii="Times New Roman" w:hAnsi="Times New Roman"/>
                <w:sz w:val="22"/>
                <w:szCs w:val="24"/>
                <w:lang w:val="sq-AL"/>
              </w:rPr>
              <w:t>ë</w:t>
            </w:r>
            <w:r w:rsidRPr="00EA6697">
              <w:rPr>
                <w:rFonts w:ascii="Times New Roman" w:hAnsi="Times New Roman"/>
                <w:sz w:val="22"/>
                <w:szCs w:val="24"/>
                <w:lang w:val="sq-AL"/>
              </w:rPr>
              <w:t xml:space="preserve"> blera</w:t>
            </w:r>
          </w:p>
        </w:tc>
        <w:tc>
          <w:tcPr>
            <w:tcW w:w="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F85265" w:rsidRPr="00EA6697" w:rsidRDefault="00D75699" w:rsidP="00EA6697">
            <w:pPr>
              <w:pStyle w:val="Subtitle"/>
              <w:rPr>
                <w:b w:val="0"/>
                <w:sz w:val="22"/>
                <w:lang w:val="sq-AL"/>
              </w:rPr>
            </w:pPr>
            <w:r w:rsidRPr="00EA6697">
              <w:rPr>
                <w:b w:val="0"/>
                <w:sz w:val="22"/>
                <w:lang w:val="sq-AL"/>
              </w:rPr>
              <w:t>3.0</w:t>
            </w:r>
          </w:p>
        </w:tc>
        <w:tc>
          <w:tcPr>
            <w:tcW w:w="6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F85265" w:rsidRPr="00EA6697" w:rsidRDefault="00D75699" w:rsidP="00EA6697">
            <w:pPr>
              <w:jc w:val="center"/>
              <w:rPr>
                <w:rFonts w:ascii="Times New Roman" w:hAnsi="Times New Roman"/>
                <w:sz w:val="22"/>
                <w:szCs w:val="24"/>
                <w:lang w:val="sq-AL"/>
              </w:rPr>
            </w:pPr>
            <w:r w:rsidRPr="00EA6697">
              <w:rPr>
                <w:rFonts w:ascii="Times New Roman" w:hAnsi="Times New Roman"/>
                <w:sz w:val="22"/>
                <w:szCs w:val="24"/>
                <w:lang w:val="sq-AL"/>
              </w:rPr>
              <w:t>0</w:t>
            </w:r>
          </w:p>
        </w:tc>
        <w:tc>
          <w:tcPr>
            <w:tcW w:w="5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F85265" w:rsidRPr="00EA6697" w:rsidRDefault="00D75699" w:rsidP="00EA6697">
            <w:pPr>
              <w:jc w:val="center"/>
              <w:rPr>
                <w:rFonts w:ascii="Times New Roman" w:hAnsi="Times New Roman"/>
                <w:bCs/>
                <w:sz w:val="22"/>
                <w:szCs w:val="24"/>
                <w:lang w:val="sq-AL"/>
              </w:rPr>
            </w:pPr>
            <w:r w:rsidRPr="00EA6697">
              <w:rPr>
                <w:rFonts w:ascii="Times New Roman" w:hAnsi="Times New Roman"/>
                <w:bCs/>
                <w:sz w:val="22"/>
                <w:szCs w:val="24"/>
                <w:lang w:val="sq-AL"/>
              </w:rPr>
              <w:t>0</w:t>
            </w:r>
          </w:p>
        </w:tc>
        <w:tc>
          <w:tcPr>
            <w:tcW w:w="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F85265" w:rsidRPr="00EA6697" w:rsidRDefault="001F47AF" w:rsidP="00EA6697">
            <w:pPr>
              <w:pStyle w:val="Subtitle"/>
              <w:rPr>
                <w:b w:val="0"/>
                <w:sz w:val="22"/>
                <w:lang w:val="sq-AL"/>
              </w:rPr>
            </w:pPr>
            <w:r w:rsidRPr="00EA6697">
              <w:rPr>
                <w:b w:val="0"/>
                <w:sz w:val="22"/>
                <w:lang w:val="sq-AL"/>
              </w:rPr>
              <w:t>Aspak</w:t>
            </w:r>
          </w:p>
        </w:tc>
      </w:tr>
      <w:tr w:rsidR="000C4108" w:rsidRPr="00EA6697" w:rsidTr="006C2589">
        <w:trPr>
          <w:trHeight w:val="372"/>
        </w:trPr>
        <w:tc>
          <w:tcPr>
            <w:tcW w:w="248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D4B4" w:themeFill="accent6" w:themeFillTint="66"/>
          </w:tcPr>
          <w:p w:rsidR="000C4108" w:rsidRPr="00EA6697" w:rsidRDefault="000C4108" w:rsidP="00EA6697">
            <w:pPr>
              <w:pStyle w:val="Subtitle"/>
              <w:jc w:val="right"/>
              <w:rPr>
                <w:b w:val="0"/>
                <w:sz w:val="22"/>
                <w:lang w:val="sq-AL"/>
              </w:rPr>
            </w:pPr>
            <w:r w:rsidRPr="00EA6697">
              <w:rPr>
                <w:sz w:val="22"/>
                <w:lang w:val="sq-AL"/>
              </w:rPr>
              <w:t xml:space="preserve">                                            TOTALI:</w:t>
            </w:r>
          </w:p>
        </w:tc>
        <w:tc>
          <w:tcPr>
            <w:tcW w:w="62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D4B4" w:themeFill="accent6" w:themeFillTint="66"/>
          </w:tcPr>
          <w:p w:rsidR="000C4108" w:rsidRPr="00EA6697" w:rsidRDefault="00D75699" w:rsidP="00EA6697">
            <w:pPr>
              <w:pStyle w:val="Subtitle"/>
              <w:rPr>
                <w:sz w:val="22"/>
                <w:lang w:val="sq-AL"/>
              </w:rPr>
            </w:pPr>
            <w:r w:rsidRPr="00EA6697">
              <w:rPr>
                <w:sz w:val="22"/>
                <w:lang w:val="sq-AL"/>
              </w:rPr>
              <w:t>105.6</w:t>
            </w:r>
          </w:p>
        </w:tc>
        <w:tc>
          <w:tcPr>
            <w:tcW w:w="67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D4B4" w:themeFill="accent6" w:themeFillTint="66"/>
          </w:tcPr>
          <w:p w:rsidR="000C4108" w:rsidRPr="00EA6697" w:rsidRDefault="00D75699" w:rsidP="00EA6697">
            <w:pPr>
              <w:pStyle w:val="Subtitle"/>
              <w:rPr>
                <w:sz w:val="22"/>
                <w:lang w:val="sq-AL"/>
              </w:rPr>
            </w:pPr>
            <w:r w:rsidRPr="00EA6697">
              <w:rPr>
                <w:sz w:val="22"/>
                <w:lang w:val="sq-AL"/>
              </w:rPr>
              <w:t>11.9</w:t>
            </w:r>
          </w:p>
        </w:tc>
        <w:tc>
          <w:tcPr>
            <w:tcW w:w="5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D4B4" w:themeFill="accent6" w:themeFillTint="66"/>
          </w:tcPr>
          <w:p w:rsidR="000C4108" w:rsidRPr="00EA6697" w:rsidRDefault="00D75699" w:rsidP="00EA6697">
            <w:pPr>
              <w:jc w:val="center"/>
              <w:rPr>
                <w:rFonts w:ascii="Times New Roman" w:hAnsi="Times New Roman"/>
                <w:b/>
                <w:bCs/>
                <w:sz w:val="22"/>
                <w:szCs w:val="24"/>
                <w:lang w:val="sq-AL"/>
              </w:rPr>
            </w:pPr>
            <w:r w:rsidRPr="00EA6697">
              <w:rPr>
                <w:rFonts w:ascii="Times New Roman" w:hAnsi="Times New Roman"/>
                <w:b/>
                <w:bCs/>
                <w:sz w:val="22"/>
                <w:szCs w:val="24"/>
                <w:lang w:val="sq-AL"/>
              </w:rPr>
              <w:t>11.3</w:t>
            </w:r>
          </w:p>
        </w:tc>
        <w:tc>
          <w:tcPr>
            <w:tcW w:w="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D4B4" w:themeFill="accent6" w:themeFillTint="66"/>
          </w:tcPr>
          <w:p w:rsidR="000C4108" w:rsidRPr="00EA6697" w:rsidRDefault="000C4108" w:rsidP="00EA6697">
            <w:pPr>
              <w:pStyle w:val="Subtitle"/>
              <w:jc w:val="right"/>
              <w:rPr>
                <w:sz w:val="22"/>
                <w:lang w:val="sq-AL"/>
              </w:rPr>
            </w:pPr>
          </w:p>
        </w:tc>
      </w:tr>
    </w:tbl>
    <w:p w:rsidR="00F03980" w:rsidRPr="00EA6697" w:rsidRDefault="00CD5DAE" w:rsidP="00EA6697">
      <w:pPr>
        <w:pStyle w:val="Subtitle"/>
        <w:jc w:val="both"/>
        <w:rPr>
          <w:b w:val="0"/>
          <w:bCs w:val="0"/>
          <w:lang w:val="sq-AL"/>
        </w:rPr>
      </w:pPr>
      <w:r w:rsidRPr="00EA6697">
        <w:rPr>
          <w:b w:val="0"/>
          <w:bCs w:val="0"/>
          <w:lang w:val="sq-AL"/>
        </w:rPr>
        <w:t>Për 3-mujorin e parë, krahasuar me planin vjetor, në përgjithësi të gjitha produktet q</w:t>
      </w:r>
      <w:r w:rsidRPr="00EA6697">
        <w:rPr>
          <w:b w:val="0"/>
          <w:lang w:val="sq-AL"/>
        </w:rPr>
        <w:t>ë</w:t>
      </w:r>
      <w:r w:rsidRPr="00EA6697">
        <w:rPr>
          <w:b w:val="0"/>
          <w:bCs w:val="0"/>
          <w:lang w:val="sq-AL"/>
        </w:rPr>
        <w:t xml:space="preserve"> kan</w:t>
      </w:r>
      <w:r w:rsidRPr="00EA6697">
        <w:rPr>
          <w:b w:val="0"/>
          <w:lang w:val="sq-AL"/>
        </w:rPr>
        <w:t>ë</w:t>
      </w:r>
      <w:r w:rsidRPr="00EA6697">
        <w:rPr>
          <w:b w:val="0"/>
          <w:bCs w:val="0"/>
          <w:lang w:val="sq-AL"/>
        </w:rPr>
        <w:t xml:space="preserve"> t</w:t>
      </w:r>
      <w:r w:rsidRPr="00EA6697">
        <w:rPr>
          <w:b w:val="0"/>
          <w:lang w:val="sq-AL"/>
        </w:rPr>
        <w:t>ë</w:t>
      </w:r>
      <w:r w:rsidRPr="00EA6697">
        <w:rPr>
          <w:b w:val="0"/>
          <w:bCs w:val="0"/>
          <w:lang w:val="sq-AL"/>
        </w:rPr>
        <w:t xml:space="preserve"> bëjnë me pjesën operative t</w:t>
      </w:r>
      <w:r w:rsidRPr="00EA6697">
        <w:rPr>
          <w:b w:val="0"/>
          <w:lang w:val="sq-AL"/>
        </w:rPr>
        <w:t>ë</w:t>
      </w:r>
      <w:r w:rsidRPr="00EA6697">
        <w:rPr>
          <w:b w:val="0"/>
          <w:bCs w:val="0"/>
          <w:lang w:val="sq-AL"/>
        </w:rPr>
        <w:t xml:space="preserve"> programit janë realizuar pjesërisht. P</w:t>
      </w:r>
      <w:r w:rsidRPr="00EA6697">
        <w:rPr>
          <w:b w:val="0"/>
          <w:lang w:val="sq-AL"/>
        </w:rPr>
        <w:t>ë</w:t>
      </w:r>
      <w:r w:rsidRPr="00EA6697">
        <w:rPr>
          <w:b w:val="0"/>
          <w:bCs w:val="0"/>
          <w:lang w:val="sq-AL"/>
        </w:rPr>
        <w:t>rsa i takon produkteve t</w:t>
      </w:r>
      <w:r w:rsidRPr="00EA6697">
        <w:rPr>
          <w:b w:val="0"/>
          <w:lang w:val="sq-AL"/>
        </w:rPr>
        <w:t>ë</w:t>
      </w:r>
      <w:r w:rsidRPr="00EA6697">
        <w:rPr>
          <w:b w:val="0"/>
          <w:bCs w:val="0"/>
          <w:lang w:val="sq-AL"/>
        </w:rPr>
        <w:t xml:space="preserve"> investimit ato nuk janë realizuar pasi </w:t>
      </w:r>
      <w:r w:rsidR="00F03980" w:rsidRPr="00EA6697">
        <w:rPr>
          <w:b w:val="0"/>
          <w:bCs w:val="0"/>
          <w:lang w:val="sq-AL"/>
        </w:rPr>
        <w:t>procedurat e zhbllokimit të</w:t>
      </w:r>
      <w:r w:rsidRPr="00EA6697">
        <w:rPr>
          <w:b w:val="0"/>
          <w:bCs w:val="0"/>
          <w:lang w:val="sq-AL"/>
        </w:rPr>
        <w:t xml:space="preserve"> fondeve </w:t>
      </w:r>
      <w:r w:rsidR="000A1BDF" w:rsidRPr="00EA6697">
        <w:rPr>
          <w:b w:val="0"/>
          <w:bCs w:val="0"/>
          <w:lang w:val="sq-AL"/>
        </w:rPr>
        <w:t xml:space="preserve">mes MPJ, </w:t>
      </w:r>
      <w:r w:rsidRPr="00EA6697">
        <w:rPr>
          <w:b w:val="0"/>
          <w:bCs w:val="0"/>
          <w:lang w:val="sq-AL"/>
        </w:rPr>
        <w:t>A</w:t>
      </w:r>
      <w:r w:rsidR="000A1BDF" w:rsidRPr="00EA6697">
        <w:rPr>
          <w:b w:val="0"/>
          <w:bCs w:val="0"/>
          <w:lang w:val="sq-AL"/>
        </w:rPr>
        <w:t>KSH</w:t>
      </w:r>
      <w:r w:rsidR="006C2589" w:rsidRPr="00EA6697">
        <w:rPr>
          <w:b w:val="0"/>
          <w:bCs w:val="0"/>
          <w:lang w:val="sq-AL"/>
        </w:rPr>
        <w:t>I</w:t>
      </w:r>
      <w:r w:rsidR="00F03980" w:rsidRPr="00EA6697">
        <w:rPr>
          <w:b w:val="0"/>
          <w:bCs w:val="0"/>
          <w:lang w:val="sq-AL"/>
        </w:rPr>
        <w:t xml:space="preserve"> </w:t>
      </w:r>
      <w:r w:rsidR="00F03980" w:rsidRPr="00EA6697">
        <w:rPr>
          <w:b w:val="0"/>
          <w:bCs w:val="0"/>
          <w:lang w:val="sq-AL"/>
        </w:rPr>
        <w:lastRenderedPageBreak/>
        <w:t>dhe MF janë në proce</w:t>
      </w:r>
      <w:r w:rsidR="00505A0A" w:rsidRPr="00EA6697">
        <w:rPr>
          <w:b w:val="0"/>
          <w:bCs w:val="0"/>
          <w:lang w:val="sq-AL"/>
        </w:rPr>
        <w:t>s</w:t>
      </w:r>
      <w:r w:rsidR="006C2589" w:rsidRPr="00EA6697">
        <w:rPr>
          <w:b w:val="0"/>
          <w:bCs w:val="0"/>
          <w:lang w:val="sq-AL"/>
        </w:rPr>
        <w:t>, si dhe p</w:t>
      </w:r>
      <w:r w:rsidR="00D13016" w:rsidRPr="00EA6697">
        <w:rPr>
          <w:b w:val="0"/>
          <w:bCs w:val="0"/>
          <w:lang w:val="sq-AL"/>
        </w:rPr>
        <w:t>ë</w:t>
      </w:r>
      <w:r w:rsidR="006C2589" w:rsidRPr="00EA6697">
        <w:rPr>
          <w:b w:val="0"/>
          <w:bCs w:val="0"/>
          <w:lang w:val="sq-AL"/>
        </w:rPr>
        <w:t>r faktin se procesi i prokurimit k</w:t>
      </w:r>
      <w:r w:rsidR="00D13016" w:rsidRPr="00EA6697">
        <w:rPr>
          <w:b w:val="0"/>
          <w:bCs w:val="0"/>
          <w:lang w:val="sq-AL"/>
        </w:rPr>
        <w:t>ë</w:t>
      </w:r>
      <w:r w:rsidR="006C2589" w:rsidRPr="00EA6697">
        <w:rPr>
          <w:b w:val="0"/>
          <w:bCs w:val="0"/>
          <w:lang w:val="sq-AL"/>
        </w:rPr>
        <w:t>rkon koh</w:t>
      </w:r>
      <w:r w:rsidR="00D13016" w:rsidRPr="00EA6697">
        <w:rPr>
          <w:b w:val="0"/>
          <w:bCs w:val="0"/>
          <w:lang w:val="sq-AL"/>
        </w:rPr>
        <w:t>ë</w:t>
      </w:r>
      <w:r w:rsidR="006C2589" w:rsidRPr="00EA6697">
        <w:rPr>
          <w:b w:val="0"/>
          <w:bCs w:val="0"/>
          <w:lang w:val="sq-AL"/>
        </w:rPr>
        <w:t>n e tij, sipas p</w:t>
      </w:r>
      <w:r w:rsidR="00D13016" w:rsidRPr="00EA6697">
        <w:rPr>
          <w:b w:val="0"/>
          <w:bCs w:val="0"/>
          <w:lang w:val="sq-AL"/>
        </w:rPr>
        <w:t>ë</w:t>
      </w:r>
      <w:r w:rsidR="006C2589" w:rsidRPr="00EA6697">
        <w:rPr>
          <w:b w:val="0"/>
          <w:bCs w:val="0"/>
          <w:lang w:val="sq-AL"/>
        </w:rPr>
        <w:t>rcaktimeve ligjore.</w:t>
      </w:r>
    </w:p>
    <w:p w:rsidR="00B138B1" w:rsidRPr="00EA6697" w:rsidRDefault="00B138B1" w:rsidP="00EA6697">
      <w:pPr>
        <w:pStyle w:val="Subtitle"/>
        <w:jc w:val="both"/>
        <w:rPr>
          <w:b w:val="0"/>
          <w:bCs w:val="0"/>
          <w:lang w:val="sq-AL"/>
        </w:rPr>
      </w:pPr>
    </w:p>
    <w:p w:rsidR="000C4108" w:rsidRPr="00EA6697" w:rsidRDefault="006269F3" w:rsidP="00EA6697">
      <w:pPr>
        <w:pStyle w:val="Subtitle"/>
        <w:numPr>
          <w:ilvl w:val="0"/>
          <w:numId w:val="3"/>
        </w:numPr>
        <w:jc w:val="both"/>
        <w:rPr>
          <w:u w:val="single"/>
          <w:lang w:val="sq-AL"/>
        </w:rPr>
      </w:pPr>
      <w:r w:rsidRPr="00EA6697">
        <w:rPr>
          <w:u w:val="single"/>
          <w:lang w:val="sq-AL"/>
        </w:rPr>
        <w:t xml:space="preserve">Programi </w:t>
      </w:r>
      <w:r w:rsidR="000C4108" w:rsidRPr="00EA6697">
        <w:rPr>
          <w:u w:val="single"/>
          <w:lang w:val="sq-AL"/>
        </w:rPr>
        <w:t>“</w:t>
      </w:r>
      <w:r w:rsidR="000C4108" w:rsidRPr="00EA6697">
        <w:rPr>
          <w:bCs w:val="0"/>
          <w:u w:val="single"/>
          <w:lang w:val="sq-AL"/>
        </w:rPr>
        <w:t>Mbështetje diplomatike jashtë vendit</w:t>
      </w:r>
      <w:r w:rsidR="000C4108" w:rsidRPr="00EA6697">
        <w:rPr>
          <w:u w:val="single"/>
          <w:lang w:val="sq-AL"/>
        </w:rPr>
        <w:t>”.</w:t>
      </w:r>
    </w:p>
    <w:p w:rsidR="000C4108" w:rsidRPr="00EA6697" w:rsidRDefault="000C4108" w:rsidP="00EA6697">
      <w:pPr>
        <w:pStyle w:val="Subtitle"/>
        <w:jc w:val="both"/>
        <w:rPr>
          <w:lang w:val="sq-AL"/>
        </w:rPr>
      </w:pPr>
    </w:p>
    <w:p w:rsidR="00B138B1" w:rsidRPr="00EA6697" w:rsidRDefault="00B138B1" w:rsidP="00EA6697">
      <w:pPr>
        <w:pStyle w:val="Subtitle"/>
        <w:jc w:val="both"/>
        <w:rPr>
          <w:rFonts w:eastAsia="Calibri"/>
          <w:b w:val="0"/>
          <w:bCs w:val="0"/>
          <w:lang w:val="sq-AL"/>
        </w:rPr>
      </w:pPr>
      <w:r w:rsidRPr="00EA6697">
        <w:rPr>
          <w:rFonts w:eastAsia="Calibri"/>
          <w:b w:val="0"/>
          <w:lang w:val="sq-AL"/>
        </w:rPr>
        <w:t>Ky program buxhetor përfshin të gjitha fondet e alokuara për sigurimin e tërësisë së funksioneve dhe shërbimeve që ofrojnë përfaqësitë diplomatike dhe konsullore jashtë vendit, në përputhje të plotë me normat e të drejtës ndërkombëtare, në zbatim të programit të politikës së jashtme të Qeverisë Shqiptare si dhe në respekt të Kushtetutës së RSH. Më tej, programi synon nxitjen dhe zhvillimin e marrëdhënieve të bashkëpunimit të gjithanshëm, mbrojtjen dhe avancimin e interesave kombëtare e shtetërore dhe përkujdesin për interesat e qytetarëve shqiptarë në shtetet dhe organizatat ndërkombëtare ku ato janë akredituar.</w:t>
      </w:r>
    </w:p>
    <w:p w:rsidR="00664E92" w:rsidRPr="00EA6697" w:rsidRDefault="000C4108" w:rsidP="00EA6697">
      <w:pPr>
        <w:pStyle w:val="Subtitle"/>
        <w:jc w:val="both"/>
        <w:rPr>
          <w:b w:val="0"/>
          <w:bCs w:val="0"/>
          <w:lang w:val="sq-AL"/>
        </w:rPr>
      </w:pPr>
      <w:r w:rsidRPr="00EA6697">
        <w:rPr>
          <w:b w:val="0"/>
          <w:bCs w:val="0"/>
          <w:lang w:val="sq-AL"/>
        </w:rPr>
        <w:t>Realizimi i shpenzimeve të</w:t>
      </w:r>
      <w:r w:rsidR="00341FD3" w:rsidRPr="00EA6697">
        <w:rPr>
          <w:b w:val="0"/>
          <w:bCs w:val="0"/>
          <w:lang w:val="sq-AL"/>
        </w:rPr>
        <w:t xml:space="preserve"> </w:t>
      </w:r>
      <w:r w:rsidR="00F03980" w:rsidRPr="00EA6697">
        <w:rPr>
          <w:b w:val="0"/>
          <w:bCs w:val="0"/>
          <w:lang w:val="sq-AL"/>
        </w:rPr>
        <w:t>3-</w:t>
      </w:r>
      <w:r w:rsidR="00341FD3" w:rsidRPr="00EA6697">
        <w:rPr>
          <w:b w:val="0"/>
          <w:bCs w:val="0"/>
          <w:lang w:val="sq-AL"/>
        </w:rPr>
        <w:t>mujorit të</w:t>
      </w:r>
      <w:r w:rsidR="00F03980" w:rsidRPr="00EA6697">
        <w:rPr>
          <w:b w:val="0"/>
          <w:bCs w:val="0"/>
          <w:lang w:val="sq-AL"/>
        </w:rPr>
        <w:t xml:space="preserve"> parë të</w:t>
      </w:r>
      <w:r w:rsidRPr="00EA6697">
        <w:rPr>
          <w:b w:val="0"/>
          <w:bCs w:val="0"/>
          <w:lang w:val="sq-AL"/>
        </w:rPr>
        <w:t xml:space="preserve"> vitit 201</w:t>
      </w:r>
      <w:r w:rsidR="00341FD3" w:rsidRPr="00EA6697">
        <w:rPr>
          <w:b w:val="0"/>
          <w:bCs w:val="0"/>
          <w:lang w:val="sq-AL"/>
        </w:rPr>
        <w:t>4</w:t>
      </w:r>
      <w:r w:rsidRPr="00EA6697">
        <w:rPr>
          <w:b w:val="0"/>
          <w:bCs w:val="0"/>
          <w:lang w:val="sq-AL"/>
        </w:rPr>
        <w:t xml:space="preserve"> në këtë program, sipas zërave kryesor  krahasuar me </w:t>
      </w:r>
      <w:r w:rsidR="00BF7368" w:rsidRPr="00EA6697">
        <w:rPr>
          <w:b w:val="0"/>
          <w:bCs w:val="0"/>
          <w:lang w:val="sq-AL"/>
        </w:rPr>
        <w:t>zërat e planit</w:t>
      </w:r>
      <w:r w:rsidRPr="00EA6697">
        <w:rPr>
          <w:b w:val="0"/>
          <w:bCs w:val="0"/>
          <w:lang w:val="sq-AL"/>
        </w:rPr>
        <w:t xml:space="preserve"> vjetor </w:t>
      </w:r>
      <w:r w:rsidR="00F03980" w:rsidRPr="00EA6697">
        <w:rPr>
          <w:b w:val="0"/>
          <w:bCs w:val="0"/>
          <w:lang w:val="sq-AL"/>
        </w:rPr>
        <w:t>paraqiten</w:t>
      </w:r>
      <w:r w:rsidRPr="00EA6697">
        <w:rPr>
          <w:b w:val="0"/>
          <w:bCs w:val="0"/>
          <w:lang w:val="sq-AL"/>
        </w:rPr>
        <w:t xml:space="preserve"> si më poshtë:</w:t>
      </w:r>
    </w:p>
    <w:p w:rsidR="00FA2F47" w:rsidRPr="00EA6697" w:rsidRDefault="00FA2F47" w:rsidP="00EA6697">
      <w:pPr>
        <w:pStyle w:val="Subtitle"/>
        <w:jc w:val="both"/>
        <w:rPr>
          <w:b w:val="0"/>
          <w:bCs w:val="0"/>
          <w:sz w:val="16"/>
          <w:lang w:val="sq-AL"/>
        </w:rPr>
      </w:pPr>
    </w:p>
    <w:tbl>
      <w:tblPr>
        <w:tblW w:w="5000" w:type="pct"/>
        <w:tblLook w:val="04A0"/>
      </w:tblPr>
      <w:tblGrid>
        <w:gridCol w:w="108"/>
        <w:gridCol w:w="812"/>
        <w:gridCol w:w="3795"/>
        <w:gridCol w:w="373"/>
        <w:gridCol w:w="876"/>
        <w:gridCol w:w="1445"/>
        <w:gridCol w:w="375"/>
        <w:gridCol w:w="1085"/>
        <w:gridCol w:w="373"/>
      </w:tblGrid>
      <w:tr w:rsidR="006C2589" w:rsidRPr="00EA6697" w:rsidTr="006C2589">
        <w:trPr>
          <w:trHeight w:val="300"/>
        </w:trPr>
        <w:tc>
          <w:tcPr>
            <w:tcW w:w="497" w:type="pct"/>
            <w:gridSpan w:val="2"/>
            <w:tcBorders>
              <w:top w:val="nil"/>
              <w:left w:val="nil"/>
              <w:bottom w:val="nil"/>
              <w:right w:val="nil"/>
            </w:tcBorders>
            <w:shd w:val="clear" w:color="auto" w:fill="auto"/>
            <w:noWrap/>
            <w:vAlign w:val="bottom"/>
            <w:hideMark/>
          </w:tcPr>
          <w:p w:rsidR="006C2589" w:rsidRPr="00EA6697" w:rsidRDefault="006C2589" w:rsidP="00EA6697">
            <w:pPr>
              <w:rPr>
                <w:rFonts w:ascii="Times New Roman" w:hAnsi="Times New Roman"/>
                <w:noProof w:val="0"/>
                <w:color w:val="000000"/>
                <w:sz w:val="20"/>
                <w:lang w:val="sq-AL"/>
              </w:rPr>
            </w:pPr>
          </w:p>
        </w:tc>
        <w:tc>
          <w:tcPr>
            <w:tcW w:w="2255" w:type="pct"/>
            <w:gridSpan w:val="2"/>
            <w:tcBorders>
              <w:top w:val="nil"/>
              <w:left w:val="nil"/>
              <w:bottom w:val="nil"/>
              <w:right w:val="nil"/>
            </w:tcBorders>
            <w:shd w:val="clear" w:color="auto" w:fill="auto"/>
            <w:noWrap/>
            <w:vAlign w:val="bottom"/>
            <w:hideMark/>
          </w:tcPr>
          <w:p w:rsidR="006C2589" w:rsidRPr="00EA6697" w:rsidRDefault="006C2589" w:rsidP="00EA6697">
            <w:pPr>
              <w:rPr>
                <w:rFonts w:ascii="Times New Roman" w:hAnsi="Times New Roman"/>
                <w:noProof w:val="0"/>
                <w:color w:val="000000"/>
                <w:sz w:val="20"/>
                <w:lang w:val="sq-AL"/>
              </w:rPr>
            </w:pPr>
          </w:p>
        </w:tc>
        <w:tc>
          <w:tcPr>
            <w:tcW w:w="1459" w:type="pct"/>
            <w:gridSpan w:val="3"/>
            <w:tcBorders>
              <w:top w:val="nil"/>
              <w:left w:val="nil"/>
              <w:bottom w:val="nil"/>
              <w:right w:val="nil"/>
            </w:tcBorders>
            <w:shd w:val="clear" w:color="auto" w:fill="auto"/>
            <w:noWrap/>
            <w:vAlign w:val="center"/>
            <w:hideMark/>
          </w:tcPr>
          <w:p w:rsidR="006C2589" w:rsidRPr="00EA6697" w:rsidRDefault="006C2589" w:rsidP="00EA6697">
            <w:pPr>
              <w:jc w:val="cente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Në mijë lekë</w:t>
            </w:r>
          </w:p>
        </w:tc>
        <w:tc>
          <w:tcPr>
            <w:tcW w:w="790" w:type="pct"/>
            <w:gridSpan w:val="2"/>
            <w:tcBorders>
              <w:top w:val="nil"/>
              <w:left w:val="nil"/>
              <w:bottom w:val="nil"/>
              <w:right w:val="nil"/>
            </w:tcBorders>
            <w:shd w:val="clear" w:color="auto" w:fill="auto"/>
            <w:noWrap/>
            <w:vAlign w:val="bottom"/>
            <w:hideMark/>
          </w:tcPr>
          <w:p w:rsidR="006C2589" w:rsidRPr="00EA6697" w:rsidRDefault="006C2589" w:rsidP="00EA6697">
            <w:pPr>
              <w:rPr>
                <w:rFonts w:ascii="Times New Roman" w:hAnsi="Times New Roman"/>
                <w:noProof w:val="0"/>
                <w:color w:val="000000"/>
                <w:sz w:val="20"/>
                <w:lang w:val="sq-AL"/>
              </w:rPr>
            </w:pPr>
          </w:p>
        </w:tc>
      </w:tr>
      <w:tr w:rsidR="006C2589" w:rsidRPr="00EA6697" w:rsidTr="006C2589">
        <w:trPr>
          <w:gridBefore w:val="1"/>
          <w:gridAfter w:val="1"/>
          <w:wBefore w:w="58" w:type="pct"/>
          <w:wAfter w:w="203" w:type="pct"/>
          <w:trHeight w:val="300"/>
        </w:trPr>
        <w:tc>
          <w:tcPr>
            <w:tcW w:w="438"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6C2589" w:rsidRPr="00EA6697" w:rsidRDefault="006C2589"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01120</w:t>
            </w:r>
          </w:p>
        </w:tc>
        <w:tc>
          <w:tcPr>
            <w:tcW w:w="2053" w:type="pct"/>
            <w:tcBorders>
              <w:top w:val="single" w:sz="4" w:space="0" w:color="FFFFFF"/>
              <w:left w:val="nil"/>
              <w:bottom w:val="single" w:sz="4" w:space="0" w:color="FFFFFF"/>
              <w:right w:val="single" w:sz="4" w:space="0" w:color="FFFFFF"/>
            </w:tcBorders>
            <w:shd w:val="clear" w:color="000000" w:fill="F79646"/>
            <w:noWrap/>
            <w:vAlign w:val="center"/>
            <w:hideMark/>
          </w:tcPr>
          <w:p w:rsidR="006C2589" w:rsidRPr="00EA6697" w:rsidRDefault="006C2589"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Mb</w:t>
            </w:r>
            <w:r w:rsidR="00D13016" w:rsidRPr="00EA6697">
              <w:rPr>
                <w:rFonts w:ascii="Times New Roman" w:hAnsi="Times New Roman"/>
                <w:b/>
                <w:bCs/>
                <w:noProof w:val="0"/>
                <w:sz w:val="20"/>
                <w:lang w:val="sq-AL"/>
              </w:rPr>
              <w:t>ë</w:t>
            </w:r>
            <w:r w:rsidRPr="00EA6697">
              <w:rPr>
                <w:rFonts w:ascii="Times New Roman" w:hAnsi="Times New Roman"/>
                <w:b/>
                <w:bCs/>
                <w:noProof w:val="0"/>
                <w:sz w:val="20"/>
                <w:lang w:val="sq-AL"/>
              </w:rPr>
              <w:t>shtetje diplomatike jasht</w:t>
            </w:r>
            <w:r w:rsidR="00D13016" w:rsidRPr="00EA6697">
              <w:rPr>
                <w:rFonts w:ascii="Times New Roman" w:hAnsi="Times New Roman"/>
                <w:b/>
                <w:bCs/>
                <w:noProof w:val="0"/>
                <w:sz w:val="20"/>
                <w:lang w:val="sq-AL"/>
              </w:rPr>
              <w:t>ë</w:t>
            </w:r>
            <w:r w:rsidRPr="00EA6697">
              <w:rPr>
                <w:rFonts w:ascii="Times New Roman" w:hAnsi="Times New Roman"/>
                <w:b/>
                <w:bCs/>
                <w:noProof w:val="0"/>
                <w:sz w:val="20"/>
                <w:lang w:val="sq-AL"/>
              </w:rPr>
              <w:t xml:space="preserve"> shtetit</w:t>
            </w:r>
          </w:p>
        </w:tc>
        <w:tc>
          <w:tcPr>
            <w:tcW w:w="676" w:type="pct"/>
            <w:gridSpan w:val="2"/>
            <w:tcBorders>
              <w:top w:val="single" w:sz="4" w:space="0" w:color="FFFFFF"/>
              <w:left w:val="nil"/>
              <w:bottom w:val="single" w:sz="4" w:space="0" w:color="FFFFFF"/>
              <w:right w:val="single" w:sz="4" w:space="0" w:color="FFFFFF"/>
            </w:tcBorders>
            <w:shd w:val="clear" w:color="000000" w:fill="F79646"/>
            <w:noWrap/>
            <w:vAlign w:val="center"/>
            <w:hideMark/>
          </w:tcPr>
          <w:p w:rsidR="006C2589" w:rsidRPr="00EA6697" w:rsidRDefault="006C2589"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Plani 2014</w:t>
            </w:r>
          </w:p>
        </w:tc>
        <w:tc>
          <w:tcPr>
            <w:tcW w:w="782" w:type="pct"/>
            <w:tcBorders>
              <w:top w:val="single" w:sz="4" w:space="0" w:color="FFFFFF"/>
              <w:left w:val="nil"/>
              <w:bottom w:val="single" w:sz="4" w:space="0" w:color="FFFFFF"/>
              <w:right w:val="single" w:sz="4" w:space="0" w:color="FFFFFF"/>
            </w:tcBorders>
            <w:shd w:val="clear" w:color="000000" w:fill="F79646"/>
            <w:noWrap/>
            <w:vAlign w:val="center"/>
            <w:hideMark/>
          </w:tcPr>
          <w:p w:rsidR="006C2589" w:rsidRPr="00EA6697" w:rsidRDefault="006C2589"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Fakti 2014T1</w:t>
            </w:r>
          </w:p>
        </w:tc>
        <w:tc>
          <w:tcPr>
            <w:tcW w:w="790" w:type="pct"/>
            <w:gridSpan w:val="2"/>
            <w:tcBorders>
              <w:top w:val="single" w:sz="4" w:space="0" w:color="FFFFFF"/>
              <w:left w:val="nil"/>
              <w:bottom w:val="single" w:sz="4" w:space="0" w:color="FFFFFF"/>
              <w:right w:val="single" w:sz="4" w:space="0" w:color="FFFFFF"/>
            </w:tcBorders>
            <w:shd w:val="clear" w:color="000000" w:fill="F79646"/>
            <w:noWrap/>
            <w:vAlign w:val="center"/>
            <w:hideMark/>
          </w:tcPr>
          <w:p w:rsidR="006C2589" w:rsidRPr="00EA6697" w:rsidRDefault="006C2589"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 e realizimit</w:t>
            </w:r>
          </w:p>
        </w:tc>
      </w:tr>
      <w:tr w:rsidR="006C2589" w:rsidRPr="00EA6697" w:rsidTr="006C2589">
        <w:trPr>
          <w:gridBefore w:val="1"/>
          <w:gridAfter w:val="1"/>
          <w:wBefore w:w="58" w:type="pct"/>
          <w:wAfter w:w="203" w:type="pct"/>
          <w:trHeight w:val="300"/>
        </w:trPr>
        <w:tc>
          <w:tcPr>
            <w:tcW w:w="438" w:type="pct"/>
            <w:tcBorders>
              <w:top w:val="nil"/>
              <w:left w:val="single" w:sz="4" w:space="0" w:color="FFFFFF"/>
              <w:bottom w:val="single" w:sz="4" w:space="0" w:color="FFFFFF"/>
              <w:right w:val="single" w:sz="4" w:space="0" w:color="FFFFFF"/>
            </w:tcBorders>
            <w:shd w:val="clear" w:color="auto" w:fill="auto"/>
            <w:noWrap/>
            <w:vAlign w:val="center"/>
            <w:hideMark/>
          </w:tcPr>
          <w:p w:rsidR="006C2589" w:rsidRPr="00EA6697" w:rsidRDefault="006C2589" w:rsidP="00EA6697">
            <w:pPr>
              <w:jc w:val="cente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1.</w:t>
            </w:r>
          </w:p>
        </w:tc>
        <w:tc>
          <w:tcPr>
            <w:tcW w:w="2053"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Shpenzime Korente</w:t>
            </w:r>
          </w:p>
        </w:tc>
        <w:tc>
          <w:tcPr>
            <w:tcW w:w="676"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1,783,500</w:t>
            </w:r>
          </w:p>
        </w:tc>
        <w:tc>
          <w:tcPr>
            <w:tcW w:w="782"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374,304</w:t>
            </w:r>
          </w:p>
        </w:tc>
        <w:tc>
          <w:tcPr>
            <w:tcW w:w="790"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21.0%</w:t>
            </w:r>
          </w:p>
        </w:tc>
      </w:tr>
      <w:tr w:rsidR="006C2589" w:rsidRPr="00EA6697" w:rsidTr="006C2589">
        <w:trPr>
          <w:gridBefore w:val="1"/>
          <w:gridAfter w:val="1"/>
          <w:wBefore w:w="58" w:type="pct"/>
          <w:wAfter w:w="203" w:type="pct"/>
          <w:trHeight w:val="300"/>
        </w:trPr>
        <w:tc>
          <w:tcPr>
            <w:tcW w:w="438" w:type="pct"/>
            <w:tcBorders>
              <w:top w:val="nil"/>
              <w:left w:val="single" w:sz="4" w:space="0" w:color="FFFFFF"/>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1.1.</w:t>
            </w:r>
          </w:p>
        </w:tc>
        <w:tc>
          <w:tcPr>
            <w:tcW w:w="2053"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Personeli </w:t>
            </w:r>
          </w:p>
        </w:tc>
        <w:tc>
          <w:tcPr>
            <w:tcW w:w="676"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628,500</w:t>
            </w:r>
          </w:p>
        </w:tc>
        <w:tc>
          <w:tcPr>
            <w:tcW w:w="782"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164,885</w:t>
            </w:r>
          </w:p>
        </w:tc>
        <w:tc>
          <w:tcPr>
            <w:tcW w:w="790"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26.2%</w:t>
            </w:r>
          </w:p>
        </w:tc>
      </w:tr>
      <w:tr w:rsidR="006C2589" w:rsidRPr="00EA6697" w:rsidTr="006C2589">
        <w:trPr>
          <w:gridBefore w:val="1"/>
          <w:gridAfter w:val="1"/>
          <w:wBefore w:w="58" w:type="pct"/>
          <w:wAfter w:w="203" w:type="pct"/>
          <w:trHeight w:val="300"/>
        </w:trPr>
        <w:tc>
          <w:tcPr>
            <w:tcW w:w="438" w:type="pct"/>
            <w:tcBorders>
              <w:top w:val="nil"/>
              <w:left w:val="single" w:sz="4" w:space="0" w:color="FFFFFF"/>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1.2</w:t>
            </w:r>
          </w:p>
        </w:tc>
        <w:tc>
          <w:tcPr>
            <w:tcW w:w="2053"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Operative</w:t>
            </w:r>
          </w:p>
        </w:tc>
        <w:tc>
          <w:tcPr>
            <w:tcW w:w="676"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1,155,000</w:t>
            </w:r>
          </w:p>
        </w:tc>
        <w:tc>
          <w:tcPr>
            <w:tcW w:w="782"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209,419</w:t>
            </w:r>
          </w:p>
        </w:tc>
        <w:tc>
          <w:tcPr>
            <w:tcW w:w="790"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18.1%</w:t>
            </w:r>
          </w:p>
        </w:tc>
      </w:tr>
      <w:tr w:rsidR="006C2589" w:rsidRPr="00EA6697" w:rsidTr="006C2589">
        <w:trPr>
          <w:gridBefore w:val="1"/>
          <w:gridAfter w:val="1"/>
          <w:wBefore w:w="58" w:type="pct"/>
          <w:wAfter w:w="203" w:type="pct"/>
          <w:trHeight w:val="300"/>
        </w:trPr>
        <w:tc>
          <w:tcPr>
            <w:tcW w:w="438" w:type="pct"/>
            <w:tcBorders>
              <w:top w:val="nil"/>
              <w:left w:val="single" w:sz="4" w:space="0" w:color="FFFFFF"/>
              <w:bottom w:val="single" w:sz="4" w:space="0" w:color="FFFFFF"/>
              <w:right w:val="single" w:sz="4" w:space="0" w:color="FFFFFF"/>
            </w:tcBorders>
            <w:shd w:val="clear" w:color="auto" w:fill="auto"/>
            <w:noWrap/>
            <w:vAlign w:val="center"/>
            <w:hideMark/>
          </w:tcPr>
          <w:p w:rsidR="006C2589" w:rsidRPr="00EA6697" w:rsidRDefault="006C2589" w:rsidP="00EA6697">
            <w:pPr>
              <w:jc w:val="cente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w:t>
            </w:r>
          </w:p>
        </w:tc>
        <w:tc>
          <w:tcPr>
            <w:tcW w:w="2053"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Shpenzime kapitale</w:t>
            </w:r>
          </w:p>
        </w:tc>
        <w:tc>
          <w:tcPr>
            <w:tcW w:w="676"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9,000</w:t>
            </w:r>
          </w:p>
        </w:tc>
        <w:tc>
          <w:tcPr>
            <w:tcW w:w="782"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0</w:t>
            </w:r>
          </w:p>
        </w:tc>
        <w:tc>
          <w:tcPr>
            <w:tcW w:w="790"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0.0%</w:t>
            </w:r>
          </w:p>
        </w:tc>
      </w:tr>
      <w:tr w:rsidR="006C2589" w:rsidRPr="00EA6697" w:rsidTr="006C2589">
        <w:trPr>
          <w:gridBefore w:val="1"/>
          <w:gridAfter w:val="1"/>
          <w:wBefore w:w="58" w:type="pct"/>
          <w:wAfter w:w="203" w:type="pct"/>
          <w:trHeight w:val="300"/>
        </w:trPr>
        <w:tc>
          <w:tcPr>
            <w:tcW w:w="438" w:type="pct"/>
            <w:tcBorders>
              <w:top w:val="nil"/>
              <w:left w:val="single" w:sz="4" w:space="0" w:color="FFFFFF"/>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2.1.</w:t>
            </w:r>
          </w:p>
        </w:tc>
        <w:tc>
          <w:tcPr>
            <w:tcW w:w="2053"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Financim i brendsh</w:t>
            </w:r>
            <w:r w:rsidR="00D13016" w:rsidRPr="00EA6697">
              <w:rPr>
                <w:rFonts w:ascii="Times New Roman" w:hAnsi="Times New Roman"/>
                <w:i/>
                <w:iCs/>
                <w:noProof w:val="0"/>
                <w:color w:val="000000"/>
                <w:sz w:val="20"/>
                <w:lang w:val="sq-AL"/>
              </w:rPr>
              <w:t>ë</w:t>
            </w:r>
            <w:r w:rsidRPr="00EA6697">
              <w:rPr>
                <w:rFonts w:ascii="Times New Roman" w:hAnsi="Times New Roman"/>
                <w:i/>
                <w:iCs/>
                <w:noProof w:val="0"/>
                <w:color w:val="000000"/>
                <w:sz w:val="20"/>
                <w:lang w:val="sq-AL"/>
              </w:rPr>
              <w:t>m</w:t>
            </w:r>
          </w:p>
        </w:tc>
        <w:tc>
          <w:tcPr>
            <w:tcW w:w="676" w:type="pct"/>
            <w:gridSpan w:val="2"/>
            <w:tcBorders>
              <w:top w:val="nil"/>
              <w:left w:val="nil"/>
              <w:bottom w:val="single" w:sz="4" w:space="0" w:color="FFFFFF"/>
              <w:right w:val="single" w:sz="4" w:space="0" w:color="FFFFFF"/>
            </w:tcBorders>
            <w:shd w:val="clear" w:color="auto" w:fill="auto"/>
            <w:noWrap/>
            <w:vAlign w:val="bottom"/>
            <w:hideMark/>
          </w:tcPr>
          <w:p w:rsidR="006C2589" w:rsidRPr="00EA6697" w:rsidRDefault="006C2589" w:rsidP="00EA6697">
            <w:pPr>
              <w:jc w:val="right"/>
              <w:rPr>
                <w:rFonts w:ascii="Times New Roman" w:hAnsi="Times New Roman"/>
                <w:noProof w:val="0"/>
                <w:color w:val="000000"/>
                <w:sz w:val="20"/>
                <w:lang w:val="sq-AL"/>
              </w:rPr>
            </w:pPr>
            <w:r w:rsidRPr="00EA6697">
              <w:rPr>
                <w:rFonts w:ascii="Times New Roman" w:hAnsi="Times New Roman"/>
                <w:noProof w:val="0"/>
                <w:color w:val="000000"/>
                <w:sz w:val="20"/>
                <w:lang w:val="sq-AL"/>
              </w:rPr>
              <w:t>9,000</w:t>
            </w:r>
          </w:p>
        </w:tc>
        <w:tc>
          <w:tcPr>
            <w:tcW w:w="782"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790"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0.0%</w:t>
            </w:r>
          </w:p>
        </w:tc>
      </w:tr>
      <w:tr w:rsidR="006C2589" w:rsidRPr="00EA6697" w:rsidTr="006C2589">
        <w:trPr>
          <w:gridBefore w:val="1"/>
          <w:gridAfter w:val="1"/>
          <w:wBefore w:w="58" w:type="pct"/>
          <w:wAfter w:w="203" w:type="pct"/>
          <w:trHeight w:val="300"/>
        </w:trPr>
        <w:tc>
          <w:tcPr>
            <w:tcW w:w="438" w:type="pct"/>
            <w:tcBorders>
              <w:top w:val="nil"/>
              <w:left w:val="single" w:sz="4" w:space="0" w:color="FFFFFF"/>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2.2.</w:t>
            </w:r>
          </w:p>
        </w:tc>
        <w:tc>
          <w:tcPr>
            <w:tcW w:w="2053"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Financim i huaj</w:t>
            </w:r>
          </w:p>
        </w:tc>
        <w:tc>
          <w:tcPr>
            <w:tcW w:w="676"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782"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790"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r>
      <w:tr w:rsidR="006C2589" w:rsidRPr="00EA6697" w:rsidTr="006C2589">
        <w:trPr>
          <w:gridBefore w:val="1"/>
          <w:gridAfter w:val="1"/>
          <w:wBefore w:w="58" w:type="pct"/>
          <w:wAfter w:w="203" w:type="pct"/>
          <w:trHeight w:val="300"/>
        </w:trPr>
        <w:tc>
          <w:tcPr>
            <w:tcW w:w="438" w:type="pct"/>
            <w:tcBorders>
              <w:top w:val="nil"/>
              <w:left w:val="single" w:sz="4" w:space="0" w:color="FFFFFF"/>
              <w:bottom w:val="single" w:sz="4" w:space="0" w:color="FFFFFF"/>
              <w:right w:val="single" w:sz="4" w:space="0" w:color="FFFFFF"/>
            </w:tcBorders>
            <w:shd w:val="clear" w:color="auto" w:fill="auto"/>
            <w:noWrap/>
            <w:vAlign w:val="center"/>
            <w:hideMark/>
          </w:tcPr>
          <w:p w:rsidR="006C2589" w:rsidRPr="00EA6697" w:rsidRDefault="006C2589" w:rsidP="00EA6697">
            <w:pPr>
              <w:jc w:val="cente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3</w:t>
            </w:r>
          </w:p>
        </w:tc>
        <w:tc>
          <w:tcPr>
            <w:tcW w:w="2053"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Shpenzimet totale</w:t>
            </w:r>
          </w:p>
        </w:tc>
        <w:tc>
          <w:tcPr>
            <w:tcW w:w="676"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1,792,500</w:t>
            </w:r>
          </w:p>
        </w:tc>
        <w:tc>
          <w:tcPr>
            <w:tcW w:w="782"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374,304</w:t>
            </w:r>
          </w:p>
        </w:tc>
        <w:tc>
          <w:tcPr>
            <w:tcW w:w="790"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20.9%</w:t>
            </w:r>
          </w:p>
        </w:tc>
      </w:tr>
      <w:tr w:rsidR="006C2589" w:rsidRPr="00EA6697" w:rsidTr="006C2589">
        <w:trPr>
          <w:gridBefore w:val="1"/>
          <w:gridAfter w:val="1"/>
          <w:wBefore w:w="58" w:type="pct"/>
          <w:wAfter w:w="203" w:type="pct"/>
          <w:trHeight w:val="300"/>
        </w:trPr>
        <w:tc>
          <w:tcPr>
            <w:tcW w:w="438" w:type="pct"/>
            <w:tcBorders>
              <w:top w:val="nil"/>
              <w:left w:val="single" w:sz="4" w:space="0" w:color="FFFFFF"/>
              <w:bottom w:val="single" w:sz="4" w:space="0" w:color="FFFFFF"/>
              <w:right w:val="single" w:sz="4" w:space="0" w:color="FFFFFF"/>
            </w:tcBorders>
            <w:shd w:val="clear" w:color="auto" w:fill="auto"/>
            <w:noWrap/>
            <w:vAlign w:val="center"/>
            <w:hideMark/>
          </w:tcPr>
          <w:p w:rsidR="006C2589" w:rsidRPr="00EA6697" w:rsidRDefault="006C2589" w:rsidP="00EA6697">
            <w:pPr>
              <w:jc w:val="cente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4</w:t>
            </w:r>
          </w:p>
        </w:tc>
        <w:tc>
          <w:tcPr>
            <w:tcW w:w="2053"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Shpenzime nga të ardhurat jashtë limitit</w:t>
            </w:r>
          </w:p>
        </w:tc>
        <w:tc>
          <w:tcPr>
            <w:tcW w:w="676"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782" w:type="pct"/>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790" w:type="pct"/>
            <w:gridSpan w:val="2"/>
            <w:tcBorders>
              <w:top w:val="nil"/>
              <w:left w:val="nil"/>
              <w:bottom w:val="single" w:sz="4" w:space="0" w:color="FFFFFF"/>
              <w:right w:val="single" w:sz="4" w:space="0" w:color="FFFFFF"/>
            </w:tcBorders>
            <w:shd w:val="clear" w:color="auto" w:fill="auto"/>
            <w:noWrap/>
            <w:vAlign w:val="center"/>
            <w:hideMark/>
          </w:tcPr>
          <w:p w:rsidR="006C2589" w:rsidRPr="00EA6697" w:rsidRDefault="006C2589"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w:t>
            </w:r>
          </w:p>
        </w:tc>
      </w:tr>
      <w:tr w:rsidR="006C2589" w:rsidRPr="00EA6697" w:rsidTr="006C2589">
        <w:trPr>
          <w:gridBefore w:val="1"/>
          <w:gridAfter w:val="1"/>
          <w:wBefore w:w="58" w:type="pct"/>
          <w:wAfter w:w="203" w:type="pct"/>
          <w:trHeight w:val="300"/>
        </w:trPr>
        <w:tc>
          <w:tcPr>
            <w:tcW w:w="438" w:type="pct"/>
            <w:tcBorders>
              <w:top w:val="nil"/>
              <w:left w:val="single" w:sz="4" w:space="0" w:color="FFFFFF"/>
              <w:bottom w:val="single" w:sz="4" w:space="0" w:color="FFFFFF"/>
              <w:right w:val="single" w:sz="4" w:space="0" w:color="FFFFFF"/>
            </w:tcBorders>
            <w:shd w:val="clear" w:color="000000" w:fill="FCD5B4"/>
            <w:noWrap/>
            <w:vAlign w:val="center"/>
            <w:hideMark/>
          </w:tcPr>
          <w:p w:rsidR="006C2589" w:rsidRPr="00EA6697" w:rsidRDefault="006C2589" w:rsidP="00EA6697">
            <w:pPr>
              <w:rPr>
                <w:rFonts w:ascii="Times New Roman" w:hAnsi="Times New Roman"/>
                <w:b/>
                <w:bCs/>
                <w:noProof w:val="0"/>
                <w:sz w:val="20"/>
                <w:lang w:val="sq-AL"/>
              </w:rPr>
            </w:pPr>
            <w:r w:rsidRPr="00EA6697">
              <w:rPr>
                <w:rFonts w:ascii="Times New Roman" w:hAnsi="Times New Roman"/>
                <w:b/>
                <w:bCs/>
                <w:noProof w:val="0"/>
                <w:sz w:val="20"/>
                <w:lang w:val="sq-AL"/>
              </w:rPr>
              <w:t> </w:t>
            </w:r>
          </w:p>
        </w:tc>
        <w:tc>
          <w:tcPr>
            <w:tcW w:w="2053" w:type="pct"/>
            <w:tcBorders>
              <w:top w:val="nil"/>
              <w:left w:val="nil"/>
              <w:bottom w:val="single" w:sz="4" w:space="0" w:color="FFFFFF"/>
              <w:right w:val="single" w:sz="4" w:space="0" w:color="FFFFFF"/>
            </w:tcBorders>
            <w:shd w:val="clear" w:color="000000" w:fill="FCD5B4"/>
            <w:noWrap/>
            <w:vAlign w:val="center"/>
            <w:hideMark/>
          </w:tcPr>
          <w:p w:rsidR="006C2589" w:rsidRPr="00EA6697" w:rsidRDefault="006C2589" w:rsidP="00EA6697">
            <w:pPr>
              <w:rPr>
                <w:rFonts w:ascii="Times New Roman" w:hAnsi="Times New Roman"/>
                <w:b/>
                <w:bCs/>
                <w:noProof w:val="0"/>
                <w:sz w:val="20"/>
                <w:lang w:val="sq-AL"/>
              </w:rPr>
            </w:pPr>
            <w:r w:rsidRPr="00EA6697">
              <w:rPr>
                <w:rFonts w:ascii="Times New Roman" w:hAnsi="Times New Roman"/>
                <w:b/>
                <w:bCs/>
                <w:noProof w:val="0"/>
                <w:sz w:val="20"/>
                <w:lang w:val="sq-AL"/>
              </w:rPr>
              <w:t xml:space="preserve">              TOTALI</w:t>
            </w:r>
          </w:p>
        </w:tc>
        <w:tc>
          <w:tcPr>
            <w:tcW w:w="676" w:type="pct"/>
            <w:gridSpan w:val="2"/>
            <w:tcBorders>
              <w:top w:val="nil"/>
              <w:left w:val="nil"/>
              <w:bottom w:val="single" w:sz="4" w:space="0" w:color="FFFFFF"/>
              <w:right w:val="single" w:sz="4" w:space="0" w:color="FFFFFF"/>
            </w:tcBorders>
            <w:shd w:val="clear" w:color="000000" w:fill="FCD5B4"/>
            <w:noWrap/>
            <w:vAlign w:val="center"/>
            <w:hideMark/>
          </w:tcPr>
          <w:p w:rsidR="006C2589" w:rsidRPr="00EA6697" w:rsidRDefault="006C2589" w:rsidP="00EA6697">
            <w:pPr>
              <w:jc w:val="right"/>
              <w:rPr>
                <w:rFonts w:ascii="Times New Roman" w:hAnsi="Times New Roman"/>
                <w:b/>
                <w:bCs/>
                <w:noProof w:val="0"/>
                <w:sz w:val="20"/>
                <w:lang w:val="sq-AL"/>
              </w:rPr>
            </w:pPr>
            <w:r w:rsidRPr="00EA6697">
              <w:rPr>
                <w:rFonts w:ascii="Times New Roman" w:hAnsi="Times New Roman"/>
                <w:b/>
                <w:bCs/>
                <w:noProof w:val="0"/>
                <w:sz w:val="20"/>
                <w:lang w:val="sq-AL"/>
              </w:rPr>
              <w:t>1,792,500</w:t>
            </w:r>
          </w:p>
        </w:tc>
        <w:tc>
          <w:tcPr>
            <w:tcW w:w="782" w:type="pct"/>
            <w:tcBorders>
              <w:top w:val="nil"/>
              <w:left w:val="nil"/>
              <w:bottom w:val="single" w:sz="4" w:space="0" w:color="FFFFFF"/>
              <w:right w:val="single" w:sz="4" w:space="0" w:color="FFFFFF"/>
            </w:tcBorders>
            <w:shd w:val="clear" w:color="000000" w:fill="FCD5B4"/>
            <w:noWrap/>
            <w:vAlign w:val="center"/>
            <w:hideMark/>
          </w:tcPr>
          <w:p w:rsidR="006C2589" w:rsidRPr="00EA6697" w:rsidRDefault="006C2589" w:rsidP="00EA6697">
            <w:pPr>
              <w:jc w:val="right"/>
              <w:rPr>
                <w:rFonts w:ascii="Times New Roman" w:hAnsi="Times New Roman"/>
                <w:b/>
                <w:bCs/>
                <w:noProof w:val="0"/>
                <w:sz w:val="20"/>
                <w:lang w:val="sq-AL"/>
              </w:rPr>
            </w:pPr>
            <w:r w:rsidRPr="00EA6697">
              <w:rPr>
                <w:rFonts w:ascii="Times New Roman" w:hAnsi="Times New Roman"/>
                <w:b/>
                <w:bCs/>
                <w:noProof w:val="0"/>
                <w:sz w:val="20"/>
                <w:lang w:val="sq-AL"/>
              </w:rPr>
              <w:t>374,304</w:t>
            </w:r>
          </w:p>
        </w:tc>
        <w:tc>
          <w:tcPr>
            <w:tcW w:w="790" w:type="pct"/>
            <w:gridSpan w:val="2"/>
            <w:tcBorders>
              <w:top w:val="nil"/>
              <w:left w:val="nil"/>
              <w:bottom w:val="single" w:sz="4" w:space="0" w:color="FFFFFF"/>
              <w:right w:val="single" w:sz="4" w:space="0" w:color="FFFFFF"/>
            </w:tcBorders>
            <w:shd w:val="clear" w:color="000000" w:fill="FCD5B4"/>
            <w:noWrap/>
            <w:vAlign w:val="center"/>
            <w:hideMark/>
          </w:tcPr>
          <w:p w:rsidR="006C2589" w:rsidRPr="00EA6697" w:rsidRDefault="006C2589"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20.9%</w:t>
            </w:r>
          </w:p>
        </w:tc>
      </w:tr>
      <w:tr w:rsidR="006C2589" w:rsidRPr="00EA6697" w:rsidTr="006C2589">
        <w:trPr>
          <w:gridBefore w:val="1"/>
          <w:gridAfter w:val="1"/>
          <w:wBefore w:w="58" w:type="pct"/>
          <w:wAfter w:w="203" w:type="pct"/>
          <w:trHeight w:val="300"/>
        </w:trPr>
        <w:tc>
          <w:tcPr>
            <w:tcW w:w="2491" w:type="pct"/>
            <w:gridSpan w:val="2"/>
            <w:tcBorders>
              <w:top w:val="nil"/>
              <w:left w:val="nil"/>
              <w:bottom w:val="nil"/>
              <w:right w:val="nil"/>
            </w:tcBorders>
            <w:shd w:val="clear" w:color="auto" w:fill="auto"/>
            <w:noWrap/>
            <w:vAlign w:val="center"/>
            <w:hideMark/>
          </w:tcPr>
          <w:p w:rsidR="006C2589" w:rsidRPr="00EA6697" w:rsidRDefault="006C2589"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Burimi: Ministria e Financave</w:t>
            </w:r>
          </w:p>
        </w:tc>
        <w:tc>
          <w:tcPr>
            <w:tcW w:w="676" w:type="pct"/>
            <w:gridSpan w:val="2"/>
            <w:tcBorders>
              <w:top w:val="nil"/>
              <w:left w:val="nil"/>
              <w:bottom w:val="nil"/>
              <w:right w:val="nil"/>
            </w:tcBorders>
            <w:shd w:val="clear" w:color="auto" w:fill="auto"/>
            <w:noWrap/>
            <w:vAlign w:val="bottom"/>
            <w:hideMark/>
          </w:tcPr>
          <w:p w:rsidR="006C2589" w:rsidRPr="00EA6697" w:rsidRDefault="006C2589" w:rsidP="00EA6697">
            <w:pPr>
              <w:rPr>
                <w:rFonts w:ascii="Times New Roman" w:hAnsi="Times New Roman"/>
                <w:noProof w:val="0"/>
                <w:color w:val="000000"/>
                <w:sz w:val="20"/>
                <w:lang w:val="sq-AL"/>
              </w:rPr>
            </w:pPr>
          </w:p>
        </w:tc>
        <w:tc>
          <w:tcPr>
            <w:tcW w:w="782" w:type="pct"/>
            <w:tcBorders>
              <w:top w:val="nil"/>
              <w:left w:val="nil"/>
              <w:bottom w:val="nil"/>
              <w:right w:val="nil"/>
            </w:tcBorders>
            <w:shd w:val="clear" w:color="auto" w:fill="auto"/>
            <w:noWrap/>
            <w:vAlign w:val="bottom"/>
            <w:hideMark/>
          </w:tcPr>
          <w:p w:rsidR="006C2589" w:rsidRPr="00EA6697" w:rsidRDefault="006C2589" w:rsidP="00EA6697">
            <w:pPr>
              <w:rPr>
                <w:rFonts w:ascii="Times New Roman" w:hAnsi="Times New Roman"/>
                <w:noProof w:val="0"/>
                <w:color w:val="000000"/>
                <w:sz w:val="20"/>
                <w:lang w:val="sq-AL"/>
              </w:rPr>
            </w:pPr>
          </w:p>
        </w:tc>
        <w:tc>
          <w:tcPr>
            <w:tcW w:w="790" w:type="pct"/>
            <w:gridSpan w:val="2"/>
            <w:tcBorders>
              <w:top w:val="nil"/>
              <w:left w:val="nil"/>
              <w:bottom w:val="nil"/>
              <w:right w:val="nil"/>
            </w:tcBorders>
            <w:shd w:val="clear" w:color="auto" w:fill="auto"/>
            <w:noWrap/>
            <w:vAlign w:val="bottom"/>
            <w:hideMark/>
          </w:tcPr>
          <w:p w:rsidR="006C2589" w:rsidRPr="00EA6697" w:rsidRDefault="006C2589" w:rsidP="00EA6697">
            <w:pPr>
              <w:rPr>
                <w:rFonts w:ascii="Times New Roman" w:hAnsi="Times New Roman"/>
                <w:noProof w:val="0"/>
                <w:color w:val="000000"/>
                <w:sz w:val="20"/>
                <w:lang w:val="sq-AL"/>
              </w:rPr>
            </w:pPr>
          </w:p>
        </w:tc>
      </w:tr>
    </w:tbl>
    <w:p w:rsidR="006C2589" w:rsidRPr="00EA6697" w:rsidRDefault="006C2589" w:rsidP="00EA6697">
      <w:pPr>
        <w:pStyle w:val="Subtitle"/>
        <w:jc w:val="both"/>
        <w:rPr>
          <w:b w:val="0"/>
          <w:bCs w:val="0"/>
          <w:lang w:val="sq-AL"/>
        </w:rPr>
      </w:pPr>
    </w:p>
    <w:p w:rsidR="000C4108" w:rsidRPr="00EA6697" w:rsidRDefault="000C4108" w:rsidP="00EA6697">
      <w:pPr>
        <w:pStyle w:val="Subtitle"/>
        <w:jc w:val="both"/>
        <w:rPr>
          <w:b w:val="0"/>
          <w:bCs w:val="0"/>
          <w:lang w:val="sq-AL"/>
        </w:rPr>
      </w:pPr>
      <w:r w:rsidRPr="00EA6697">
        <w:rPr>
          <w:b w:val="0"/>
          <w:bCs w:val="0"/>
          <w:lang w:val="sq-AL"/>
        </w:rPr>
        <w:t xml:space="preserve">Ky program përfaqëson rreth </w:t>
      </w:r>
      <w:r w:rsidR="00664E92" w:rsidRPr="00EA6697">
        <w:rPr>
          <w:b w:val="0"/>
          <w:bCs w:val="0"/>
          <w:lang w:val="sq-AL"/>
        </w:rPr>
        <w:t>84.</w:t>
      </w:r>
      <w:r w:rsidR="00341FD3" w:rsidRPr="00EA6697">
        <w:rPr>
          <w:b w:val="0"/>
          <w:bCs w:val="0"/>
          <w:lang w:val="sq-AL"/>
        </w:rPr>
        <w:t>6</w:t>
      </w:r>
      <w:r w:rsidRPr="00EA6697">
        <w:rPr>
          <w:b w:val="0"/>
          <w:bCs w:val="0"/>
          <w:lang w:val="sq-AL"/>
        </w:rPr>
        <w:t xml:space="preserve"> përqind të totalit të shpenzimeve </w:t>
      </w:r>
      <w:r w:rsidR="00F03980" w:rsidRPr="00EA6697">
        <w:rPr>
          <w:b w:val="0"/>
          <w:bCs w:val="0"/>
          <w:lang w:val="sq-AL"/>
        </w:rPr>
        <w:t>3-</w:t>
      </w:r>
      <w:r w:rsidR="00341FD3" w:rsidRPr="00EA6697">
        <w:rPr>
          <w:b w:val="0"/>
          <w:bCs w:val="0"/>
          <w:lang w:val="sq-AL"/>
        </w:rPr>
        <w:t xml:space="preserve">mujore </w:t>
      </w:r>
      <w:r w:rsidRPr="00EA6697">
        <w:rPr>
          <w:b w:val="0"/>
          <w:bCs w:val="0"/>
          <w:lang w:val="sq-AL"/>
        </w:rPr>
        <w:t>të këtij institucioni. Për vitin 201</w:t>
      </w:r>
      <w:r w:rsidR="00341FD3" w:rsidRPr="00EA6697">
        <w:rPr>
          <w:b w:val="0"/>
          <w:bCs w:val="0"/>
          <w:lang w:val="sq-AL"/>
        </w:rPr>
        <w:t>4</w:t>
      </w:r>
      <w:r w:rsidRPr="00EA6697">
        <w:rPr>
          <w:b w:val="0"/>
          <w:bCs w:val="0"/>
          <w:lang w:val="sq-AL"/>
        </w:rPr>
        <w:t xml:space="preserve"> në këtë program janë parashikuar 5 produkte</w:t>
      </w:r>
      <w:r w:rsidR="00341FD3" w:rsidRPr="00EA6697">
        <w:rPr>
          <w:b w:val="0"/>
          <w:bCs w:val="0"/>
          <w:lang w:val="sq-AL"/>
        </w:rPr>
        <w:t>, performanca e të cilëve jepet</w:t>
      </w:r>
      <w:r w:rsidRPr="00EA6697">
        <w:rPr>
          <w:b w:val="0"/>
          <w:bCs w:val="0"/>
          <w:lang w:val="sq-AL"/>
        </w:rPr>
        <w:t xml:space="preserve"> në tabelën e mëposhtme:</w:t>
      </w:r>
    </w:p>
    <w:p w:rsidR="000C4108" w:rsidRPr="00EA6697" w:rsidRDefault="000C4108" w:rsidP="00EA6697">
      <w:pPr>
        <w:pStyle w:val="Subtitle"/>
        <w:jc w:val="right"/>
        <w:rPr>
          <w:b w:val="0"/>
          <w:bCs w:val="0"/>
          <w:lang w:val="sq-AL"/>
        </w:rPr>
      </w:pPr>
    </w:p>
    <w:tbl>
      <w:tblPr>
        <w:tblW w:w="8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90"/>
        <w:gridCol w:w="1620"/>
        <w:gridCol w:w="1170"/>
        <w:gridCol w:w="810"/>
        <w:gridCol w:w="1409"/>
      </w:tblGrid>
      <w:tr w:rsidR="000C4108" w:rsidRPr="00EA6697" w:rsidTr="00B138B1">
        <w:trPr>
          <w:trHeight w:val="486"/>
        </w:trPr>
        <w:tc>
          <w:tcPr>
            <w:tcW w:w="369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0C4108" w:rsidP="00EA6697">
            <w:pPr>
              <w:jc w:val="center"/>
              <w:rPr>
                <w:rFonts w:ascii="Times New Roman" w:hAnsi="Times New Roman"/>
                <w:b/>
                <w:bCs/>
                <w:noProof w:val="0"/>
                <w:sz w:val="20"/>
                <w:lang w:val="sq-AL"/>
              </w:rPr>
            </w:pPr>
          </w:p>
          <w:p w:rsidR="000C4108" w:rsidRPr="00EA6697" w:rsidRDefault="000C4108" w:rsidP="00EA6697">
            <w:pPr>
              <w:jc w:val="center"/>
              <w:rPr>
                <w:rFonts w:ascii="Times New Roman" w:hAnsi="Times New Roman"/>
                <w:b/>
                <w:bCs/>
                <w:noProof w:val="0"/>
                <w:sz w:val="20"/>
                <w:lang w:val="sq-AL"/>
              </w:rPr>
            </w:pPr>
          </w:p>
          <w:p w:rsidR="000C4108" w:rsidRPr="00EA6697" w:rsidRDefault="000C4108"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Produkti</w:t>
            </w:r>
          </w:p>
        </w:tc>
        <w:tc>
          <w:tcPr>
            <w:tcW w:w="162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0C4108"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Buxheti 201</w:t>
            </w:r>
            <w:r w:rsidR="00E77EAC" w:rsidRPr="00EA6697">
              <w:rPr>
                <w:rFonts w:ascii="Times New Roman" w:hAnsi="Times New Roman"/>
                <w:b/>
                <w:bCs/>
                <w:noProof w:val="0"/>
                <w:sz w:val="20"/>
                <w:lang w:val="sq-AL"/>
              </w:rPr>
              <w:t>4</w:t>
            </w:r>
          </w:p>
          <w:p w:rsidR="000C4108" w:rsidRPr="00EA6697" w:rsidRDefault="0023622E"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në</w:t>
            </w:r>
            <w:r w:rsidR="000C4108" w:rsidRPr="00EA6697">
              <w:rPr>
                <w:rFonts w:ascii="Times New Roman" w:hAnsi="Times New Roman"/>
                <w:b/>
                <w:bCs/>
                <w:noProof w:val="0"/>
                <w:sz w:val="20"/>
                <w:lang w:val="sq-AL"/>
              </w:rPr>
              <w:t xml:space="preserve"> milionë lek</w:t>
            </w:r>
          </w:p>
        </w:tc>
        <w:tc>
          <w:tcPr>
            <w:tcW w:w="338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0C4108"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 xml:space="preserve">Realizimi </w:t>
            </w:r>
            <w:r w:rsidR="0012658A" w:rsidRPr="00EA6697">
              <w:rPr>
                <w:rFonts w:ascii="Times New Roman" w:hAnsi="Times New Roman"/>
                <w:b/>
                <w:bCs/>
                <w:noProof w:val="0"/>
                <w:sz w:val="20"/>
                <w:lang w:val="sq-AL"/>
              </w:rPr>
              <w:t>për</w:t>
            </w:r>
            <w:r w:rsidRPr="00EA6697">
              <w:rPr>
                <w:rFonts w:ascii="Times New Roman" w:hAnsi="Times New Roman"/>
                <w:b/>
                <w:bCs/>
                <w:noProof w:val="0"/>
                <w:sz w:val="20"/>
                <w:lang w:val="sq-AL"/>
              </w:rPr>
              <w:t xml:space="preserve"> </w:t>
            </w:r>
            <w:r w:rsidR="0012658A" w:rsidRPr="00EA6697">
              <w:rPr>
                <w:rFonts w:ascii="Times New Roman" w:hAnsi="Times New Roman"/>
                <w:b/>
                <w:bCs/>
                <w:noProof w:val="0"/>
                <w:sz w:val="20"/>
                <w:lang w:val="sq-AL"/>
              </w:rPr>
              <w:t>vitin 201</w:t>
            </w:r>
            <w:r w:rsidR="00C77E67" w:rsidRPr="00EA6697">
              <w:rPr>
                <w:rFonts w:ascii="Times New Roman" w:hAnsi="Times New Roman"/>
                <w:b/>
                <w:bCs/>
                <w:noProof w:val="0"/>
                <w:sz w:val="20"/>
                <w:lang w:val="sq-AL"/>
              </w:rPr>
              <w:t>4</w:t>
            </w:r>
          </w:p>
          <w:p w:rsidR="000C4108" w:rsidRPr="00EA6697" w:rsidRDefault="000C4108"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 xml:space="preserve">    </w:t>
            </w:r>
          </w:p>
        </w:tc>
      </w:tr>
      <w:tr w:rsidR="000C4108" w:rsidRPr="00EA6697" w:rsidTr="00B138B1">
        <w:trPr>
          <w:trHeight w:val="150"/>
        </w:trPr>
        <w:tc>
          <w:tcPr>
            <w:tcW w:w="369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0C4108" w:rsidP="00EA6697">
            <w:pPr>
              <w:jc w:val="center"/>
              <w:rPr>
                <w:rFonts w:ascii="Times New Roman" w:hAnsi="Times New Roman"/>
                <w:b/>
                <w:bCs/>
                <w:noProof w:val="0"/>
                <w:sz w:val="20"/>
                <w:lang w:val="sq-AL"/>
              </w:rPr>
            </w:pPr>
          </w:p>
        </w:tc>
        <w:tc>
          <w:tcPr>
            <w:tcW w:w="162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0C4108" w:rsidP="00EA6697">
            <w:pPr>
              <w:jc w:val="center"/>
              <w:rPr>
                <w:rFonts w:ascii="Times New Roman" w:hAnsi="Times New Roman"/>
                <w:b/>
                <w:bCs/>
                <w:noProof w:val="0"/>
                <w:sz w:val="20"/>
                <w:lang w:val="sq-AL"/>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6269F3"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Në milionë                lek</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0C4108"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Në %</w:t>
            </w:r>
          </w:p>
        </w:tc>
        <w:tc>
          <w:tcPr>
            <w:tcW w:w="14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rsidR="000C4108" w:rsidRPr="00EA6697" w:rsidRDefault="000C4108"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Statusi i realizimit</w:t>
            </w:r>
          </w:p>
        </w:tc>
      </w:tr>
      <w:tr w:rsidR="000C4108" w:rsidRPr="00EA6697" w:rsidTr="00B138B1">
        <w:trPr>
          <w:trHeight w:val="249"/>
        </w:trPr>
        <w:tc>
          <w:tcPr>
            <w:tcW w:w="3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0C4108" w:rsidP="00EA6697">
            <w:pPr>
              <w:rPr>
                <w:rFonts w:ascii="Times New Roman" w:hAnsi="Times New Roman"/>
                <w:bCs/>
                <w:noProof w:val="0"/>
                <w:sz w:val="20"/>
                <w:lang w:val="sq-AL"/>
              </w:rPr>
            </w:pPr>
            <w:r w:rsidRPr="00EA6697">
              <w:rPr>
                <w:rFonts w:ascii="Times New Roman" w:hAnsi="Times New Roman"/>
                <w:bCs/>
                <w:noProof w:val="0"/>
                <w:sz w:val="20"/>
                <w:lang w:val="sq-AL"/>
              </w:rPr>
              <w:t>A. Mb</w:t>
            </w:r>
            <w:r w:rsidR="0023622E" w:rsidRPr="00EA6697">
              <w:rPr>
                <w:rFonts w:ascii="Times New Roman" w:hAnsi="Times New Roman"/>
                <w:bCs/>
                <w:noProof w:val="0"/>
                <w:sz w:val="20"/>
                <w:lang w:val="sq-AL"/>
              </w:rPr>
              <w:t>ë</w:t>
            </w:r>
            <w:r w:rsidRPr="00EA6697">
              <w:rPr>
                <w:rFonts w:ascii="Times New Roman" w:hAnsi="Times New Roman"/>
                <w:bCs/>
                <w:noProof w:val="0"/>
                <w:sz w:val="20"/>
                <w:lang w:val="sq-AL"/>
              </w:rPr>
              <w:t>sht</w:t>
            </w:r>
            <w:r w:rsidR="0023622E" w:rsidRPr="00EA6697">
              <w:rPr>
                <w:rFonts w:ascii="Times New Roman" w:hAnsi="Times New Roman"/>
                <w:bCs/>
                <w:noProof w:val="0"/>
                <w:sz w:val="20"/>
                <w:lang w:val="sq-AL"/>
              </w:rPr>
              <w:t xml:space="preserve">ja e përfaqësive diplomatike </w:t>
            </w:r>
            <w:r w:rsidR="00341FD3" w:rsidRPr="00EA6697">
              <w:rPr>
                <w:rFonts w:ascii="Times New Roman" w:hAnsi="Times New Roman"/>
                <w:bCs/>
                <w:noProof w:val="0"/>
                <w:sz w:val="20"/>
                <w:lang w:val="sq-AL"/>
              </w:rPr>
              <w:t xml:space="preserve">dhe konsullore </w:t>
            </w:r>
            <w:r w:rsidRPr="00EA6697">
              <w:rPr>
                <w:rFonts w:ascii="Times New Roman" w:hAnsi="Times New Roman"/>
                <w:bCs/>
                <w:noProof w:val="0"/>
                <w:sz w:val="20"/>
                <w:lang w:val="sq-AL"/>
              </w:rPr>
              <w:t>me personel dhe kushte</w:t>
            </w:r>
            <w:r w:rsidR="00341FD3" w:rsidRPr="00EA6697">
              <w:rPr>
                <w:rFonts w:ascii="Times New Roman" w:hAnsi="Times New Roman"/>
                <w:bCs/>
                <w:noProof w:val="0"/>
                <w:sz w:val="20"/>
                <w:lang w:val="sq-AL"/>
              </w:rPr>
              <w:t xml:space="preserve"> </w:t>
            </w:r>
            <w:r w:rsidR="006269F3" w:rsidRPr="00EA6697">
              <w:rPr>
                <w:rFonts w:ascii="Times New Roman" w:hAnsi="Times New Roman"/>
                <w:bCs/>
                <w:noProof w:val="0"/>
                <w:sz w:val="20"/>
                <w:lang w:val="sq-AL"/>
              </w:rPr>
              <w:t xml:space="preserve">të përshtatshme pune dhe jetese </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B138B1" w:rsidRPr="00EA6697" w:rsidRDefault="00B138B1" w:rsidP="00EA6697">
            <w:pPr>
              <w:jc w:val="center"/>
              <w:rPr>
                <w:rFonts w:ascii="Times New Roman" w:hAnsi="Times New Roman"/>
                <w:bCs/>
                <w:noProof w:val="0"/>
                <w:sz w:val="20"/>
                <w:lang w:val="sq-AL"/>
              </w:rPr>
            </w:pPr>
          </w:p>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1,278.7</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296.7</w:t>
            </w:r>
          </w:p>
          <w:p w:rsidR="00B138B1" w:rsidRPr="00EA6697" w:rsidRDefault="00B138B1" w:rsidP="00EA6697">
            <w:pPr>
              <w:jc w:val="center"/>
              <w:rPr>
                <w:rFonts w:ascii="Times New Roman" w:hAnsi="Times New Roman"/>
                <w:bCs/>
                <w:noProof w:val="0"/>
                <w:sz w:val="20"/>
                <w:lang w:val="sq-AL"/>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B138B1" w:rsidRPr="00EA6697" w:rsidRDefault="00B138B1" w:rsidP="00EA6697">
            <w:pPr>
              <w:jc w:val="center"/>
              <w:rPr>
                <w:rFonts w:ascii="Times New Roman" w:hAnsi="Times New Roman"/>
                <w:bCs/>
                <w:noProof w:val="0"/>
                <w:sz w:val="20"/>
                <w:lang w:val="sq-AL"/>
              </w:rPr>
            </w:pPr>
          </w:p>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23.2</w:t>
            </w:r>
          </w:p>
        </w:tc>
        <w:tc>
          <w:tcPr>
            <w:tcW w:w="14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B138B1" w:rsidRPr="00EA6697" w:rsidRDefault="00B138B1" w:rsidP="00EA6697">
            <w:pPr>
              <w:jc w:val="center"/>
              <w:rPr>
                <w:rFonts w:ascii="Times New Roman" w:hAnsi="Times New Roman"/>
                <w:bCs/>
                <w:noProof w:val="0"/>
                <w:sz w:val="20"/>
                <w:lang w:val="sq-AL"/>
              </w:rPr>
            </w:pPr>
          </w:p>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Pjesërisht</w:t>
            </w:r>
          </w:p>
        </w:tc>
      </w:tr>
      <w:tr w:rsidR="000C4108" w:rsidRPr="00EA6697" w:rsidTr="00B138B1">
        <w:trPr>
          <w:trHeight w:val="249"/>
        </w:trPr>
        <w:tc>
          <w:tcPr>
            <w:tcW w:w="3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23622E" w:rsidP="00EA6697">
            <w:pPr>
              <w:rPr>
                <w:rFonts w:ascii="Times New Roman" w:hAnsi="Times New Roman"/>
                <w:bCs/>
                <w:noProof w:val="0"/>
                <w:sz w:val="20"/>
                <w:lang w:val="sq-AL"/>
              </w:rPr>
            </w:pPr>
            <w:r w:rsidRPr="00EA6697">
              <w:rPr>
                <w:rFonts w:ascii="Times New Roman" w:hAnsi="Times New Roman"/>
                <w:bCs/>
                <w:noProof w:val="0"/>
                <w:sz w:val="20"/>
                <w:lang w:val="sq-AL"/>
              </w:rPr>
              <w:t>B. Mbë</w:t>
            </w:r>
            <w:r w:rsidR="000C4108" w:rsidRPr="00EA6697">
              <w:rPr>
                <w:rFonts w:ascii="Times New Roman" w:hAnsi="Times New Roman"/>
                <w:bCs/>
                <w:noProof w:val="0"/>
                <w:sz w:val="20"/>
                <w:lang w:val="sq-AL"/>
              </w:rPr>
              <w:t>sht</w:t>
            </w:r>
            <w:r w:rsidR="006269F3" w:rsidRPr="00EA6697">
              <w:rPr>
                <w:rFonts w:ascii="Times New Roman" w:hAnsi="Times New Roman"/>
                <w:bCs/>
                <w:noProof w:val="0"/>
                <w:sz w:val="20"/>
                <w:lang w:val="sq-AL"/>
              </w:rPr>
              <w:t>etja e përfaqë</w:t>
            </w:r>
            <w:r w:rsidRPr="00EA6697">
              <w:rPr>
                <w:rFonts w:ascii="Times New Roman" w:hAnsi="Times New Roman"/>
                <w:bCs/>
                <w:noProof w:val="0"/>
                <w:sz w:val="20"/>
                <w:lang w:val="sq-AL"/>
              </w:rPr>
              <w:t>sive diplomatike me logjistikën e nevojshme</w:t>
            </w:r>
            <w:r w:rsidR="006269F3" w:rsidRPr="00EA6697">
              <w:rPr>
                <w:rFonts w:ascii="Times New Roman" w:hAnsi="Times New Roman"/>
                <w:bCs/>
                <w:noProof w:val="0"/>
                <w:sz w:val="20"/>
                <w:lang w:val="sq-AL"/>
              </w:rPr>
              <w:t xml:space="preserve"> për </w:t>
            </w:r>
            <w:r w:rsidR="00EA6697" w:rsidRPr="00EA6697">
              <w:rPr>
                <w:rFonts w:ascii="Times New Roman" w:hAnsi="Times New Roman"/>
                <w:bCs/>
                <w:noProof w:val="0"/>
                <w:sz w:val="20"/>
                <w:lang w:val="sq-AL"/>
              </w:rPr>
              <w:t>përmbushjen</w:t>
            </w:r>
            <w:r w:rsidR="006269F3" w:rsidRPr="00EA6697">
              <w:rPr>
                <w:rFonts w:ascii="Times New Roman" w:hAnsi="Times New Roman"/>
                <w:bCs/>
                <w:noProof w:val="0"/>
                <w:sz w:val="20"/>
                <w:lang w:val="sq-AL"/>
              </w:rPr>
              <w:t xml:space="preserve"> e funksionit te tyre</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B138B1" w:rsidRPr="00EA6697" w:rsidRDefault="00B138B1" w:rsidP="00EA6697">
            <w:pPr>
              <w:jc w:val="center"/>
              <w:rPr>
                <w:rFonts w:ascii="Times New Roman" w:hAnsi="Times New Roman"/>
                <w:bCs/>
                <w:noProof w:val="0"/>
                <w:sz w:val="20"/>
                <w:lang w:val="sq-AL"/>
              </w:rPr>
            </w:pPr>
          </w:p>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199.8</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50</w:t>
            </w:r>
          </w:p>
          <w:p w:rsidR="00B138B1" w:rsidRPr="00EA6697" w:rsidRDefault="00B138B1" w:rsidP="00EA6697">
            <w:pPr>
              <w:jc w:val="center"/>
              <w:rPr>
                <w:rFonts w:ascii="Times New Roman" w:hAnsi="Times New Roman"/>
                <w:bCs/>
                <w:noProof w:val="0"/>
                <w:sz w:val="20"/>
                <w:lang w:val="sq-AL"/>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B138B1" w:rsidRPr="00EA6697" w:rsidRDefault="00B138B1" w:rsidP="00EA6697">
            <w:pPr>
              <w:jc w:val="center"/>
              <w:rPr>
                <w:rFonts w:ascii="Times New Roman" w:hAnsi="Times New Roman"/>
                <w:bCs/>
                <w:noProof w:val="0"/>
                <w:sz w:val="20"/>
                <w:lang w:val="sq-AL"/>
              </w:rPr>
            </w:pPr>
          </w:p>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25.0</w:t>
            </w:r>
          </w:p>
        </w:tc>
        <w:tc>
          <w:tcPr>
            <w:tcW w:w="14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B138B1" w:rsidRPr="00EA6697" w:rsidRDefault="00B138B1" w:rsidP="00EA6697">
            <w:pPr>
              <w:jc w:val="center"/>
              <w:rPr>
                <w:rFonts w:ascii="Times New Roman" w:hAnsi="Times New Roman"/>
                <w:bCs/>
                <w:noProof w:val="0"/>
                <w:sz w:val="20"/>
                <w:lang w:val="sq-AL"/>
              </w:rPr>
            </w:pPr>
          </w:p>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Pjesërisht</w:t>
            </w:r>
          </w:p>
        </w:tc>
      </w:tr>
      <w:tr w:rsidR="000C4108" w:rsidRPr="00EA6697" w:rsidTr="00B138B1">
        <w:trPr>
          <w:trHeight w:val="70"/>
        </w:trPr>
        <w:tc>
          <w:tcPr>
            <w:tcW w:w="3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B138B1" w:rsidRPr="00EA6697" w:rsidRDefault="000C4108" w:rsidP="00EA6697">
            <w:pPr>
              <w:rPr>
                <w:rFonts w:ascii="Times New Roman" w:hAnsi="Times New Roman"/>
                <w:bCs/>
                <w:noProof w:val="0"/>
                <w:sz w:val="20"/>
                <w:lang w:val="sq-AL"/>
              </w:rPr>
            </w:pPr>
            <w:r w:rsidRPr="00EA6697">
              <w:rPr>
                <w:rFonts w:ascii="Times New Roman" w:hAnsi="Times New Roman"/>
                <w:bCs/>
                <w:noProof w:val="0"/>
                <w:sz w:val="20"/>
                <w:lang w:val="sq-AL"/>
              </w:rPr>
              <w:t>C. Kuota Ndërkombëtare</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305</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B138B1"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37.6</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12.3</w:t>
            </w:r>
          </w:p>
        </w:tc>
        <w:tc>
          <w:tcPr>
            <w:tcW w:w="14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Pjesërisht</w:t>
            </w:r>
          </w:p>
        </w:tc>
      </w:tr>
      <w:tr w:rsidR="000C4108" w:rsidRPr="00EA6697" w:rsidTr="00B138B1">
        <w:trPr>
          <w:trHeight w:val="237"/>
        </w:trPr>
        <w:tc>
          <w:tcPr>
            <w:tcW w:w="3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0C4108" w:rsidP="00EA6697">
            <w:pPr>
              <w:rPr>
                <w:rFonts w:ascii="Times New Roman" w:hAnsi="Times New Roman"/>
                <w:bCs/>
                <w:noProof w:val="0"/>
                <w:sz w:val="20"/>
                <w:lang w:val="sq-AL"/>
              </w:rPr>
            </w:pPr>
            <w:r w:rsidRPr="00EA6697">
              <w:rPr>
                <w:rFonts w:ascii="Times New Roman" w:hAnsi="Times New Roman"/>
                <w:bCs/>
                <w:noProof w:val="0"/>
                <w:sz w:val="20"/>
                <w:lang w:val="sq-AL"/>
              </w:rPr>
              <w:t>D. Blerje pajisje zyre dhe apartamentesh</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5</w:t>
            </w:r>
            <w:r w:rsidR="000C4108" w:rsidRPr="00EA6697">
              <w:rPr>
                <w:rFonts w:ascii="Times New Roman" w:hAnsi="Times New Roman"/>
                <w:bCs/>
                <w:noProof w:val="0"/>
                <w:sz w:val="20"/>
                <w:lang w:val="sq-AL"/>
              </w:rPr>
              <w:t>.0</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0</w:t>
            </w:r>
          </w:p>
        </w:tc>
        <w:tc>
          <w:tcPr>
            <w:tcW w:w="14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Aspak</w:t>
            </w:r>
          </w:p>
        </w:tc>
      </w:tr>
      <w:tr w:rsidR="000C4108" w:rsidRPr="00EA6697" w:rsidTr="00B138B1">
        <w:trPr>
          <w:trHeight w:val="237"/>
        </w:trPr>
        <w:tc>
          <w:tcPr>
            <w:tcW w:w="3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0C4108" w:rsidP="00EA6697">
            <w:pPr>
              <w:rPr>
                <w:rFonts w:ascii="Times New Roman" w:hAnsi="Times New Roman"/>
                <w:bCs/>
                <w:noProof w:val="0"/>
                <w:sz w:val="20"/>
                <w:lang w:val="sq-AL"/>
              </w:rPr>
            </w:pPr>
            <w:r w:rsidRPr="00EA6697">
              <w:rPr>
                <w:rFonts w:ascii="Times New Roman" w:hAnsi="Times New Roman"/>
                <w:bCs/>
                <w:noProof w:val="0"/>
                <w:sz w:val="20"/>
                <w:lang w:val="sq-AL"/>
              </w:rPr>
              <w:t>G. Pajisje kompjuterike</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4</w:t>
            </w:r>
            <w:r w:rsidR="0012658A" w:rsidRPr="00EA6697">
              <w:rPr>
                <w:rFonts w:ascii="Times New Roman" w:hAnsi="Times New Roman"/>
                <w:bCs/>
                <w:noProof w:val="0"/>
                <w:sz w:val="20"/>
                <w:lang w:val="sq-AL"/>
              </w:rPr>
              <w:t>.0</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E77EAC" w:rsidP="00EA6697">
            <w:pPr>
              <w:jc w:val="center"/>
              <w:rPr>
                <w:rFonts w:ascii="Times New Roman" w:hAnsi="Times New Roman"/>
                <w:bCs/>
                <w:noProof w:val="0"/>
                <w:sz w:val="20"/>
                <w:lang w:val="sq-AL"/>
              </w:rPr>
            </w:pPr>
            <w:r w:rsidRPr="00EA6697">
              <w:rPr>
                <w:rFonts w:ascii="Times New Roman" w:hAnsi="Times New Roman"/>
                <w:bCs/>
                <w:noProof w:val="0"/>
                <w:sz w:val="20"/>
                <w:lang w:val="sq-AL"/>
              </w:rPr>
              <w:t>0</w:t>
            </w:r>
          </w:p>
        </w:tc>
        <w:tc>
          <w:tcPr>
            <w:tcW w:w="14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A51FE9" w:rsidP="00EA6697">
            <w:pPr>
              <w:jc w:val="center"/>
              <w:rPr>
                <w:rFonts w:ascii="Times New Roman" w:hAnsi="Times New Roman"/>
                <w:bCs/>
                <w:noProof w:val="0"/>
                <w:sz w:val="20"/>
                <w:lang w:val="sq-AL"/>
              </w:rPr>
            </w:pPr>
            <w:r w:rsidRPr="00EA6697">
              <w:rPr>
                <w:rFonts w:ascii="Times New Roman" w:hAnsi="Times New Roman"/>
                <w:bCs/>
                <w:noProof w:val="0"/>
                <w:sz w:val="20"/>
                <w:lang w:val="sq-AL"/>
              </w:rPr>
              <w:t>Aspak</w:t>
            </w:r>
          </w:p>
        </w:tc>
      </w:tr>
      <w:tr w:rsidR="000C4108" w:rsidRPr="00EA6697" w:rsidTr="00B138B1">
        <w:trPr>
          <w:trHeight w:val="249"/>
        </w:trPr>
        <w:tc>
          <w:tcPr>
            <w:tcW w:w="3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0C4108"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TOTALI:</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E77EAC"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1,792.5</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E77EAC"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384.3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E77EAC"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21.4</w:t>
            </w:r>
          </w:p>
        </w:tc>
        <w:tc>
          <w:tcPr>
            <w:tcW w:w="14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0C4108" w:rsidRPr="00EA6697" w:rsidRDefault="000C4108" w:rsidP="00EA6697">
            <w:pPr>
              <w:jc w:val="center"/>
              <w:rPr>
                <w:rFonts w:ascii="Times New Roman" w:hAnsi="Times New Roman"/>
                <w:b/>
                <w:bCs/>
                <w:noProof w:val="0"/>
                <w:sz w:val="20"/>
                <w:lang w:val="sq-AL"/>
              </w:rPr>
            </w:pPr>
          </w:p>
        </w:tc>
      </w:tr>
    </w:tbl>
    <w:p w:rsidR="000C4108" w:rsidRPr="00EA6697" w:rsidRDefault="000C4108" w:rsidP="00EA6697">
      <w:pPr>
        <w:jc w:val="center"/>
        <w:rPr>
          <w:rFonts w:ascii="Times New Roman" w:hAnsi="Times New Roman"/>
          <w:b/>
          <w:bCs/>
          <w:noProof w:val="0"/>
          <w:sz w:val="20"/>
          <w:lang w:val="sq-AL"/>
        </w:rPr>
      </w:pPr>
    </w:p>
    <w:p w:rsidR="00F03980" w:rsidRPr="00EA6697" w:rsidRDefault="00CD5DAE" w:rsidP="00EA6697">
      <w:pPr>
        <w:pStyle w:val="Subtitle"/>
        <w:jc w:val="both"/>
        <w:rPr>
          <w:b w:val="0"/>
          <w:bCs w:val="0"/>
          <w:lang w:val="sq-AL"/>
        </w:rPr>
      </w:pPr>
      <w:r w:rsidRPr="00EA6697">
        <w:rPr>
          <w:b w:val="0"/>
          <w:bCs w:val="0"/>
          <w:lang w:val="sq-AL"/>
        </w:rPr>
        <w:t>Gjatë 3-mujorit</w:t>
      </w:r>
      <w:r w:rsidR="00F03980" w:rsidRPr="00EA6697">
        <w:rPr>
          <w:b w:val="0"/>
          <w:bCs w:val="0"/>
          <w:lang w:val="sq-AL"/>
        </w:rPr>
        <w:t>,</w:t>
      </w:r>
      <w:r w:rsidRPr="00EA6697">
        <w:rPr>
          <w:b w:val="0"/>
          <w:bCs w:val="0"/>
          <w:lang w:val="sq-AL"/>
        </w:rPr>
        <w:t xml:space="preserve"> </w:t>
      </w:r>
      <w:r w:rsidR="00F03980" w:rsidRPr="00EA6697">
        <w:rPr>
          <w:b w:val="0"/>
          <w:bCs w:val="0"/>
          <w:lang w:val="sq-AL"/>
        </w:rPr>
        <w:t xml:space="preserve">krahasuar me planin vjetor </w:t>
      </w:r>
      <w:r w:rsidR="00505A0A" w:rsidRPr="00EA6697">
        <w:rPr>
          <w:b w:val="0"/>
          <w:bCs w:val="0"/>
          <w:lang w:val="sq-AL"/>
        </w:rPr>
        <w:t>produktet “Mbështetja e përfaqësive diplomatike dhe konsullore me personel dhe kushte</w:t>
      </w:r>
      <w:r w:rsidR="006269F3" w:rsidRPr="00EA6697">
        <w:rPr>
          <w:b w:val="0"/>
          <w:bCs w:val="0"/>
          <w:lang w:val="sq-AL"/>
        </w:rPr>
        <w:t xml:space="preserve"> të përshtatshme pune dhe</w:t>
      </w:r>
      <w:r w:rsidR="00505A0A" w:rsidRPr="00EA6697">
        <w:rPr>
          <w:b w:val="0"/>
          <w:bCs w:val="0"/>
          <w:lang w:val="sq-AL"/>
        </w:rPr>
        <w:t xml:space="preserve"> jetese”, “Mbështetja e përfaqësive diplomatike me logjistikën e nevojshme</w:t>
      </w:r>
      <w:r w:rsidR="006269F3" w:rsidRPr="00EA6697">
        <w:rPr>
          <w:b w:val="0"/>
          <w:bCs w:val="0"/>
          <w:lang w:val="sq-AL"/>
        </w:rPr>
        <w:t xml:space="preserve"> për përmbushjen e funksionit të tyre</w:t>
      </w:r>
      <w:r w:rsidR="00505A0A" w:rsidRPr="00EA6697">
        <w:rPr>
          <w:b w:val="0"/>
          <w:bCs w:val="0"/>
          <w:lang w:val="sq-AL"/>
        </w:rPr>
        <w:t xml:space="preserve">” </w:t>
      </w:r>
      <w:r w:rsidR="00505A0A" w:rsidRPr="00EA6697">
        <w:rPr>
          <w:b w:val="0"/>
          <w:bCs w:val="0"/>
          <w:lang w:val="sq-AL"/>
        </w:rPr>
        <w:lastRenderedPageBreak/>
        <w:t>dhe “Kuota ndërkombëtare” janë realizuar pjesërisht, ndërsa produktet e investimeve priten të realizohen brenda gjashtëmujorit të parë të vitit.</w:t>
      </w:r>
    </w:p>
    <w:p w:rsidR="000C4108" w:rsidRPr="00EA6697" w:rsidRDefault="000C4108" w:rsidP="00EA6697">
      <w:pPr>
        <w:pStyle w:val="Subtitle"/>
        <w:ind w:left="720"/>
        <w:jc w:val="both"/>
        <w:rPr>
          <w:lang w:val="sq-AL"/>
        </w:rPr>
      </w:pPr>
    </w:p>
    <w:p w:rsidR="00B138B1" w:rsidRPr="00EA6697" w:rsidRDefault="00B138B1" w:rsidP="00EA6697">
      <w:pPr>
        <w:pStyle w:val="Subtitle"/>
        <w:ind w:left="720"/>
        <w:jc w:val="both"/>
        <w:rPr>
          <w:lang w:val="sq-AL"/>
        </w:rPr>
      </w:pPr>
    </w:p>
    <w:p w:rsidR="000C4108" w:rsidRPr="00EA6697" w:rsidRDefault="000C4108" w:rsidP="00EA6697">
      <w:pPr>
        <w:pStyle w:val="Subtitle"/>
        <w:numPr>
          <w:ilvl w:val="0"/>
          <w:numId w:val="3"/>
        </w:numPr>
        <w:jc w:val="both"/>
        <w:rPr>
          <w:bCs w:val="0"/>
          <w:lang w:val="sq-AL"/>
        </w:rPr>
      </w:pPr>
      <w:r w:rsidRPr="00EA6697">
        <w:rPr>
          <w:bCs w:val="0"/>
          <w:lang w:val="sq-AL"/>
        </w:rPr>
        <w:t>Programi “Aktiviteti diplomatik dhe konsullor i MPJ”</w:t>
      </w:r>
    </w:p>
    <w:p w:rsidR="000C4108" w:rsidRPr="00EA6697" w:rsidRDefault="000C4108" w:rsidP="00EA6697">
      <w:pPr>
        <w:pStyle w:val="Subtitle"/>
        <w:jc w:val="both"/>
        <w:rPr>
          <w:b w:val="0"/>
          <w:bCs w:val="0"/>
          <w:lang w:val="sq-AL"/>
        </w:rPr>
      </w:pPr>
    </w:p>
    <w:p w:rsidR="00B138B1" w:rsidRPr="00EA6697" w:rsidRDefault="00B138B1" w:rsidP="00EA6697">
      <w:pPr>
        <w:pStyle w:val="Subtitle"/>
        <w:jc w:val="both"/>
        <w:rPr>
          <w:b w:val="0"/>
          <w:bCs w:val="0"/>
          <w:lang w:val="sq-AL"/>
        </w:rPr>
      </w:pPr>
    </w:p>
    <w:p w:rsidR="00B138B1" w:rsidRPr="00EA6697" w:rsidRDefault="00B138B1" w:rsidP="00EA6697">
      <w:pPr>
        <w:jc w:val="both"/>
        <w:rPr>
          <w:rFonts w:ascii="Times New Roman" w:hAnsi="Times New Roman"/>
          <w:sz w:val="24"/>
          <w:lang w:val="sq-AL"/>
        </w:rPr>
      </w:pPr>
      <w:r w:rsidRPr="00EA6697">
        <w:rPr>
          <w:rFonts w:ascii="Times New Roman" w:hAnsi="Times New Roman"/>
          <w:sz w:val="24"/>
          <w:lang w:val="sq-AL"/>
        </w:rPr>
        <w:t xml:space="preserve">Ky program buxhetor, përmban fondet e dedikuara nga Ministria e Punëve të Jashtme për përfaqësimin dhe mbrojtjen e interesave kombëtare dhe të shtetasve shqiptar, në të mirë të lirisë, sigurisë dhe mirëqënies së tyre, nëpërmjet zhvillimit të marrëdhënieve dypalëshe dhe shumëpalshe si dhe ofrimimit të shërbimit konsullor. Më specifikisht, ky program buxhetor ka për qëllim zgjerimin, intensifikimin, diversifikimin, thellimin dhe pasurimin e marrëdhënive dypalëshe me vendet fqinje, partnerët strategjikë, në rajon, Europë, dhe vende të tjera të botës. </w:t>
      </w:r>
    </w:p>
    <w:p w:rsidR="00B138B1" w:rsidRPr="00EA6697" w:rsidRDefault="00B138B1" w:rsidP="00EA6697">
      <w:pPr>
        <w:pStyle w:val="Subtitle"/>
        <w:jc w:val="both"/>
        <w:rPr>
          <w:b w:val="0"/>
          <w:bCs w:val="0"/>
          <w:lang w:val="sq-AL"/>
        </w:rPr>
      </w:pPr>
    </w:p>
    <w:p w:rsidR="000C4108" w:rsidRPr="00EA6697" w:rsidRDefault="000C4108" w:rsidP="00EA6697">
      <w:pPr>
        <w:pStyle w:val="Subtitle"/>
        <w:jc w:val="both"/>
        <w:rPr>
          <w:b w:val="0"/>
          <w:bCs w:val="0"/>
          <w:lang w:val="sq-AL"/>
        </w:rPr>
      </w:pPr>
      <w:r w:rsidRPr="00EA6697">
        <w:rPr>
          <w:b w:val="0"/>
          <w:bCs w:val="0"/>
          <w:lang w:val="sq-AL"/>
        </w:rPr>
        <w:t xml:space="preserve">Krahasuar me </w:t>
      </w:r>
      <w:r w:rsidR="00664E92" w:rsidRPr="00EA6697">
        <w:rPr>
          <w:b w:val="0"/>
          <w:bCs w:val="0"/>
          <w:lang w:val="sq-AL"/>
        </w:rPr>
        <w:t xml:space="preserve">zërat e </w:t>
      </w:r>
      <w:r w:rsidR="00912C57" w:rsidRPr="00EA6697">
        <w:rPr>
          <w:b w:val="0"/>
          <w:bCs w:val="0"/>
          <w:lang w:val="sq-AL"/>
        </w:rPr>
        <w:t>planit</w:t>
      </w:r>
      <w:r w:rsidRPr="00EA6697">
        <w:rPr>
          <w:b w:val="0"/>
          <w:bCs w:val="0"/>
          <w:lang w:val="sq-AL"/>
        </w:rPr>
        <w:t xml:space="preserve"> vjetor, realizimi i shpenzimeve në këtë program, i cili përfaqëson rreth </w:t>
      </w:r>
      <w:r w:rsidR="00377EDB" w:rsidRPr="00EA6697">
        <w:rPr>
          <w:b w:val="0"/>
          <w:bCs w:val="0"/>
          <w:lang w:val="sq-AL"/>
        </w:rPr>
        <w:t>12.8</w:t>
      </w:r>
      <w:r w:rsidRPr="00EA6697">
        <w:rPr>
          <w:b w:val="0"/>
          <w:bCs w:val="0"/>
          <w:lang w:val="sq-AL"/>
        </w:rPr>
        <w:t xml:space="preserve"> përqind të totalit të shpenzimeve</w:t>
      </w:r>
      <w:r w:rsidR="0012658A" w:rsidRPr="00EA6697">
        <w:rPr>
          <w:b w:val="0"/>
          <w:bCs w:val="0"/>
          <w:lang w:val="sq-AL"/>
        </w:rPr>
        <w:t xml:space="preserve"> </w:t>
      </w:r>
      <w:r w:rsidR="00377EDB" w:rsidRPr="00EA6697">
        <w:rPr>
          <w:b w:val="0"/>
          <w:bCs w:val="0"/>
          <w:lang w:val="sq-AL"/>
        </w:rPr>
        <w:t xml:space="preserve">3-mujore </w:t>
      </w:r>
      <w:r w:rsidRPr="00EA6697">
        <w:rPr>
          <w:b w:val="0"/>
          <w:bCs w:val="0"/>
          <w:lang w:val="sq-AL"/>
        </w:rPr>
        <w:t xml:space="preserve">të </w:t>
      </w:r>
      <w:r w:rsidR="00912C57" w:rsidRPr="00EA6697">
        <w:rPr>
          <w:b w:val="0"/>
          <w:bCs w:val="0"/>
          <w:lang w:val="sq-AL"/>
        </w:rPr>
        <w:t>institucionit</w:t>
      </w:r>
      <w:r w:rsidRPr="00EA6697">
        <w:rPr>
          <w:b w:val="0"/>
          <w:bCs w:val="0"/>
          <w:lang w:val="sq-AL"/>
        </w:rPr>
        <w:t>, rezulton si më poshtë:</w:t>
      </w:r>
    </w:p>
    <w:tbl>
      <w:tblPr>
        <w:tblW w:w="5000" w:type="pct"/>
        <w:tblLook w:val="04A0"/>
      </w:tblPr>
      <w:tblGrid>
        <w:gridCol w:w="108"/>
        <w:gridCol w:w="802"/>
        <w:gridCol w:w="4203"/>
        <w:gridCol w:w="1198"/>
        <w:gridCol w:w="1458"/>
        <w:gridCol w:w="1473"/>
      </w:tblGrid>
      <w:tr w:rsidR="00B138B1" w:rsidRPr="00EA6697" w:rsidTr="00B138B1">
        <w:trPr>
          <w:trHeight w:val="300"/>
        </w:trPr>
        <w:tc>
          <w:tcPr>
            <w:tcW w:w="492" w:type="pct"/>
            <w:gridSpan w:val="2"/>
            <w:tcBorders>
              <w:top w:val="nil"/>
              <w:left w:val="nil"/>
              <w:bottom w:val="nil"/>
              <w:right w:val="nil"/>
            </w:tcBorders>
            <w:shd w:val="clear" w:color="auto" w:fill="auto"/>
            <w:noWrap/>
            <w:vAlign w:val="bottom"/>
            <w:hideMark/>
          </w:tcPr>
          <w:p w:rsidR="00B138B1" w:rsidRPr="00EA6697" w:rsidRDefault="00B138B1" w:rsidP="00EA6697">
            <w:pPr>
              <w:rPr>
                <w:rFonts w:ascii="Times New Roman" w:hAnsi="Times New Roman"/>
                <w:noProof w:val="0"/>
                <w:color w:val="000000"/>
                <w:sz w:val="20"/>
                <w:lang w:val="sq-AL"/>
              </w:rPr>
            </w:pPr>
          </w:p>
        </w:tc>
        <w:tc>
          <w:tcPr>
            <w:tcW w:w="2274" w:type="pct"/>
            <w:tcBorders>
              <w:top w:val="nil"/>
              <w:left w:val="nil"/>
              <w:bottom w:val="nil"/>
              <w:right w:val="nil"/>
            </w:tcBorders>
            <w:shd w:val="clear" w:color="auto" w:fill="auto"/>
            <w:noWrap/>
            <w:vAlign w:val="bottom"/>
            <w:hideMark/>
          </w:tcPr>
          <w:p w:rsidR="00B138B1" w:rsidRPr="00EA6697" w:rsidRDefault="00B138B1" w:rsidP="00EA6697">
            <w:pPr>
              <w:rPr>
                <w:rFonts w:ascii="Times New Roman" w:hAnsi="Times New Roman"/>
                <w:noProof w:val="0"/>
                <w:color w:val="000000"/>
                <w:sz w:val="20"/>
                <w:lang w:val="sq-AL"/>
              </w:rPr>
            </w:pPr>
          </w:p>
        </w:tc>
        <w:tc>
          <w:tcPr>
            <w:tcW w:w="1437" w:type="pct"/>
            <w:gridSpan w:val="2"/>
            <w:tcBorders>
              <w:top w:val="nil"/>
              <w:left w:val="nil"/>
              <w:bottom w:val="nil"/>
              <w:right w:val="nil"/>
            </w:tcBorders>
            <w:shd w:val="clear" w:color="auto" w:fill="auto"/>
            <w:noWrap/>
            <w:vAlign w:val="center"/>
            <w:hideMark/>
          </w:tcPr>
          <w:p w:rsidR="00B138B1" w:rsidRPr="00EA6697" w:rsidRDefault="00B138B1" w:rsidP="00EA6697">
            <w:pPr>
              <w:jc w:val="cente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Në mijë lekë</w:t>
            </w:r>
          </w:p>
        </w:tc>
        <w:tc>
          <w:tcPr>
            <w:tcW w:w="797" w:type="pct"/>
            <w:tcBorders>
              <w:top w:val="nil"/>
              <w:left w:val="nil"/>
              <w:bottom w:val="nil"/>
              <w:right w:val="nil"/>
            </w:tcBorders>
            <w:shd w:val="clear" w:color="auto" w:fill="auto"/>
            <w:noWrap/>
            <w:vAlign w:val="bottom"/>
            <w:hideMark/>
          </w:tcPr>
          <w:p w:rsidR="00B138B1" w:rsidRPr="00EA6697" w:rsidRDefault="00B138B1" w:rsidP="00EA6697">
            <w:pPr>
              <w:rPr>
                <w:rFonts w:ascii="Times New Roman" w:hAnsi="Times New Roman"/>
                <w:noProof w:val="0"/>
                <w:color w:val="000000"/>
                <w:sz w:val="20"/>
                <w:lang w:val="sq-AL"/>
              </w:rPr>
            </w:pPr>
          </w:p>
        </w:tc>
      </w:tr>
      <w:tr w:rsidR="00B138B1" w:rsidRPr="00EA6697" w:rsidTr="00B138B1">
        <w:trPr>
          <w:gridBefore w:val="1"/>
          <w:wBefore w:w="58" w:type="pct"/>
          <w:trHeight w:val="300"/>
        </w:trPr>
        <w:tc>
          <w:tcPr>
            <w:tcW w:w="434" w:type="pct"/>
            <w:tcBorders>
              <w:top w:val="nil"/>
              <w:left w:val="nil"/>
              <w:bottom w:val="nil"/>
              <w:right w:val="nil"/>
            </w:tcBorders>
            <w:shd w:val="clear" w:color="000000" w:fill="F79646"/>
            <w:noWrap/>
            <w:vAlign w:val="center"/>
            <w:hideMark/>
          </w:tcPr>
          <w:p w:rsidR="00B138B1" w:rsidRPr="00EA6697" w:rsidRDefault="00B138B1"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01130</w:t>
            </w:r>
          </w:p>
        </w:tc>
        <w:tc>
          <w:tcPr>
            <w:tcW w:w="2274" w:type="pct"/>
            <w:tcBorders>
              <w:top w:val="nil"/>
              <w:left w:val="nil"/>
              <w:bottom w:val="nil"/>
              <w:right w:val="nil"/>
            </w:tcBorders>
            <w:shd w:val="clear" w:color="000000" w:fill="F79646"/>
            <w:noWrap/>
            <w:vAlign w:val="center"/>
            <w:hideMark/>
          </w:tcPr>
          <w:p w:rsidR="00B138B1" w:rsidRPr="00EA6697" w:rsidRDefault="00B138B1"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Aktiviteti diplomatik dhe konsulor i MPJ</w:t>
            </w:r>
          </w:p>
        </w:tc>
        <w:tc>
          <w:tcPr>
            <w:tcW w:w="648" w:type="pct"/>
            <w:tcBorders>
              <w:top w:val="nil"/>
              <w:left w:val="nil"/>
              <w:bottom w:val="nil"/>
              <w:right w:val="nil"/>
            </w:tcBorders>
            <w:shd w:val="clear" w:color="000000" w:fill="F79646"/>
            <w:noWrap/>
            <w:vAlign w:val="center"/>
            <w:hideMark/>
          </w:tcPr>
          <w:p w:rsidR="00B138B1" w:rsidRPr="00EA6697" w:rsidRDefault="00B138B1"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Plani 2014</w:t>
            </w:r>
          </w:p>
        </w:tc>
        <w:tc>
          <w:tcPr>
            <w:tcW w:w="789" w:type="pct"/>
            <w:tcBorders>
              <w:top w:val="nil"/>
              <w:left w:val="nil"/>
              <w:bottom w:val="nil"/>
              <w:right w:val="nil"/>
            </w:tcBorders>
            <w:shd w:val="clear" w:color="000000" w:fill="F79646"/>
            <w:noWrap/>
            <w:vAlign w:val="center"/>
            <w:hideMark/>
          </w:tcPr>
          <w:p w:rsidR="00B138B1" w:rsidRPr="00EA6697" w:rsidRDefault="00B138B1"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Fakti 2014T1</w:t>
            </w:r>
          </w:p>
        </w:tc>
        <w:tc>
          <w:tcPr>
            <w:tcW w:w="797" w:type="pct"/>
            <w:tcBorders>
              <w:top w:val="nil"/>
              <w:left w:val="nil"/>
              <w:bottom w:val="nil"/>
              <w:right w:val="nil"/>
            </w:tcBorders>
            <w:shd w:val="clear" w:color="000000" w:fill="F79646"/>
            <w:noWrap/>
            <w:vAlign w:val="center"/>
            <w:hideMark/>
          </w:tcPr>
          <w:p w:rsidR="00B138B1" w:rsidRPr="00EA6697" w:rsidRDefault="00B138B1" w:rsidP="00EA6697">
            <w:pPr>
              <w:jc w:val="center"/>
              <w:rPr>
                <w:rFonts w:ascii="Times New Roman" w:hAnsi="Times New Roman"/>
                <w:b/>
                <w:bCs/>
                <w:noProof w:val="0"/>
                <w:sz w:val="20"/>
                <w:lang w:val="sq-AL"/>
              </w:rPr>
            </w:pPr>
            <w:r w:rsidRPr="00EA6697">
              <w:rPr>
                <w:rFonts w:ascii="Times New Roman" w:hAnsi="Times New Roman"/>
                <w:b/>
                <w:bCs/>
                <w:noProof w:val="0"/>
                <w:sz w:val="20"/>
                <w:lang w:val="sq-AL"/>
              </w:rPr>
              <w:t>% e realizimit</w:t>
            </w:r>
          </w:p>
        </w:tc>
      </w:tr>
      <w:tr w:rsidR="00B138B1" w:rsidRPr="00EA6697" w:rsidTr="00B138B1">
        <w:trPr>
          <w:gridBefore w:val="1"/>
          <w:wBefore w:w="58" w:type="pct"/>
          <w:trHeight w:val="300"/>
        </w:trPr>
        <w:tc>
          <w:tcPr>
            <w:tcW w:w="434" w:type="pct"/>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138B1" w:rsidRPr="00EA6697" w:rsidRDefault="00B138B1" w:rsidP="00EA6697">
            <w:pPr>
              <w:jc w:val="cente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1.</w:t>
            </w:r>
          </w:p>
        </w:tc>
        <w:tc>
          <w:tcPr>
            <w:tcW w:w="2274" w:type="pct"/>
            <w:tcBorders>
              <w:top w:val="single" w:sz="4" w:space="0" w:color="FFFFFF"/>
              <w:left w:val="nil"/>
              <w:bottom w:val="single" w:sz="4" w:space="0" w:color="FFFFFF"/>
              <w:right w:val="single" w:sz="4" w:space="0" w:color="FFFFFF"/>
            </w:tcBorders>
            <w:shd w:val="clear" w:color="auto" w:fill="auto"/>
            <w:noWrap/>
            <w:vAlign w:val="center"/>
            <w:hideMark/>
          </w:tcPr>
          <w:p w:rsidR="00B138B1" w:rsidRPr="00EA6697" w:rsidRDefault="00B138B1" w:rsidP="00EA6697">
            <w:pP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Shpenzime Korente</w:t>
            </w:r>
          </w:p>
        </w:tc>
        <w:tc>
          <w:tcPr>
            <w:tcW w:w="648" w:type="pct"/>
            <w:tcBorders>
              <w:top w:val="single" w:sz="4" w:space="0" w:color="FFFFFF"/>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256,000</w:t>
            </w:r>
          </w:p>
        </w:tc>
        <w:tc>
          <w:tcPr>
            <w:tcW w:w="789" w:type="pct"/>
            <w:tcBorders>
              <w:top w:val="single" w:sz="4" w:space="0" w:color="FFFFFF"/>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57,815</w:t>
            </w:r>
          </w:p>
        </w:tc>
        <w:tc>
          <w:tcPr>
            <w:tcW w:w="797" w:type="pct"/>
            <w:tcBorders>
              <w:top w:val="single" w:sz="4" w:space="0" w:color="FFFFFF"/>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22.6%</w:t>
            </w:r>
          </w:p>
        </w:tc>
      </w:tr>
      <w:tr w:rsidR="00B138B1" w:rsidRPr="00EA6697" w:rsidTr="00B138B1">
        <w:trPr>
          <w:gridBefore w:val="1"/>
          <w:wBefore w:w="58" w:type="pct"/>
          <w:trHeight w:val="300"/>
        </w:trPr>
        <w:tc>
          <w:tcPr>
            <w:tcW w:w="434" w:type="pct"/>
            <w:tcBorders>
              <w:top w:val="nil"/>
              <w:left w:val="single" w:sz="4" w:space="0" w:color="FFFFFF"/>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1.1.</w:t>
            </w:r>
          </w:p>
        </w:tc>
        <w:tc>
          <w:tcPr>
            <w:tcW w:w="2274"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Personeli </w:t>
            </w:r>
          </w:p>
        </w:tc>
        <w:tc>
          <w:tcPr>
            <w:tcW w:w="648"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185,000</w:t>
            </w:r>
          </w:p>
        </w:tc>
        <w:tc>
          <w:tcPr>
            <w:tcW w:w="789"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40,788</w:t>
            </w:r>
          </w:p>
        </w:tc>
        <w:tc>
          <w:tcPr>
            <w:tcW w:w="797"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22.0%</w:t>
            </w:r>
          </w:p>
        </w:tc>
      </w:tr>
      <w:tr w:rsidR="00B138B1" w:rsidRPr="00EA6697" w:rsidTr="00B138B1">
        <w:trPr>
          <w:gridBefore w:val="1"/>
          <w:wBefore w:w="58" w:type="pct"/>
          <w:trHeight w:val="300"/>
        </w:trPr>
        <w:tc>
          <w:tcPr>
            <w:tcW w:w="434" w:type="pct"/>
            <w:tcBorders>
              <w:top w:val="nil"/>
              <w:left w:val="single" w:sz="4" w:space="0" w:color="FFFFFF"/>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1.2</w:t>
            </w:r>
          </w:p>
        </w:tc>
        <w:tc>
          <w:tcPr>
            <w:tcW w:w="2274"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Operative</w:t>
            </w:r>
          </w:p>
        </w:tc>
        <w:tc>
          <w:tcPr>
            <w:tcW w:w="648"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71,000</w:t>
            </w:r>
          </w:p>
        </w:tc>
        <w:tc>
          <w:tcPr>
            <w:tcW w:w="789"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17,027</w:t>
            </w:r>
          </w:p>
        </w:tc>
        <w:tc>
          <w:tcPr>
            <w:tcW w:w="797"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24.0%</w:t>
            </w:r>
          </w:p>
        </w:tc>
      </w:tr>
      <w:tr w:rsidR="00B138B1" w:rsidRPr="00EA6697" w:rsidTr="00B138B1">
        <w:trPr>
          <w:gridBefore w:val="1"/>
          <w:wBefore w:w="58" w:type="pct"/>
          <w:trHeight w:val="300"/>
        </w:trPr>
        <w:tc>
          <w:tcPr>
            <w:tcW w:w="434" w:type="pct"/>
            <w:tcBorders>
              <w:top w:val="nil"/>
              <w:left w:val="single" w:sz="4" w:space="0" w:color="FFFFFF"/>
              <w:bottom w:val="single" w:sz="4" w:space="0" w:color="FFFFFF"/>
              <w:right w:val="single" w:sz="4" w:space="0" w:color="FFFFFF"/>
            </w:tcBorders>
            <w:shd w:val="clear" w:color="auto" w:fill="auto"/>
            <w:noWrap/>
            <w:vAlign w:val="center"/>
            <w:hideMark/>
          </w:tcPr>
          <w:p w:rsidR="00B138B1" w:rsidRPr="00EA6697" w:rsidRDefault="00B138B1" w:rsidP="00EA6697">
            <w:pPr>
              <w:jc w:val="cente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w:t>
            </w:r>
          </w:p>
        </w:tc>
        <w:tc>
          <w:tcPr>
            <w:tcW w:w="2274"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Shpenzime kapitale</w:t>
            </w:r>
          </w:p>
        </w:tc>
        <w:tc>
          <w:tcPr>
            <w:tcW w:w="648"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0</w:t>
            </w:r>
          </w:p>
        </w:tc>
        <w:tc>
          <w:tcPr>
            <w:tcW w:w="789"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0</w:t>
            </w:r>
          </w:p>
        </w:tc>
        <w:tc>
          <w:tcPr>
            <w:tcW w:w="797"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0</w:t>
            </w:r>
          </w:p>
        </w:tc>
      </w:tr>
      <w:tr w:rsidR="00B138B1" w:rsidRPr="00EA6697" w:rsidTr="00B138B1">
        <w:trPr>
          <w:gridBefore w:val="1"/>
          <w:wBefore w:w="58" w:type="pct"/>
          <w:trHeight w:val="300"/>
        </w:trPr>
        <w:tc>
          <w:tcPr>
            <w:tcW w:w="434" w:type="pct"/>
            <w:tcBorders>
              <w:top w:val="nil"/>
              <w:left w:val="single" w:sz="4" w:space="0" w:color="FFFFFF"/>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2.1.</w:t>
            </w:r>
          </w:p>
        </w:tc>
        <w:tc>
          <w:tcPr>
            <w:tcW w:w="2274"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Financim i brendsh</w:t>
            </w:r>
            <w:r w:rsidR="00D13016" w:rsidRPr="00EA6697">
              <w:rPr>
                <w:rFonts w:ascii="Times New Roman" w:hAnsi="Times New Roman"/>
                <w:i/>
                <w:iCs/>
                <w:noProof w:val="0"/>
                <w:color w:val="000000"/>
                <w:sz w:val="20"/>
                <w:lang w:val="sq-AL"/>
              </w:rPr>
              <w:t>ë</w:t>
            </w:r>
            <w:r w:rsidRPr="00EA6697">
              <w:rPr>
                <w:rFonts w:ascii="Times New Roman" w:hAnsi="Times New Roman"/>
                <w:i/>
                <w:iCs/>
                <w:noProof w:val="0"/>
                <w:color w:val="000000"/>
                <w:sz w:val="20"/>
                <w:lang w:val="sq-AL"/>
              </w:rPr>
              <w:t>m</w:t>
            </w:r>
          </w:p>
        </w:tc>
        <w:tc>
          <w:tcPr>
            <w:tcW w:w="648" w:type="pct"/>
            <w:tcBorders>
              <w:top w:val="nil"/>
              <w:left w:val="nil"/>
              <w:bottom w:val="single" w:sz="4" w:space="0" w:color="FFFFFF"/>
              <w:right w:val="single" w:sz="4" w:space="0" w:color="FFFFFF"/>
            </w:tcBorders>
            <w:shd w:val="clear" w:color="auto" w:fill="auto"/>
            <w:noWrap/>
            <w:vAlign w:val="bottom"/>
            <w:hideMark/>
          </w:tcPr>
          <w:p w:rsidR="00B138B1" w:rsidRPr="00EA6697" w:rsidRDefault="00B138B1" w:rsidP="00EA6697">
            <w:pPr>
              <w:jc w:val="right"/>
              <w:rPr>
                <w:rFonts w:ascii="Times New Roman" w:hAnsi="Times New Roman"/>
                <w:noProof w:val="0"/>
                <w:color w:val="000000"/>
                <w:sz w:val="20"/>
                <w:lang w:val="sq-AL"/>
              </w:rPr>
            </w:pPr>
            <w:r w:rsidRPr="00EA6697">
              <w:rPr>
                <w:rFonts w:ascii="Times New Roman" w:hAnsi="Times New Roman"/>
                <w:noProof w:val="0"/>
                <w:color w:val="000000"/>
                <w:sz w:val="20"/>
                <w:lang w:val="sq-AL"/>
              </w:rPr>
              <w:t>0</w:t>
            </w:r>
          </w:p>
        </w:tc>
        <w:tc>
          <w:tcPr>
            <w:tcW w:w="789"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797" w:type="pct"/>
            <w:tcBorders>
              <w:top w:val="nil"/>
              <w:left w:val="nil"/>
              <w:bottom w:val="single" w:sz="4" w:space="0" w:color="FFFFFF"/>
              <w:right w:val="single" w:sz="4" w:space="0" w:color="FFFFFF"/>
            </w:tcBorders>
            <w:shd w:val="clear" w:color="auto" w:fill="auto"/>
            <w:noWrap/>
            <w:hideMark/>
          </w:tcPr>
          <w:p w:rsidR="00B138B1" w:rsidRPr="00EA6697" w:rsidRDefault="00B138B1" w:rsidP="00EA6697">
            <w:pPr>
              <w:jc w:val="right"/>
              <w:rPr>
                <w:rFonts w:ascii="Times New Roman" w:hAnsi="Times New Roman"/>
                <w:lang w:val="sq-AL"/>
              </w:rPr>
            </w:pPr>
            <w:r w:rsidRPr="00EA6697">
              <w:rPr>
                <w:rFonts w:ascii="Times New Roman" w:hAnsi="Times New Roman"/>
                <w:i/>
                <w:iCs/>
                <w:noProof w:val="0"/>
                <w:color w:val="000000"/>
                <w:sz w:val="20"/>
                <w:lang w:val="sq-AL"/>
              </w:rPr>
              <w:t>0</w:t>
            </w:r>
          </w:p>
        </w:tc>
      </w:tr>
      <w:tr w:rsidR="00B138B1" w:rsidRPr="00EA6697" w:rsidTr="00B138B1">
        <w:trPr>
          <w:gridBefore w:val="1"/>
          <w:wBefore w:w="58" w:type="pct"/>
          <w:trHeight w:val="300"/>
        </w:trPr>
        <w:tc>
          <w:tcPr>
            <w:tcW w:w="434" w:type="pct"/>
            <w:tcBorders>
              <w:top w:val="nil"/>
              <w:left w:val="single" w:sz="4" w:space="0" w:color="FFFFFF"/>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2.2.</w:t>
            </w:r>
          </w:p>
        </w:tc>
        <w:tc>
          <w:tcPr>
            <w:tcW w:w="2274"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xml:space="preserve">      Financim i huaj</w:t>
            </w:r>
          </w:p>
        </w:tc>
        <w:tc>
          <w:tcPr>
            <w:tcW w:w="648"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789"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797" w:type="pct"/>
            <w:tcBorders>
              <w:top w:val="nil"/>
              <w:left w:val="nil"/>
              <w:bottom w:val="single" w:sz="4" w:space="0" w:color="FFFFFF"/>
              <w:right w:val="single" w:sz="4" w:space="0" w:color="FFFFFF"/>
            </w:tcBorders>
            <w:shd w:val="clear" w:color="auto" w:fill="auto"/>
            <w:noWrap/>
            <w:hideMark/>
          </w:tcPr>
          <w:p w:rsidR="00B138B1" w:rsidRPr="00EA6697" w:rsidRDefault="00B138B1" w:rsidP="00EA6697">
            <w:pPr>
              <w:jc w:val="right"/>
              <w:rPr>
                <w:rFonts w:ascii="Times New Roman" w:hAnsi="Times New Roman"/>
                <w:lang w:val="sq-AL"/>
              </w:rPr>
            </w:pPr>
            <w:r w:rsidRPr="00EA6697">
              <w:rPr>
                <w:rFonts w:ascii="Times New Roman" w:hAnsi="Times New Roman"/>
                <w:i/>
                <w:iCs/>
                <w:noProof w:val="0"/>
                <w:color w:val="000000"/>
                <w:sz w:val="20"/>
                <w:lang w:val="sq-AL"/>
              </w:rPr>
              <w:t>0</w:t>
            </w:r>
          </w:p>
        </w:tc>
      </w:tr>
      <w:tr w:rsidR="00B138B1" w:rsidRPr="00EA6697" w:rsidTr="00B138B1">
        <w:trPr>
          <w:gridBefore w:val="1"/>
          <w:wBefore w:w="58" w:type="pct"/>
          <w:trHeight w:val="300"/>
        </w:trPr>
        <w:tc>
          <w:tcPr>
            <w:tcW w:w="434" w:type="pct"/>
            <w:tcBorders>
              <w:top w:val="nil"/>
              <w:left w:val="single" w:sz="4" w:space="0" w:color="FFFFFF"/>
              <w:bottom w:val="single" w:sz="4" w:space="0" w:color="FFFFFF"/>
              <w:right w:val="single" w:sz="4" w:space="0" w:color="FFFFFF"/>
            </w:tcBorders>
            <w:shd w:val="clear" w:color="auto" w:fill="auto"/>
            <w:noWrap/>
            <w:vAlign w:val="center"/>
            <w:hideMark/>
          </w:tcPr>
          <w:p w:rsidR="00B138B1" w:rsidRPr="00EA6697" w:rsidRDefault="00B138B1" w:rsidP="00EA6697">
            <w:pPr>
              <w:jc w:val="cente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3</w:t>
            </w:r>
          </w:p>
        </w:tc>
        <w:tc>
          <w:tcPr>
            <w:tcW w:w="2274"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Shpenzimet totale</w:t>
            </w:r>
          </w:p>
        </w:tc>
        <w:tc>
          <w:tcPr>
            <w:tcW w:w="648"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256,000</w:t>
            </w:r>
          </w:p>
        </w:tc>
        <w:tc>
          <w:tcPr>
            <w:tcW w:w="789"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57,815</w:t>
            </w:r>
          </w:p>
        </w:tc>
        <w:tc>
          <w:tcPr>
            <w:tcW w:w="797"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22.6%</w:t>
            </w:r>
          </w:p>
        </w:tc>
      </w:tr>
      <w:tr w:rsidR="00B138B1" w:rsidRPr="00EA6697" w:rsidTr="00B138B1">
        <w:trPr>
          <w:gridBefore w:val="1"/>
          <w:wBefore w:w="58" w:type="pct"/>
          <w:trHeight w:val="300"/>
        </w:trPr>
        <w:tc>
          <w:tcPr>
            <w:tcW w:w="434" w:type="pct"/>
            <w:tcBorders>
              <w:top w:val="nil"/>
              <w:left w:val="single" w:sz="4" w:space="0" w:color="FFFFFF"/>
              <w:bottom w:val="single" w:sz="4" w:space="0" w:color="FFFFFF"/>
              <w:right w:val="single" w:sz="4" w:space="0" w:color="FFFFFF"/>
            </w:tcBorders>
            <w:shd w:val="clear" w:color="auto" w:fill="auto"/>
            <w:noWrap/>
            <w:vAlign w:val="center"/>
            <w:hideMark/>
          </w:tcPr>
          <w:p w:rsidR="00B138B1" w:rsidRPr="00EA6697" w:rsidRDefault="00B138B1" w:rsidP="00EA6697">
            <w:pPr>
              <w:jc w:val="cente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4</w:t>
            </w:r>
          </w:p>
        </w:tc>
        <w:tc>
          <w:tcPr>
            <w:tcW w:w="2274"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Shpenzime nga të ardhurat jashtë limitit</w:t>
            </w:r>
          </w:p>
        </w:tc>
        <w:tc>
          <w:tcPr>
            <w:tcW w:w="648"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789"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0</w:t>
            </w:r>
          </w:p>
        </w:tc>
        <w:tc>
          <w:tcPr>
            <w:tcW w:w="797" w:type="pct"/>
            <w:tcBorders>
              <w:top w:val="nil"/>
              <w:left w:val="nil"/>
              <w:bottom w:val="single" w:sz="4" w:space="0" w:color="FFFFFF"/>
              <w:right w:val="single" w:sz="4" w:space="0" w:color="FFFFFF"/>
            </w:tcBorders>
            <w:shd w:val="clear" w:color="auto" w:fill="auto"/>
            <w:noWrap/>
            <w:vAlign w:val="center"/>
            <w:hideMark/>
          </w:tcPr>
          <w:p w:rsidR="00B138B1" w:rsidRPr="00EA6697" w:rsidRDefault="00B138B1" w:rsidP="00EA6697">
            <w:pPr>
              <w:jc w:val="right"/>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 </w:t>
            </w:r>
          </w:p>
        </w:tc>
      </w:tr>
      <w:tr w:rsidR="00B138B1" w:rsidRPr="00EA6697" w:rsidTr="00B138B1">
        <w:trPr>
          <w:gridBefore w:val="1"/>
          <w:wBefore w:w="58" w:type="pct"/>
          <w:trHeight w:val="300"/>
        </w:trPr>
        <w:tc>
          <w:tcPr>
            <w:tcW w:w="434" w:type="pct"/>
            <w:tcBorders>
              <w:top w:val="nil"/>
              <w:left w:val="single" w:sz="4" w:space="0" w:color="FFFFFF"/>
              <w:bottom w:val="single" w:sz="4" w:space="0" w:color="FFFFFF"/>
              <w:right w:val="single" w:sz="4" w:space="0" w:color="FFFFFF"/>
            </w:tcBorders>
            <w:shd w:val="clear" w:color="000000" w:fill="FCD5B4"/>
            <w:noWrap/>
            <w:vAlign w:val="center"/>
            <w:hideMark/>
          </w:tcPr>
          <w:p w:rsidR="00B138B1" w:rsidRPr="00EA6697" w:rsidRDefault="00B138B1" w:rsidP="00EA6697">
            <w:pPr>
              <w:rPr>
                <w:rFonts w:ascii="Times New Roman" w:hAnsi="Times New Roman"/>
                <w:b/>
                <w:bCs/>
                <w:noProof w:val="0"/>
                <w:sz w:val="20"/>
                <w:lang w:val="sq-AL"/>
              </w:rPr>
            </w:pPr>
            <w:r w:rsidRPr="00EA6697">
              <w:rPr>
                <w:rFonts w:ascii="Times New Roman" w:hAnsi="Times New Roman"/>
                <w:b/>
                <w:bCs/>
                <w:noProof w:val="0"/>
                <w:sz w:val="20"/>
                <w:lang w:val="sq-AL"/>
              </w:rPr>
              <w:t> </w:t>
            </w:r>
          </w:p>
        </w:tc>
        <w:tc>
          <w:tcPr>
            <w:tcW w:w="2274" w:type="pct"/>
            <w:tcBorders>
              <w:top w:val="nil"/>
              <w:left w:val="nil"/>
              <w:bottom w:val="single" w:sz="4" w:space="0" w:color="FFFFFF"/>
              <w:right w:val="single" w:sz="4" w:space="0" w:color="FFFFFF"/>
            </w:tcBorders>
            <w:shd w:val="clear" w:color="000000" w:fill="FCD5B4"/>
            <w:noWrap/>
            <w:vAlign w:val="center"/>
            <w:hideMark/>
          </w:tcPr>
          <w:p w:rsidR="00B138B1" w:rsidRPr="00EA6697" w:rsidRDefault="00B138B1" w:rsidP="00EA6697">
            <w:pPr>
              <w:rPr>
                <w:rFonts w:ascii="Times New Roman" w:hAnsi="Times New Roman"/>
                <w:b/>
                <w:bCs/>
                <w:noProof w:val="0"/>
                <w:sz w:val="20"/>
                <w:lang w:val="sq-AL"/>
              </w:rPr>
            </w:pPr>
            <w:r w:rsidRPr="00EA6697">
              <w:rPr>
                <w:rFonts w:ascii="Times New Roman" w:hAnsi="Times New Roman"/>
                <w:b/>
                <w:bCs/>
                <w:noProof w:val="0"/>
                <w:sz w:val="20"/>
                <w:lang w:val="sq-AL"/>
              </w:rPr>
              <w:t xml:space="preserve">              TOTALI</w:t>
            </w:r>
          </w:p>
        </w:tc>
        <w:tc>
          <w:tcPr>
            <w:tcW w:w="648" w:type="pct"/>
            <w:tcBorders>
              <w:top w:val="nil"/>
              <w:left w:val="nil"/>
              <w:bottom w:val="single" w:sz="4" w:space="0" w:color="FFFFFF"/>
              <w:right w:val="single" w:sz="4" w:space="0" w:color="FFFFFF"/>
            </w:tcBorders>
            <w:shd w:val="clear" w:color="000000" w:fill="FCD5B4"/>
            <w:noWrap/>
            <w:vAlign w:val="center"/>
            <w:hideMark/>
          </w:tcPr>
          <w:p w:rsidR="00B138B1" w:rsidRPr="00EA6697" w:rsidRDefault="00B138B1" w:rsidP="00EA6697">
            <w:pPr>
              <w:jc w:val="right"/>
              <w:rPr>
                <w:rFonts w:ascii="Times New Roman" w:hAnsi="Times New Roman"/>
                <w:b/>
                <w:bCs/>
                <w:noProof w:val="0"/>
                <w:sz w:val="20"/>
                <w:lang w:val="sq-AL"/>
              </w:rPr>
            </w:pPr>
            <w:r w:rsidRPr="00EA6697">
              <w:rPr>
                <w:rFonts w:ascii="Times New Roman" w:hAnsi="Times New Roman"/>
                <w:b/>
                <w:bCs/>
                <w:noProof w:val="0"/>
                <w:sz w:val="20"/>
                <w:lang w:val="sq-AL"/>
              </w:rPr>
              <w:t>256,000</w:t>
            </w:r>
          </w:p>
        </w:tc>
        <w:tc>
          <w:tcPr>
            <w:tcW w:w="789" w:type="pct"/>
            <w:tcBorders>
              <w:top w:val="nil"/>
              <w:left w:val="nil"/>
              <w:bottom w:val="single" w:sz="4" w:space="0" w:color="FFFFFF"/>
              <w:right w:val="single" w:sz="4" w:space="0" w:color="FFFFFF"/>
            </w:tcBorders>
            <w:shd w:val="clear" w:color="000000" w:fill="FCD5B4"/>
            <w:noWrap/>
            <w:vAlign w:val="center"/>
            <w:hideMark/>
          </w:tcPr>
          <w:p w:rsidR="00B138B1" w:rsidRPr="00EA6697" w:rsidRDefault="00B138B1" w:rsidP="00EA6697">
            <w:pPr>
              <w:jc w:val="right"/>
              <w:rPr>
                <w:rFonts w:ascii="Times New Roman" w:hAnsi="Times New Roman"/>
                <w:b/>
                <w:bCs/>
                <w:noProof w:val="0"/>
                <w:sz w:val="20"/>
                <w:lang w:val="sq-AL"/>
              </w:rPr>
            </w:pPr>
            <w:r w:rsidRPr="00EA6697">
              <w:rPr>
                <w:rFonts w:ascii="Times New Roman" w:hAnsi="Times New Roman"/>
                <w:b/>
                <w:bCs/>
                <w:noProof w:val="0"/>
                <w:sz w:val="20"/>
                <w:lang w:val="sq-AL"/>
              </w:rPr>
              <w:t>57,815</w:t>
            </w:r>
          </w:p>
        </w:tc>
        <w:tc>
          <w:tcPr>
            <w:tcW w:w="797" w:type="pct"/>
            <w:tcBorders>
              <w:top w:val="nil"/>
              <w:left w:val="nil"/>
              <w:bottom w:val="single" w:sz="4" w:space="0" w:color="FFFFFF"/>
              <w:right w:val="single" w:sz="4" w:space="0" w:color="FFFFFF"/>
            </w:tcBorders>
            <w:shd w:val="clear" w:color="000000" w:fill="FCD5B4"/>
            <w:noWrap/>
            <w:vAlign w:val="center"/>
            <w:hideMark/>
          </w:tcPr>
          <w:p w:rsidR="00B138B1" w:rsidRPr="00EA6697" w:rsidRDefault="00B138B1" w:rsidP="00EA6697">
            <w:pPr>
              <w:jc w:val="right"/>
              <w:rPr>
                <w:rFonts w:ascii="Times New Roman" w:hAnsi="Times New Roman"/>
                <w:b/>
                <w:bCs/>
                <w:noProof w:val="0"/>
                <w:color w:val="000000"/>
                <w:sz w:val="20"/>
                <w:lang w:val="sq-AL"/>
              </w:rPr>
            </w:pPr>
            <w:r w:rsidRPr="00EA6697">
              <w:rPr>
                <w:rFonts w:ascii="Times New Roman" w:hAnsi="Times New Roman"/>
                <w:b/>
                <w:bCs/>
                <w:noProof w:val="0"/>
                <w:color w:val="000000"/>
                <w:sz w:val="20"/>
                <w:lang w:val="sq-AL"/>
              </w:rPr>
              <w:t>22.6%</w:t>
            </w:r>
          </w:p>
        </w:tc>
      </w:tr>
      <w:tr w:rsidR="00B138B1" w:rsidRPr="00EA6697" w:rsidTr="00B138B1">
        <w:trPr>
          <w:trHeight w:val="300"/>
        </w:trPr>
        <w:tc>
          <w:tcPr>
            <w:tcW w:w="2766" w:type="pct"/>
            <w:gridSpan w:val="3"/>
            <w:tcBorders>
              <w:top w:val="nil"/>
              <w:left w:val="nil"/>
              <w:bottom w:val="nil"/>
              <w:right w:val="nil"/>
            </w:tcBorders>
            <w:shd w:val="clear" w:color="auto" w:fill="auto"/>
            <w:noWrap/>
            <w:vAlign w:val="center"/>
            <w:hideMark/>
          </w:tcPr>
          <w:p w:rsidR="00B138B1" w:rsidRPr="00EA6697" w:rsidRDefault="00B138B1" w:rsidP="00EA6697">
            <w:pPr>
              <w:rPr>
                <w:rFonts w:ascii="Times New Roman" w:hAnsi="Times New Roman"/>
                <w:i/>
                <w:iCs/>
                <w:noProof w:val="0"/>
                <w:color w:val="000000"/>
                <w:sz w:val="20"/>
                <w:lang w:val="sq-AL"/>
              </w:rPr>
            </w:pPr>
            <w:r w:rsidRPr="00EA6697">
              <w:rPr>
                <w:rFonts w:ascii="Times New Roman" w:hAnsi="Times New Roman"/>
                <w:i/>
                <w:iCs/>
                <w:noProof w:val="0"/>
                <w:color w:val="000000"/>
                <w:sz w:val="20"/>
                <w:lang w:val="sq-AL"/>
              </w:rPr>
              <w:t>Burimi: Ministria e Financave</w:t>
            </w:r>
          </w:p>
        </w:tc>
        <w:tc>
          <w:tcPr>
            <w:tcW w:w="648" w:type="pct"/>
            <w:tcBorders>
              <w:top w:val="nil"/>
              <w:left w:val="nil"/>
              <w:bottom w:val="nil"/>
              <w:right w:val="nil"/>
            </w:tcBorders>
            <w:shd w:val="clear" w:color="auto" w:fill="auto"/>
            <w:noWrap/>
            <w:vAlign w:val="bottom"/>
            <w:hideMark/>
          </w:tcPr>
          <w:p w:rsidR="00B138B1" w:rsidRPr="00EA6697" w:rsidRDefault="00B138B1" w:rsidP="00EA6697">
            <w:pPr>
              <w:rPr>
                <w:rFonts w:ascii="Times New Roman" w:hAnsi="Times New Roman"/>
                <w:noProof w:val="0"/>
                <w:color w:val="000000"/>
                <w:sz w:val="20"/>
                <w:lang w:val="sq-AL"/>
              </w:rPr>
            </w:pPr>
          </w:p>
        </w:tc>
        <w:tc>
          <w:tcPr>
            <w:tcW w:w="789" w:type="pct"/>
            <w:tcBorders>
              <w:top w:val="nil"/>
              <w:left w:val="nil"/>
              <w:bottom w:val="nil"/>
              <w:right w:val="nil"/>
            </w:tcBorders>
            <w:shd w:val="clear" w:color="auto" w:fill="auto"/>
            <w:noWrap/>
            <w:vAlign w:val="bottom"/>
            <w:hideMark/>
          </w:tcPr>
          <w:p w:rsidR="00B138B1" w:rsidRPr="00EA6697" w:rsidRDefault="00B138B1" w:rsidP="00EA6697">
            <w:pPr>
              <w:rPr>
                <w:rFonts w:ascii="Times New Roman" w:hAnsi="Times New Roman"/>
                <w:noProof w:val="0"/>
                <w:color w:val="000000"/>
                <w:sz w:val="20"/>
                <w:lang w:val="sq-AL"/>
              </w:rPr>
            </w:pPr>
          </w:p>
        </w:tc>
        <w:tc>
          <w:tcPr>
            <w:tcW w:w="797" w:type="pct"/>
            <w:tcBorders>
              <w:top w:val="nil"/>
              <w:left w:val="nil"/>
              <w:bottom w:val="nil"/>
              <w:right w:val="nil"/>
            </w:tcBorders>
            <w:shd w:val="clear" w:color="auto" w:fill="auto"/>
            <w:noWrap/>
            <w:vAlign w:val="bottom"/>
            <w:hideMark/>
          </w:tcPr>
          <w:p w:rsidR="00B138B1" w:rsidRPr="00EA6697" w:rsidRDefault="00B138B1" w:rsidP="00EA6697">
            <w:pPr>
              <w:rPr>
                <w:rFonts w:ascii="Times New Roman" w:hAnsi="Times New Roman"/>
                <w:noProof w:val="0"/>
                <w:color w:val="000000"/>
                <w:sz w:val="20"/>
                <w:lang w:val="sq-AL"/>
              </w:rPr>
            </w:pPr>
          </w:p>
        </w:tc>
      </w:tr>
    </w:tbl>
    <w:p w:rsidR="00B138B1" w:rsidRPr="00EA6697" w:rsidRDefault="00B138B1" w:rsidP="00EA6697">
      <w:pPr>
        <w:pStyle w:val="Subtitle"/>
        <w:ind w:left="360"/>
        <w:jc w:val="both"/>
        <w:rPr>
          <w:b w:val="0"/>
          <w:bCs w:val="0"/>
          <w:lang w:val="sq-AL"/>
        </w:rPr>
      </w:pPr>
    </w:p>
    <w:p w:rsidR="000C4108" w:rsidRPr="00EA6697" w:rsidRDefault="000C4108" w:rsidP="00EA6697">
      <w:pPr>
        <w:pStyle w:val="Subtitle"/>
        <w:jc w:val="both"/>
        <w:rPr>
          <w:b w:val="0"/>
          <w:bCs w:val="0"/>
          <w:lang w:val="sq-AL"/>
        </w:rPr>
      </w:pPr>
      <w:r w:rsidRPr="00EA6697">
        <w:rPr>
          <w:b w:val="0"/>
          <w:bCs w:val="0"/>
          <w:lang w:val="sq-AL"/>
        </w:rPr>
        <w:t>Për vitin 201</w:t>
      </w:r>
      <w:r w:rsidR="0021151D" w:rsidRPr="00EA6697">
        <w:rPr>
          <w:b w:val="0"/>
          <w:bCs w:val="0"/>
          <w:lang w:val="sq-AL"/>
        </w:rPr>
        <w:t>4</w:t>
      </w:r>
      <w:r w:rsidRPr="00EA6697">
        <w:rPr>
          <w:b w:val="0"/>
          <w:bCs w:val="0"/>
          <w:lang w:val="sq-AL"/>
        </w:rPr>
        <w:t xml:space="preserve"> në këtë program janë parashikuar </w:t>
      </w:r>
      <w:r w:rsidR="0021151D" w:rsidRPr="00EA6697">
        <w:rPr>
          <w:b w:val="0"/>
          <w:bCs w:val="0"/>
          <w:lang w:val="sq-AL"/>
        </w:rPr>
        <w:t>15</w:t>
      </w:r>
      <w:r w:rsidRPr="00EA6697">
        <w:rPr>
          <w:b w:val="0"/>
          <w:bCs w:val="0"/>
          <w:lang w:val="sq-AL"/>
        </w:rPr>
        <w:t xml:space="preserve"> produkte, realizimi i të cilëve krahasuar me planin vjetor jepet në tabelën e mëposhtme:</w:t>
      </w:r>
    </w:p>
    <w:p w:rsidR="00B138B1" w:rsidRPr="00EA6697" w:rsidRDefault="00B138B1" w:rsidP="00EA6697">
      <w:pPr>
        <w:pStyle w:val="Subtitle"/>
        <w:jc w:val="both"/>
        <w:rPr>
          <w:b w:val="0"/>
          <w:bCs w:val="0"/>
          <w:lang w:val="sq-AL"/>
        </w:rPr>
      </w:pPr>
    </w:p>
    <w:tbl>
      <w:tblPr>
        <w:tblW w:w="4942" w:type="pct"/>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tblPr>
      <w:tblGrid>
        <w:gridCol w:w="4347"/>
        <w:gridCol w:w="1177"/>
        <w:gridCol w:w="1155"/>
        <w:gridCol w:w="1067"/>
        <w:gridCol w:w="1389"/>
      </w:tblGrid>
      <w:tr w:rsidR="000C4108" w:rsidRPr="00EA6697" w:rsidTr="00B138B1">
        <w:trPr>
          <w:trHeight w:val="480"/>
        </w:trPr>
        <w:tc>
          <w:tcPr>
            <w:tcW w:w="2380" w:type="pct"/>
            <w:vMerge w:val="restart"/>
            <w:shd w:val="clear" w:color="auto" w:fill="F79646" w:themeFill="accent6"/>
          </w:tcPr>
          <w:p w:rsidR="000C4108" w:rsidRPr="00EA6697" w:rsidRDefault="000C4108" w:rsidP="00EA6697">
            <w:pPr>
              <w:pStyle w:val="Subtitle"/>
              <w:jc w:val="left"/>
              <w:rPr>
                <w:b w:val="0"/>
                <w:color w:val="FF0000"/>
                <w:sz w:val="20"/>
                <w:lang w:val="sq-AL"/>
              </w:rPr>
            </w:pPr>
          </w:p>
          <w:p w:rsidR="000C4108" w:rsidRPr="00EA6697" w:rsidRDefault="000C4108" w:rsidP="00EA6697">
            <w:pPr>
              <w:pStyle w:val="Subtitle"/>
              <w:ind w:left="72" w:hanging="72"/>
              <w:rPr>
                <w:b w:val="0"/>
                <w:color w:val="FF0000"/>
                <w:sz w:val="20"/>
                <w:lang w:val="sq-AL"/>
              </w:rPr>
            </w:pPr>
          </w:p>
          <w:p w:rsidR="000C4108" w:rsidRPr="00EA6697" w:rsidRDefault="000C4108" w:rsidP="00EA6697">
            <w:pPr>
              <w:pStyle w:val="Subtitle"/>
              <w:ind w:left="72" w:hanging="72"/>
              <w:rPr>
                <w:sz w:val="20"/>
                <w:lang w:val="sq-AL"/>
              </w:rPr>
            </w:pPr>
            <w:r w:rsidRPr="00EA6697">
              <w:rPr>
                <w:sz w:val="20"/>
                <w:lang w:val="sq-AL"/>
              </w:rPr>
              <w:t>Produkti</w:t>
            </w:r>
          </w:p>
        </w:tc>
        <w:tc>
          <w:tcPr>
            <w:tcW w:w="644" w:type="pct"/>
            <w:vMerge w:val="restart"/>
            <w:shd w:val="clear" w:color="auto" w:fill="F79646" w:themeFill="accent6"/>
          </w:tcPr>
          <w:p w:rsidR="000C4108" w:rsidRPr="00EA6697" w:rsidRDefault="000C4108" w:rsidP="00EA6697">
            <w:pPr>
              <w:pStyle w:val="Subtitle"/>
              <w:rPr>
                <w:sz w:val="20"/>
                <w:lang w:val="sq-AL"/>
              </w:rPr>
            </w:pPr>
            <w:r w:rsidRPr="00EA6697">
              <w:rPr>
                <w:sz w:val="20"/>
                <w:lang w:val="sq-AL"/>
              </w:rPr>
              <w:t>Buxheti 201</w:t>
            </w:r>
            <w:r w:rsidR="0021151D" w:rsidRPr="00EA6697">
              <w:rPr>
                <w:sz w:val="20"/>
                <w:lang w:val="sq-AL"/>
              </w:rPr>
              <w:t>4</w:t>
            </w:r>
          </w:p>
          <w:p w:rsidR="000C4108" w:rsidRPr="00EA6697" w:rsidRDefault="000C4108" w:rsidP="00EA6697">
            <w:pPr>
              <w:pStyle w:val="Subtitle"/>
              <w:rPr>
                <w:bCs w:val="0"/>
                <w:sz w:val="20"/>
                <w:lang w:val="sq-AL"/>
              </w:rPr>
            </w:pPr>
            <w:r w:rsidRPr="00EA6697">
              <w:rPr>
                <w:sz w:val="20"/>
                <w:lang w:val="sq-AL"/>
              </w:rPr>
              <w:t>në milionë lek</w:t>
            </w:r>
          </w:p>
        </w:tc>
        <w:tc>
          <w:tcPr>
            <w:tcW w:w="1976" w:type="pct"/>
            <w:gridSpan w:val="3"/>
            <w:shd w:val="clear" w:color="auto" w:fill="F79646" w:themeFill="accent6"/>
          </w:tcPr>
          <w:p w:rsidR="000C4108" w:rsidRPr="00EA6697" w:rsidRDefault="00CD5DAE" w:rsidP="00EA6697">
            <w:pPr>
              <w:pStyle w:val="Subtitle"/>
              <w:ind w:left="-1548" w:firstLine="1548"/>
              <w:jc w:val="both"/>
              <w:rPr>
                <w:sz w:val="20"/>
                <w:lang w:val="sq-AL"/>
              </w:rPr>
            </w:pPr>
            <w:r w:rsidRPr="00EA6697">
              <w:rPr>
                <w:sz w:val="20"/>
                <w:lang w:val="sq-AL"/>
              </w:rPr>
              <w:t>Realizimi për 3 mujorin e pare te vitit parë të vitit 2014</w:t>
            </w:r>
          </w:p>
        </w:tc>
      </w:tr>
      <w:tr w:rsidR="000C4108" w:rsidRPr="00EA6697" w:rsidTr="00B138B1">
        <w:trPr>
          <w:trHeight w:val="660"/>
        </w:trPr>
        <w:tc>
          <w:tcPr>
            <w:tcW w:w="2380" w:type="pct"/>
            <w:vMerge/>
            <w:shd w:val="clear" w:color="auto" w:fill="F79646" w:themeFill="accent6"/>
          </w:tcPr>
          <w:p w:rsidR="000C4108" w:rsidRPr="00EA6697" w:rsidRDefault="000C4108" w:rsidP="00EA6697">
            <w:pPr>
              <w:pStyle w:val="Subtitle"/>
              <w:jc w:val="both"/>
              <w:rPr>
                <w:b w:val="0"/>
                <w:bCs w:val="0"/>
                <w:color w:val="FF0000"/>
                <w:sz w:val="20"/>
                <w:lang w:val="sq-AL"/>
              </w:rPr>
            </w:pPr>
          </w:p>
        </w:tc>
        <w:tc>
          <w:tcPr>
            <w:tcW w:w="644" w:type="pct"/>
            <w:vMerge/>
            <w:shd w:val="clear" w:color="auto" w:fill="F79646" w:themeFill="accent6"/>
          </w:tcPr>
          <w:p w:rsidR="000C4108" w:rsidRPr="00EA6697" w:rsidRDefault="000C4108" w:rsidP="00EA6697">
            <w:pPr>
              <w:pStyle w:val="Subtitle"/>
              <w:jc w:val="both"/>
              <w:rPr>
                <w:bCs w:val="0"/>
                <w:sz w:val="20"/>
                <w:lang w:val="sq-AL"/>
              </w:rPr>
            </w:pPr>
          </w:p>
        </w:tc>
        <w:tc>
          <w:tcPr>
            <w:tcW w:w="632" w:type="pct"/>
            <w:shd w:val="clear" w:color="auto" w:fill="F79646" w:themeFill="accent6"/>
          </w:tcPr>
          <w:p w:rsidR="000C4108" w:rsidRPr="00EA6697" w:rsidRDefault="000C4108" w:rsidP="00EA6697">
            <w:pPr>
              <w:pStyle w:val="Subtitle"/>
              <w:rPr>
                <w:sz w:val="20"/>
                <w:lang w:val="sq-AL"/>
              </w:rPr>
            </w:pPr>
            <w:r w:rsidRPr="00EA6697">
              <w:rPr>
                <w:sz w:val="20"/>
                <w:lang w:val="sq-AL"/>
              </w:rPr>
              <w:t>Në milionë lekë</w:t>
            </w:r>
          </w:p>
        </w:tc>
        <w:tc>
          <w:tcPr>
            <w:tcW w:w="584" w:type="pct"/>
            <w:shd w:val="clear" w:color="auto" w:fill="F79646" w:themeFill="accent6"/>
          </w:tcPr>
          <w:p w:rsidR="000C4108" w:rsidRPr="00EA6697" w:rsidRDefault="000C4108" w:rsidP="00EA6697">
            <w:pPr>
              <w:pStyle w:val="Subtitle"/>
              <w:rPr>
                <w:bCs w:val="0"/>
                <w:sz w:val="20"/>
                <w:lang w:val="sq-AL"/>
              </w:rPr>
            </w:pPr>
            <w:r w:rsidRPr="00EA6697">
              <w:rPr>
                <w:sz w:val="20"/>
                <w:lang w:val="sq-AL"/>
              </w:rPr>
              <w:t>N</w:t>
            </w:r>
            <w:r w:rsidR="00D13016" w:rsidRPr="00EA6697">
              <w:rPr>
                <w:sz w:val="20"/>
                <w:lang w:val="sq-AL"/>
              </w:rPr>
              <w:t>ë</w:t>
            </w:r>
            <w:r w:rsidR="00B138B1" w:rsidRPr="00EA6697">
              <w:rPr>
                <w:sz w:val="20"/>
                <w:lang w:val="sq-AL"/>
              </w:rPr>
              <w:t xml:space="preserve"> p</w:t>
            </w:r>
            <w:r w:rsidR="00D13016" w:rsidRPr="00EA6697">
              <w:rPr>
                <w:sz w:val="20"/>
                <w:lang w:val="sq-AL"/>
              </w:rPr>
              <w:t>ë</w:t>
            </w:r>
            <w:r w:rsidR="00B138B1" w:rsidRPr="00EA6697">
              <w:rPr>
                <w:sz w:val="20"/>
                <w:lang w:val="sq-AL"/>
              </w:rPr>
              <w:t>rqindje</w:t>
            </w:r>
          </w:p>
        </w:tc>
        <w:tc>
          <w:tcPr>
            <w:tcW w:w="760" w:type="pct"/>
            <w:shd w:val="clear" w:color="auto" w:fill="F79646" w:themeFill="accent6"/>
          </w:tcPr>
          <w:p w:rsidR="000C4108" w:rsidRPr="00EA6697" w:rsidRDefault="000C4108" w:rsidP="00EA6697">
            <w:pPr>
              <w:pStyle w:val="Subtitle"/>
              <w:rPr>
                <w:sz w:val="20"/>
                <w:lang w:val="sq-AL"/>
              </w:rPr>
            </w:pPr>
            <w:r w:rsidRPr="00EA6697">
              <w:rPr>
                <w:sz w:val="20"/>
                <w:lang w:val="sq-AL"/>
              </w:rPr>
              <w:t>Statusi i realizimit</w:t>
            </w:r>
          </w:p>
        </w:tc>
      </w:tr>
      <w:tr w:rsidR="000C4108" w:rsidRPr="00EA6697" w:rsidTr="00B138B1">
        <w:trPr>
          <w:trHeight w:val="234"/>
        </w:trPr>
        <w:tc>
          <w:tcPr>
            <w:tcW w:w="2380" w:type="pct"/>
          </w:tcPr>
          <w:p w:rsidR="000C4108" w:rsidRPr="00EA6697" w:rsidRDefault="000C4108" w:rsidP="00EA6697">
            <w:pPr>
              <w:pStyle w:val="Subtitle"/>
              <w:jc w:val="both"/>
              <w:rPr>
                <w:b w:val="0"/>
                <w:bCs w:val="0"/>
                <w:sz w:val="20"/>
                <w:lang w:val="sq-AL"/>
              </w:rPr>
            </w:pPr>
            <w:r w:rsidRPr="00EA6697">
              <w:rPr>
                <w:b w:val="0"/>
                <w:bCs w:val="0"/>
                <w:sz w:val="20"/>
                <w:lang w:val="sq-AL"/>
              </w:rPr>
              <w:t xml:space="preserve">A. Zhvillimi i dialogut </w:t>
            </w:r>
            <w:r w:rsidR="001654FD" w:rsidRPr="00EA6697">
              <w:rPr>
                <w:b w:val="0"/>
                <w:bCs w:val="0"/>
                <w:sz w:val="20"/>
                <w:lang w:val="sq-AL"/>
              </w:rPr>
              <w:t>politik</w:t>
            </w:r>
            <w:r w:rsidR="0021151D" w:rsidRPr="00EA6697">
              <w:rPr>
                <w:b w:val="0"/>
                <w:bCs w:val="0"/>
                <w:sz w:val="20"/>
                <w:lang w:val="sq-AL"/>
              </w:rPr>
              <w:t xml:space="preserve"> </w:t>
            </w:r>
            <w:r w:rsidR="001654FD" w:rsidRPr="00EA6697">
              <w:rPr>
                <w:b w:val="0"/>
                <w:bCs w:val="0"/>
                <w:sz w:val="20"/>
                <w:lang w:val="sq-AL"/>
              </w:rPr>
              <w:t xml:space="preserve">me </w:t>
            </w:r>
            <w:r w:rsidR="0021151D" w:rsidRPr="00EA6697">
              <w:rPr>
                <w:b w:val="0"/>
                <w:bCs w:val="0"/>
                <w:sz w:val="20"/>
                <w:lang w:val="sq-AL"/>
              </w:rPr>
              <w:t>vendet e BE-s</w:t>
            </w:r>
            <w:r w:rsidR="006269F3" w:rsidRPr="00EA6697">
              <w:rPr>
                <w:b w:val="0"/>
                <w:bCs w:val="0"/>
                <w:sz w:val="20"/>
                <w:lang w:val="sq-AL"/>
              </w:rPr>
              <w:t>ë</w:t>
            </w:r>
          </w:p>
        </w:tc>
        <w:tc>
          <w:tcPr>
            <w:tcW w:w="644" w:type="pct"/>
          </w:tcPr>
          <w:p w:rsidR="000C4108" w:rsidRPr="00EA6697" w:rsidRDefault="001654FD" w:rsidP="00EA6697">
            <w:pPr>
              <w:pStyle w:val="Subtitle"/>
              <w:jc w:val="right"/>
              <w:rPr>
                <w:b w:val="0"/>
                <w:bCs w:val="0"/>
                <w:sz w:val="20"/>
                <w:lang w:val="sq-AL"/>
              </w:rPr>
            </w:pPr>
            <w:r w:rsidRPr="00EA6697">
              <w:rPr>
                <w:b w:val="0"/>
                <w:bCs w:val="0"/>
                <w:sz w:val="20"/>
                <w:lang w:val="sq-AL"/>
              </w:rPr>
              <w:t>12.6</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4.0</w:t>
            </w:r>
          </w:p>
        </w:tc>
        <w:tc>
          <w:tcPr>
            <w:tcW w:w="584" w:type="pct"/>
          </w:tcPr>
          <w:p w:rsidR="000C4108" w:rsidRPr="00EA6697" w:rsidRDefault="001654FD"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31.7</w:t>
            </w:r>
          </w:p>
        </w:tc>
        <w:tc>
          <w:tcPr>
            <w:tcW w:w="760" w:type="pct"/>
          </w:tcPr>
          <w:p w:rsidR="000C4108" w:rsidRPr="00EA6697" w:rsidRDefault="001654FD" w:rsidP="00EA6697">
            <w:pPr>
              <w:rPr>
                <w:rFonts w:ascii="Times New Roman" w:hAnsi="Times New Roman"/>
                <w:sz w:val="20"/>
                <w:szCs w:val="24"/>
                <w:highlight w:val="red"/>
                <w:lang w:val="sq-AL"/>
              </w:rPr>
            </w:pPr>
            <w:r w:rsidRPr="00EA6697">
              <w:rPr>
                <w:rFonts w:ascii="Times New Roman" w:hAnsi="Times New Roman"/>
                <w:sz w:val="20"/>
                <w:szCs w:val="24"/>
                <w:lang w:val="sq-AL"/>
              </w:rPr>
              <w:t>Pjesërisht</w:t>
            </w:r>
          </w:p>
        </w:tc>
      </w:tr>
      <w:tr w:rsidR="000C4108" w:rsidRPr="00EA6697" w:rsidTr="00B138B1">
        <w:trPr>
          <w:trHeight w:val="246"/>
        </w:trPr>
        <w:tc>
          <w:tcPr>
            <w:tcW w:w="2380" w:type="pct"/>
          </w:tcPr>
          <w:p w:rsidR="000C4108" w:rsidRPr="00EA6697" w:rsidRDefault="00A51FE9" w:rsidP="00EA6697">
            <w:pPr>
              <w:pStyle w:val="Subtitle"/>
              <w:jc w:val="both"/>
              <w:rPr>
                <w:b w:val="0"/>
                <w:bCs w:val="0"/>
                <w:sz w:val="20"/>
                <w:lang w:val="sq-AL"/>
              </w:rPr>
            </w:pPr>
            <w:r w:rsidRPr="00EA6697">
              <w:rPr>
                <w:b w:val="0"/>
                <w:bCs w:val="0"/>
                <w:sz w:val="20"/>
                <w:lang w:val="sq-AL"/>
              </w:rPr>
              <w:t xml:space="preserve">B. </w:t>
            </w:r>
            <w:r w:rsidR="0021151D" w:rsidRPr="00EA6697">
              <w:rPr>
                <w:b w:val="0"/>
                <w:bCs w:val="0"/>
                <w:sz w:val="20"/>
                <w:lang w:val="sq-AL"/>
              </w:rPr>
              <w:t>Veprimtaria diplomatike me vendet e Amerikës, Evropës Lindore, Rajonit, Afrikës, Azisë dhe Oqeanisë</w:t>
            </w:r>
          </w:p>
        </w:tc>
        <w:tc>
          <w:tcPr>
            <w:tcW w:w="644" w:type="pct"/>
          </w:tcPr>
          <w:p w:rsidR="00B138B1" w:rsidRPr="00EA6697" w:rsidRDefault="00B138B1" w:rsidP="00EA6697">
            <w:pPr>
              <w:pStyle w:val="Subtitle"/>
              <w:jc w:val="right"/>
              <w:rPr>
                <w:b w:val="0"/>
                <w:bCs w:val="0"/>
                <w:sz w:val="20"/>
                <w:lang w:val="sq-AL"/>
              </w:rPr>
            </w:pPr>
          </w:p>
          <w:p w:rsidR="000C4108" w:rsidRPr="00EA6697" w:rsidRDefault="001654FD" w:rsidP="00EA6697">
            <w:pPr>
              <w:pStyle w:val="Subtitle"/>
              <w:jc w:val="right"/>
              <w:rPr>
                <w:b w:val="0"/>
                <w:bCs w:val="0"/>
                <w:sz w:val="20"/>
                <w:lang w:val="sq-AL"/>
              </w:rPr>
            </w:pPr>
            <w:r w:rsidRPr="00EA6697">
              <w:rPr>
                <w:b w:val="0"/>
                <w:bCs w:val="0"/>
                <w:sz w:val="20"/>
                <w:lang w:val="sq-AL"/>
              </w:rPr>
              <w:t>46.1</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8.0</w:t>
            </w:r>
          </w:p>
          <w:p w:rsidR="00B138B1" w:rsidRPr="00EA6697" w:rsidRDefault="00B138B1" w:rsidP="00EA6697">
            <w:pPr>
              <w:jc w:val="right"/>
              <w:rPr>
                <w:rFonts w:ascii="Times New Roman" w:hAnsi="Times New Roman"/>
                <w:sz w:val="20"/>
                <w:szCs w:val="24"/>
                <w:lang w:val="sq-AL"/>
              </w:rPr>
            </w:pPr>
          </w:p>
        </w:tc>
        <w:tc>
          <w:tcPr>
            <w:tcW w:w="584" w:type="pct"/>
          </w:tcPr>
          <w:p w:rsidR="00B138B1" w:rsidRPr="00EA6697" w:rsidRDefault="00B138B1" w:rsidP="00EA6697">
            <w:pPr>
              <w:jc w:val="right"/>
              <w:rPr>
                <w:rFonts w:ascii="Times New Roman" w:hAnsi="Times New Roman"/>
                <w:color w:val="000000"/>
                <w:sz w:val="20"/>
                <w:szCs w:val="24"/>
                <w:lang w:val="sq-AL"/>
              </w:rPr>
            </w:pPr>
          </w:p>
          <w:p w:rsidR="000C4108" w:rsidRPr="00EA6697" w:rsidRDefault="001654FD"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17.3</w:t>
            </w:r>
          </w:p>
        </w:tc>
        <w:tc>
          <w:tcPr>
            <w:tcW w:w="760" w:type="pct"/>
          </w:tcPr>
          <w:p w:rsidR="00B138B1" w:rsidRPr="00EA6697" w:rsidRDefault="00B138B1" w:rsidP="00EA6697">
            <w:pPr>
              <w:rPr>
                <w:rFonts w:ascii="Times New Roman" w:hAnsi="Times New Roman"/>
                <w:sz w:val="20"/>
                <w:szCs w:val="24"/>
                <w:lang w:val="sq-AL"/>
              </w:rPr>
            </w:pPr>
          </w:p>
          <w:p w:rsidR="000C4108" w:rsidRPr="00EA6697" w:rsidRDefault="00DC7C5F" w:rsidP="00EA6697">
            <w:pPr>
              <w:rPr>
                <w:rFonts w:ascii="Times New Roman" w:hAnsi="Times New Roman"/>
                <w:sz w:val="20"/>
                <w:szCs w:val="24"/>
                <w:highlight w:val="red"/>
                <w:lang w:val="sq-AL"/>
              </w:rPr>
            </w:pPr>
            <w:r w:rsidRPr="00EA6697">
              <w:rPr>
                <w:rFonts w:ascii="Times New Roman" w:hAnsi="Times New Roman"/>
                <w:sz w:val="20"/>
                <w:szCs w:val="24"/>
                <w:lang w:val="sq-AL"/>
              </w:rPr>
              <w:t>Pjesërisht</w:t>
            </w:r>
          </w:p>
        </w:tc>
      </w:tr>
      <w:tr w:rsidR="000C4108" w:rsidRPr="00EA6697" w:rsidTr="00B138B1">
        <w:trPr>
          <w:trHeight w:val="210"/>
        </w:trPr>
        <w:tc>
          <w:tcPr>
            <w:tcW w:w="2380" w:type="pct"/>
          </w:tcPr>
          <w:p w:rsidR="000C4108" w:rsidRPr="00EA6697" w:rsidRDefault="000C4108" w:rsidP="00EA6697">
            <w:pPr>
              <w:pStyle w:val="Subtitle"/>
              <w:jc w:val="both"/>
              <w:rPr>
                <w:b w:val="0"/>
                <w:bCs w:val="0"/>
                <w:sz w:val="20"/>
                <w:lang w:val="sq-AL"/>
              </w:rPr>
            </w:pPr>
            <w:r w:rsidRPr="00EA6697">
              <w:rPr>
                <w:b w:val="0"/>
                <w:bCs w:val="0"/>
                <w:sz w:val="20"/>
                <w:lang w:val="sq-AL"/>
              </w:rPr>
              <w:t xml:space="preserve">C. </w:t>
            </w:r>
            <w:r w:rsidR="0021151D" w:rsidRPr="00EA6697">
              <w:rPr>
                <w:b w:val="0"/>
                <w:bCs w:val="0"/>
                <w:sz w:val="20"/>
                <w:lang w:val="sq-AL"/>
              </w:rPr>
              <w:t>Pjesëmarrje</w:t>
            </w:r>
            <w:r w:rsidR="001654FD" w:rsidRPr="00EA6697">
              <w:rPr>
                <w:b w:val="0"/>
                <w:bCs w:val="0"/>
                <w:sz w:val="20"/>
                <w:lang w:val="sq-AL"/>
              </w:rPr>
              <w:t xml:space="preserve"> aktive në</w:t>
            </w:r>
            <w:r w:rsidR="0021151D" w:rsidRPr="00EA6697">
              <w:rPr>
                <w:b w:val="0"/>
                <w:bCs w:val="0"/>
                <w:sz w:val="20"/>
                <w:lang w:val="sq-AL"/>
              </w:rPr>
              <w:t xml:space="preserve"> NATO</w:t>
            </w:r>
          </w:p>
        </w:tc>
        <w:tc>
          <w:tcPr>
            <w:tcW w:w="644" w:type="pct"/>
          </w:tcPr>
          <w:p w:rsidR="000C4108" w:rsidRPr="00EA6697" w:rsidRDefault="001654FD" w:rsidP="00EA6697">
            <w:pPr>
              <w:pStyle w:val="Subtitle"/>
              <w:jc w:val="right"/>
              <w:rPr>
                <w:b w:val="0"/>
                <w:bCs w:val="0"/>
                <w:sz w:val="20"/>
                <w:lang w:val="sq-AL"/>
              </w:rPr>
            </w:pPr>
            <w:r w:rsidRPr="00EA6697">
              <w:rPr>
                <w:b w:val="0"/>
                <w:bCs w:val="0"/>
                <w:sz w:val="20"/>
                <w:lang w:val="sq-AL"/>
              </w:rPr>
              <w:t>32.3</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8.0</w:t>
            </w:r>
          </w:p>
        </w:tc>
        <w:tc>
          <w:tcPr>
            <w:tcW w:w="584" w:type="pct"/>
          </w:tcPr>
          <w:p w:rsidR="000C4108" w:rsidRPr="00EA6697" w:rsidRDefault="001654FD"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24.7</w:t>
            </w:r>
          </w:p>
        </w:tc>
        <w:tc>
          <w:tcPr>
            <w:tcW w:w="760" w:type="pct"/>
          </w:tcPr>
          <w:p w:rsidR="000C4108" w:rsidRPr="00EA6697" w:rsidRDefault="00DC7C5F" w:rsidP="00EA6697">
            <w:pPr>
              <w:rPr>
                <w:rFonts w:ascii="Times New Roman" w:hAnsi="Times New Roman"/>
                <w:sz w:val="20"/>
                <w:szCs w:val="24"/>
                <w:lang w:val="sq-AL"/>
              </w:rPr>
            </w:pPr>
            <w:r w:rsidRPr="00EA6697">
              <w:rPr>
                <w:rFonts w:ascii="Times New Roman" w:hAnsi="Times New Roman"/>
                <w:sz w:val="20"/>
                <w:szCs w:val="24"/>
                <w:lang w:val="sq-AL"/>
              </w:rPr>
              <w:t>Pjesërisht</w:t>
            </w:r>
          </w:p>
        </w:tc>
      </w:tr>
      <w:tr w:rsidR="000C4108" w:rsidRPr="00EA6697" w:rsidTr="00B138B1">
        <w:trPr>
          <w:trHeight w:val="246"/>
        </w:trPr>
        <w:tc>
          <w:tcPr>
            <w:tcW w:w="2380" w:type="pct"/>
          </w:tcPr>
          <w:p w:rsidR="000C4108" w:rsidRPr="00EA6697" w:rsidRDefault="000C4108" w:rsidP="00EA6697">
            <w:pPr>
              <w:pStyle w:val="Subtitle"/>
              <w:jc w:val="both"/>
              <w:rPr>
                <w:b w:val="0"/>
                <w:bCs w:val="0"/>
                <w:sz w:val="20"/>
                <w:lang w:val="sq-AL"/>
              </w:rPr>
            </w:pPr>
            <w:r w:rsidRPr="00EA6697">
              <w:rPr>
                <w:b w:val="0"/>
                <w:bCs w:val="0"/>
                <w:sz w:val="20"/>
                <w:lang w:val="sq-AL"/>
              </w:rPr>
              <w:t xml:space="preserve">D. </w:t>
            </w:r>
            <w:r w:rsidR="0021151D" w:rsidRPr="00EA6697">
              <w:rPr>
                <w:b w:val="0"/>
                <w:bCs w:val="0"/>
                <w:sz w:val="20"/>
                <w:lang w:val="sq-AL"/>
              </w:rPr>
              <w:t xml:space="preserve">Lobim për njohjen e </w:t>
            </w:r>
            <w:r w:rsidR="001654FD" w:rsidRPr="00EA6697">
              <w:rPr>
                <w:b w:val="0"/>
                <w:bCs w:val="0"/>
                <w:sz w:val="20"/>
                <w:lang w:val="sq-AL"/>
              </w:rPr>
              <w:t>Kosovës</w:t>
            </w:r>
          </w:p>
        </w:tc>
        <w:tc>
          <w:tcPr>
            <w:tcW w:w="644" w:type="pct"/>
          </w:tcPr>
          <w:p w:rsidR="000C4108" w:rsidRPr="00EA6697" w:rsidRDefault="001654FD" w:rsidP="00EA6697">
            <w:pPr>
              <w:pStyle w:val="Subtitle"/>
              <w:jc w:val="right"/>
              <w:rPr>
                <w:b w:val="0"/>
                <w:bCs w:val="0"/>
                <w:sz w:val="20"/>
                <w:lang w:val="sq-AL"/>
              </w:rPr>
            </w:pPr>
            <w:r w:rsidRPr="00EA6697">
              <w:rPr>
                <w:b w:val="0"/>
                <w:bCs w:val="0"/>
                <w:sz w:val="20"/>
                <w:lang w:val="sq-AL"/>
              </w:rPr>
              <w:t>15.8</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4.0</w:t>
            </w:r>
          </w:p>
        </w:tc>
        <w:tc>
          <w:tcPr>
            <w:tcW w:w="584" w:type="pct"/>
          </w:tcPr>
          <w:p w:rsidR="000C4108" w:rsidRPr="00EA6697" w:rsidRDefault="00A25971"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25.3</w:t>
            </w:r>
          </w:p>
        </w:tc>
        <w:tc>
          <w:tcPr>
            <w:tcW w:w="760" w:type="pct"/>
          </w:tcPr>
          <w:p w:rsidR="000C4108" w:rsidRPr="00EA6697" w:rsidRDefault="000C4108" w:rsidP="00EA6697">
            <w:pPr>
              <w:rPr>
                <w:rFonts w:ascii="Times New Roman" w:hAnsi="Times New Roman"/>
                <w:sz w:val="20"/>
                <w:szCs w:val="24"/>
                <w:lang w:val="sq-AL"/>
              </w:rPr>
            </w:pPr>
            <w:r w:rsidRPr="00EA6697">
              <w:rPr>
                <w:rFonts w:ascii="Times New Roman" w:hAnsi="Times New Roman"/>
                <w:sz w:val="20"/>
                <w:szCs w:val="24"/>
                <w:lang w:val="sq-AL"/>
              </w:rPr>
              <w:t>Pjesërisht</w:t>
            </w:r>
          </w:p>
        </w:tc>
      </w:tr>
      <w:tr w:rsidR="000C4108" w:rsidRPr="00EA6697" w:rsidTr="00B138B1">
        <w:trPr>
          <w:trHeight w:val="246"/>
        </w:trPr>
        <w:tc>
          <w:tcPr>
            <w:tcW w:w="2380" w:type="pct"/>
          </w:tcPr>
          <w:p w:rsidR="000C4108" w:rsidRPr="00EA6697" w:rsidRDefault="000C4108" w:rsidP="00EA6697">
            <w:pPr>
              <w:jc w:val="both"/>
              <w:rPr>
                <w:rFonts w:ascii="Times New Roman" w:hAnsi="Times New Roman"/>
                <w:sz w:val="20"/>
                <w:szCs w:val="24"/>
                <w:lang w:val="sq-AL"/>
              </w:rPr>
            </w:pPr>
            <w:r w:rsidRPr="00EA6697">
              <w:rPr>
                <w:rFonts w:ascii="Times New Roman" w:hAnsi="Times New Roman"/>
                <w:sz w:val="20"/>
                <w:szCs w:val="24"/>
                <w:lang w:val="sq-AL"/>
              </w:rPr>
              <w:t xml:space="preserve">E. </w:t>
            </w:r>
            <w:r w:rsidR="00091D28" w:rsidRPr="00EA6697">
              <w:rPr>
                <w:rFonts w:ascii="Times New Roman" w:hAnsi="Times New Roman"/>
                <w:sz w:val="20"/>
                <w:szCs w:val="24"/>
                <w:lang w:val="sq-AL"/>
              </w:rPr>
              <w:t>Kryesimi i</w:t>
            </w:r>
            <w:r w:rsidR="0021151D" w:rsidRPr="00EA6697">
              <w:rPr>
                <w:rFonts w:ascii="Times New Roman" w:hAnsi="Times New Roman"/>
                <w:sz w:val="20"/>
                <w:szCs w:val="24"/>
                <w:lang w:val="sq-AL"/>
              </w:rPr>
              <w:t xml:space="preserve"> A5</w:t>
            </w:r>
          </w:p>
        </w:tc>
        <w:tc>
          <w:tcPr>
            <w:tcW w:w="644" w:type="pct"/>
          </w:tcPr>
          <w:p w:rsidR="000C4108" w:rsidRPr="00EA6697" w:rsidRDefault="001654FD" w:rsidP="00EA6697">
            <w:pPr>
              <w:pStyle w:val="Subtitle"/>
              <w:jc w:val="right"/>
              <w:rPr>
                <w:b w:val="0"/>
                <w:bCs w:val="0"/>
                <w:sz w:val="20"/>
                <w:highlight w:val="yellow"/>
                <w:lang w:val="sq-AL"/>
              </w:rPr>
            </w:pPr>
            <w:r w:rsidRPr="00EA6697">
              <w:rPr>
                <w:b w:val="0"/>
                <w:bCs w:val="0"/>
                <w:sz w:val="20"/>
                <w:lang w:val="sq-AL"/>
              </w:rPr>
              <w:t>10.3</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2.0</w:t>
            </w:r>
          </w:p>
        </w:tc>
        <w:tc>
          <w:tcPr>
            <w:tcW w:w="584" w:type="pct"/>
          </w:tcPr>
          <w:p w:rsidR="000C4108" w:rsidRPr="00EA6697" w:rsidRDefault="00A25971"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19.4</w:t>
            </w:r>
          </w:p>
        </w:tc>
        <w:tc>
          <w:tcPr>
            <w:tcW w:w="760" w:type="pct"/>
          </w:tcPr>
          <w:p w:rsidR="000C4108" w:rsidRPr="00EA6697" w:rsidRDefault="000C4108" w:rsidP="00EA6697">
            <w:pPr>
              <w:rPr>
                <w:rFonts w:ascii="Times New Roman" w:hAnsi="Times New Roman"/>
                <w:sz w:val="20"/>
                <w:szCs w:val="24"/>
                <w:lang w:val="sq-AL"/>
              </w:rPr>
            </w:pPr>
            <w:r w:rsidRPr="00EA6697">
              <w:rPr>
                <w:rFonts w:ascii="Times New Roman" w:hAnsi="Times New Roman"/>
                <w:sz w:val="20"/>
                <w:szCs w:val="24"/>
                <w:lang w:val="sq-AL"/>
              </w:rPr>
              <w:t>Pjesërisht</w:t>
            </w:r>
          </w:p>
        </w:tc>
      </w:tr>
      <w:tr w:rsidR="000C4108" w:rsidRPr="00EA6697" w:rsidTr="00B138B1">
        <w:trPr>
          <w:trHeight w:val="246"/>
        </w:trPr>
        <w:tc>
          <w:tcPr>
            <w:tcW w:w="2380" w:type="pct"/>
          </w:tcPr>
          <w:p w:rsidR="000C4108" w:rsidRPr="00EA6697" w:rsidRDefault="0021151D" w:rsidP="00EA6697">
            <w:pPr>
              <w:jc w:val="both"/>
              <w:rPr>
                <w:rFonts w:ascii="Times New Roman" w:hAnsi="Times New Roman"/>
                <w:sz w:val="20"/>
                <w:szCs w:val="24"/>
                <w:lang w:val="sq-AL"/>
              </w:rPr>
            </w:pPr>
            <w:r w:rsidRPr="00EA6697">
              <w:rPr>
                <w:rFonts w:ascii="Times New Roman" w:hAnsi="Times New Roman"/>
                <w:sz w:val="20"/>
                <w:szCs w:val="24"/>
                <w:lang w:val="sq-AL"/>
              </w:rPr>
              <w:t>F. Kryesimi AII/NAJ</w:t>
            </w:r>
          </w:p>
        </w:tc>
        <w:tc>
          <w:tcPr>
            <w:tcW w:w="644" w:type="pct"/>
          </w:tcPr>
          <w:p w:rsidR="000C4108" w:rsidRPr="00EA6697" w:rsidRDefault="001654FD" w:rsidP="00EA6697">
            <w:pPr>
              <w:pStyle w:val="Subtitle"/>
              <w:jc w:val="right"/>
              <w:rPr>
                <w:b w:val="0"/>
                <w:bCs w:val="0"/>
                <w:sz w:val="20"/>
                <w:lang w:val="sq-AL"/>
              </w:rPr>
            </w:pPr>
            <w:r w:rsidRPr="00EA6697">
              <w:rPr>
                <w:b w:val="0"/>
                <w:bCs w:val="0"/>
                <w:sz w:val="20"/>
                <w:lang w:val="sq-AL"/>
              </w:rPr>
              <w:t>15.9</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7.5</w:t>
            </w:r>
          </w:p>
        </w:tc>
        <w:tc>
          <w:tcPr>
            <w:tcW w:w="584" w:type="pct"/>
          </w:tcPr>
          <w:p w:rsidR="000C4108" w:rsidRPr="00EA6697" w:rsidRDefault="00A25971"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47.1</w:t>
            </w:r>
          </w:p>
        </w:tc>
        <w:tc>
          <w:tcPr>
            <w:tcW w:w="760" w:type="pct"/>
          </w:tcPr>
          <w:p w:rsidR="000C4108" w:rsidRPr="00EA6697" w:rsidRDefault="000C4108" w:rsidP="00EA6697">
            <w:pPr>
              <w:rPr>
                <w:rFonts w:ascii="Times New Roman" w:hAnsi="Times New Roman"/>
                <w:sz w:val="20"/>
                <w:szCs w:val="24"/>
                <w:lang w:val="sq-AL"/>
              </w:rPr>
            </w:pPr>
            <w:r w:rsidRPr="00EA6697">
              <w:rPr>
                <w:rFonts w:ascii="Times New Roman" w:hAnsi="Times New Roman"/>
                <w:sz w:val="20"/>
                <w:szCs w:val="24"/>
                <w:lang w:val="sq-AL"/>
              </w:rPr>
              <w:t>Pjesërisht</w:t>
            </w:r>
          </w:p>
        </w:tc>
      </w:tr>
      <w:tr w:rsidR="000C4108" w:rsidRPr="00EA6697" w:rsidTr="00B138B1">
        <w:trPr>
          <w:trHeight w:val="234"/>
        </w:trPr>
        <w:tc>
          <w:tcPr>
            <w:tcW w:w="2380" w:type="pct"/>
          </w:tcPr>
          <w:p w:rsidR="000C4108" w:rsidRPr="00EA6697" w:rsidRDefault="001654FD" w:rsidP="00EA6697">
            <w:pPr>
              <w:jc w:val="both"/>
              <w:rPr>
                <w:rFonts w:ascii="Times New Roman" w:hAnsi="Times New Roman"/>
                <w:sz w:val="20"/>
                <w:szCs w:val="24"/>
                <w:lang w:val="sq-AL"/>
              </w:rPr>
            </w:pPr>
            <w:r w:rsidRPr="00EA6697">
              <w:rPr>
                <w:rFonts w:ascii="Times New Roman" w:hAnsi="Times New Roman"/>
                <w:sz w:val="20"/>
                <w:szCs w:val="24"/>
                <w:lang w:val="sq-AL"/>
              </w:rPr>
              <w:t>G. Pjes</w:t>
            </w:r>
            <w:r w:rsidR="006269F3" w:rsidRPr="00EA6697">
              <w:rPr>
                <w:rFonts w:ascii="Times New Roman" w:hAnsi="Times New Roman"/>
                <w:sz w:val="20"/>
                <w:szCs w:val="24"/>
                <w:lang w:val="sq-AL"/>
              </w:rPr>
              <w:t>ë</w:t>
            </w:r>
            <w:r w:rsidR="0021151D" w:rsidRPr="00EA6697">
              <w:rPr>
                <w:rFonts w:ascii="Times New Roman" w:hAnsi="Times New Roman"/>
                <w:sz w:val="20"/>
                <w:szCs w:val="24"/>
                <w:lang w:val="sq-AL"/>
              </w:rPr>
              <w:t>mar</w:t>
            </w:r>
            <w:r w:rsidRPr="00EA6697">
              <w:rPr>
                <w:rFonts w:ascii="Times New Roman" w:hAnsi="Times New Roman"/>
                <w:sz w:val="20"/>
                <w:szCs w:val="24"/>
                <w:lang w:val="sq-AL"/>
              </w:rPr>
              <w:t>r</w:t>
            </w:r>
            <w:r w:rsidR="0021151D" w:rsidRPr="00EA6697">
              <w:rPr>
                <w:rFonts w:ascii="Times New Roman" w:hAnsi="Times New Roman"/>
                <w:sz w:val="20"/>
                <w:szCs w:val="24"/>
                <w:lang w:val="sq-AL"/>
              </w:rPr>
              <w:t>je aktive n</w:t>
            </w:r>
            <w:r w:rsidRPr="00EA6697">
              <w:rPr>
                <w:rFonts w:ascii="Times New Roman" w:hAnsi="Times New Roman"/>
                <w:sz w:val="20"/>
                <w:szCs w:val="24"/>
                <w:lang w:val="sq-AL"/>
              </w:rPr>
              <w:t>ë</w:t>
            </w:r>
            <w:r w:rsidR="0021151D" w:rsidRPr="00EA6697">
              <w:rPr>
                <w:rFonts w:ascii="Times New Roman" w:hAnsi="Times New Roman"/>
                <w:sz w:val="20"/>
                <w:szCs w:val="24"/>
                <w:lang w:val="sq-AL"/>
              </w:rPr>
              <w:t xml:space="preserve"> OKB</w:t>
            </w:r>
          </w:p>
        </w:tc>
        <w:tc>
          <w:tcPr>
            <w:tcW w:w="644" w:type="pct"/>
          </w:tcPr>
          <w:p w:rsidR="000C4108" w:rsidRPr="00EA6697" w:rsidRDefault="001654FD" w:rsidP="00EA6697">
            <w:pPr>
              <w:pStyle w:val="Subtitle"/>
              <w:jc w:val="right"/>
              <w:rPr>
                <w:b w:val="0"/>
                <w:bCs w:val="0"/>
                <w:sz w:val="20"/>
                <w:lang w:val="sq-AL"/>
              </w:rPr>
            </w:pPr>
            <w:r w:rsidRPr="00EA6697">
              <w:rPr>
                <w:b w:val="0"/>
                <w:bCs w:val="0"/>
                <w:sz w:val="20"/>
                <w:lang w:val="sq-AL"/>
              </w:rPr>
              <w:t>17.0</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3.0</w:t>
            </w:r>
          </w:p>
        </w:tc>
        <w:tc>
          <w:tcPr>
            <w:tcW w:w="584" w:type="pct"/>
          </w:tcPr>
          <w:p w:rsidR="000C4108" w:rsidRPr="00EA6697" w:rsidRDefault="00A25971"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17.6</w:t>
            </w:r>
          </w:p>
        </w:tc>
        <w:tc>
          <w:tcPr>
            <w:tcW w:w="760" w:type="pct"/>
          </w:tcPr>
          <w:p w:rsidR="000C4108" w:rsidRPr="00EA6697" w:rsidRDefault="000C4108" w:rsidP="00EA6697">
            <w:pPr>
              <w:rPr>
                <w:rFonts w:ascii="Times New Roman" w:hAnsi="Times New Roman"/>
                <w:sz w:val="20"/>
                <w:szCs w:val="24"/>
                <w:lang w:val="sq-AL"/>
              </w:rPr>
            </w:pPr>
            <w:r w:rsidRPr="00EA6697">
              <w:rPr>
                <w:rFonts w:ascii="Times New Roman" w:hAnsi="Times New Roman"/>
                <w:sz w:val="20"/>
                <w:szCs w:val="24"/>
                <w:lang w:val="sq-AL"/>
              </w:rPr>
              <w:t>Pjesërisht</w:t>
            </w:r>
          </w:p>
        </w:tc>
      </w:tr>
      <w:tr w:rsidR="000C4108" w:rsidRPr="00EA6697" w:rsidTr="00B138B1">
        <w:trPr>
          <w:trHeight w:val="246"/>
        </w:trPr>
        <w:tc>
          <w:tcPr>
            <w:tcW w:w="2380" w:type="pct"/>
          </w:tcPr>
          <w:p w:rsidR="000C4108" w:rsidRPr="00EA6697" w:rsidRDefault="00091D28" w:rsidP="00EA6697">
            <w:pPr>
              <w:jc w:val="both"/>
              <w:rPr>
                <w:rFonts w:ascii="Times New Roman" w:hAnsi="Times New Roman"/>
                <w:sz w:val="20"/>
                <w:szCs w:val="24"/>
                <w:lang w:val="sq-AL"/>
              </w:rPr>
            </w:pPr>
            <w:r w:rsidRPr="00EA6697">
              <w:rPr>
                <w:rFonts w:ascii="Times New Roman" w:hAnsi="Times New Roman"/>
                <w:sz w:val="20"/>
                <w:szCs w:val="24"/>
                <w:lang w:val="sq-AL"/>
              </w:rPr>
              <w:t xml:space="preserve">H. </w:t>
            </w:r>
            <w:r w:rsidR="0021151D" w:rsidRPr="00EA6697">
              <w:rPr>
                <w:rFonts w:ascii="Times New Roman" w:hAnsi="Times New Roman"/>
                <w:sz w:val="20"/>
                <w:szCs w:val="24"/>
                <w:lang w:val="sq-AL"/>
              </w:rPr>
              <w:t>Shqip</w:t>
            </w:r>
            <w:r w:rsidR="001654FD" w:rsidRPr="00EA6697">
              <w:rPr>
                <w:rFonts w:ascii="Times New Roman" w:hAnsi="Times New Roman"/>
                <w:sz w:val="20"/>
                <w:szCs w:val="24"/>
                <w:lang w:val="sq-AL"/>
              </w:rPr>
              <w:t>ëria dhe siguria ndë</w:t>
            </w:r>
            <w:r w:rsidR="0021151D" w:rsidRPr="00EA6697">
              <w:rPr>
                <w:rFonts w:ascii="Times New Roman" w:hAnsi="Times New Roman"/>
                <w:sz w:val="20"/>
                <w:szCs w:val="24"/>
                <w:lang w:val="sq-AL"/>
              </w:rPr>
              <w:t>rkomb</w:t>
            </w:r>
            <w:r w:rsidRPr="00EA6697">
              <w:rPr>
                <w:rFonts w:ascii="Times New Roman" w:hAnsi="Times New Roman"/>
                <w:sz w:val="20"/>
                <w:szCs w:val="24"/>
                <w:lang w:val="sq-AL"/>
              </w:rPr>
              <w:t>ë</w:t>
            </w:r>
            <w:r w:rsidR="0021151D" w:rsidRPr="00EA6697">
              <w:rPr>
                <w:rFonts w:ascii="Times New Roman" w:hAnsi="Times New Roman"/>
                <w:sz w:val="20"/>
                <w:szCs w:val="24"/>
                <w:lang w:val="sq-AL"/>
              </w:rPr>
              <w:t>tare</w:t>
            </w:r>
          </w:p>
        </w:tc>
        <w:tc>
          <w:tcPr>
            <w:tcW w:w="644" w:type="pct"/>
          </w:tcPr>
          <w:p w:rsidR="000C4108" w:rsidRPr="00EA6697" w:rsidRDefault="001654FD" w:rsidP="00EA6697">
            <w:pPr>
              <w:pStyle w:val="Subtitle"/>
              <w:jc w:val="right"/>
              <w:rPr>
                <w:b w:val="0"/>
                <w:bCs w:val="0"/>
                <w:sz w:val="20"/>
                <w:lang w:val="sq-AL"/>
              </w:rPr>
            </w:pPr>
            <w:r w:rsidRPr="00EA6697">
              <w:rPr>
                <w:b w:val="0"/>
                <w:bCs w:val="0"/>
                <w:sz w:val="20"/>
                <w:lang w:val="sq-AL"/>
              </w:rPr>
              <w:t>15.2</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3.8</w:t>
            </w:r>
          </w:p>
        </w:tc>
        <w:tc>
          <w:tcPr>
            <w:tcW w:w="584" w:type="pct"/>
          </w:tcPr>
          <w:p w:rsidR="000C4108" w:rsidRPr="00EA6697" w:rsidRDefault="00A25971"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25.0</w:t>
            </w:r>
          </w:p>
        </w:tc>
        <w:tc>
          <w:tcPr>
            <w:tcW w:w="760" w:type="pct"/>
          </w:tcPr>
          <w:p w:rsidR="000C4108" w:rsidRPr="00EA6697" w:rsidRDefault="000C4108" w:rsidP="00EA6697">
            <w:pPr>
              <w:rPr>
                <w:rFonts w:ascii="Times New Roman" w:hAnsi="Times New Roman"/>
                <w:sz w:val="20"/>
                <w:szCs w:val="24"/>
                <w:lang w:val="sq-AL"/>
              </w:rPr>
            </w:pPr>
            <w:r w:rsidRPr="00EA6697">
              <w:rPr>
                <w:rFonts w:ascii="Times New Roman" w:hAnsi="Times New Roman"/>
                <w:sz w:val="20"/>
                <w:szCs w:val="24"/>
                <w:lang w:val="sq-AL"/>
              </w:rPr>
              <w:t>Pjesërisht</w:t>
            </w:r>
          </w:p>
        </w:tc>
      </w:tr>
      <w:tr w:rsidR="000C4108" w:rsidRPr="00EA6697" w:rsidTr="00B138B1">
        <w:trPr>
          <w:trHeight w:val="390"/>
        </w:trPr>
        <w:tc>
          <w:tcPr>
            <w:tcW w:w="2380" w:type="pct"/>
          </w:tcPr>
          <w:p w:rsidR="000C4108" w:rsidRPr="00EA6697" w:rsidRDefault="0021151D" w:rsidP="00EA6697">
            <w:pPr>
              <w:jc w:val="both"/>
              <w:rPr>
                <w:rFonts w:ascii="Times New Roman" w:hAnsi="Times New Roman"/>
                <w:sz w:val="20"/>
                <w:szCs w:val="24"/>
                <w:lang w:val="sq-AL"/>
              </w:rPr>
            </w:pPr>
            <w:r w:rsidRPr="00EA6697">
              <w:rPr>
                <w:rFonts w:ascii="Times New Roman" w:hAnsi="Times New Roman"/>
                <w:sz w:val="20"/>
                <w:szCs w:val="24"/>
                <w:lang w:val="sq-AL"/>
              </w:rPr>
              <w:t>I. P</w:t>
            </w:r>
            <w:r w:rsidR="001654FD" w:rsidRPr="00EA6697">
              <w:rPr>
                <w:rFonts w:ascii="Times New Roman" w:hAnsi="Times New Roman"/>
                <w:sz w:val="20"/>
                <w:szCs w:val="24"/>
                <w:lang w:val="sq-AL"/>
              </w:rPr>
              <w:t>jes</w:t>
            </w:r>
            <w:r w:rsidR="006269F3" w:rsidRPr="00EA6697">
              <w:rPr>
                <w:rFonts w:ascii="Times New Roman" w:hAnsi="Times New Roman"/>
                <w:sz w:val="20"/>
                <w:szCs w:val="24"/>
                <w:lang w:val="sq-AL"/>
              </w:rPr>
              <w:t>ë</w:t>
            </w:r>
            <w:r w:rsidRPr="00EA6697">
              <w:rPr>
                <w:rFonts w:ascii="Times New Roman" w:hAnsi="Times New Roman"/>
                <w:sz w:val="20"/>
                <w:szCs w:val="24"/>
                <w:lang w:val="sq-AL"/>
              </w:rPr>
              <w:t>marrje aktive n</w:t>
            </w:r>
            <w:r w:rsidR="001654FD" w:rsidRPr="00EA6697">
              <w:rPr>
                <w:rFonts w:ascii="Times New Roman" w:hAnsi="Times New Roman"/>
                <w:sz w:val="20"/>
                <w:szCs w:val="24"/>
                <w:lang w:val="sq-AL"/>
              </w:rPr>
              <w:t>ë UNESCO, Frankofoni dhe Aleancën</w:t>
            </w:r>
            <w:r w:rsidRPr="00EA6697">
              <w:rPr>
                <w:rFonts w:ascii="Times New Roman" w:hAnsi="Times New Roman"/>
                <w:sz w:val="20"/>
                <w:szCs w:val="24"/>
                <w:lang w:val="sq-AL"/>
              </w:rPr>
              <w:t xml:space="preserve"> e Qytet</w:t>
            </w:r>
            <w:r w:rsidR="001654FD" w:rsidRPr="00EA6697">
              <w:rPr>
                <w:rFonts w:ascii="Times New Roman" w:hAnsi="Times New Roman"/>
                <w:sz w:val="20"/>
                <w:szCs w:val="24"/>
                <w:lang w:val="sq-AL"/>
              </w:rPr>
              <w:t>ë</w:t>
            </w:r>
            <w:r w:rsidRPr="00EA6697">
              <w:rPr>
                <w:rFonts w:ascii="Times New Roman" w:hAnsi="Times New Roman"/>
                <w:sz w:val="20"/>
                <w:szCs w:val="24"/>
                <w:lang w:val="sq-AL"/>
              </w:rPr>
              <w:t>rimit</w:t>
            </w:r>
          </w:p>
        </w:tc>
        <w:tc>
          <w:tcPr>
            <w:tcW w:w="644" w:type="pct"/>
          </w:tcPr>
          <w:p w:rsidR="00B138B1" w:rsidRPr="00EA6697" w:rsidRDefault="00B138B1" w:rsidP="00EA6697">
            <w:pPr>
              <w:pStyle w:val="Subtitle"/>
              <w:jc w:val="right"/>
              <w:rPr>
                <w:b w:val="0"/>
                <w:bCs w:val="0"/>
                <w:sz w:val="20"/>
                <w:lang w:val="sq-AL"/>
              </w:rPr>
            </w:pPr>
          </w:p>
          <w:p w:rsidR="000C4108" w:rsidRPr="00EA6697" w:rsidRDefault="001654FD" w:rsidP="00EA6697">
            <w:pPr>
              <w:pStyle w:val="Subtitle"/>
              <w:jc w:val="right"/>
              <w:rPr>
                <w:b w:val="0"/>
                <w:bCs w:val="0"/>
                <w:sz w:val="20"/>
                <w:lang w:val="sq-AL"/>
              </w:rPr>
            </w:pPr>
            <w:r w:rsidRPr="00EA6697">
              <w:rPr>
                <w:b w:val="0"/>
                <w:bCs w:val="0"/>
                <w:sz w:val="20"/>
                <w:lang w:val="sq-AL"/>
              </w:rPr>
              <w:t>13.1</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3.0</w:t>
            </w:r>
          </w:p>
        </w:tc>
        <w:tc>
          <w:tcPr>
            <w:tcW w:w="584" w:type="pct"/>
          </w:tcPr>
          <w:p w:rsidR="00B138B1" w:rsidRPr="00EA6697" w:rsidRDefault="00B138B1" w:rsidP="00EA6697">
            <w:pPr>
              <w:jc w:val="right"/>
              <w:rPr>
                <w:rFonts w:ascii="Times New Roman" w:hAnsi="Times New Roman"/>
                <w:color w:val="000000"/>
                <w:sz w:val="20"/>
                <w:szCs w:val="24"/>
                <w:lang w:val="sq-AL"/>
              </w:rPr>
            </w:pPr>
          </w:p>
          <w:p w:rsidR="000C4108" w:rsidRPr="00EA6697" w:rsidRDefault="00A25971"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22.9</w:t>
            </w:r>
          </w:p>
        </w:tc>
        <w:tc>
          <w:tcPr>
            <w:tcW w:w="760" w:type="pct"/>
          </w:tcPr>
          <w:p w:rsidR="00B138B1" w:rsidRPr="00EA6697" w:rsidRDefault="00B138B1" w:rsidP="00EA6697">
            <w:pPr>
              <w:rPr>
                <w:rFonts w:ascii="Times New Roman" w:hAnsi="Times New Roman"/>
                <w:sz w:val="20"/>
                <w:szCs w:val="24"/>
                <w:lang w:val="sq-AL"/>
              </w:rPr>
            </w:pPr>
          </w:p>
          <w:p w:rsidR="000C4108" w:rsidRPr="00EA6697" w:rsidRDefault="000C4108" w:rsidP="00EA6697">
            <w:pPr>
              <w:rPr>
                <w:rFonts w:ascii="Times New Roman" w:hAnsi="Times New Roman"/>
                <w:sz w:val="20"/>
                <w:szCs w:val="24"/>
                <w:lang w:val="sq-AL"/>
              </w:rPr>
            </w:pPr>
            <w:r w:rsidRPr="00EA6697">
              <w:rPr>
                <w:rFonts w:ascii="Times New Roman" w:hAnsi="Times New Roman"/>
                <w:sz w:val="20"/>
                <w:szCs w:val="24"/>
                <w:lang w:val="sq-AL"/>
              </w:rPr>
              <w:t>Pjesërisht</w:t>
            </w:r>
          </w:p>
        </w:tc>
      </w:tr>
      <w:tr w:rsidR="000C4108" w:rsidRPr="00EA6697" w:rsidTr="00B138B1">
        <w:trPr>
          <w:trHeight w:val="246"/>
        </w:trPr>
        <w:tc>
          <w:tcPr>
            <w:tcW w:w="2380" w:type="pct"/>
          </w:tcPr>
          <w:p w:rsidR="0021151D" w:rsidRPr="00EA6697" w:rsidRDefault="001654FD" w:rsidP="00EA6697">
            <w:pPr>
              <w:jc w:val="both"/>
              <w:rPr>
                <w:rFonts w:ascii="Times New Roman" w:hAnsi="Times New Roman"/>
                <w:sz w:val="20"/>
                <w:szCs w:val="24"/>
                <w:lang w:val="sq-AL"/>
              </w:rPr>
            </w:pPr>
            <w:r w:rsidRPr="00EA6697">
              <w:rPr>
                <w:rFonts w:ascii="Times New Roman" w:hAnsi="Times New Roman"/>
                <w:sz w:val="20"/>
                <w:szCs w:val="24"/>
                <w:lang w:val="sq-AL"/>
              </w:rPr>
              <w:t>J. R</w:t>
            </w:r>
            <w:r w:rsidR="0021151D" w:rsidRPr="00EA6697">
              <w:rPr>
                <w:rFonts w:ascii="Times New Roman" w:hAnsi="Times New Roman"/>
                <w:sz w:val="20"/>
                <w:szCs w:val="24"/>
                <w:lang w:val="sq-AL"/>
              </w:rPr>
              <w:t>ritja e pro</w:t>
            </w:r>
            <w:r w:rsidRPr="00EA6697">
              <w:rPr>
                <w:rFonts w:ascii="Times New Roman" w:hAnsi="Times New Roman"/>
                <w:sz w:val="20"/>
                <w:szCs w:val="24"/>
                <w:lang w:val="sq-AL"/>
              </w:rPr>
              <w:t xml:space="preserve">filit të vendit </w:t>
            </w:r>
            <w:r w:rsidR="006269F3" w:rsidRPr="00EA6697">
              <w:rPr>
                <w:rFonts w:ascii="Times New Roman" w:hAnsi="Times New Roman"/>
                <w:sz w:val="20"/>
                <w:szCs w:val="24"/>
                <w:lang w:val="sq-AL"/>
              </w:rPr>
              <w:t xml:space="preserve">tonë </w:t>
            </w:r>
            <w:r w:rsidRPr="00EA6697">
              <w:rPr>
                <w:rFonts w:ascii="Times New Roman" w:hAnsi="Times New Roman"/>
                <w:sz w:val="20"/>
                <w:szCs w:val="24"/>
                <w:lang w:val="sq-AL"/>
              </w:rPr>
              <w:t>në</w:t>
            </w:r>
            <w:r w:rsidR="0021151D" w:rsidRPr="00EA6697">
              <w:rPr>
                <w:rFonts w:ascii="Times New Roman" w:hAnsi="Times New Roman"/>
                <w:sz w:val="20"/>
                <w:szCs w:val="24"/>
                <w:lang w:val="sq-AL"/>
              </w:rPr>
              <w:t xml:space="preserve"> OSBE</w:t>
            </w:r>
          </w:p>
        </w:tc>
        <w:tc>
          <w:tcPr>
            <w:tcW w:w="644" w:type="pct"/>
          </w:tcPr>
          <w:p w:rsidR="000C4108" w:rsidRPr="00EA6697" w:rsidRDefault="001654FD" w:rsidP="00EA6697">
            <w:pPr>
              <w:pStyle w:val="Subtitle"/>
              <w:jc w:val="right"/>
              <w:rPr>
                <w:b w:val="0"/>
                <w:bCs w:val="0"/>
                <w:sz w:val="20"/>
                <w:lang w:val="sq-AL"/>
              </w:rPr>
            </w:pPr>
            <w:r w:rsidRPr="00EA6697">
              <w:rPr>
                <w:b w:val="0"/>
                <w:bCs w:val="0"/>
                <w:sz w:val="20"/>
                <w:lang w:val="sq-AL"/>
              </w:rPr>
              <w:t>9.2</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2.0</w:t>
            </w:r>
          </w:p>
        </w:tc>
        <w:tc>
          <w:tcPr>
            <w:tcW w:w="584" w:type="pct"/>
          </w:tcPr>
          <w:p w:rsidR="000C4108" w:rsidRPr="00EA6697" w:rsidRDefault="00A25971"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21.7</w:t>
            </w:r>
          </w:p>
        </w:tc>
        <w:tc>
          <w:tcPr>
            <w:tcW w:w="760" w:type="pct"/>
          </w:tcPr>
          <w:p w:rsidR="000C4108" w:rsidRPr="00EA6697" w:rsidRDefault="000C4108" w:rsidP="00EA6697">
            <w:pPr>
              <w:rPr>
                <w:rFonts w:ascii="Times New Roman" w:hAnsi="Times New Roman"/>
                <w:sz w:val="20"/>
                <w:szCs w:val="24"/>
                <w:lang w:val="sq-AL"/>
              </w:rPr>
            </w:pPr>
            <w:r w:rsidRPr="00EA6697">
              <w:rPr>
                <w:rFonts w:ascii="Times New Roman" w:hAnsi="Times New Roman"/>
                <w:sz w:val="20"/>
                <w:szCs w:val="24"/>
                <w:lang w:val="sq-AL"/>
              </w:rPr>
              <w:t>Pjesërisht</w:t>
            </w:r>
          </w:p>
        </w:tc>
      </w:tr>
      <w:tr w:rsidR="000C4108" w:rsidRPr="00EA6697" w:rsidTr="00B138B1">
        <w:trPr>
          <w:trHeight w:val="246"/>
        </w:trPr>
        <w:tc>
          <w:tcPr>
            <w:tcW w:w="2380" w:type="pct"/>
          </w:tcPr>
          <w:p w:rsidR="000C4108" w:rsidRPr="00EA6697" w:rsidRDefault="001654FD" w:rsidP="00EA6697">
            <w:pPr>
              <w:jc w:val="both"/>
              <w:rPr>
                <w:rFonts w:ascii="Times New Roman" w:hAnsi="Times New Roman"/>
                <w:sz w:val="20"/>
                <w:szCs w:val="24"/>
                <w:lang w:val="sq-AL"/>
              </w:rPr>
            </w:pPr>
            <w:r w:rsidRPr="00EA6697">
              <w:rPr>
                <w:rFonts w:ascii="Times New Roman" w:hAnsi="Times New Roman"/>
                <w:sz w:val="20"/>
                <w:szCs w:val="24"/>
                <w:lang w:val="sq-AL"/>
              </w:rPr>
              <w:lastRenderedPageBreak/>
              <w:t>K. R</w:t>
            </w:r>
            <w:r w:rsidR="0021151D" w:rsidRPr="00EA6697">
              <w:rPr>
                <w:rFonts w:ascii="Times New Roman" w:hAnsi="Times New Roman"/>
                <w:sz w:val="20"/>
                <w:szCs w:val="24"/>
                <w:lang w:val="sq-AL"/>
              </w:rPr>
              <w:t>ritja e profilit t</w:t>
            </w:r>
            <w:r w:rsidRPr="00EA6697">
              <w:rPr>
                <w:rFonts w:ascii="Times New Roman" w:hAnsi="Times New Roman"/>
                <w:sz w:val="20"/>
                <w:szCs w:val="24"/>
                <w:lang w:val="sq-AL"/>
              </w:rPr>
              <w:t>ë vendit</w:t>
            </w:r>
            <w:r w:rsidR="006269F3" w:rsidRPr="00EA6697">
              <w:rPr>
                <w:rFonts w:ascii="Times New Roman" w:hAnsi="Times New Roman"/>
                <w:sz w:val="20"/>
                <w:szCs w:val="24"/>
                <w:lang w:val="sq-AL"/>
              </w:rPr>
              <w:t xml:space="preserve"> tonë</w:t>
            </w:r>
            <w:r w:rsidRPr="00EA6697">
              <w:rPr>
                <w:rFonts w:ascii="Times New Roman" w:hAnsi="Times New Roman"/>
                <w:sz w:val="20"/>
                <w:szCs w:val="24"/>
                <w:lang w:val="sq-AL"/>
              </w:rPr>
              <w:t xml:space="preserve"> në</w:t>
            </w:r>
            <w:r w:rsidR="0021151D" w:rsidRPr="00EA6697">
              <w:rPr>
                <w:rFonts w:ascii="Times New Roman" w:hAnsi="Times New Roman"/>
                <w:sz w:val="20"/>
                <w:szCs w:val="24"/>
                <w:lang w:val="sq-AL"/>
              </w:rPr>
              <w:t xml:space="preserve"> KiE</w:t>
            </w:r>
          </w:p>
        </w:tc>
        <w:tc>
          <w:tcPr>
            <w:tcW w:w="644" w:type="pct"/>
          </w:tcPr>
          <w:p w:rsidR="000C4108" w:rsidRPr="00EA6697" w:rsidRDefault="001654FD" w:rsidP="00EA6697">
            <w:pPr>
              <w:pStyle w:val="Subtitle"/>
              <w:jc w:val="right"/>
              <w:rPr>
                <w:b w:val="0"/>
                <w:bCs w:val="0"/>
                <w:sz w:val="20"/>
                <w:lang w:val="sq-AL"/>
              </w:rPr>
            </w:pPr>
            <w:r w:rsidRPr="00EA6697">
              <w:rPr>
                <w:b w:val="0"/>
                <w:bCs w:val="0"/>
                <w:sz w:val="20"/>
                <w:lang w:val="sq-AL"/>
              </w:rPr>
              <w:t>9.0</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2.2</w:t>
            </w:r>
          </w:p>
        </w:tc>
        <w:tc>
          <w:tcPr>
            <w:tcW w:w="584" w:type="pct"/>
          </w:tcPr>
          <w:p w:rsidR="000C4108" w:rsidRPr="00EA6697" w:rsidRDefault="00A25971"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24.4</w:t>
            </w:r>
          </w:p>
        </w:tc>
        <w:tc>
          <w:tcPr>
            <w:tcW w:w="760" w:type="pct"/>
          </w:tcPr>
          <w:p w:rsidR="000C4108" w:rsidRPr="00EA6697" w:rsidRDefault="000C4108" w:rsidP="00EA6697">
            <w:pPr>
              <w:rPr>
                <w:rFonts w:ascii="Times New Roman" w:hAnsi="Times New Roman"/>
                <w:sz w:val="20"/>
                <w:szCs w:val="24"/>
                <w:lang w:val="sq-AL"/>
              </w:rPr>
            </w:pPr>
            <w:r w:rsidRPr="00EA6697">
              <w:rPr>
                <w:rFonts w:ascii="Times New Roman" w:hAnsi="Times New Roman"/>
                <w:sz w:val="20"/>
                <w:szCs w:val="24"/>
                <w:lang w:val="sq-AL"/>
              </w:rPr>
              <w:t>Pjesërisht</w:t>
            </w:r>
          </w:p>
        </w:tc>
      </w:tr>
      <w:tr w:rsidR="000C4108" w:rsidRPr="00EA6697" w:rsidTr="00B138B1">
        <w:trPr>
          <w:trHeight w:val="246"/>
        </w:trPr>
        <w:tc>
          <w:tcPr>
            <w:tcW w:w="2380" w:type="pct"/>
          </w:tcPr>
          <w:p w:rsidR="000C4108" w:rsidRPr="00EA6697" w:rsidRDefault="001654FD" w:rsidP="00EA6697">
            <w:pPr>
              <w:jc w:val="both"/>
              <w:rPr>
                <w:rFonts w:ascii="Times New Roman" w:hAnsi="Times New Roman"/>
                <w:sz w:val="20"/>
                <w:szCs w:val="24"/>
                <w:lang w:val="sq-AL"/>
              </w:rPr>
            </w:pPr>
            <w:r w:rsidRPr="00EA6697">
              <w:rPr>
                <w:rFonts w:ascii="Times New Roman" w:hAnsi="Times New Roman"/>
                <w:sz w:val="20"/>
                <w:szCs w:val="24"/>
                <w:lang w:val="sq-AL"/>
              </w:rPr>
              <w:t>L. Raportime kombëtare mbi të</w:t>
            </w:r>
            <w:r w:rsidR="0021151D" w:rsidRPr="00EA6697">
              <w:rPr>
                <w:rFonts w:ascii="Times New Roman" w:hAnsi="Times New Roman"/>
                <w:sz w:val="20"/>
                <w:szCs w:val="24"/>
                <w:lang w:val="sq-AL"/>
              </w:rPr>
              <w:t xml:space="preserve"> drejtat e njeriut</w:t>
            </w:r>
          </w:p>
        </w:tc>
        <w:tc>
          <w:tcPr>
            <w:tcW w:w="644" w:type="pct"/>
          </w:tcPr>
          <w:p w:rsidR="000C4108" w:rsidRPr="00EA6697" w:rsidRDefault="001654FD" w:rsidP="00EA6697">
            <w:pPr>
              <w:pStyle w:val="Subtitle"/>
              <w:jc w:val="right"/>
              <w:rPr>
                <w:b w:val="0"/>
                <w:bCs w:val="0"/>
                <w:sz w:val="20"/>
                <w:lang w:val="sq-AL"/>
              </w:rPr>
            </w:pPr>
            <w:r w:rsidRPr="00EA6697">
              <w:rPr>
                <w:b w:val="0"/>
                <w:bCs w:val="0"/>
                <w:sz w:val="20"/>
                <w:lang w:val="sq-AL"/>
              </w:rPr>
              <w:t>15.0</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3.0</w:t>
            </w:r>
          </w:p>
        </w:tc>
        <w:tc>
          <w:tcPr>
            <w:tcW w:w="584" w:type="pct"/>
          </w:tcPr>
          <w:p w:rsidR="000C4108" w:rsidRPr="00EA6697" w:rsidRDefault="00A25971"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20.0</w:t>
            </w:r>
          </w:p>
        </w:tc>
        <w:tc>
          <w:tcPr>
            <w:tcW w:w="760" w:type="pct"/>
          </w:tcPr>
          <w:p w:rsidR="000C4108" w:rsidRPr="00EA6697" w:rsidRDefault="00DC7C5F" w:rsidP="00EA6697">
            <w:pPr>
              <w:rPr>
                <w:rFonts w:ascii="Times New Roman" w:hAnsi="Times New Roman"/>
                <w:sz w:val="20"/>
                <w:szCs w:val="24"/>
                <w:lang w:val="sq-AL"/>
              </w:rPr>
            </w:pPr>
            <w:r w:rsidRPr="00EA6697">
              <w:rPr>
                <w:rFonts w:ascii="Times New Roman" w:hAnsi="Times New Roman"/>
                <w:sz w:val="20"/>
                <w:szCs w:val="24"/>
                <w:lang w:val="sq-AL"/>
              </w:rPr>
              <w:t>Pjesërisht</w:t>
            </w:r>
          </w:p>
        </w:tc>
      </w:tr>
      <w:tr w:rsidR="000C4108" w:rsidRPr="00EA6697" w:rsidTr="00B138B1">
        <w:trPr>
          <w:trHeight w:val="246"/>
        </w:trPr>
        <w:tc>
          <w:tcPr>
            <w:tcW w:w="2380" w:type="pct"/>
          </w:tcPr>
          <w:p w:rsidR="000C4108" w:rsidRPr="00EA6697" w:rsidRDefault="001654FD" w:rsidP="00EA6697">
            <w:pPr>
              <w:jc w:val="both"/>
              <w:rPr>
                <w:rFonts w:ascii="Times New Roman" w:hAnsi="Times New Roman"/>
                <w:sz w:val="20"/>
                <w:szCs w:val="24"/>
                <w:lang w:val="sq-AL"/>
              </w:rPr>
            </w:pPr>
            <w:r w:rsidRPr="00EA6697">
              <w:rPr>
                <w:rFonts w:ascii="Times New Roman" w:hAnsi="Times New Roman"/>
                <w:sz w:val="20"/>
                <w:szCs w:val="24"/>
                <w:lang w:val="sq-AL"/>
              </w:rPr>
              <w:t>M. Pë</w:t>
            </w:r>
            <w:r w:rsidR="0021151D" w:rsidRPr="00EA6697">
              <w:rPr>
                <w:rFonts w:ascii="Times New Roman" w:hAnsi="Times New Roman"/>
                <w:sz w:val="20"/>
                <w:szCs w:val="24"/>
                <w:lang w:val="sq-AL"/>
              </w:rPr>
              <w:t>rmir</w:t>
            </w:r>
            <w:r w:rsidRPr="00EA6697">
              <w:rPr>
                <w:rFonts w:ascii="Times New Roman" w:hAnsi="Times New Roman"/>
                <w:sz w:val="20"/>
                <w:szCs w:val="24"/>
                <w:lang w:val="sq-AL"/>
              </w:rPr>
              <w:t>ësim i legjislacionit kombë</w:t>
            </w:r>
            <w:r w:rsidR="0021151D" w:rsidRPr="00EA6697">
              <w:rPr>
                <w:rFonts w:ascii="Times New Roman" w:hAnsi="Times New Roman"/>
                <w:sz w:val="20"/>
                <w:szCs w:val="24"/>
                <w:lang w:val="sq-AL"/>
              </w:rPr>
              <w:t>tar dhe nd</w:t>
            </w:r>
            <w:r w:rsidRPr="00EA6697">
              <w:rPr>
                <w:rFonts w:ascii="Times New Roman" w:hAnsi="Times New Roman"/>
                <w:sz w:val="20"/>
                <w:szCs w:val="24"/>
                <w:lang w:val="sq-AL"/>
              </w:rPr>
              <w:t>ërkombë</w:t>
            </w:r>
            <w:r w:rsidR="0021151D" w:rsidRPr="00EA6697">
              <w:rPr>
                <w:rFonts w:ascii="Times New Roman" w:hAnsi="Times New Roman"/>
                <w:sz w:val="20"/>
                <w:szCs w:val="24"/>
                <w:lang w:val="sq-AL"/>
              </w:rPr>
              <w:t>tar</w:t>
            </w:r>
          </w:p>
        </w:tc>
        <w:tc>
          <w:tcPr>
            <w:tcW w:w="644" w:type="pct"/>
          </w:tcPr>
          <w:p w:rsidR="000C4108" w:rsidRPr="00EA6697" w:rsidRDefault="001654FD" w:rsidP="00EA6697">
            <w:pPr>
              <w:pStyle w:val="Subtitle"/>
              <w:jc w:val="right"/>
              <w:rPr>
                <w:b w:val="0"/>
                <w:bCs w:val="0"/>
                <w:sz w:val="20"/>
                <w:lang w:val="sq-AL"/>
              </w:rPr>
            </w:pPr>
            <w:r w:rsidRPr="00EA6697">
              <w:rPr>
                <w:b w:val="0"/>
                <w:bCs w:val="0"/>
                <w:sz w:val="20"/>
                <w:lang w:val="sq-AL"/>
              </w:rPr>
              <w:t>14.7</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2.0</w:t>
            </w:r>
          </w:p>
          <w:p w:rsidR="00B138B1" w:rsidRPr="00EA6697" w:rsidRDefault="00B138B1" w:rsidP="00EA6697">
            <w:pPr>
              <w:rPr>
                <w:rFonts w:ascii="Times New Roman" w:hAnsi="Times New Roman"/>
                <w:sz w:val="20"/>
                <w:szCs w:val="24"/>
                <w:lang w:val="sq-AL"/>
              </w:rPr>
            </w:pPr>
          </w:p>
        </w:tc>
        <w:tc>
          <w:tcPr>
            <w:tcW w:w="584" w:type="pct"/>
          </w:tcPr>
          <w:p w:rsidR="000C4108" w:rsidRPr="00EA6697" w:rsidRDefault="00A25971"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13.6</w:t>
            </w:r>
          </w:p>
        </w:tc>
        <w:tc>
          <w:tcPr>
            <w:tcW w:w="760" w:type="pct"/>
          </w:tcPr>
          <w:p w:rsidR="000C4108" w:rsidRPr="00EA6697" w:rsidRDefault="000C4108" w:rsidP="00EA6697">
            <w:pPr>
              <w:rPr>
                <w:rFonts w:ascii="Times New Roman" w:hAnsi="Times New Roman"/>
                <w:sz w:val="20"/>
                <w:szCs w:val="24"/>
                <w:lang w:val="sq-AL"/>
              </w:rPr>
            </w:pPr>
            <w:r w:rsidRPr="00EA6697">
              <w:rPr>
                <w:rFonts w:ascii="Times New Roman" w:hAnsi="Times New Roman"/>
                <w:sz w:val="20"/>
                <w:szCs w:val="24"/>
                <w:lang w:val="sq-AL"/>
              </w:rPr>
              <w:t>Pjesërisht</w:t>
            </w:r>
          </w:p>
        </w:tc>
      </w:tr>
      <w:tr w:rsidR="000C4108" w:rsidRPr="00EA6697" w:rsidTr="00B138B1">
        <w:trPr>
          <w:trHeight w:val="234"/>
        </w:trPr>
        <w:tc>
          <w:tcPr>
            <w:tcW w:w="2380" w:type="pct"/>
          </w:tcPr>
          <w:p w:rsidR="000C4108" w:rsidRPr="00EA6697" w:rsidRDefault="001654FD" w:rsidP="00EA6697">
            <w:pPr>
              <w:jc w:val="both"/>
              <w:rPr>
                <w:rFonts w:ascii="Times New Roman" w:hAnsi="Times New Roman"/>
                <w:sz w:val="20"/>
                <w:szCs w:val="24"/>
                <w:lang w:val="sq-AL"/>
              </w:rPr>
            </w:pPr>
            <w:r w:rsidRPr="00EA6697">
              <w:rPr>
                <w:rFonts w:ascii="Times New Roman" w:hAnsi="Times New Roman"/>
                <w:sz w:val="20"/>
                <w:szCs w:val="24"/>
                <w:lang w:val="sq-AL"/>
              </w:rPr>
              <w:t>N. Zhvillimi i diplomacisë</w:t>
            </w:r>
            <w:r w:rsidR="0021151D" w:rsidRPr="00EA6697">
              <w:rPr>
                <w:rFonts w:ascii="Times New Roman" w:hAnsi="Times New Roman"/>
                <w:sz w:val="20"/>
                <w:szCs w:val="24"/>
                <w:lang w:val="sq-AL"/>
              </w:rPr>
              <w:t xml:space="preserve"> aktive ekonomike-kulturore</w:t>
            </w:r>
          </w:p>
        </w:tc>
        <w:tc>
          <w:tcPr>
            <w:tcW w:w="644" w:type="pct"/>
          </w:tcPr>
          <w:p w:rsidR="000C4108" w:rsidRPr="00EA6697" w:rsidRDefault="001654FD" w:rsidP="00EA6697">
            <w:pPr>
              <w:pStyle w:val="Subtitle"/>
              <w:jc w:val="right"/>
              <w:rPr>
                <w:b w:val="0"/>
                <w:bCs w:val="0"/>
                <w:sz w:val="20"/>
                <w:lang w:val="sq-AL"/>
              </w:rPr>
            </w:pPr>
            <w:r w:rsidRPr="00EA6697">
              <w:rPr>
                <w:b w:val="0"/>
                <w:bCs w:val="0"/>
                <w:sz w:val="20"/>
                <w:lang w:val="sq-AL"/>
              </w:rPr>
              <w:t>16.2</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2.0</w:t>
            </w:r>
          </w:p>
          <w:p w:rsidR="00B138B1" w:rsidRPr="00EA6697" w:rsidRDefault="00B138B1" w:rsidP="00EA6697">
            <w:pPr>
              <w:jc w:val="right"/>
              <w:rPr>
                <w:rFonts w:ascii="Times New Roman" w:hAnsi="Times New Roman"/>
                <w:sz w:val="20"/>
                <w:szCs w:val="24"/>
                <w:lang w:val="sq-AL"/>
              </w:rPr>
            </w:pPr>
          </w:p>
        </w:tc>
        <w:tc>
          <w:tcPr>
            <w:tcW w:w="584" w:type="pct"/>
          </w:tcPr>
          <w:p w:rsidR="000C4108" w:rsidRPr="00EA6697" w:rsidRDefault="00A25971"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12.3</w:t>
            </w:r>
          </w:p>
        </w:tc>
        <w:tc>
          <w:tcPr>
            <w:tcW w:w="760" w:type="pct"/>
          </w:tcPr>
          <w:p w:rsidR="000C4108" w:rsidRPr="00EA6697" w:rsidRDefault="000C4108" w:rsidP="00EA6697">
            <w:pPr>
              <w:rPr>
                <w:rFonts w:ascii="Times New Roman" w:hAnsi="Times New Roman"/>
                <w:sz w:val="20"/>
                <w:szCs w:val="24"/>
                <w:lang w:val="sq-AL"/>
              </w:rPr>
            </w:pPr>
            <w:r w:rsidRPr="00EA6697">
              <w:rPr>
                <w:rFonts w:ascii="Times New Roman" w:hAnsi="Times New Roman"/>
                <w:sz w:val="20"/>
                <w:szCs w:val="24"/>
                <w:lang w:val="sq-AL"/>
              </w:rPr>
              <w:t>Pjesërisht</w:t>
            </w:r>
          </w:p>
        </w:tc>
      </w:tr>
      <w:tr w:rsidR="000C4108" w:rsidRPr="00EA6697" w:rsidTr="00B138B1">
        <w:trPr>
          <w:trHeight w:val="246"/>
        </w:trPr>
        <w:tc>
          <w:tcPr>
            <w:tcW w:w="2380" w:type="pct"/>
          </w:tcPr>
          <w:p w:rsidR="000C4108" w:rsidRPr="00EA6697" w:rsidRDefault="0021151D" w:rsidP="00EA6697">
            <w:pPr>
              <w:jc w:val="both"/>
              <w:rPr>
                <w:rFonts w:ascii="Times New Roman" w:hAnsi="Times New Roman"/>
                <w:sz w:val="20"/>
                <w:szCs w:val="24"/>
                <w:lang w:val="sq-AL"/>
              </w:rPr>
            </w:pPr>
            <w:r w:rsidRPr="00EA6697">
              <w:rPr>
                <w:rFonts w:ascii="Times New Roman" w:hAnsi="Times New Roman"/>
                <w:sz w:val="20"/>
                <w:szCs w:val="24"/>
                <w:lang w:val="sq-AL"/>
              </w:rPr>
              <w:t>O.</w:t>
            </w:r>
            <w:r w:rsidR="001654FD" w:rsidRPr="00EA6697">
              <w:rPr>
                <w:rFonts w:ascii="Times New Roman" w:hAnsi="Times New Roman"/>
                <w:sz w:val="20"/>
                <w:szCs w:val="24"/>
                <w:lang w:val="sq-AL"/>
              </w:rPr>
              <w:t xml:space="preserve"> </w:t>
            </w:r>
            <w:r w:rsidRPr="00EA6697">
              <w:rPr>
                <w:rFonts w:ascii="Times New Roman" w:hAnsi="Times New Roman"/>
                <w:sz w:val="20"/>
                <w:szCs w:val="24"/>
                <w:lang w:val="sq-AL"/>
              </w:rPr>
              <w:t>Rritja e performanc</w:t>
            </w:r>
            <w:r w:rsidR="001654FD" w:rsidRPr="00EA6697">
              <w:rPr>
                <w:rFonts w:ascii="Times New Roman" w:hAnsi="Times New Roman"/>
                <w:sz w:val="20"/>
                <w:szCs w:val="24"/>
                <w:lang w:val="sq-AL"/>
              </w:rPr>
              <w:t>ës së shë</w:t>
            </w:r>
            <w:r w:rsidRPr="00EA6697">
              <w:rPr>
                <w:rFonts w:ascii="Times New Roman" w:hAnsi="Times New Roman"/>
                <w:sz w:val="20"/>
                <w:szCs w:val="24"/>
                <w:lang w:val="sq-AL"/>
              </w:rPr>
              <w:t>rbimit konsullor t</w:t>
            </w:r>
            <w:r w:rsidR="001654FD" w:rsidRPr="00EA6697">
              <w:rPr>
                <w:rFonts w:ascii="Times New Roman" w:hAnsi="Times New Roman"/>
                <w:sz w:val="20"/>
                <w:szCs w:val="24"/>
                <w:lang w:val="sq-AL"/>
              </w:rPr>
              <w:t>ë RSH jashtë</w:t>
            </w:r>
            <w:r w:rsidRPr="00EA6697">
              <w:rPr>
                <w:rFonts w:ascii="Times New Roman" w:hAnsi="Times New Roman"/>
                <w:sz w:val="20"/>
                <w:szCs w:val="24"/>
                <w:lang w:val="sq-AL"/>
              </w:rPr>
              <w:t xml:space="preserve"> vendit</w:t>
            </w:r>
          </w:p>
        </w:tc>
        <w:tc>
          <w:tcPr>
            <w:tcW w:w="644" w:type="pct"/>
          </w:tcPr>
          <w:p w:rsidR="000C4108" w:rsidRPr="00EA6697" w:rsidRDefault="001654FD" w:rsidP="00EA6697">
            <w:pPr>
              <w:pStyle w:val="Subtitle"/>
              <w:jc w:val="right"/>
              <w:rPr>
                <w:b w:val="0"/>
                <w:bCs w:val="0"/>
                <w:sz w:val="20"/>
                <w:lang w:val="sq-AL"/>
              </w:rPr>
            </w:pPr>
            <w:r w:rsidRPr="00EA6697">
              <w:rPr>
                <w:b w:val="0"/>
                <w:bCs w:val="0"/>
                <w:sz w:val="20"/>
                <w:lang w:val="sq-AL"/>
              </w:rPr>
              <w:t>13.6</w:t>
            </w:r>
          </w:p>
        </w:tc>
        <w:tc>
          <w:tcPr>
            <w:tcW w:w="632" w:type="pct"/>
            <w:vAlign w:val="bottom"/>
          </w:tcPr>
          <w:p w:rsidR="000C4108" w:rsidRPr="00EA6697" w:rsidRDefault="001654FD" w:rsidP="00EA6697">
            <w:pPr>
              <w:jc w:val="right"/>
              <w:rPr>
                <w:rFonts w:ascii="Times New Roman" w:hAnsi="Times New Roman"/>
                <w:sz w:val="20"/>
                <w:szCs w:val="24"/>
                <w:lang w:val="sq-AL"/>
              </w:rPr>
            </w:pPr>
            <w:r w:rsidRPr="00EA6697">
              <w:rPr>
                <w:rFonts w:ascii="Times New Roman" w:hAnsi="Times New Roman"/>
                <w:sz w:val="20"/>
                <w:szCs w:val="24"/>
                <w:lang w:val="sq-AL"/>
              </w:rPr>
              <w:t>3.3</w:t>
            </w:r>
          </w:p>
          <w:p w:rsidR="00B138B1" w:rsidRPr="00EA6697" w:rsidRDefault="00B138B1" w:rsidP="00EA6697">
            <w:pPr>
              <w:jc w:val="right"/>
              <w:rPr>
                <w:rFonts w:ascii="Times New Roman" w:hAnsi="Times New Roman"/>
                <w:sz w:val="20"/>
                <w:szCs w:val="24"/>
                <w:lang w:val="sq-AL"/>
              </w:rPr>
            </w:pPr>
          </w:p>
        </w:tc>
        <w:tc>
          <w:tcPr>
            <w:tcW w:w="584" w:type="pct"/>
          </w:tcPr>
          <w:p w:rsidR="000C4108" w:rsidRPr="00EA6697" w:rsidRDefault="00A25971" w:rsidP="00EA6697">
            <w:pPr>
              <w:jc w:val="right"/>
              <w:rPr>
                <w:rFonts w:ascii="Times New Roman" w:hAnsi="Times New Roman"/>
                <w:color w:val="000000"/>
                <w:sz w:val="20"/>
                <w:szCs w:val="24"/>
                <w:lang w:val="sq-AL"/>
              </w:rPr>
            </w:pPr>
            <w:r w:rsidRPr="00EA6697">
              <w:rPr>
                <w:rFonts w:ascii="Times New Roman" w:hAnsi="Times New Roman"/>
                <w:color w:val="000000"/>
                <w:sz w:val="20"/>
                <w:szCs w:val="24"/>
                <w:lang w:val="sq-AL"/>
              </w:rPr>
              <w:t>24.2</w:t>
            </w:r>
          </w:p>
        </w:tc>
        <w:tc>
          <w:tcPr>
            <w:tcW w:w="760" w:type="pct"/>
          </w:tcPr>
          <w:p w:rsidR="000C4108" w:rsidRPr="00EA6697" w:rsidRDefault="000C4108" w:rsidP="00EA6697">
            <w:pPr>
              <w:rPr>
                <w:rFonts w:ascii="Times New Roman" w:hAnsi="Times New Roman"/>
                <w:sz w:val="20"/>
                <w:szCs w:val="24"/>
                <w:lang w:val="sq-AL"/>
              </w:rPr>
            </w:pPr>
            <w:r w:rsidRPr="00EA6697">
              <w:rPr>
                <w:rFonts w:ascii="Times New Roman" w:hAnsi="Times New Roman"/>
                <w:sz w:val="20"/>
                <w:szCs w:val="24"/>
                <w:lang w:val="sq-AL"/>
              </w:rPr>
              <w:t>Pjesërisht</w:t>
            </w:r>
          </w:p>
        </w:tc>
      </w:tr>
      <w:tr w:rsidR="000C4108" w:rsidRPr="00EA6697" w:rsidTr="00B138B1">
        <w:trPr>
          <w:trHeight w:val="336"/>
        </w:trPr>
        <w:tc>
          <w:tcPr>
            <w:tcW w:w="2380" w:type="pct"/>
            <w:shd w:val="clear" w:color="auto" w:fill="F79646" w:themeFill="accent6"/>
          </w:tcPr>
          <w:p w:rsidR="000C4108" w:rsidRPr="00EA6697" w:rsidRDefault="000C4108" w:rsidP="00EA6697">
            <w:pPr>
              <w:pStyle w:val="Subtitle"/>
              <w:jc w:val="both"/>
              <w:rPr>
                <w:sz w:val="20"/>
                <w:lang w:val="sq-AL"/>
              </w:rPr>
            </w:pPr>
            <w:r w:rsidRPr="00EA6697">
              <w:rPr>
                <w:sz w:val="20"/>
                <w:lang w:val="sq-AL"/>
              </w:rPr>
              <w:t xml:space="preserve">                                                       </w:t>
            </w:r>
            <w:r w:rsidRPr="00EA6697">
              <w:rPr>
                <w:sz w:val="20"/>
                <w:shd w:val="clear" w:color="auto" w:fill="F79646" w:themeFill="accent6"/>
                <w:lang w:val="sq-AL"/>
              </w:rPr>
              <w:t>TOTALI:</w:t>
            </w:r>
          </w:p>
        </w:tc>
        <w:tc>
          <w:tcPr>
            <w:tcW w:w="644" w:type="pct"/>
            <w:shd w:val="clear" w:color="auto" w:fill="F79646" w:themeFill="accent6"/>
          </w:tcPr>
          <w:p w:rsidR="000C4108" w:rsidRPr="00EA6697" w:rsidRDefault="001654FD" w:rsidP="00EA6697">
            <w:pPr>
              <w:pStyle w:val="Subtitle"/>
              <w:jc w:val="right"/>
              <w:rPr>
                <w:sz w:val="20"/>
                <w:lang w:val="sq-AL"/>
              </w:rPr>
            </w:pPr>
            <w:r w:rsidRPr="00EA6697">
              <w:rPr>
                <w:sz w:val="20"/>
                <w:lang w:val="sq-AL"/>
              </w:rPr>
              <w:t>256</w:t>
            </w:r>
          </w:p>
        </w:tc>
        <w:tc>
          <w:tcPr>
            <w:tcW w:w="632" w:type="pct"/>
            <w:shd w:val="clear" w:color="auto" w:fill="F79646" w:themeFill="accent6"/>
          </w:tcPr>
          <w:p w:rsidR="000C4108" w:rsidRPr="00EA6697" w:rsidRDefault="001654FD" w:rsidP="00EA6697">
            <w:pPr>
              <w:pStyle w:val="Subtitle"/>
              <w:jc w:val="right"/>
              <w:rPr>
                <w:sz w:val="20"/>
                <w:lang w:val="sq-AL"/>
              </w:rPr>
            </w:pPr>
            <w:r w:rsidRPr="00EA6697">
              <w:rPr>
                <w:sz w:val="20"/>
                <w:lang w:val="sq-AL"/>
              </w:rPr>
              <w:t>57.8</w:t>
            </w:r>
          </w:p>
        </w:tc>
        <w:tc>
          <w:tcPr>
            <w:tcW w:w="584" w:type="pct"/>
            <w:shd w:val="clear" w:color="auto" w:fill="F79646" w:themeFill="accent6"/>
          </w:tcPr>
          <w:p w:rsidR="000C4108" w:rsidRPr="00EA6697" w:rsidRDefault="00A25971" w:rsidP="00EA6697">
            <w:pPr>
              <w:pStyle w:val="Subtitle"/>
              <w:jc w:val="right"/>
              <w:rPr>
                <w:sz w:val="20"/>
                <w:lang w:val="sq-AL"/>
              </w:rPr>
            </w:pPr>
            <w:r w:rsidRPr="00EA6697">
              <w:rPr>
                <w:sz w:val="20"/>
                <w:lang w:val="sq-AL"/>
              </w:rPr>
              <w:t>22.5</w:t>
            </w:r>
          </w:p>
        </w:tc>
        <w:tc>
          <w:tcPr>
            <w:tcW w:w="760" w:type="pct"/>
            <w:shd w:val="clear" w:color="auto" w:fill="F79646" w:themeFill="accent6"/>
          </w:tcPr>
          <w:p w:rsidR="000C4108" w:rsidRPr="00EA6697" w:rsidRDefault="000C4108" w:rsidP="00EA6697">
            <w:pPr>
              <w:pStyle w:val="Subtitle"/>
              <w:jc w:val="right"/>
              <w:rPr>
                <w:color w:val="FF0000"/>
                <w:sz w:val="20"/>
                <w:lang w:val="sq-AL"/>
              </w:rPr>
            </w:pPr>
          </w:p>
        </w:tc>
      </w:tr>
    </w:tbl>
    <w:p w:rsidR="000C4108" w:rsidRPr="00EA6697" w:rsidRDefault="000C4108" w:rsidP="00EA6697">
      <w:pPr>
        <w:pStyle w:val="Subtitle"/>
        <w:jc w:val="both"/>
        <w:rPr>
          <w:b w:val="0"/>
          <w:bCs w:val="0"/>
          <w:color w:val="FF0000"/>
          <w:lang w:val="sq-AL"/>
        </w:rPr>
      </w:pPr>
    </w:p>
    <w:p w:rsidR="00F843D9" w:rsidRPr="00EA6697" w:rsidRDefault="00CD5DAE" w:rsidP="00EA6697">
      <w:pPr>
        <w:pStyle w:val="BodyText"/>
        <w:jc w:val="both"/>
        <w:rPr>
          <w:rFonts w:ascii="Times New Roman" w:hAnsi="Times New Roman"/>
          <w:sz w:val="24"/>
          <w:szCs w:val="24"/>
          <w:lang w:val="sq-AL"/>
        </w:rPr>
      </w:pPr>
      <w:r w:rsidRPr="00EA6697">
        <w:rPr>
          <w:rFonts w:ascii="Times New Roman" w:hAnsi="Times New Roman"/>
          <w:sz w:val="24"/>
          <w:szCs w:val="24"/>
          <w:lang w:val="sq-AL"/>
        </w:rPr>
        <w:t>Realizimi i shpenzimeve sipas produkteve të programit “</w:t>
      </w:r>
      <w:r w:rsidR="00505A0A" w:rsidRPr="00EA6697">
        <w:rPr>
          <w:rFonts w:ascii="Times New Roman" w:hAnsi="Times New Roman"/>
          <w:sz w:val="24"/>
          <w:szCs w:val="24"/>
          <w:lang w:val="sq-AL"/>
        </w:rPr>
        <w:t>Aktiviteti diplomatik dhe k</w:t>
      </w:r>
      <w:r w:rsidRPr="00EA6697">
        <w:rPr>
          <w:rFonts w:ascii="Times New Roman" w:hAnsi="Times New Roman"/>
          <w:sz w:val="24"/>
          <w:szCs w:val="24"/>
          <w:lang w:val="sq-AL"/>
        </w:rPr>
        <w:t>onsullor në MPJ” si 3-mujor për vitin 201</w:t>
      </w:r>
      <w:r w:rsidR="00377EDB" w:rsidRPr="00EA6697">
        <w:rPr>
          <w:rFonts w:ascii="Times New Roman" w:hAnsi="Times New Roman"/>
          <w:sz w:val="24"/>
          <w:szCs w:val="24"/>
          <w:lang w:val="sq-AL"/>
        </w:rPr>
        <w:t>4</w:t>
      </w:r>
      <w:r w:rsidRPr="00EA6697">
        <w:rPr>
          <w:rFonts w:ascii="Times New Roman" w:hAnsi="Times New Roman"/>
          <w:sz w:val="24"/>
          <w:szCs w:val="24"/>
          <w:lang w:val="sq-AL"/>
        </w:rPr>
        <w:t xml:space="preserve">, përgjithësisht është bërë sipas planifikimit buxhetor. </w:t>
      </w:r>
    </w:p>
    <w:p w:rsidR="00377EDB" w:rsidRPr="00EA6697" w:rsidRDefault="00377EDB" w:rsidP="00EA6697">
      <w:pPr>
        <w:pStyle w:val="BodyText"/>
        <w:jc w:val="both"/>
        <w:rPr>
          <w:rFonts w:ascii="Times New Roman" w:hAnsi="Times New Roman"/>
          <w:sz w:val="24"/>
          <w:szCs w:val="24"/>
          <w:lang w:val="sq-AL"/>
        </w:rPr>
      </w:pPr>
    </w:p>
    <w:p w:rsidR="00377EDB" w:rsidRPr="00EA6697" w:rsidRDefault="00377EDB" w:rsidP="00EA6697">
      <w:pPr>
        <w:pStyle w:val="BodyText"/>
        <w:ind w:left="720"/>
        <w:rPr>
          <w:rFonts w:ascii="Times New Roman" w:hAnsi="Times New Roman"/>
          <w:sz w:val="24"/>
          <w:szCs w:val="24"/>
          <w:lang w:val="sq-AL"/>
        </w:rPr>
      </w:pPr>
    </w:p>
    <w:p w:rsidR="00024238" w:rsidRPr="00EA6697" w:rsidRDefault="00024238" w:rsidP="00EA6697">
      <w:pPr>
        <w:jc w:val="both"/>
        <w:rPr>
          <w:rFonts w:ascii="Times New Roman" w:hAnsi="Times New Roman"/>
          <w:b/>
          <w:caps/>
          <w:sz w:val="24"/>
          <w:szCs w:val="24"/>
          <w:lang w:val="sq-AL"/>
        </w:rPr>
      </w:pPr>
      <w:r w:rsidRPr="00EA6697">
        <w:rPr>
          <w:rFonts w:ascii="Times New Roman" w:hAnsi="Times New Roman"/>
          <w:b/>
          <w:caps/>
          <w:sz w:val="24"/>
          <w:szCs w:val="24"/>
          <w:lang w:val="sq-AL"/>
        </w:rPr>
        <w:t>Komente të tjera</w:t>
      </w:r>
    </w:p>
    <w:p w:rsidR="00024238" w:rsidRPr="00EA6697" w:rsidRDefault="00024238" w:rsidP="00EA6697">
      <w:pPr>
        <w:numPr>
          <w:ilvl w:val="0"/>
          <w:numId w:val="11"/>
        </w:numPr>
        <w:jc w:val="both"/>
        <w:rPr>
          <w:rFonts w:ascii="Times New Roman" w:hAnsi="Times New Roman"/>
          <w:sz w:val="24"/>
          <w:szCs w:val="24"/>
          <w:lang w:val="sq-AL"/>
        </w:rPr>
      </w:pPr>
      <w:r w:rsidRPr="00EA6697">
        <w:rPr>
          <w:rFonts w:ascii="Times New Roman" w:hAnsi="Times New Roman"/>
          <w:sz w:val="24"/>
          <w:szCs w:val="24"/>
          <w:lang w:val="sq-AL"/>
        </w:rPr>
        <w:t>Duke vler</w:t>
      </w:r>
      <w:r w:rsidR="00D13016" w:rsidRPr="00EA6697">
        <w:rPr>
          <w:rFonts w:ascii="Times New Roman" w:hAnsi="Times New Roman"/>
          <w:sz w:val="24"/>
          <w:szCs w:val="24"/>
          <w:lang w:val="sq-AL"/>
        </w:rPr>
        <w:t>ë</w:t>
      </w:r>
      <w:r w:rsidRPr="00EA6697">
        <w:rPr>
          <w:rFonts w:ascii="Times New Roman" w:hAnsi="Times New Roman"/>
          <w:sz w:val="24"/>
          <w:szCs w:val="24"/>
          <w:lang w:val="sq-AL"/>
        </w:rPr>
        <w:t>suar p</w:t>
      </w:r>
      <w:r w:rsidR="00D13016" w:rsidRPr="00EA6697">
        <w:rPr>
          <w:rFonts w:ascii="Times New Roman" w:hAnsi="Times New Roman"/>
          <w:sz w:val="24"/>
          <w:szCs w:val="24"/>
          <w:lang w:val="sq-AL"/>
        </w:rPr>
        <w:t>ë</w:t>
      </w:r>
      <w:r w:rsidRPr="00EA6697">
        <w:rPr>
          <w:rFonts w:ascii="Times New Roman" w:hAnsi="Times New Roman"/>
          <w:sz w:val="24"/>
          <w:szCs w:val="24"/>
          <w:lang w:val="sq-AL"/>
        </w:rPr>
        <w:t>rpjekjet e Ministris</w:t>
      </w:r>
      <w:r w:rsidR="00D13016" w:rsidRPr="00EA6697">
        <w:rPr>
          <w:rFonts w:ascii="Times New Roman" w:hAnsi="Times New Roman"/>
          <w:sz w:val="24"/>
          <w:szCs w:val="24"/>
          <w:lang w:val="sq-AL"/>
        </w:rPr>
        <w:t>ë</w:t>
      </w:r>
      <w:r w:rsidRPr="00EA6697">
        <w:rPr>
          <w:rFonts w:ascii="Times New Roman" w:hAnsi="Times New Roman"/>
          <w:sz w:val="24"/>
          <w:szCs w:val="24"/>
          <w:lang w:val="sq-AL"/>
        </w:rPr>
        <w:t xml:space="preserve"> s</w:t>
      </w:r>
      <w:r w:rsidR="00D13016" w:rsidRPr="00EA6697">
        <w:rPr>
          <w:rFonts w:ascii="Times New Roman" w:hAnsi="Times New Roman"/>
          <w:sz w:val="24"/>
          <w:szCs w:val="24"/>
          <w:lang w:val="sq-AL"/>
        </w:rPr>
        <w:t>ë</w:t>
      </w:r>
      <w:r w:rsidRPr="00EA6697">
        <w:rPr>
          <w:rFonts w:ascii="Times New Roman" w:hAnsi="Times New Roman"/>
          <w:sz w:val="24"/>
          <w:szCs w:val="24"/>
          <w:lang w:val="sq-AL"/>
        </w:rPr>
        <w:t xml:space="preserve"> Pun</w:t>
      </w:r>
      <w:r w:rsidR="00D13016" w:rsidRPr="00EA6697">
        <w:rPr>
          <w:rFonts w:ascii="Times New Roman" w:hAnsi="Times New Roman"/>
          <w:sz w:val="24"/>
          <w:szCs w:val="24"/>
          <w:lang w:val="sq-AL"/>
        </w:rPr>
        <w:t>ë</w:t>
      </w:r>
      <w:r w:rsidRPr="00EA6697">
        <w:rPr>
          <w:rFonts w:ascii="Times New Roman" w:hAnsi="Times New Roman"/>
          <w:sz w:val="24"/>
          <w:szCs w:val="24"/>
          <w:lang w:val="sq-AL"/>
        </w:rPr>
        <w:t>ve t</w:t>
      </w:r>
      <w:r w:rsidR="00D13016" w:rsidRPr="00EA6697">
        <w:rPr>
          <w:rFonts w:ascii="Times New Roman" w:hAnsi="Times New Roman"/>
          <w:sz w:val="24"/>
          <w:szCs w:val="24"/>
          <w:lang w:val="sq-AL"/>
        </w:rPr>
        <w:t>ë</w:t>
      </w:r>
      <w:r w:rsidRPr="00EA6697">
        <w:rPr>
          <w:rFonts w:ascii="Times New Roman" w:hAnsi="Times New Roman"/>
          <w:sz w:val="24"/>
          <w:szCs w:val="24"/>
          <w:lang w:val="sq-AL"/>
        </w:rPr>
        <w:t xml:space="preserve"> Jashtme, sjellim n</w:t>
      </w:r>
      <w:r w:rsidR="00D13016" w:rsidRPr="00EA6697">
        <w:rPr>
          <w:rFonts w:ascii="Times New Roman" w:hAnsi="Times New Roman"/>
          <w:sz w:val="24"/>
          <w:szCs w:val="24"/>
          <w:lang w:val="sq-AL"/>
        </w:rPr>
        <w:t>ë</w:t>
      </w:r>
      <w:r w:rsidRPr="00EA6697">
        <w:rPr>
          <w:rFonts w:ascii="Times New Roman" w:hAnsi="Times New Roman"/>
          <w:sz w:val="24"/>
          <w:szCs w:val="24"/>
          <w:lang w:val="sq-AL"/>
        </w:rPr>
        <w:t xml:space="preserve"> v</w:t>
      </w:r>
      <w:r w:rsidR="00D13016" w:rsidRPr="00EA6697">
        <w:rPr>
          <w:rFonts w:ascii="Times New Roman" w:hAnsi="Times New Roman"/>
          <w:sz w:val="24"/>
          <w:szCs w:val="24"/>
          <w:lang w:val="sq-AL"/>
        </w:rPr>
        <w:t>ë</w:t>
      </w:r>
      <w:r w:rsidRPr="00EA6697">
        <w:rPr>
          <w:rFonts w:ascii="Times New Roman" w:hAnsi="Times New Roman"/>
          <w:sz w:val="24"/>
          <w:szCs w:val="24"/>
          <w:lang w:val="sq-AL"/>
        </w:rPr>
        <w:t>mendje q</w:t>
      </w:r>
      <w:r w:rsidR="00D13016" w:rsidRPr="00EA6697">
        <w:rPr>
          <w:rFonts w:ascii="Times New Roman" w:hAnsi="Times New Roman"/>
          <w:sz w:val="24"/>
          <w:szCs w:val="24"/>
          <w:lang w:val="sq-AL"/>
        </w:rPr>
        <w:t>ë</w:t>
      </w:r>
      <w:r w:rsidRPr="00EA6697">
        <w:rPr>
          <w:rFonts w:ascii="Times New Roman" w:hAnsi="Times New Roman"/>
          <w:sz w:val="24"/>
          <w:szCs w:val="24"/>
          <w:lang w:val="sq-AL"/>
        </w:rPr>
        <w:t xml:space="preserve"> në raportin e monitorimit, duhet të përfshihet më tepër informacion mbi realizimin e produkteve të programeve buxhetore, të cilat gjithashtu duhet të jenë të lidhura edhe me realizimin e objektivave të politikës së programit.</w:t>
      </w:r>
    </w:p>
    <w:p w:rsidR="00024238" w:rsidRPr="00EA6697" w:rsidRDefault="00024238" w:rsidP="00EA6697">
      <w:pPr>
        <w:numPr>
          <w:ilvl w:val="0"/>
          <w:numId w:val="11"/>
        </w:numPr>
        <w:jc w:val="both"/>
        <w:rPr>
          <w:rFonts w:ascii="Times New Roman" w:hAnsi="Times New Roman"/>
          <w:lang w:val="sq-AL"/>
        </w:rPr>
      </w:pPr>
      <w:r w:rsidRPr="00EA6697">
        <w:rPr>
          <w:rFonts w:ascii="Times New Roman" w:hAnsi="Times New Roman"/>
          <w:sz w:val="24"/>
          <w:szCs w:val="24"/>
          <w:lang w:val="sq-AL"/>
        </w:rPr>
        <w:t xml:space="preserve">Gjithashtu, kërkohen më tepër përpjekje në drejtim të përmirësimit të objektivave dhe produkteve buxhetore, emërtimeve të tyre dhe njësive matëse mbi bazën e të cilave monitorohet performanca e përdorimit të burimeve financiare publike. </w:t>
      </w:r>
    </w:p>
    <w:p w:rsidR="00024238" w:rsidRPr="00EA6697" w:rsidRDefault="00024238" w:rsidP="00EA6697">
      <w:pPr>
        <w:jc w:val="both"/>
        <w:rPr>
          <w:rFonts w:ascii="Times New Roman" w:hAnsi="Times New Roman"/>
          <w:b/>
          <w:sz w:val="24"/>
          <w:szCs w:val="24"/>
          <w:lang w:val="sq-AL"/>
        </w:rPr>
      </w:pPr>
      <w:r w:rsidRPr="00EA6697">
        <w:rPr>
          <w:rFonts w:ascii="Times New Roman" w:hAnsi="Times New Roman"/>
          <w:b/>
          <w:sz w:val="24"/>
          <w:szCs w:val="24"/>
          <w:lang w:val="sq-AL"/>
        </w:rPr>
        <w:t>Publikimi në faqen e internetit</w:t>
      </w:r>
    </w:p>
    <w:p w:rsidR="00024238" w:rsidRPr="00EA6697" w:rsidRDefault="00024238" w:rsidP="00EA6697">
      <w:pPr>
        <w:jc w:val="both"/>
        <w:rPr>
          <w:rFonts w:ascii="Times New Roman" w:hAnsi="Times New Roman"/>
          <w:b/>
          <w:sz w:val="24"/>
          <w:szCs w:val="24"/>
          <w:lang w:val="sq-AL"/>
        </w:rPr>
      </w:pPr>
      <w:r w:rsidRPr="00EA6697">
        <w:rPr>
          <w:rFonts w:ascii="Times New Roman" w:hAnsi="Times New Roman"/>
          <w:sz w:val="24"/>
          <w:lang w:val="sq-AL"/>
        </w:rPr>
        <w:t>Ministria e Pun</w:t>
      </w:r>
      <w:r w:rsidR="00D13016" w:rsidRPr="00EA6697">
        <w:rPr>
          <w:rFonts w:ascii="Times New Roman" w:hAnsi="Times New Roman"/>
          <w:sz w:val="24"/>
          <w:lang w:val="sq-AL"/>
        </w:rPr>
        <w:t>ë</w:t>
      </w:r>
      <w:r w:rsidRPr="00EA6697">
        <w:rPr>
          <w:rFonts w:ascii="Times New Roman" w:hAnsi="Times New Roman"/>
          <w:sz w:val="24"/>
          <w:lang w:val="sq-AL"/>
        </w:rPr>
        <w:t>ve t</w:t>
      </w:r>
      <w:r w:rsidR="00D13016" w:rsidRPr="00EA6697">
        <w:rPr>
          <w:rFonts w:ascii="Times New Roman" w:hAnsi="Times New Roman"/>
          <w:sz w:val="24"/>
          <w:lang w:val="sq-AL"/>
        </w:rPr>
        <w:t>ë</w:t>
      </w:r>
      <w:r w:rsidRPr="00EA6697">
        <w:rPr>
          <w:rFonts w:ascii="Times New Roman" w:hAnsi="Times New Roman"/>
          <w:sz w:val="24"/>
          <w:lang w:val="sq-AL"/>
        </w:rPr>
        <w:t xml:space="preserve"> Jashtme </w:t>
      </w:r>
      <w:r w:rsidRPr="00EA6697">
        <w:rPr>
          <w:rFonts w:ascii="Times New Roman" w:hAnsi="Times New Roman"/>
          <w:sz w:val="24"/>
          <w:szCs w:val="24"/>
          <w:lang w:val="sq-AL"/>
        </w:rPr>
        <w:t>nuk ka publikuar në faqen zyrtare të internetit raportin e monitorimit të buxhetit për tremujorin e parë të vitit 2014.</w:t>
      </w:r>
    </w:p>
    <w:p w:rsidR="004E033F" w:rsidRPr="00EA6697" w:rsidRDefault="004E033F" w:rsidP="00EA6697">
      <w:pPr>
        <w:jc w:val="both"/>
        <w:rPr>
          <w:rFonts w:ascii="Times New Roman" w:hAnsi="Times New Roman"/>
          <w:sz w:val="24"/>
          <w:szCs w:val="24"/>
          <w:lang w:val="sq-AL"/>
        </w:rPr>
      </w:pPr>
    </w:p>
    <w:p w:rsidR="00314C6A" w:rsidRPr="00EA6697" w:rsidRDefault="00314C6A" w:rsidP="00EA6697">
      <w:pPr>
        <w:jc w:val="both"/>
        <w:rPr>
          <w:rFonts w:ascii="Times New Roman" w:hAnsi="Times New Roman"/>
          <w:sz w:val="24"/>
          <w:szCs w:val="24"/>
          <w:lang w:val="sq-AL"/>
        </w:rPr>
      </w:pPr>
    </w:p>
    <w:sectPr w:rsidR="00314C6A" w:rsidRPr="00EA6697" w:rsidSect="003364AB">
      <w:pgSz w:w="11906" w:h="16838" w:code="9"/>
      <w:pgMar w:top="1440" w:right="1440" w:bottom="1440" w:left="1440"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2E1" w:rsidRDefault="008B52E1">
      <w:r>
        <w:separator/>
      </w:r>
    </w:p>
  </w:endnote>
  <w:endnote w:type="continuationSeparator" w:id="0">
    <w:p w:rsidR="008B52E1" w:rsidRDefault="008B52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2E1" w:rsidRDefault="008B52E1">
      <w:r>
        <w:separator/>
      </w:r>
    </w:p>
  </w:footnote>
  <w:footnote w:type="continuationSeparator" w:id="0">
    <w:p w:rsidR="008B52E1" w:rsidRDefault="008B52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A6A5E"/>
    <w:multiLevelType w:val="hybridMultilevel"/>
    <w:tmpl w:val="C6BEEC52"/>
    <w:lvl w:ilvl="0" w:tplc="900A4B0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2060AC"/>
    <w:multiLevelType w:val="hybridMultilevel"/>
    <w:tmpl w:val="A5A431AC"/>
    <w:lvl w:ilvl="0" w:tplc="F78A0E0A">
      <w:start w:val="1"/>
      <w:numFmt w:val="decimal"/>
      <w:lvlText w:val="%1."/>
      <w:lvlJc w:val="left"/>
      <w:pPr>
        <w:tabs>
          <w:tab w:val="num" w:pos="720"/>
        </w:tabs>
        <w:ind w:left="720" w:hanging="360"/>
      </w:pPr>
      <w:rPr>
        <w:rFonts w:hint="default"/>
        <w:b/>
      </w:rPr>
    </w:lvl>
    <w:lvl w:ilvl="1" w:tplc="08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3A148B2"/>
    <w:multiLevelType w:val="hybridMultilevel"/>
    <w:tmpl w:val="5636B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6EA2A4E"/>
    <w:multiLevelType w:val="hybridMultilevel"/>
    <w:tmpl w:val="1C9AA2AA"/>
    <w:lvl w:ilvl="0" w:tplc="33165AF0">
      <w:start w:val="1"/>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C925C6"/>
    <w:multiLevelType w:val="hybridMultilevel"/>
    <w:tmpl w:val="CC1A892C"/>
    <w:lvl w:ilvl="0" w:tplc="900A4B00">
      <w:start w:val="1"/>
      <w:numFmt w:val="bullet"/>
      <w:lvlText w:val="−"/>
      <w:lvlJc w:val="left"/>
      <w:pPr>
        <w:ind w:left="1440" w:hanging="360"/>
      </w:pPr>
      <w:rPr>
        <w:rFonts w:ascii="Times New Roman"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6">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nsid w:val="56D1634D"/>
    <w:multiLevelType w:val="hybridMultilevel"/>
    <w:tmpl w:val="A4A03ED2"/>
    <w:lvl w:ilvl="0" w:tplc="EC4CA8E4">
      <w:start w:val="56"/>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A10057"/>
    <w:multiLevelType w:val="hybridMultilevel"/>
    <w:tmpl w:val="F3E43C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6B3478F9"/>
    <w:multiLevelType w:val="hybridMultilevel"/>
    <w:tmpl w:val="20F6C664"/>
    <w:lvl w:ilvl="0" w:tplc="68C26F38">
      <w:start w:val="9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5617D1"/>
    <w:multiLevelType w:val="hybridMultilevel"/>
    <w:tmpl w:val="C1460E2E"/>
    <w:lvl w:ilvl="0" w:tplc="2070F4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9"/>
  </w:num>
  <w:num w:numId="4">
    <w:abstractNumId w:val="8"/>
  </w:num>
  <w:num w:numId="5">
    <w:abstractNumId w:val="4"/>
  </w:num>
  <w:num w:numId="6">
    <w:abstractNumId w:val="10"/>
  </w:num>
  <w:num w:numId="7">
    <w:abstractNumId w:val="11"/>
  </w:num>
  <w:num w:numId="8">
    <w:abstractNumId w:val="5"/>
  </w:num>
  <w:num w:numId="9">
    <w:abstractNumId w:val="2"/>
  </w:num>
  <w:num w:numId="10">
    <w:abstractNumId w:val="0"/>
  </w:num>
  <w:num w:numId="11">
    <w:abstractNumId w:val="7"/>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95827"/>
    <w:rsid w:val="0001118A"/>
    <w:rsid w:val="000125A0"/>
    <w:rsid w:val="000218A8"/>
    <w:rsid w:val="00024238"/>
    <w:rsid w:val="00027AB4"/>
    <w:rsid w:val="000831A0"/>
    <w:rsid w:val="0008715C"/>
    <w:rsid w:val="00091D28"/>
    <w:rsid w:val="00094D0F"/>
    <w:rsid w:val="00096939"/>
    <w:rsid w:val="000A1BDF"/>
    <w:rsid w:val="000C4108"/>
    <w:rsid w:val="000D59AC"/>
    <w:rsid w:val="000F28DD"/>
    <w:rsid w:val="00106C2D"/>
    <w:rsid w:val="00106E00"/>
    <w:rsid w:val="00124FF6"/>
    <w:rsid w:val="0012658A"/>
    <w:rsid w:val="0012705C"/>
    <w:rsid w:val="0014544D"/>
    <w:rsid w:val="0015396E"/>
    <w:rsid w:val="001654FD"/>
    <w:rsid w:val="00176177"/>
    <w:rsid w:val="00177687"/>
    <w:rsid w:val="001B7F5A"/>
    <w:rsid w:val="001C2A1B"/>
    <w:rsid w:val="001F47AF"/>
    <w:rsid w:val="001F7102"/>
    <w:rsid w:val="001F7A37"/>
    <w:rsid w:val="002044B7"/>
    <w:rsid w:val="00206BB9"/>
    <w:rsid w:val="0021151D"/>
    <w:rsid w:val="0023622E"/>
    <w:rsid w:val="0027724D"/>
    <w:rsid w:val="00291DAD"/>
    <w:rsid w:val="002B2B43"/>
    <w:rsid w:val="002B49E9"/>
    <w:rsid w:val="002C6E65"/>
    <w:rsid w:val="002D130F"/>
    <w:rsid w:val="00314C6A"/>
    <w:rsid w:val="0032089B"/>
    <w:rsid w:val="00322A48"/>
    <w:rsid w:val="003364AB"/>
    <w:rsid w:val="00341FD1"/>
    <w:rsid w:val="00341FD3"/>
    <w:rsid w:val="0035771C"/>
    <w:rsid w:val="00373FD3"/>
    <w:rsid w:val="00377EDB"/>
    <w:rsid w:val="003A5009"/>
    <w:rsid w:val="003A56E2"/>
    <w:rsid w:val="003A6A09"/>
    <w:rsid w:val="003B3DDD"/>
    <w:rsid w:val="003B720D"/>
    <w:rsid w:val="003C27F6"/>
    <w:rsid w:val="003D4E62"/>
    <w:rsid w:val="003D5D56"/>
    <w:rsid w:val="003F0D79"/>
    <w:rsid w:val="00405F74"/>
    <w:rsid w:val="00421435"/>
    <w:rsid w:val="0043337E"/>
    <w:rsid w:val="00465FDF"/>
    <w:rsid w:val="004B4090"/>
    <w:rsid w:val="004E033F"/>
    <w:rsid w:val="00505A0A"/>
    <w:rsid w:val="0054781B"/>
    <w:rsid w:val="0056676A"/>
    <w:rsid w:val="005736D9"/>
    <w:rsid w:val="00581453"/>
    <w:rsid w:val="00586F7A"/>
    <w:rsid w:val="0059349B"/>
    <w:rsid w:val="005976F7"/>
    <w:rsid w:val="005A7E56"/>
    <w:rsid w:val="005B61AA"/>
    <w:rsid w:val="005B7C31"/>
    <w:rsid w:val="005D28F6"/>
    <w:rsid w:val="005D6384"/>
    <w:rsid w:val="005F19B0"/>
    <w:rsid w:val="005F664D"/>
    <w:rsid w:val="006269F3"/>
    <w:rsid w:val="0063337C"/>
    <w:rsid w:val="00645DAA"/>
    <w:rsid w:val="006635FC"/>
    <w:rsid w:val="00664E92"/>
    <w:rsid w:val="006653FA"/>
    <w:rsid w:val="00676372"/>
    <w:rsid w:val="00683EFE"/>
    <w:rsid w:val="006B46FB"/>
    <w:rsid w:val="006C2589"/>
    <w:rsid w:val="006C2B83"/>
    <w:rsid w:val="006C3C68"/>
    <w:rsid w:val="006C720C"/>
    <w:rsid w:val="006D0D58"/>
    <w:rsid w:val="006D0F69"/>
    <w:rsid w:val="006D55C7"/>
    <w:rsid w:val="006E213C"/>
    <w:rsid w:val="006E45A6"/>
    <w:rsid w:val="007174E7"/>
    <w:rsid w:val="00735FA7"/>
    <w:rsid w:val="007714E5"/>
    <w:rsid w:val="00774862"/>
    <w:rsid w:val="00777882"/>
    <w:rsid w:val="0078656A"/>
    <w:rsid w:val="007A5353"/>
    <w:rsid w:val="007B325E"/>
    <w:rsid w:val="007C7787"/>
    <w:rsid w:val="007E34B3"/>
    <w:rsid w:val="00802B45"/>
    <w:rsid w:val="00804221"/>
    <w:rsid w:val="00844998"/>
    <w:rsid w:val="00845390"/>
    <w:rsid w:val="0084766A"/>
    <w:rsid w:val="00847EF7"/>
    <w:rsid w:val="00856439"/>
    <w:rsid w:val="0086348D"/>
    <w:rsid w:val="00895A04"/>
    <w:rsid w:val="008A720F"/>
    <w:rsid w:val="008B52E1"/>
    <w:rsid w:val="008B72AA"/>
    <w:rsid w:val="008C2C4E"/>
    <w:rsid w:val="008C7F30"/>
    <w:rsid w:val="008D7641"/>
    <w:rsid w:val="008F1667"/>
    <w:rsid w:val="008F1A28"/>
    <w:rsid w:val="00901CC5"/>
    <w:rsid w:val="00905671"/>
    <w:rsid w:val="00912C57"/>
    <w:rsid w:val="009428CD"/>
    <w:rsid w:val="009533BC"/>
    <w:rsid w:val="0095349E"/>
    <w:rsid w:val="00954097"/>
    <w:rsid w:val="00963B06"/>
    <w:rsid w:val="00965849"/>
    <w:rsid w:val="00983EA1"/>
    <w:rsid w:val="00985D48"/>
    <w:rsid w:val="009C575B"/>
    <w:rsid w:val="009D7440"/>
    <w:rsid w:val="009E72E5"/>
    <w:rsid w:val="009F1374"/>
    <w:rsid w:val="009F7089"/>
    <w:rsid w:val="00A10204"/>
    <w:rsid w:val="00A15734"/>
    <w:rsid w:val="00A25971"/>
    <w:rsid w:val="00A2659C"/>
    <w:rsid w:val="00A4684E"/>
    <w:rsid w:val="00A51FE9"/>
    <w:rsid w:val="00A615D3"/>
    <w:rsid w:val="00A71568"/>
    <w:rsid w:val="00A721F8"/>
    <w:rsid w:val="00A91F5F"/>
    <w:rsid w:val="00AA0161"/>
    <w:rsid w:val="00AA01C4"/>
    <w:rsid w:val="00AF3FCF"/>
    <w:rsid w:val="00B138B1"/>
    <w:rsid w:val="00B475BD"/>
    <w:rsid w:val="00B6284B"/>
    <w:rsid w:val="00B71CA5"/>
    <w:rsid w:val="00B76EE2"/>
    <w:rsid w:val="00B77871"/>
    <w:rsid w:val="00B95827"/>
    <w:rsid w:val="00BA32D3"/>
    <w:rsid w:val="00BC4A29"/>
    <w:rsid w:val="00BD4BD0"/>
    <w:rsid w:val="00BE0825"/>
    <w:rsid w:val="00BF4668"/>
    <w:rsid w:val="00BF5BDD"/>
    <w:rsid w:val="00BF7368"/>
    <w:rsid w:val="00C03466"/>
    <w:rsid w:val="00C0516E"/>
    <w:rsid w:val="00C07890"/>
    <w:rsid w:val="00C078F2"/>
    <w:rsid w:val="00C21393"/>
    <w:rsid w:val="00C22F9E"/>
    <w:rsid w:val="00C26EB9"/>
    <w:rsid w:val="00C30BEF"/>
    <w:rsid w:val="00C37B7D"/>
    <w:rsid w:val="00C77E67"/>
    <w:rsid w:val="00CD0D71"/>
    <w:rsid w:val="00CD5DAE"/>
    <w:rsid w:val="00CF6788"/>
    <w:rsid w:val="00D13016"/>
    <w:rsid w:val="00D23023"/>
    <w:rsid w:val="00D23984"/>
    <w:rsid w:val="00D66368"/>
    <w:rsid w:val="00D74665"/>
    <w:rsid w:val="00D75699"/>
    <w:rsid w:val="00D81723"/>
    <w:rsid w:val="00D955C2"/>
    <w:rsid w:val="00DA6D79"/>
    <w:rsid w:val="00DC7640"/>
    <w:rsid w:val="00DC7C5F"/>
    <w:rsid w:val="00E01E81"/>
    <w:rsid w:val="00E07CF6"/>
    <w:rsid w:val="00E16839"/>
    <w:rsid w:val="00E16E3E"/>
    <w:rsid w:val="00E2143E"/>
    <w:rsid w:val="00E21D7F"/>
    <w:rsid w:val="00E22210"/>
    <w:rsid w:val="00E224A9"/>
    <w:rsid w:val="00E329AA"/>
    <w:rsid w:val="00E5791F"/>
    <w:rsid w:val="00E6719E"/>
    <w:rsid w:val="00E70DD4"/>
    <w:rsid w:val="00E77EAC"/>
    <w:rsid w:val="00E83423"/>
    <w:rsid w:val="00EA6697"/>
    <w:rsid w:val="00EB2C40"/>
    <w:rsid w:val="00EE6AAA"/>
    <w:rsid w:val="00F01A9D"/>
    <w:rsid w:val="00F02019"/>
    <w:rsid w:val="00F03980"/>
    <w:rsid w:val="00F11B83"/>
    <w:rsid w:val="00F22985"/>
    <w:rsid w:val="00F37B5A"/>
    <w:rsid w:val="00F4364D"/>
    <w:rsid w:val="00F47502"/>
    <w:rsid w:val="00F56D4A"/>
    <w:rsid w:val="00F60DFE"/>
    <w:rsid w:val="00F672E9"/>
    <w:rsid w:val="00F73979"/>
    <w:rsid w:val="00F76A52"/>
    <w:rsid w:val="00F7732F"/>
    <w:rsid w:val="00F843D9"/>
    <w:rsid w:val="00F8471A"/>
    <w:rsid w:val="00F85265"/>
    <w:rsid w:val="00FA2F47"/>
    <w:rsid w:val="00FA6100"/>
    <w:rsid w:val="00FB1B86"/>
    <w:rsid w:val="00FB7DF3"/>
    <w:rsid w:val="00FC6CAD"/>
    <w:rsid w:val="00FF77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5827"/>
    <w:rPr>
      <w:rFonts w:ascii="Garamond" w:hAnsi="Garamond"/>
      <w:noProof/>
      <w:sz w:val="28"/>
      <w:lang w:val="en-AU"/>
    </w:rPr>
  </w:style>
  <w:style w:type="paragraph" w:styleId="Heading1">
    <w:name w:val="heading 1"/>
    <w:basedOn w:val="Normal"/>
    <w:next w:val="Normal"/>
    <w:qFormat/>
    <w:rsid w:val="00B95827"/>
    <w:pPr>
      <w:keepNext/>
      <w:jc w:val="center"/>
      <w:outlineLvl w:val="0"/>
    </w:pPr>
    <w:rPr>
      <w:rFonts w:ascii="English111 Vivace BT" w:hAnsi="English111 Vivace BT"/>
      <w:sz w:val="36"/>
    </w:rPr>
  </w:style>
  <w:style w:type="paragraph" w:styleId="Heading3">
    <w:name w:val="heading 3"/>
    <w:basedOn w:val="Normal"/>
    <w:next w:val="Normal"/>
    <w:qFormat/>
    <w:rsid w:val="00B95827"/>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95827"/>
    <w:rPr>
      <w:sz w:val="26"/>
    </w:rPr>
  </w:style>
  <w:style w:type="paragraph" w:styleId="Header">
    <w:name w:val="header"/>
    <w:basedOn w:val="Normal"/>
    <w:rsid w:val="00B95827"/>
    <w:pPr>
      <w:tabs>
        <w:tab w:val="center" w:pos="4153"/>
        <w:tab w:val="right" w:pos="8306"/>
      </w:tabs>
    </w:pPr>
  </w:style>
  <w:style w:type="paragraph" w:styleId="Footer">
    <w:name w:val="footer"/>
    <w:basedOn w:val="Normal"/>
    <w:rsid w:val="00B95827"/>
    <w:pPr>
      <w:tabs>
        <w:tab w:val="center" w:pos="4153"/>
        <w:tab w:val="right" w:pos="8306"/>
      </w:tabs>
    </w:pPr>
  </w:style>
  <w:style w:type="character" w:customStyle="1" w:styleId="MessageHeaderLabel">
    <w:name w:val="Message Header Label"/>
    <w:rsid w:val="000C4108"/>
    <w:rPr>
      <w:rFonts w:ascii="Arial Black" w:hAnsi="Arial Black"/>
      <w:spacing w:val="-10"/>
      <w:sz w:val="18"/>
    </w:rPr>
  </w:style>
  <w:style w:type="paragraph" w:styleId="Subtitle">
    <w:name w:val="Subtitle"/>
    <w:basedOn w:val="Normal"/>
    <w:link w:val="SubtitleChar"/>
    <w:qFormat/>
    <w:rsid w:val="000C4108"/>
    <w:pPr>
      <w:jc w:val="center"/>
    </w:pPr>
    <w:rPr>
      <w:rFonts w:ascii="Times New Roman" w:hAnsi="Times New Roman"/>
      <w:b/>
      <w:bCs/>
      <w:noProof w:val="0"/>
      <w:sz w:val="24"/>
      <w:szCs w:val="24"/>
      <w:lang w:val="it-IT"/>
    </w:rPr>
  </w:style>
  <w:style w:type="character" w:customStyle="1" w:styleId="SubtitleChar">
    <w:name w:val="Subtitle Char"/>
    <w:basedOn w:val="DefaultParagraphFont"/>
    <w:link w:val="Subtitle"/>
    <w:rsid w:val="000C4108"/>
    <w:rPr>
      <w:b/>
      <w:bCs/>
      <w:sz w:val="24"/>
      <w:szCs w:val="24"/>
      <w:lang w:val="it-IT"/>
    </w:rPr>
  </w:style>
  <w:style w:type="character" w:customStyle="1" w:styleId="SubtitleChar1">
    <w:name w:val="Subtitle Char1"/>
    <w:basedOn w:val="DefaultParagraphFont"/>
    <w:uiPriority w:val="99"/>
    <w:locked/>
    <w:rsid w:val="00FB1B86"/>
    <w:rPr>
      <w:rFonts w:ascii="Arial" w:eastAsia="SimSun" w:hAnsi="Arial" w:cs="Arial"/>
      <w:sz w:val="24"/>
      <w:szCs w:val="24"/>
      <w:lang w:val="en-GB" w:eastAsia="zh-CN"/>
    </w:rPr>
  </w:style>
  <w:style w:type="paragraph" w:styleId="ListParagraph">
    <w:name w:val="List Paragraph"/>
    <w:basedOn w:val="Normal"/>
    <w:qFormat/>
    <w:rsid w:val="00FB1B86"/>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FB1B86"/>
    <w:rPr>
      <w:i/>
      <w:iCs/>
    </w:rPr>
  </w:style>
</w:styles>
</file>

<file path=word/webSettings.xml><?xml version="1.0" encoding="utf-8"?>
<w:webSettings xmlns:r="http://schemas.openxmlformats.org/officeDocument/2006/relationships" xmlns:w="http://schemas.openxmlformats.org/wordprocessingml/2006/main">
  <w:divs>
    <w:div w:id="23016705">
      <w:bodyDiv w:val="1"/>
      <w:marLeft w:val="0"/>
      <w:marRight w:val="0"/>
      <w:marTop w:val="0"/>
      <w:marBottom w:val="0"/>
      <w:divBdr>
        <w:top w:val="none" w:sz="0" w:space="0" w:color="auto"/>
        <w:left w:val="none" w:sz="0" w:space="0" w:color="auto"/>
        <w:bottom w:val="none" w:sz="0" w:space="0" w:color="auto"/>
        <w:right w:val="none" w:sz="0" w:space="0" w:color="auto"/>
      </w:divBdr>
    </w:div>
    <w:div w:id="52891862">
      <w:bodyDiv w:val="1"/>
      <w:marLeft w:val="0"/>
      <w:marRight w:val="0"/>
      <w:marTop w:val="0"/>
      <w:marBottom w:val="0"/>
      <w:divBdr>
        <w:top w:val="none" w:sz="0" w:space="0" w:color="auto"/>
        <w:left w:val="none" w:sz="0" w:space="0" w:color="auto"/>
        <w:bottom w:val="none" w:sz="0" w:space="0" w:color="auto"/>
        <w:right w:val="none" w:sz="0" w:space="0" w:color="auto"/>
      </w:divBdr>
    </w:div>
    <w:div w:id="67115152">
      <w:bodyDiv w:val="1"/>
      <w:marLeft w:val="0"/>
      <w:marRight w:val="0"/>
      <w:marTop w:val="0"/>
      <w:marBottom w:val="0"/>
      <w:divBdr>
        <w:top w:val="none" w:sz="0" w:space="0" w:color="auto"/>
        <w:left w:val="none" w:sz="0" w:space="0" w:color="auto"/>
        <w:bottom w:val="none" w:sz="0" w:space="0" w:color="auto"/>
        <w:right w:val="none" w:sz="0" w:space="0" w:color="auto"/>
      </w:divBdr>
    </w:div>
    <w:div w:id="96945651">
      <w:bodyDiv w:val="1"/>
      <w:marLeft w:val="0"/>
      <w:marRight w:val="0"/>
      <w:marTop w:val="0"/>
      <w:marBottom w:val="0"/>
      <w:divBdr>
        <w:top w:val="none" w:sz="0" w:space="0" w:color="auto"/>
        <w:left w:val="none" w:sz="0" w:space="0" w:color="auto"/>
        <w:bottom w:val="none" w:sz="0" w:space="0" w:color="auto"/>
        <w:right w:val="none" w:sz="0" w:space="0" w:color="auto"/>
      </w:divBdr>
    </w:div>
    <w:div w:id="309067802">
      <w:bodyDiv w:val="1"/>
      <w:marLeft w:val="0"/>
      <w:marRight w:val="0"/>
      <w:marTop w:val="0"/>
      <w:marBottom w:val="0"/>
      <w:divBdr>
        <w:top w:val="none" w:sz="0" w:space="0" w:color="auto"/>
        <w:left w:val="none" w:sz="0" w:space="0" w:color="auto"/>
        <w:bottom w:val="none" w:sz="0" w:space="0" w:color="auto"/>
        <w:right w:val="none" w:sz="0" w:space="0" w:color="auto"/>
      </w:divBdr>
    </w:div>
    <w:div w:id="327096129">
      <w:bodyDiv w:val="1"/>
      <w:marLeft w:val="0"/>
      <w:marRight w:val="0"/>
      <w:marTop w:val="0"/>
      <w:marBottom w:val="0"/>
      <w:divBdr>
        <w:top w:val="none" w:sz="0" w:space="0" w:color="auto"/>
        <w:left w:val="none" w:sz="0" w:space="0" w:color="auto"/>
        <w:bottom w:val="none" w:sz="0" w:space="0" w:color="auto"/>
        <w:right w:val="none" w:sz="0" w:space="0" w:color="auto"/>
      </w:divBdr>
    </w:div>
    <w:div w:id="371224169">
      <w:bodyDiv w:val="1"/>
      <w:marLeft w:val="0"/>
      <w:marRight w:val="0"/>
      <w:marTop w:val="0"/>
      <w:marBottom w:val="0"/>
      <w:divBdr>
        <w:top w:val="none" w:sz="0" w:space="0" w:color="auto"/>
        <w:left w:val="none" w:sz="0" w:space="0" w:color="auto"/>
        <w:bottom w:val="none" w:sz="0" w:space="0" w:color="auto"/>
        <w:right w:val="none" w:sz="0" w:space="0" w:color="auto"/>
      </w:divBdr>
    </w:div>
    <w:div w:id="642391280">
      <w:bodyDiv w:val="1"/>
      <w:marLeft w:val="0"/>
      <w:marRight w:val="0"/>
      <w:marTop w:val="0"/>
      <w:marBottom w:val="0"/>
      <w:divBdr>
        <w:top w:val="none" w:sz="0" w:space="0" w:color="auto"/>
        <w:left w:val="none" w:sz="0" w:space="0" w:color="auto"/>
        <w:bottom w:val="none" w:sz="0" w:space="0" w:color="auto"/>
        <w:right w:val="none" w:sz="0" w:space="0" w:color="auto"/>
      </w:divBdr>
    </w:div>
    <w:div w:id="650714024">
      <w:bodyDiv w:val="1"/>
      <w:marLeft w:val="0"/>
      <w:marRight w:val="0"/>
      <w:marTop w:val="0"/>
      <w:marBottom w:val="0"/>
      <w:divBdr>
        <w:top w:val="none" w:sz="0" w:space="0" w:color="auto"/>
        <w:left w:val="none" w:sz="0" w:space="0" w:color="auto"/>
        <w:bottom w:val="none" w:sz="0" w:space="0" w:color="auto"/>
        <w:right w:val="none" w:sz="0" w:space="0" w:color="auto"/>
      </w:divBdr>
    </w:div>
    <w:div w:id="737678509">
      <w:bodyDiv w:val="1"/>
      <w:marLeft w:val="0"/>
      <w:marRight w:val="0"/>
      <w:marTop w:val="0"/>
      <w:marBottom w:val="0"/>
      <w:divBdr>
        <w:top w:val="none" w:sz="0" w:space="0" w:color="auto"/>
        <w:left w:val="none" w:sz="0" w:space="0" w:color="auto"/>
        <w:bottom w:val="none" w:sz="0" w:space="0" w:color="auto"/>
        <w:right w:val="none" w:sz="0" w:space="0" w:color="auto"/>
      </w:divBdr>
    </w:div>
    <w:div w:id="930116338">
      <w:bodyDiv w:val="1"/>
      <w:marLeft w:val="0"/>
      <w:marRight w:val="0"/>
      <w:marTop w:val="0"/>
      <w:marBottom w:val="0"/>
      <w:divBdr>
        <w:top w:val="none" w:sz="0" w:space="0" w:color="auto"/>
        <w:left w:val="none" w:sz="0" w:space="0" w:color="auto"/>
        <w:bottom w:val="none" w:sz="0" w:space="0" w:color="auto"/>
        <w:right w:val="none" w:sz="0" w:space="0" w:color="auto"/>
      </w:divBdr>
    </w:div>
    <w:div w:id="941717002">
      <w:bodyDiv w:val="1"/>
      <w:marLeft w:val="0"/>
      <w:marRight w:val="0"/>
      <w:marTop w:val="0"/>
      <w:marBottom w:val="0"/>
      <w:divBdr>
        <w:top w:val="none" w:sz="0" w:space="0" w:color="auto"/>
        <w:left w:val="none" w:sz="0" w:space="0" w:color="auto"/>
        <w:bottom w:val="none" w:sz="0" w:space="0" w:color="auto"/>
        <w:right w:val="none" w:sz="0" w:space="0" w:color="auto"/>
      </w:divBdr>
    </w:div>
    <w:div w:id="997734788">
      <w:bodyDiv w:val="1"/>
      <w:marLeft w:val="0"/>
      <w:marRight w:val="0"/>
      <w:marTop w:val="0"/>
      <w:marBottom w:val="0"/>
      <w:divBdr>
        <w:top w:val="none" w:sz="0" w:space="0" w:color="auto"/>
        <w:left w:val="none" w:sz="0" w:space="0" w:color="auto"/>
        <w:bottom w:val="none" w:sz="0" w:space="0" w:color="auto"/>
        <w:right w:val="none" w:sz="0" w:space="0" w:color="auto"/>
      </w:divBdr>
    </w:div>
    <w:div w:id="1078552477">
      <w:bodyDiv w:val="1"/>
      <w:marLeft w:val="0"/>
      <w:marRight w:val="0"/>
      <w:marTop w:val="0"/>
      <w:marBottom w:val="0"/>
      <w:divBdr>
        <w:top w:val="none" w:sz="0" w:space="0" w:color="auto"/>
        <w:left w:val="none" w:sz="0" w:space="0" w:color="auto"/>
        <w:bottom w:val="none" w:sz="0" w:space="0" w:color="auto"/>
        <w:right w:val="none" w:sz="0" w:space="0" w:color="auto"/>
      </w:divBdr>
    </w:div>
    <w:div w:id="1513646139">
      <w:bodyDiv w:val="1"/>
      <w:marLeft w:val="0"/>
      <w:marRight w:val="0"/>
      <w:marTop w:val="0"/>
      <w:marBottom w:val="0"/>
      <w:divBdr>
        <w:top w:val="none" w:sz="0" w:space="0" w:color="auto"/>
        <w:left w:val="none" w:sz="0" w:space="0" w:color="auto"/>
        <w:bottom w:val="none" w:sz="0" w:space="0" w:color="auto"/>
        <w:right w:val="none" w:sz="0" w:space="0" w:color="auto"/>
      </w:divBdr>
    </w:div>
    <w:div w:id="1535344578">
      <w:bodyDiv w:val="1"/>
      <w:marLeft w:val="0"/>
      <w:marRight w:val="0"/>
      <w:marTop w:val="0"/>
      <w:marBottom w:val="0"/>
      <w:divBdr>
        <w:top w:val="none" w:sz="0" w:space="0" w:color="auto"/>
        <w:left w:val="none" w:sz="0" w:space="0" w:color="auto"/>
        <w:bottom w:val="none" w:sz="0" w:space="0" w:color="auto"/>
        <w:right w:val="none" w:sz="0" w:space="0" w:color="auto"/>
      </w:divBdr>
    </w:div>
    <w:div w:id="1603491399">
      <w:bodyDiv w:val="1"/>
      <w:marLeft w:val="0"/>
      <w:marRight w:val="0"/>
      <w:marTop w:val="0"/>
      <w:marBottom w:val="0"/>
      <w:divBdr>
        <w:top w:val="none" w:sz="0" w:space="0" w:color="auto"/>
        <w:left w:val="none" w:sz="0" w:space="0" w:color="auto"/>
        <w:bottom w:val="none" w:sz="0" w:space="0" w:color="auto"/>
        <w:right w:val="none" w:sz="0" w:space="0" w:color="auto"/>
      </w:divBdr>
    </w:div>
    <w:div w:id="1780562803">
      <w:bodyDiv w:val="1"/>
      <w:marLeft w:val="0"/>
      <w:marRight w:val="0"/>
      <w:marTop w:val="0"/>
      <w:marBottom w:val="0"/>
      <w:divBdr>
        <w:top w:val="none" w:sz="0" w:space="0" w:color="auto"/>
        <w:left w:val="none" w:sz="0" w:space="0" w:color="auto"/>
        <w:bottom w:val="none" w:sz="0" w:space="0" w:color="auto"/>
        <w:right w:val="none" w:sz="0" w:space="0" w:color="auto"/>
      </w:divBdr>
    </w:div>
    <w:div w:id="1936162189">
      <w:bodyDiv w:val="1"/>
      <w:marLeft w:val="0"/>
      <w:marRight w:val="0"/>
      <w:marTop w:val="0"/>
      <w:marBottom w:val="0"/>
      <w:divBdr>
        <w:top w:val="none" w:sz="0" w:space="0" w:color="auto"/>
        <w:left w:val="none" w:sz="0" w:space="0" w:color="auto"/>
        <w:bottom w:val="none" w:sz="0" w:space="0" w:color="auto"/>
        <w:right w:val="none" w:sz="0" w:space="0" w:color="auto"/>
      </w:divBdr>
    </w:div>
    <w:div w:id="214180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9078C8-C542-4BC1-B8EA-FE3C0C0CA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2039</Words>
  <Characters>11628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mpj</Company>
  <LinksUpToDate>false</LinksUpToDate>
  <CharactersWithSpaces>13640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PC</dc:creator>
  <cp:lastModifiedBy>fran.brahimi</cp:lastModifiedBy>
  <cp:revision>7</cp:revision>
  <cp:lastPrinted>2014-05-05T18:57:00Z</cp:lastPrinted>
  <dcterms:created xsi:type="dcterms:W3CDTF">2014-06-17T23:34:00Z</dcterms:created>
  <dcterms:modified xsi:type="dcterms:W3CDTF">2014-06-20T08:15:00Z</dcterms:modified>
</cp:coreProperties>
</file>