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C2B" w:rsidRPr="00192C2B" w:rsidRDefault="00192C2B" w:rsidP="00192C2B">
      <w:pPr>
        <w:jc w:val="center"/>
        <w:rPr>
          <w:rFonts w:eastAsia="Calibri"/>
          <w:b/>
          <w:color w:val="365F91" w:themeColor="accent1" w:themeShade="BF"/>
          <w:sz w:val="26"/>
          <w:szCs w:val="26"/>
          <w:lang w:val="sq-AL"/>
        </w:rPr>
      </w:pPr>
      <w:bookmarkStart w:id="0" w:name="_Toc391224513"/>
      <w:bookmarkStart w:id="1" w:name="_Toc417635830"/>
      <w:bookmarkStart w:id="2" w:name="_GoBack"/>
      <w:bookmarkEnd w:id="2"/>
      <w:r w:rsidRPr="00192C2B">
        <w:rPr>
          <w:rFonts w:eastAsia="Calibri"/>
          <w:b/>
          <w:color w:val="365F91" w:themeColor="accent1" w:themeShade="BF"/>
          <w:sz w:val="26"/>
          <w:szCs w:val="26"/>
          <w:lang w:val="sq-AL"/>
        </w:rPr>
        <w:t>KOMENTE TË PËRGJITHSHME</w:t>
      </w:r>
    </w:p>
    <w:p w:rsidR="00192C2B" w:rsidRDefault="00192C2B" w:rsidP="00C771EA">
      <w:pPr>
        <w:pStyle w:val="Heading2"/>
        <w:numPr>
          <w:ilvl w:val="0"/>
          <w:numId w:val="0"/>
        </w:numPr>
        <w:spacing w:before="0"/>
        <w:ind w:left="720"/>
        <w:rPr>
          <w:lang w:val="it-IT"/>
        </w:rPr>
      </w:pPr>
    </w:p>
    <w:p w:rsidR="003E7002" w:rsidRPr="00092D0A" w:rsidRDefault="003E7002" w:rsidP="00192C2B">
      <w:pPr>
        <w:pStyle w:val="Heading2"/>
        <w:numPr>
          <w:ilvl w:val="0"/>
          <w:numId w:val="0"/>
        </w:numPr>
        <w:spacing w:before="0"/>
        <w:ind w:left="720"/>
        <w:jc w:val="center"/>
        <w:rPr>
          <w:lang w:val="it-IT"/>
        </w:rPr>
      </w:pPr>
      <w:r w:rsidRPr="00092D0A">
        <w:rPr>
          <w:lang w:val="it-IT"/>
        </w:rPr>
        <w:t>MINISTRIA E INTEGRIMIT EVROPIAN</w:t>
      </w:r>
      <w:bookmarkEnd w:id="0"/>
      <w:bookmarkEnd w:id="1"/>
      <w:r w:rsidR="00192C2B">
        <w:rPr>
          <w:lang w:val="it-IT"/>
        </w:rPr>
        <w:t xml:space="preserve"> 2015</w:t>
      </w:r>
    </w:p>
    <w:p w:rsidR="003E7002" w:rsidRDefault="003E7002" w:rsidP="00C771EA">
      <w:pPr>
        <w:tabs>
          <w:tab w:val="num" w:pos="576"/>
        </w:tabs>
        <w:autoSpaceDE w:val="0"/>
        <w:autoSpaceDN w:val="0"/>
        <w:adjustRightInd w:val="0"/>
        <w:jc w:val="both"/>
        <w:rPr>
          <w:rFonts w:eastAsia="SimSun"/>
          <w:b/>
          <w:bCs/>
          <w:caps/>
          <w:color w:val="002060"/>
          <w:lang w:val="sq-AL" w:eastAsia="zh-CN"/>
        </w:rPr>
      </w:pPr>
    </w:p>
    <w:p w:rsidR="003E7002" w:rsidRPr="008C0944" w:rsidRDefault="003E7002" w:rsidP="00C771EA">
      <w:pPr>
        <w:tabs>
          <w:tab w:val="num" w:pos="576"/>
        </w:tabs>
        <w:autoSpaceDE w:val="0"/>
        <w:autoSpaceDN w:val="0"/>
        <w:adjustRightInd w:val="0"/>
        <w:jc w:val="both"/>
        <w:rPr>
          <w:rFonts w:eastAsia="SimSun"/>
          <w:b/>
          <w:bCs/>
          <w:caps/>
          <w:color w:val="002060"/>
          <w:lang w:val="sq-AL" w:eastAsia="zh-CN"/>
        </w:rPr>
      </w:pPr>
      <w:r w:rsidRPr="008C0944">
        <w:rPr>
          <w:rFonts w:eastAsia="SimSun"/>
          <w:b/>
          <w:bCs/>
          <w:caps/>
          <w:color w:val="002060"/>
          <w:lang w:val="sq-AL" w:eastAsia="zh-CN"/>
        </w:rPr>
        <w:t>Misioni</w:t>
      </w:r>
    </w:p>
    <w:p w:rsidR="003E7002" w:rsidRPr="008C0944" w:rsidRDefault="003E7002" w:rsidP="00C771EA">
      <w:pPr>
        <w:jc w:val="both"/>
        <w:rPr>
          <w:bCs/>
          <w:lang w:val="sq-AL"/>
        </w:rPr>
      </w:pPr>
      <w:r w:rsidRPr="008C0944">
        <w:rPr>
          <w:bCs/>
          <w:lang w:val="sq-AL"/>
        </w:rPr>
        <w:t>Ministria e Integrimit Evropian ka për mision drejtimin teknik dhe bashkërendimin e procesit të integrimit të Republikës së Shqipërisë në Bashkimin Evropian, nëpërmjet hartimit të politikave të integrimit, përafrimit të legjislacionit vendas me atë të Bashkimit Evropian, zbatimit të Marrëveshjes së Stabilizimit dhe Asocimit, zbatimit të rekomandimeve të BE-së lidhur me përmbushjen e kritereve të anëtarësimit, bashkërendimit të ndihmës financiare të BE-së dhe informimit të publikut mbi procesin e integrimit europian.</w:t>
      </w:r>
    </w:p>
    <w:p w:rsidR="003E7002" w:rsidRPr="008C0944" w:rsidRDefault="003E7002" w:rsidP="00C771EA">
      <w:pPr>
        <w:jc w:val="both"/>
        <w:rPr>
          <w:rStyle w:val="MessageHeaderLabel"/>
          <w:rFonts w:eastAsia="MS Mincho"/>
          <w:b/>
          <w:u w:val="single"/>
          <w:lang w:val="sq-AL"/>
        </w:rPr>
      </w:pPr>
    </w:p>
    <w:p w:rsidR="003E7002" w:rsidRPr="008C0944" w:rsidRDefault="003E7002" w:rsidP="00C771EA">
      <w:pPr>
        <w:tabs>
          <w:tab w:val="num" w:pos="576"/>
        </w:tabs>
        <w:autoSpaceDE w:val="0"/>
        <w:autoSpaceDN w:val="0"/>
        <w:adjustRightInd w:val="0"/>
        <w:jc w:val="both"/>
        <w:rPr>
          <w:rFonts w:eastAsia="SimSun"/>
          <w:b/>
          <w:bCs/>
          <w:caps/>
          <w:color w:val="002060"/>
          <w:lang w:val="sq-AL" w:eastAsia="zh-CN"/>
        </w:rPr>
      </w:pPr>
      <w:r w:rsidRPr="008C0944">
        <w:rPr>
          <w:rFonts w:eastAsia="SimSun"/>
          <w:b/>
          <w:bCs/>
          <w:caps/>
          <w:color w:val="002060"/>
          <w:lang w:val="sq-AL" w:eastAsia="zh-CN"/>
        </w:rPr>
        <w:t>Vështrim i përgjithshëm</w:t>
      </w:r>
    </w:p>
    <w:p w:rsidR="003E7002" w:rsidRPr="008C0944" w:rsidRDefault="003E7002" w:rsidP="00C771EA">
      <w:pPr>
        <w:jc w:val="both"/>
        <w:rPr>
          <w:lang w:val="sq-AL"/>
        </w:rPr>
      </w:pPr>
      <w:r w:rsidRPr="008C0944">
        <w:rPr>
          <w:lang w:val="sq-AL"/>
        </w:rPr>
        <w:t>Ministria e Integrimit Evropian, për vitin 201</w:t>
      </w:r>
      <w:r w:rsidR="0013385B">
        <w:rPr>
          <w:lang w:val="sq-AL"/>
        </w:rPr>
        <w:t>5</w:t>
      </w:r>
      <w:r w:rsidRPr="008C0944">
        <w:rPr>
          <w:lang w:val="sq-AL"/>
        </w:rPr>
        <w:t xml:space="preserve">, administroi dhe menaxhoi fondet publike sipas tre programeve të miratuara, të paraqitura në tabelat e mëposhtme. </w:t>
      </w:r>
    </w:p>
    <w:p w:rsidR="003E7002" w:rsidRPr="008C0944" w:rsidRDefault="003E7002" w:rsidP="00C771EA">
      <w:pPr>
        <w:jc w:val="both"/>
        <w:rPr>
          <w:b/>
          <w:i/>
          <w:color w:val="17365D"/>
          <w:lang w:val="sq-AL"/>
        </w:rPr>
      </w:pPr>
    </w:p>
    <w:p w:rsidR="003E7002" w:rsidRPr="008C0944" w:rsidRDefault="003E7002" w:rsidP="00C771EA">
      <w:pPr>
        <w:jc w:val="both"/>
        <w:rPr>
          <w:b/>
          <w:i/>
          <w:color w:val="17365D"/>
          <w:lang w:val="sq-AL"/>
        </w:rPr>
      </w:pPr>
      <w:r w:rsidRPr="008C0944">
        <w:rPr>
          <w:b/>
          <w:i/>
          <w:color w:val="17365D"/>
          <w:lang w:val="sq-AL"/>
        </w:rPr>
        <w:t>Realizimi i Buxhetit 201</w:t>
      </w:r>
      <w:r w:rsidR="0013385B">
        <w:rPr>
          <w:b/>
          <w:i/>
          <w:color w:val="17365D"/>
          <w:lang w:val="sq-AL"/>
        </w:rPr>
        <w:t>5</w:t>
      </w:r>
    </w:p>
    <w:p w:rsidR="003E7002" w:rsidRDefault="003E7002" w:rsidP="00C771EA">
      <w:pPr>
        <w:pStyle w:val="Subtitle"/>
        <w:spacing w:before="0" w:after="0"/>
        <w:jc w:val="both"/>
        <w:rPr>
          <w:rFonts w:ascii="Times New Roman" w:hAnsi="Times New Roman"/>
          <w:bCs w:val="0"/>
          <w:sz w:val="24"/>
          <w:szCs w:val="24"/>
          <w:lang w:val="sq-AL"/>
        </w:rPr>
      </w:pPr>
      <w:bookmarkStart w:id="3" w:name="_Toc391223965"/>
      <w:bookmarkStart w:id="4" w:name="_Toc391224514"/>
    </w:p>
    <w:p w:rsidR="003E7002" w:rsidRPr="008C0944" w:rsidRDefault="003E7002" w:rsidP="00C771EA">
      <w:pPr>
        <w:pStyle w:val="Subtitle"/>
        <w:spacing w:before="0" w:after="0"/>
        <w:jc w:val="both"/>
        <w:rPr>
          <w:rFonts w:ascii="Times New Roman" w:hAnsi="Times New Roman"/>
          <w:b w:val="0"/>
          <w:bCs w:val="0"/>
          <w:sz w:val="24"/>
          <w:szCs w:val="24"/>
          <w:lang w:val="sq-AL"/>
        </w:rPr>
      </w:pPr>
      <w:r w:rsidRPr="008C0944">
        <w:rPr>
          <w:rFonts w:ascii="Times New Roman" w:hAnsi="Times New Roman"/>
          <w:b w:val="0"/>
          <w:bCs w:val="0"/>
          <w:sz w:val="24"/>
          <w:szCs w:val="24"/>
          <w:lang w:val="sq-AL"/>
        </w:rPr>
        <w:t>Gjatë vitit 201</w:t>
      </w:r>
      <w:r w:rsidR="0013385B">
        <w:rPr>
          <w:rFonts w:ascii="Times New Roman" w:hAnsi="Times New Roman"/>
          <w:b w:val="0"/>
          <w:bCs w:val="0"/>
          <w:sz w:val="24"/>
          <w:szCs w:val="24"/>
          <w:lang w:val="sq-AL"/>
        </w:rPr>
        <w:t>5</w:t>
      </w:r>
      <w:r w:rsidRPr="008C0944">
        <w:rPr>
          <w:rFonts w:ascii="Times New Roman" w:hAnsi="Times New Roman"/>
          <w:b w:val="0"/>
          <w:bCs w:val="0"/>
          <w:sz w:val="24"/>
          <w:szCs w:val="24"/>
          <w:lang w:val="sq-AL"/>
        </w:rPr>
        <w:t>, buxheti i planifikuar për këto 3 programe, është realizuar në masën 88.1përqind, sikurse duket edhe nga tabela e mëposhtme.</w:t>
      </w:r>
      <w:bookmarkEnd w:id="3"/>
      <w:bookmarkEnd w:id="4"/>
    </w:p>
    <w:p w:rsidR="003E7002" w:rsidRPr="00867963" w:rsidRDefault="003E7002" w:rsidP="00C771EA">
      <w:pPr>
        <w:jc w:val="right"/>
        <w:rPr>
          <w:lang w:val="sq-AL"/>
        </w:rPr>
      </w:pPr>
      <w:r w:rsidRPr="00867963">
        <w:rPr>
          <w:b/>
          <w:bCs/>
          <w:lang w:val="sq-AL"/>
        </w:rPr>
        <w:t xml:space="preserve">                                                                                      </w:t>
      </w:r>
      <w:r w:rsidRPr="00867963">
        <w:rPr>
          <w:b/>
          <w:bCs/>
          <w:i/>
          <w:iCs/>
          <w:sz w:val="20"/>
          <w:szCs w:val="20"/>
          <w:lang w:val="sq-AL"/>
        </w:rPr>
        <w:t>Në mijë lekë</w:t>
      </w:r>
    </w:p>
    <w:tbl>
      <w:tblPr>
        <w:tblW w:w="4936"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8"/>
        <w:gridCol w:w="2190"/>
        <w:gridCol w:w="2407"/>
        <w:gridCol w:w="1701"/>
        <w:gridCol w:w="2268"/>
      </w:tblGrid>
      <w:tr w:rsidR="00E63CF8" w:rsidRPr="00867963" w:rsidTr="00E63CF8">
        <w:trPr>
          <w:trHeight w:val="534"/>
        </w:trPr>
        <w:tc>
          <w:tcPr>
            <w:tcW w:w="306" w:type="pct"/>
            <w:shd w:val="clear" w:color="auto" w:fill="C4BC96"/>
            <w:vAlign w:val="center"/>
          </w:tcPr>
          <w:p w:rsidR="00E63CF8" w:rsidRPr="00867963" w:rsidRDefault="00E63CF8" w:rsidP="00C771EA">
            <w:pPr>
              <w:jc w:val="center"/>
              <w:rPr>
                <w:b/>
                <w:bCs/>
                <w:sz w:val="20"/>
                <w:szCs w:val="20"/>
                <w:lang w:val="sq-AL"/>
              </w:rPr>
            </w:pPr>
            <w:r w:rsidRPr="00867963">
              <w:rPr>
                <w:b/>
                <w:bCs/>
                <w:sz w:val="20"/>
                <w:szCs w:val="20"/>
                <w:lang w:val="sq-AL"/>
              </w:rPr>
              <w:t>NR</w:t>
            </w:r>
            <w:r>
              <w:rPr>
                <w:b/>
                <w:bCs/>
                <w:sz w:val="20"/>
                <w:szCs w:val="20"/>
                <w:lang w:val="sq-AL"/>
              </w:rPr>
              <w:t>.</w:t>
            </w:r>
          </w:p>
        </w:tc>
        <w:tc>
          <w:tcPr>
            <w:tcW w:w="1200" w:type="pct"/>
            <w:shd w:val="clear" w:color="auto" w:fill="C4BC96"/>
            <w:vAlign w:val="center"/>
          </w:tcPr>
          <w:p w:rsidR="00E63CF8" w:rsidRPr="00867963" w:rsidRDefault="00E63CF8" w:rsidP="00C771EA">
            <w:pPr>
              <w:jc w:val="center"/>
              <w:rPr>
                <w:b/>
                <w:bCs/>
                <w:sz w:val="20"/>
                <w:szCs w:val="20"/>
                <w:lang w:val="sq-AL"/>
              </w:rPr>
            </w:pPr>
            <w:r w:rsidRPr="00867963">
              <w:rPr>
                <w:b/>
                <w:bCs/>
                <w:sz w:val="20"/>
                <w:szCs w:val="20"/>
                <w:lang w:val="sq-AL"/>
              </w:rPr>
              <w:t>Emërtimi i Programit</w:t>
            </w:r>
          </w:p>
        </w:tc>
        <w:tc>
          <w:tcPr>
            <w:tcW w:w="1319" w:type="pct"/>
            <w:shd w:val="clear" w:color="auto" w:fill="C4BC96"/>
            <w:vAlign w:val="center"/>
          </w:tcPr>
          <w:p w:rsidR="00E63CF8" w:rsidRPr="00867963" w:rsidRDefault="00E63CF8" w:rsidP="00C771EA">
            <w:pPr>
              <w:ind w:left="132"/>
              <w:jc w:val="center"/>
              <w:rPr>
                <w:b/>
                <w:bCs/>
                <w:sz w:val="20"/>
                <w:szCs w:val="20"/>
                <w:lang w:val="sq-AL"/>
              </w:rPr>
            </w:pPr>
            <w:r w:rsidRPr="00867963">
              <w:rPr>
                <w:b/>
                <w:bCs/>
                <w:sz w:val="20"/>
                <w:szCs w:val="20"/>
                <w:lang w:val="sq-AL"/>
              </w:rPr>
              <w:t>Plani</w:t>
            </w:r>
          </w:p>
          <w:p w:rsidR="00E63CF8" w:rsidRPr="00867963" w:rsidRDefault="00E63CF8" w:rsidP="00C771EA">
            <w:pPr>
              <w:ind w:left="132"/>
              <w:jc w:val="center"/>
              <w:rPr>
                <w:b/>
                <w:bCs/>
                <w:sz w:val="20"/>
                <w:szCs w:val="20"/>
                <w:lang w:val="sq-AL"/>
              </w:rPr>
            </w:pPr>
            <w:r>
              <w:rPr>
                <w:b/>
                <w:bCs/>
                <w:sz w:val="20"/>
                <w:szCs w:val="20"/>
                <w:lang w:val="sq-AL"/>
              </w:rPr>
              <w:t>fillest</w:t>
            </w:r>
          </w:p>
        </w:tc>
        <w:tc>
          <w:tcPr>
            <w:tcW w:w="932" w:type="pct"/>
            <w:shd w:val="clear" w:color="auto" w:fill="C4BC96"/>
            <w:vAlign w:val="center"/>
          </w:tcPr>
          <w:p w:rsidR="00E63CF8" w:rsidRPr="00867963" w:rsidRDefault="00E63CF8" w:rsidP="00C771EA">
            <w:pPr>
              <w:ind w:left="132"/>
              <w:jc w:val="center"/>
              <w:rPr>
                <w:b/>
                <w:bCs/>
                <w:sz w:val="20"/>
                <w:szCs w:val="20"/>
                <w:lang w:val="sq-AL"/>
              </w:rPr>
            </w:pPr>
            <w:r>
              <w:rPr>
                <w:b/>
                <w:bCs/>
                <w:sz w:val="20"/>
                <w:szCs w:val="20"/>
                <w:lang w:val="sq-AL"/>
              </w:rPr>
              <w:t>Plani p</w:t>
            </w:r>
            <w:r w:rsidR="0040287D">
              <w:rPr>
                <w:b/>
                <w:bCs/>
                <w:sz w:val="20"/>
                <w:szCs w:val="20"/>
                <w:lang w:val="sq-AL"/>
              </w:rPr>
              <w:t>ë</w:t>
            </w:r>
            <w:r>
              <w:rPr>
                <w:b/>
                <w:bCs/>
                <w:sz w:val="20"/>
                <w:szCs w:val="20"/>
                <w:lang w:val="sq-AL"/>
              </w:rPr>
              <w:t>rf</w:t>
            </w:r>
          </w:p>
        </w:tc>
        <w:tc>
          <w:tcPr>
            <w:tcW w:w="1243" w:type="pct"/>
            <w:shd w:val="clear" w:color="auto" w:fill="C4BC96"/>
            <w:vAlign w:val="center"/>
          </w:tcPr>
          <w:p w:rsidR="00E63CF8" w:rsidRPr="00867963" w:rsidRDefault="00E63CF8" w:rsidP="00C771EA">
            <w:pPr>
              <w:jc w:val="center"/>
              <w:rPr>
                <w:b/>
                <w:bCs/>
                <w:sz w:val="20"/>
                <w:szCs w:val="20"/>
                <w:lang w:val="sq-AL"/>
              </w:rPr>
            </w:pPr>
            <w:r w:rsidRPr="00867963">
              <w:rPr>
                <w:b/>
                <w:bCs/>
                <w:sz w:val="20"/>
                <w:szCs w:val="20"/>
                <w:lang w:val="sq-AL"/>
              </w:rPr>
              <w:t>Fakti 201</w:t>
            </w:r>
            <w:r>
              <w:rPr>
                <w:b/>
                <w:bCs/>
                <w:sz w:val="20"/>
                <w:szCs w:val="20"/>
                <w:lang w:val="sq-AL"/>
              </w:rPr>
              <w:t>5</w:t>
            </w:r>
          </w:p>
        </w:tc>
      </w:tr>
      <w:tr w:rsidR="00E63CF8" w:rsidRPr="00867963" w:rsidTr="006C4ABA">
        <w:tc>
          <w:tcPr>
            <w:tcW w:w="306" w:type="pct"/>
          </w:tcPr>
          <w:p w:rsidR="00E63CF8" w:rsidRPr="00867963" w:rsidRDefault="00E63CF8" w:rsidP="00C771EA">
            <w:pPr>
              <w:jc w:val="center"/>
              <w:rPr>
                <w:sz w:val="20"/>
                <w:szCs w:val="20"/>
                <w:lang w:val="sq-AL"/>
              </w:rPr>
            </w:pPr>
            <w:r w:rsidRPr="00867963">
              <w:rPr>
                <w:sz w:val="20"/>
                <w:szCs w:val="20"/>
                <w:lang w:val="sq-AL"/>
              </w:rPr>
              <w:t>1</w:t>
            </w:r>
          </w:p>
        </w:tc>
        <w:tc>
          <w:tcPr>
            <w:tcW w:w="1200" w:type="pct"/>
            <w:vAlign w:val="bottom"/>
          </w:tcPr>
          <w:p w:rsidR="00E63CF8" w:rsidRPr="00200455" w:rsidRDefault="00E63CF8" w:rsidP="00C771EA">
            <w:pPr>
              <w:rPr>
                <w:bCs/>
                <w:color w:val="000000"/>
                <w:sz w:val="20"/>
                <w:szCs w:val="20"/>
                <w:lang w:val="sq-AL"/>
              </w:rPr>
            </w:pPr>
            <w:r w:rsidRPr="00E63CF8">
              <w:rPr>
                <w:rFonts w:eastAsia="MS Mincho" w:cs="Calibri"/>
                <w:b/>
                <w:sz w:val="20"/>
                <w:szCs w:val="20"/>
                <w:lang w:val="sq-AL"/>
              </w:rPr>
              <w:t>Planifikim, menaxhim dhe administrimi</w:t>
            </w:r>
          </w:p>
        </w:tc>
        <w:tc>
          <w:tcPr>
            <w:tcW w:w="1319" w:type="pct"/>
            <w:vAlign w:val="bottom"/>
          </w:tcPr>
          <w:p w:rsidR="00E63CF8" w:rsidRDefault="00E63CF8" w:rsidP="00C771EA">
            <w:pPr>
              <w:jc w:val="right"/>
              <w:rPr>
                <w:rFonts w:ascii="Arial" w:hAnsi="Arial" w:cs="Arial"/>
                <w:sz w:val="20"/>
                <w:szCs w:val="20"/>
              </w:rPr>
            </w:pPr>
            <w:r>
              <w:rPr>
                <w:rFonts w:ascii="Arial" w:hAnsi="Arial" w:cs="Arial"/>
                <w:sz w:val="20"/>
                <w:szCs w:val="20"/>
              </w:rPr>
              <w:t>105.700</w:t>
            </w:r>
          </w:p>
        </w:tc>
        <w:tc>
          <w:tcPr>
            <w:tcW w:w="932" w:type="pct"/>
            <w:vAlign w:val="bottom"/>
          </w:tcPr>
          <w:p w:rsidR="00E63CF8" w:rsidRDefault="00E63CF8" w:rsidP="00C771EA">
            <w:pPr>
              <w:jc w:val="right"/>
              <w:rPr>
                <w:rFonts w:ascii="Arial" w:hAnsi="Arial" w:cs="Arial"/>
                <w:sz w:val="20"/>
                <w:szCs w:val="20"/>
              </w:rPr>
            </w:pPr>
            <w:r>
              <w:rPr>
                <w:rFonts w:ascii="Arial" w:hAnsi="Arial" w:cs="Arial"/>
                <w:sz w:val="20"/>
                <w:szCs w:val="20"/>
              </w:rPr>
              <w:t>89.072</w:t>
            </w:r>
          </w:p>
        </w:tc>
        <w:tc>
          <w:tcPr>
            <w:tcW w:w="1243" w:type="pct"/>
            <w:vAlign w:val="bottom"/>
          </w:tcPr>
          <w:p w:rsidR="00E63CF8" w:rsidRDefault="00E63CF8" w:rsidP="00C771EA">
            <w:pPr>
              <w:jc w:val="right"/>
              <w:rPr>
                <w:rFonts w:ascii="Arial" w:hAnsi="Arial" w:cs="Arial"/>
                <w:sz w:val="20"/>
                <w:szCs w:val="20"/>
              </w:rPr>
            </w:pPr>
            <w:r>
              <w:rPr>
                <w:rFonts w:ascii="Arial" w:hAnsi="Arial" w:cs="Arial"/>
                <w:sz w:val="20"/>
                <w:szCs w:val="20"/>
              </w:rPr>
              <w:t>87.782</w:t>
            </w:r>
          </w:p>
        </w:tc>
      </w:tr>
      <w:tr w:rsidR="00E63CF8" w:rsidRPr="00867963" w:rsidTr="006C4ABA">
        <w:tc>
          <w:tcPr>
            <w:tcW w:w="306" w:type="pct"/>
          </w:tcPr>
          <w:p w:rsidR="00E63CF8" w:rsidRPr="00867963" w:rsidRDefault="00E63CF8" w:rsidP="00C771EA">
            <w:pPr>
              <w:jc w:val="center"/>
              <w:rPr>
                <w:sz w:val="20"/>
                <w:szCs w:val="20"/>
                <w:lang w:val="sq-AL"/>
              </w:rPr>
            </w:pPr>
            <w:r w:rsidRPr="00867963">
              <w:rPr>
                <w:sz w:val="20"/>
                <w:szCs w:val="20"/>
                <w:lang w:val="sq-AL"/>
              </w:rPr>
              <w:t>2</w:t>
            </w:r>
          </w:p>
        </w:tc>
        <w:tc>
          <w:tcPr>
            <w:tcW w:w="1200" w:type="pct"/>
          </w:tcPr>
          <w:p w:rsidR="00E63CF8" w:rsidRPr="00200455" w:rsidRDefault="00E63CF8" w:rsidP="00C771EA">
            <w:pPr>
              <w:pStyle w:val="Subtitle"/>
              <w:spacing w:before="0" w:after="0"/>
              <w:jc w:val="left"/>
              <w:rPr>
                <w:rFonts w:ascii="Times New Roman" w:hAnsi="Times New Roman"/>
                <w:bCs w:val="0"/>
                <w:sz w:val="20"/>
                <w:szCs w:val="20"/>
                <w:lang w:val="sq-AL"/>
              </w:rPr>
            </w:pPr>
            <w:bookmarkStart w:id="5" w:name="_Toc391223966"/>
            <w:bookmarkStart w:id="6" w:name="_Toc391224515"/>
            <w:r w:rsidRPr="00200455">
              <w:rPr>
                <w:rFonts w:ascii="Times New Roman" w:hAnsi="Times New Roman"/>
                <w:bCs w:val="0"/>
                <w:sz w:val="20"/>
                <w:szCs w:val="20"/>
                <w:lang w:val="sq-AL"/>
              </w:rPr>
              <w:t>Drejtësia dhe Tregu i Brendshëm</w:t>
            </w:r>
            <w:bookmarkEnd w:id="5"/>
            <w:bookmarkEnd w:id="6"/>
          </w:p>
        </w:tc>
        <w:tc>
          <w:tcPr>
            <w:tcW w:w="1319" w:type="pct"/>
            <w:vAlign w:val="bottom"/>
          </w:tcPr>
          <w:p w:rsidR="00E63CF8" w:rsidRDefault="00E63CF8" w:rsidP="00C771EA">
            <w:pPr>
              <w:jc w:val="right"/>
              <w:rPr>
                <w:rFonts w:ascii="Arial" w:hAnsi="Arial" w:cs="Arial"/>
                <w:sz w:val="20"/>
                <w:szCs w:val="20"/>
              </w:rPr>
            </w:pPr>
            <w:r>
              <w:rPr>
                <w:rFonts w:ascii="Arial" w:hAnsi="Arial" w:cs="Arial"/>
                <w:sz w:val="20"/>
                <w:szCs w:val="20"/>
              </w:rPr>
              <w:t>29.000</w:t>
            </w:r>
          </w:p>
        </w:tc>
        <w:tc>
          <w:tcPr>
            <w:tcW w:w="932" w:type="pct"/>
            <w:vAlign w:val="bottom"/>
          </w:tcPr>
          <w:p w:rsidR="00E63CF8" w:rsidRDefault="00E63CF8" w:rsidP="00C771EA">
            <w:pPr>
              <w:jc w:val="right"/>
              <w:rPr>
                <w:rFonts w:ascii="Arial" w:hAnsi="Arial" w:cs="Arial"/>
                <w:sz w:val="20"/>
                <w:szCs w:val="20"/>
              </w:rPr>
            </w:pPr>
            <w:r>
              <w:rPr>
                <w:rFonts w:ascii="Arial" w:hAnsi="Arial" w:cs="Arial"/>
                <w:sz w:val="20"/>
                <w:szCs w:val="20"/>
              </w:rPr>
              <w:t>26.500</w:t>
            </w:r>
          </w:p>
        </w:tc>
        <w:tc>
          <w:tcPr>
            <w:tcW w:w="1243" w:type="pct"/>
            <w:vAlign w:val="bottom"/>
          </w:tcPr>
          <w:p w:rsidR="00E63CF8" w:rsidRDefault="00E63CF8" w:rsidP="00C771EA">
            <w:pPr>
              <w:jc w:val="right"/>
              <w:rPr>
                <w:rFonts w:ascii="Arial" w:hAnsi="Arial" w:cs="Arial"/>
                <w:sz w:val="20"/>
                <w:szCs w:val="20"/>
              </w:rPr>
            </w:pPr>
            <w:r>
              <w:rPr>
                <w:rFonts w:ascii="Arial" w:hAnsi="Arial" w:cs="Arial"/>
                <w:sz w:val="20"/>
                <w:szCs w:val="20"/>
              </w:rPr>
              <w:t>25.955</w:t>
            </w:r>
          </w:p>
        </w:tc>
      </w:tr>
      <w:tr w:rsidR="00E63CF8" w:rsidRPr="00867963" w:rsidTr="006C4ABA">
        <w:tc>
          <w:tcPr>
            <w:tcW w:w="306" w:type="pct"/>
          </w:tcPr>
          <w:p w:rsidR="00E63CF8" w:rsidRPr="00867963" w:rsidRDefault="00E63CF8" w:rsidP="00C771EA">
            <w:pPr>
              <w:jc w:val="center"/>
              <w:rPr>
                <w:sz w:val="20"/>
                <w:szCs w:val="20"/>
                <w:lang w:val="sq-AL"/>
              </w:rPr>
            </w:pPr>
            <w:r w:rsidRPr="00867963">
              <w:rPr>
                <w:sz w:val="20"/>
                <w:szCs w:val="20"/>
                <w:lang w:val="sq-AL"/>
              </w:rPr>
              <w:t>3</w:t>
            </w:r>
          </w:p>
        </w:tc>
        <w:tc>
          <w:tcPr>
            <w:tcW w:w="1200" w:type="pct"/>
          </w:tcPr>
          <w:p w:rsidR="00E63CF8" w:rsidRPr="00200455" w:rsidRDefault="00E63CF8" w:rsidP="00C771EA">
            <w:pPr>
              <w:pStyle w:val="Subtitle"/>
              <w:spacing w:before="0" w:after="0"/>
              <w:jc w:val="left"/>
              <w:rPr>
                <w:rFonts w:ascii="Times New Roman" w:hAnsi="Times New Roman"/>
                <w:bCs w:val="0"/>
                <w:sz w:val="20"/>
                <w:szCs w:val="20"/>
                <w:lang w:val="sq-AL"/>
              </w:rPr>
            </w:pPr>
            <w:bookmarkStart w:id="7" w:name="_Toc391223967"/>
            <w:bookmarkStart w:id="8" w:name="_Toc391224516"/>
            <w:r w:rsidRPr="00200455">
              <w:rPr>
                <w:rFonts w:ascii="Times New Roman" w:hAnsi="Times New Roman"/>
                <w:bCs w:val="0"/>
                <w:sz w:val="20"/>
                <w:szCs w:val="20"/>
                <w:lang w:val="sq-AL"/>
              </w:rPr>
              <w:t>Mbështetja Institucionale për Procesin e Integrimit</w:t>
            </w:r>
            <w:bookmarkEnd w:id="7"/>
            <w:bookmarkEnd w:id="8"/>
          </w:p>
        </w:tc>
        <w:tc>
          <w:tcPr>
            <w:tcW w:w="1319" w:type="pct"/>
            <w:vAlign w:val="bottom"/>
          </w:tcPr>
          <w:p w:rsidR="00E63CF8" w:rsidRDefault="00E63CF8" w:rsidP="00C771EA">
            <w:pPr>
              <w:jc w:val="right"/>
              <w:rPr>
                <w:rFonts w:ascii="Arial" w:hAnsi="Arial" w:cs="Arial"/>
                <w:sz w:val="20"/>
                <w:szCs w:val="20"/>
              </w:rPr>
            </w:pPr>
            <w:r>
              <w:rPr>
                <w:rFonts w:ascii="Arial" w:hAnsi="Arial" w:cs="Arial"/>
                <w:sz w:val="20"/>
                <w:szCs w:val="20"/>
              </w:rPr>
              <w:t>433.200</w:t>
            </w:r>
          </w:p>
        </w:tc>
        <w:tc>
          <w:tcPr>
            <w:tcW w:w="932" w:type="pct"/>
            <w:vAlign w:val="bottom"/>
          </w:tcPr>
          <w:p w:rsidR="00E63CF8" w:rsidRDefault="00E63CF8" w:rsidP="00C771EA">
            <w:pPr>
              <w:jc w:val="right"/>
              <w:rPr>
                <w:rFonts w:ascii="Arial" w:hAnsi="Arial" w:cs="Arial"/>
                <w:sz w:val="20"/>
                <w:szCs w:val="20"/>
              </w:rPr>
            </w:pPr>
            <w:r>
              <w:rPr>
                <w:rFonts w:ascii="Arial" w:hAnsi="Arial" w:cs="Arial"/>
                <w:sz w:val="20"/>
                <w:szCs w:val="20"/>
              </w:rPr>
              <w:t>373.170</w:t>
            </w:r>
          </w:p>
        </w:tc>
        <w:tc>
          <w:tcPr>
            <w:tcW w:w="1243" w:type="pct"/>
            <w:vAlign w:val="bottom"/>
          </w:tcPr>
          <w:p w:rsidR="00E63CF8" w:rsidRDefault="00E63CF8" w:rsidP="00C771EA">
            <w:pPr>
              <w:jc w:val="right"/>
              <w:rPr>
                <w:rFonts w:ascii="Arial" w:hAnsi="Arial" w:cs="Arial"/>
                <w:sz w:val="20"/>
                <w:szCs w:val="20"/>
              </w:rPr>
            </w:pPr>
            <w:r>
              <w:rPr>
                <w:rFonts w:ascii="Arial" w:hAnsi="Arial" w:cs="Arial"/>
                <w:sz w:val="20"/>
                <w:szCs w:val="20"/>
              </w:rPr>
              <w:t>251.528</w:t>
            </w:r>
          </w:p>
        </w:tc>
      </w:tr>
      <w:tr w:rsidR="00E63CF8" w:rsidRPr="00867963" w:rsidTr="006C4ABA">
        <w:trPr>
          <w:trHeight w:val="260"/>
        </w:trPr>
        <w:tc>
          <w:tcPr>
            <w:tcW w:w="1506" w:type="pct"/>
            <w:gridSpan w:val="2"/>
            <w:vAlign w:val="center"/>
          </w:tcPr>
          <w:p w:rsidR="00E63CF8" w:rsidRPr="00867963" w:rsidRDefault="00E63CF8" w:rsidP="00C771EA">
            <w:pPr>
              <w:ind w:left="732"/>
              <w:jc w:val="center"/>
              <w:rPr>
                <w:bCs/>
                <w:sz w:val="20"/>
                <w:szCs w:val="20"/>
                <w:lang w:val="sq-AL"/>
              </w:rPr>
            </w:pPr>
            <w:r w:rsidRPr="00867963">
              <w:rPr>
                <w:b/>
                <w:bCs/>
                <w:sz w:val="20"/>
                <w:szCs w:val="20"/>
                <w:lang w:val="sq-AL"/>
              </w:rPr>
              <w:t>TOTALI</w:t>
            </w:r>
          </w:p>
        </w:tc>
        <w:tc>
          <w:tcPr>
            <w:tcW w:w="1319" w:type="pct"/>
          </w:tcPr>
          <w:p w:rsidR="00E63CF8" w:rsidRPr="00867963" w:rsidRDefault="00E63CF8" w:rsidP="00C771EA">
            <w:pPr>
              <w:jc w:val="right"/>
              <w:rPr>
                <w:b/>
                <w:bCs/>
                <w:sz w:val="20"/>
                <w:szCs w:val="20"/>
                <w:lang w:val="sq-AL"/>
              </w:rPr>
            </w:pPr>
            <w:r>
              <w:rPr>
                <w:b/>
                <w:bCs/>
                <w:sz w:val="20"/>
                <w:szCs w:val="20"/>
                <w:lang w:val="sq-AL"/>
              </w:rPr>
              <w:t>567 900</w:t>
            </w:r>
          </w:p>
        </w:tc>
        <w:tc>
          <w:tcPr>
            <w:tcW w:w="932" w:type="pct"/>
            <w:vAlign w:val="bottom"/>
          </w:tcPr>
          <w:p w:rsidR="00E63CF8" w:rsidRDefault="00E63CF8" w:rsidP="00C771EA">
            <w:pPr>
              <w:jc w:val="right"/>
              <w:rPr>
                <w:rFonts w:ascii="Arial" w:hAnsi="Arial" w:cs="Arial"/>
                <w:b/>
                <w:bCs/>
                <w:sz w:val="20"/>
                <w:szCs w:val="20"/>
              </w:rPr>
            </w:pPr>
            <w:r>
              <w:rPr>
                <w:rFonts w:ascii="Arial" w:hAnsi="Arial" w:cs="Arial"/>
                <w:b/>
                <w:bCs/>
                <w:sz w:val="20"/>
                <w:szCs w:val="20"/>
              </w:rPr>
              <w:t>488 742</w:t>
            </w:r>
          </w:p>
        </w:tc>
        <w:tc>
          <w:tcPr>
            <w:tcW w:w="1243" w:type="pct"/>
            <w:vAlign w:val="bottom"/>
          </w:tcPr>
          <w:p w:rsidR="00E63CF8" w:rsidRDefault="00E63CF8" w:rsidP="00C771EA">
            <w:pPr>
              <w:jc w:val="right"/>
              <w:rPr>
                <w:rFonts w:ascii="Arial" w:hAnsi="Arial" w:cs="Arial"/>
                <w:b/>
                <w:bCs/>
                <w:sz w:val="20"/>
                <w:szCs w:val="20"/>
              </w:rPr>
            </w:pPr>
            <w:r>
              <w:rPr>
                <w:rFonts w:ascii="Arial" w:hAnsi="Arial" w:cs="Arial"/>
                <w:b/>
                <w:bCs/>
                <w:sz w:val="20"/>
                <w:szCs w:val="20"/>
              </w:rPr>
              <w:t>365 265</w:t>
            </w:r>
          </w:p>
        </w:tc>
      </w:tr>
    </w:tbl>
    <w:p w:rsidR="003E7002" w:rsidRDefault="003E7002" w:rsidP="00C771EA">
      <w:pPr>
        <w:pStyle w:val="Subtitle"/>
        <w:spacing w:before="0" w:after="0"/>
        <w:jc w:val="both"/>
        <w:rPr>
          <w:rFonts w:ascii="Times New Roman" w:hAnsi="Times New Roman"/>
          <w:b w:val="0"/>
          <w:bCs w:val="0"/>
          <w:sz w:val="24"/>
          <w:szCs w:val="24"/>
          <w:lang w:val="sq-AL"/>
        </w:rPr>
      </w:pPr>
    </w:p>
    <w:p w:rsidR="00E63CF8" w:rsidRPr="005E7B55" w:rsidRDefault="00E63CF8" w:rsidP="00C771EA">
      <w:pPr>
        <w:pStyle w:val="Subtitle"/>
        <w:spacing w:before="0" w:after="0"/>
        <w:jc w:val="both"/>
        <w:rPr>
          <w:rFonts w:ascii="Times New Roman" w:hAnsi="Times New Roman"/>
          <w:b w:val="0"/>
          <w:bCs w:val="0"/>
          <w:sz w:val="24"/>
          <w:szCs w:val="24"/>
          <w:lang w:val="sq-AL"/>
        </w:rPr>
      </w:pPr>
      <w:r>
        <w:rPr>
          <w:rFonts w:ascii="Times New Roman" w:hAnsi="Times New Roman"/>
          <w:b w:val="0"/>
          <w:bCs w:val="0"/>
          <w:sz w:val="24"/>
          <w:szCs w:val="24"/>
          <w:lang w:val="sq-AL"/>
        </w:rPr>
        <w:t>Lidhur me shpenzimet korrente shohim nj</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p</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rqindje realizimi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k</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naqshme p</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r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tre programet e k</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saj ministrie. Nuk mund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themi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nj</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n gje p</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r shpenzimet kapitale, ku p</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rqindja e realizimit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tyre </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hst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n</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nivele jo t</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 xml:space="preserve"> k</w:t>
      </w:r>
      <w:r w:rsidR="0040287D">
        <w:rPr>
          <w:rFonts w:ascii="Times New Roman" w:hAnsi="Times New Roman"/>
          <w:b w:val="0"/>
          <w:bCs w:val="0"/>
          <w:sz w:val="24"/>
          <w:szCs w:val="24"/>
          <w:lang w:val="sq-AL"/>
        </w:rPr>
        <w:t>ë</w:t>
      </w:r>
      <w:r>
        <w:rPr>
          <w:rFonts w:ascii="Times New Roman" w:hAnsi="Times New Roman"/>
          <w:b w:val="0"/>
          <w:bCs w:val="0"/>
          <w:sz w:val="24"/>
          <w:szCs w:val="24"/>
          <w:lang w:val="sq-AL"/>
        </w:rPr>
        <w:t>naqshme.</w:t>
      </w:r>
    </w:p>
    <w:p w:rsidR="0013385B" w:rsidRDefault="0013385B" w:rsidP="00C771EA">
      <w:pPr>
        <w:jc w:val="right"/>
        <w:rPr>
          <w:b/>
          <w:bCs/>
          <w:i/>
          <w:iCs/>
          <w:sz w:val="20"/>
          <w:szCs w:val="20"/>
          <w:lang w:val="sq-AL"/>
        </w:rPr>
      </w:pPr>
    </w:p>
    <w:p w:rsidR="003E7002" w:rsidRPr="00867963" w:rsidRDefault="0013385B" w:rsidP="00C771EA">
      <w:pPr>
        <w:rPr>
          <w:lang w:val="sq-AL"/>
        </w:rPr>
      </w:pPr>
      <w:r w:rsidRPr="009B38E1">
        <w:rPr>
          <w:b/>
          <w:bCs/>
          <w:lang w:val="sq-AL"/>
        </w:rPr>
        <w:t xml:space="preserve">% e realizimit të shpenzimeve kundrejt planit </w:t>
      </w:r>
      <w:r>
        <w:rPr>
          <w:b/>
          <w:bCs/>
          <w:lang w:val="sq-AL"/>
        </w:rPr>
        <w:t xml:space="preserve">fillestar </w:t>
      </w:r>
      <w:r w:rsidRPr="009B38E1">
        <w:rPr>
          <w:b/>
          <w:bCs/>
          <w:lang w:val="sq-AL"/>
        </w:rPr>
        <w:t>të vitit 201</w:t>
      </w:r>
      <w:r>
        <w:rPr>
          <w:b/>
          <w:bCs/>
          <w:lang w:val="sq-AL"/>
        </w:rPr>
        <w:t>5</w:t>
      </w:r>
      <w:r w:rsidRPr="009B38E1">
        <w:rPr>
          <w:lang w:val="sq-AL"/>
        </w:rPr>
        <w:t xml:space="preserve"> </w:t>
      </w:r>
      <w:r>
        <w:rPr>
          <w:lang w:val="sq-AL"/>
        </w:rPr>
        <w:t xml:space="preserve">                   </w:t>
      </w:r>
      <w:r w:rsidR="003E7002" w:rsidRPr="00867963">
        <w:rPr>
          <w:b/>
          <w:bCs/>
          <w:i/>
          <w:iCs/>
          <w:sz w:val="20"/>
          <w:szCs w:val="20"/>
          <w:lang w:val="sq-AL"/>
        </w:rPr>
        <w:t>Në mijë lekë</w:t>
      </w:r>
    </w:p>
    <w:tbl>
      <w:tblPr>
        <w:tblW w:w="9224" w:type="dxa"/>
        <w:tblInd w:w="98" w:type="dxa"/>
        <w:tblLook w:val="0000" w:firstRow="0" w:lastRow="0" w:firstColumn="0" w:lastColumn="0" w:noHBand="0" w:noVBand="0"/>
      </w:tblPr>
      <w:tblGrid>
        <w:gridCol w:w="4546"/>
        <w:gridCol w:w="1560"/>
        <w:gridCol w:w="1559"/>
        <w:gridCol w:w="1559"/>
      </w:tblGrid>
      <w:tr w:rsidR="0013385B" w:rsidRPr="006026DC" w:rsidTr="00EB5C75">
        <w:trPr>
          <w:trHeight w:val="570"/>
        </w:trPr>
        <w:tc>
          <w:tcPr>
            <w:tcW w:w="4546" w:type="dxa"/>
            <w:tcBorders>
              <w:top w:val="single" w:sz="8" w:space="0" w:color="auto"/>
              <w:left w:val="single" w:sz="8" w:space="0" w:color="auto"/>
              <w:bottom w:val="single" w:sz="4" w:space="0" w:color="auto"/>
              <w:right w:val="single" w:sz="4" w:space="0" w:color="auto"/>
            </w:tcBorders>
            <w:shd w:val="clear" w:color="auto" w:fill="C4BC96" w:themeFill="background2" w:themeFillShade="BF"/>
            <w:noWrap/>
            <w:vAlign w:val="center"/>
          </w:tcPr>
          <w:p w:rsidR="0013385B" w:rsidRPr="006026DC" w:rsidRDefault="0013385B" w:rsidP="00C771EA">
            <w:pPr>
              <w:rPr>
                <w:b/>
                <w:sz w:val="20"/>
                <w:szCs w:val="20"/>
                <w:lang w:val="sq-AL"/>
              </w:rPr>
            </w:pPr>
            <w:r w:rsidRPr="006026DC">
              <w:rPr>
                <w:b/>
                <w:sz w:val="20"/>
                <w:szCs w:val="20"/>
                <w:lang w:val="sq-AL"/>
              </w:rPr>
              <w:t>Emërtimi i Programit</w:t>
            </w:r>
          </w:p>
        </w:tc>
        <w:tc>
          <w:tcPr>
            <w:tcW w:w="1560" w:type="dxa"/>
            <w:tcBorders>
              <w:top w:val="single" w:sz="8" w:space="0" w:color="auto"/>
              <w:left w:val="nil"/>
              <w:bottom w:val="single" w:sz="4" w:space="0" w:color="auto"/>
              <w:right w:val="single" w:sz="4" w:space="0" w:color="auto"/>
            </w:tcBorders>
            <w:shd w:val="clear" w:color="auto" w:fill="C4BC96" w:themeFill="background2" w:themeFillShade="BF"/>
            <w:vAlign w:val="bottom"/>
          </w:tcPr>
          <w:p w:rsidR="0013385B" w:rsidRPr="006026DC" w:rsidRDefault="0013385B" w:rsidP="00C771EA">
            <w:pPr>
              <w:rPr>
                <w:b/>
                <w:sz w:val="20"/>
                <w:szCs w:val="20"/>
                <w:lang w:val="sq-AL"/>
              </w:rPr>
            </w:pPr>
            <w:r w:rsidRPr="006026DC">
              <w:rPr>
                <w:b/>
                <w:sz w:val="20"/>
                <w:szCs w:val="20"/>
                <w:lang w:val="sq-AL"/>
              </w:rPr>
              <w:t>Shpenzime korente (në %)</w:t>
            </w:r>
          </w:p>
        </w:tc>
        <w:tc>
          <w:tcPr>
            <w:tcW w:w="1559" w:type="dxa"/>
            <w:tcBorders>
              <w:top w:val="single" w:sz="8" w:space="0" w:color="auto"/>
              <w:left w:val="nil"/>
              <w:bottom w:val="single" w:sz="4" w:space="0" w:color="auto"/>
              <w:right w:val="single" w:sz="8" w:space="0" w:color="auto"/>
            </w:tcBorders>
            <w:shd w:val="clear" w:color="auto" w:fill="C4BC96" w:themeFill="background2" w:themeFillShade="BF"/>
            <w:vAlign w:val="bottom"/>
          </w:tcPr>
          <w:p w:rsidR="0013385B" w:rsidRPr="006026DC" w:rsidRDefault="0013385B" w:rsidP="00C771EA">
            <w:pPr>
              <w:rPr>
                <w:b/>
                <w:sz w:val="20"/>
                <w:szCs w:val="20"/>
                <w:lang w:val="sq-AL"/>
              </w:rPr>
            </w:pPr>
            <w:r w:rsidRPr="006026DC">
              <w:rPr>
                <w:b/>
                <w:sz w:val="20"/>
                <w:szCs w:val="20"/>
                <w:lang w:val="sq-AL"/>
              </w:rPr>
              <w:t>Shpenzime kapitale (në %)</w:t>
            </w:r>
          </w:p>
        </w:tc>
        <w:tc>
          <w:tcPr>
            <w:tcW w:w="1559" w:type="dxa"/>
            <w:tcBorders>
              <w:top w:val="single" w:sz="8" w:space="0" w:color="auto"/>
              <w:left w:val="nil"/>
              <w:bottom w:val="single" w:sz="4" w:space="0" w:color="auto"/>
              <w:right w:val="single" w:sz="8" w:space="0" w:color="auto"/>
            </w:tcBorders>
            <w:shd w:val="clear" w:color="auto" w:fill="C4BC96" w:themeFill="background2" w:themeFillShade="BF"/>
          </w:tcPr>
          <w:p w:rsidR="0013385B" w:rsidRPr="006026DC" w:rsidRDefault="0013385B" w:rsidP="00C771EA">
            <w:pPr>
              <w:rPr>
                <w:b/>
                <w:sz w:val="20"/>
                <w:szCs w:val="20"/>
                <w:lang w:val="sq-AL"/>
              </w:rPr>
            </w:pPr>
            <w:r w:rsidRPr="006026DC">
              <w:rPr>
                <w:b/>
                <w:sz w:val="20"/>
                <w:szCs w:val="20"/>
                <w:lang w:val="sq-AL"/>
              </w:rPr>
              <w:t xml:space="preserve">% e realizimit të shpenzimeve </w:t>
            </w:r>
          </w:p>
        </w:tc>
      </w:tr>
      <w:tr w:rsidR="00E63CF8" w:rsidRPr="009B38E1" w:rsidTr="00EB5C75">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9B38E1" w:rsidRDefault="00E63CF8" w:rsidP="00C771EA">
            <w:pPr>
              <w:pStyle w:val="ListParagraph"/>
              <w:tabs>
                <w:tab w:val="left" w:pos="7020"/>
              </w:tabs>
              <w:ind w:left="0"/>
              <w:rPr>
                <w:sz w:val="24"/>
                <w:szCs w:val="24"/>
                <w:lang w:val="sq-AL"/>
              </w:rPr>
            </w:pPr>
            <w:r w:rsidRPr="00E63CF8">
              <w:rPr>
                <w:rFonts w:eastAsia="MS Mincho" w:cs="Calibri"/>
                <w:b/>
                <w:sz w:val="20"/>
                <w:szCs w:val="20"/>
                <w:lang w:val="sq-AL"/>
              </w:rPr>
              <w:t>Planifikim, menaxhim dhe administrimi</w:t>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103,7</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64,0</w:t>
            </w:r>
          </w:p>
        </w:tc>
        <w:tc>
          <w:tcPr>
            <w:tcW w:w="1559"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83,0</w:t>
            </w:r>
          </w:p>
        </w:tc>
      </w:tr>
      <w:tr w:rsidR="00E63CF8" w:rsidRPr="009B38E1" w:rsidTr="00EB5C75">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E63CF8" w:rsidRDefault="00E63CF8" w:rsidP="00C771EA">
            <w:pPr>
              <w:pStyle w:val="ListParagraph"/>
              <w:ind w:left="0"/>
              <w:rPr>
                <w:rFonts w:eastAsia="MS Mincho" w:cs="Calibri"/>
                <w:b/>
                <w:sz w:val="20"/>
                <w:szCs w:val="20"/>
                <w:lang w:val="sq-AL"/>
              </w:rPr>
            </w:pPr>
            <w:r w:rsidRPr="00E63CF8">
              <w:rPr>
                <w:rFonts w:eastAsia="MS Mincho" w:cs="Calibri"/>
                <w:b/>
                <w:sz w:val="20"/>
                <w:szCs w:val="20"/>
                <w:lang w:val="sq-AL"/>
              </w:rPr>
              <w:t>Drejtësia dhe Tregu i Brendshëm</w:t>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89,5</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89,5</w:t>
            </w:r>
          </w:p>
        </w:tc>
      </w:tr>
      <w:tr w:rsidR="00E63CF8" w:rsidRPr="009B38E1" w:rsidTr="00EB5C75">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E63CF8" w:rsidRDefault="00E63CF8" w:rsidP="00C771EA">
            <w:pPr>
              <w:pStyle w:val="ListParagraph"/>
              <w:ind w:left="0"/>
              <w:rPr>
                <w:rFonts w:eastAsia="MS Mincho" w:cs="Calibri"/>
                <w:b/>
                <w:sz w:val="20"/>
                <w:szCs w:val="20"/>
                <w:lang w:val="sq-AL"/>
              </w:rPr>
            </w:pPr>
            <w:r w:rsidRPr="00E63CF8">
              <w:rPr>
                <w:rFonts w:eastAsia="MS Mincho" w:cs="Calibri"/>
                <w:b/>
                <w:sz w:val="20"/>
                <w:szCs w:val="20"/>
                <w:lang w:val="sq-AL"/>
              </w:rPr>
              <w:t>Mbështetja Institucionale për Procesin e Integrimit</w:t>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84,3</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52,3</w:t>
            </w:r>
          </w:p>
        </w:tc>
        <w:tc>
          <w:tcPr>
            <w:tcW w:w="1559"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58,1</w:t>
            </w:r>
          </w:p>
        </w:tc>
      </w:tr>
      <w:tr w:rsidR="00E63CF8" w:rsidRPr="009B38E1" w:rsidTr="00EB5C75">
        <w:trPr>
          <w:trHeight w:val="330"/>
        </w:trPr>
        <w:tc>
          <w:tcPr>
            <w:tcW w:w="4546" w:type="dxa"/>
            <w:tcBorders>
              <w:top w:val="single" w:sz="4" w:space="0" w:color="auto"/>
              <w:left w:val="single" w:sz="8" w:space="0" w:color="auto"/>
              <w:bottom w:val="single" w:sz="8" w:space="0" w:color="auto"/>
              <w:right w:val="single" w:sz="4" w:space="0" w:color="auto"/>
            </w:tcBorders>
            <w:shd w:val="clear" w:color="auto" w:fill="auto"/>
            <w:noWrap/>
            <w:vAlign w:val="center"/>
          </w:tcPr>
          <w:p w:rsidR="00E63CF8" w:rsidRPr="009B38E1" w:rsidRDefault="00E63CF8" w:rsidP="00C771EA">
            <w:pPr>
              <w:jc w:val="center"/>
              <w:rPr>
                <w:b/>
                <w:bCs/>
                <w:iCs/>
                <w:lang w:val="sq-AL"/>
              </w:rPr>
            </w:pPr>
            <w:r w:rsidRPr="009B38E1">
              <w:rPr>
                <w:b/>
                <w:bCs/>
                <w:iCs/>
                <w:lang w:val="sq-AL"/>
              </w:rPr>
              <w:t>Totali</w:t>
            </w:r>
          </w:p>
        </w:tc>
        <w:tc>
          <w:tcPr>
            <w:tcW w:w="1560" w:type="dxa"/>
            <w:tcBorders>
              <w:top w:val="single" w:sz="4" w:space="0" w:color="auto"/>
              <w:left w:val="nil"/>
              <w:bottom w:val="single" w:sz="8" w:space="0" w:color="auto"/>
              <w:right w:val="single" w:sz="4" w:space="0" w:color="auto"/>
            </w:tcBorders>
            <w:shd w:val="clear" w:color="auto" w:fill="auto"/>
            <w:noWrap/>
            <w:vAlign w:val="bottom"/>
          </w:tcPr>
          <w:p w:rsidR="00E63CF8" w:rsidRDefault="00E63CF8" w:rsidP="00C771EA">
            <w:pPr>
              <w:jc w:val="right"/>
              <w:rPr>
                <w:rFonts w:ascii="Arial" w:hAnsi="Arial" w:cs="Arial"/>
                <w:sz w:val="20"/>
                <w:szCs w:val="20"/>
              </w:rPr>
            </w:pPr>
            <w:r>
              <w:rPr>
                <w:rFonts w:ascii="Arial" w:hAnsi="Arial" w:cs="Arial"/>
                <w:sz w:val="20"/>
                <w:szCs w:val="20"/>
              </w:rPr>
              <w:t>91,5</w:t>
            </w:r>
          </w:p>
        </w:tc>
        <w:tc>
          <w:tcPr>
            <w:tcW w:w="1559" w:type="dxa"/>
            <w:tcBorders>
              <w:top w:val="nil"/>
              <w:left w:val="nil"/>
              <w:bottom w:val="single" w:sz="8" w:space="0" w:color="auto"/>
              <w:right w:val="single" w:sz="8" w:space="0" w:color="auto"/>
            </w:tcBorders>
            <w:shd w:val="clear" w:color="auto" w:fill="auto"/>
            <w:noWrap/>
            <w:vAlign w:val="bottom"/>
          </w:tcPr>
          <w:p w:rsidR="00E63CF8" w:rsidRDefault="00E63CF8" w:rsidP="00C771EA">
            <w:pPr>
              <w:jc w:val="right"/>
              <w:rPr>
                <w:rFonts w:ascii="Arial" w:hAnsi="Arial" w:cs="Arial"/>
                <w:sz w:val="20"/>
                <w:szCs w:val="20"/>
              </w:rPr>
            </w:pPr>
            <w:r>
              <w:rPr>
                <w:rFonts w:ascii="Arial" w:hAnsi="Arial" w:cs="Arial"/>
                <w:sz w:val="20"/>
                <w:szCs w:val="20"/>
              </w:rPr>
              <w:t>53,9</w:t>
            </w:r>
          </w:p>
        </w:tc>
        <w:tc>
          <w:tcPr>
            <w:tcW w:w="1559" w:type="dxa"/>
            <w:tcBorders>
              <w:top w:val="nil"/>
              <w:left w:val="nil"/>
              <w:bottom w:val="single" w:sz="8"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64,3</w:t>
            </w:r>
          </w:p>
        </w:tc>
      </w:tr>
    </w:tbl>
    <w:p w:rsidR="0013385B" w:rsidRDefault="0013385B" w:rsidP="00C771EA">
      <w:pPr>
        <w:jc w:val="both"/>
        <w:rPr>
          <w:b/>
          <w:bCs/>
          <w:lang w:val="sq-AL"/>
        </w:rPr>
      </w:pPr>
    </w:p>
    <w:p w:rsidR="0013385B" w:rsidRDefault="0013385B" w:rsidP="00C771EA">
      <w:pPr>
        <w:jc w:val="both"/>
        <w:rPr>
          <w:i/>
          <w:lang w:val="sq-AL"/>
        </w:rPr>
      </w:pPr>
      <w:r w:rsidRPr="009B38E1">
        <w:rPr>
          <w:b/>
          <w:bCs/>
          <w:lang w:val="sq-AL"/>
        </w:rPr>
        <w:t xml:space="preserve">% e realizimit të shpenzimeve kundrejt planit </w:t>
      </w:r>
      <w:r>
        <w:rPr>
          <w:b/>
          <w:bCs/>
          <w:lang w:val="sq-AL"/>
        </w:rPr>
        <w:t xml:space="preserve">përfundimtar </w:t>
      </w:r>
      <w:r w:rsidRPr="009B38E1">
        <w:rPr>
          <w:b/>
          <w:bCs/>
          <w:lang w:val="sq-AL"/>
        </w:rPr>
        <w:t>të vitit 201</w:t>
      </w:r>
      <w:r>
        <w:rPr>
          <w:b/>
          <w:bCs/>
          <w:lang w:val="sq-AL"/>
        </w:rPr>
        <w:t>5</w:t>
      </w:r>
      <w:r w:rsidRPr="009B38E1">
        <w:rPr>
          <w:lang w:val="sq-AL"/>
        </w:rPr>
        <w:t xml:space="preserve">    </w:t>
      </w:r>
      <w:r>
        <w:rPr>
          <w:lang w:val="sq-AL"/>
        </w:rPr>
        <w:t xml:space="preserve">     </w:t>
      </w:r>
      <w:r w:rsidRPr="00867963">
        <w:rPr>
          <w:b/>
          <w:bCs/>
          <w:i/>
          <w:iCs/>
          <w:sz w:val="20"/>
          <w:szCs w:val="20"/>
          <w:lang w:val="sq-AL"/>
        </w:rPr>
        <w:t>Në mijë lekë</w:t>
      </w:r>
    </w:p>
    <w:tbl>
      <w:tblPr>
        <w:tblW w:w="9229" w:type="dxa"/>
        <w:tblInd w:w="93" w:type="dxa"/>
        <w:tblLook w:val="0000" w:firstRow="0" w:lastRow="0" w:firstColumn="0" w:lastColumn="0" w:noHBand="0" w:noVBand="0"/>
      </w:tblPr>
      <w:tblGrid>
        <w:gridCol w:w="4546"/>
        <w:gridCol w:w="1560"/>
        <w:gridCol w:w="1559"/>
        <w:gridCol w:w="1564"/>
      </w:tblGrid>
      <w:tr w:rsidR="0013385B" w:rsidRPr="006026DC" w:rsidTr="00E63CF8">
        <w:trPr>
          <w:trHeight w:val="570"/>
        </w:trPr>
        <w:tc>
          <w:tcPr>
            <w:tcW w:w="4546" w:type="dxa"/>
            <w:tcBorders>
              <w:top w:val="single" w:sz="8" w:space="0" w:color="auto"/>
              <w:left w:val="single" w:sz="8" w:space="0" w:color="auto"/>
              <w:bottom w:val="single" w:sz="4" w:space="0" w:color="auto"/>
              <w:right w:val="single" w:sz="4" w:space="0" w:color="auto"/>
            </w:tcBorders>
            <w:shd w:val="clear" w:color="auto" w:fill="C4BC96" w:themeFill="background2" w:themeFillShade="BF"/>
            <w:noWrap/>
            <w:vAlign w:val="center"/>
          </w:tcPr>
          <w:p w:rsidR="0013385B" w:rsidRPr="006026DC" w:rsidRDefault="0013385B" w:rsidP="00C771EA">
            <w:pPr>
              <w:rPr>
                <w:b/>
                <w:sz w:val="20"/>
                <w:szCs w:val="20"/>
                <w:lang w:val="sq-AL"/>
              </w:rPr>
            </w:pPr>
            <w:r w:rsidRPr="006026DC">
              <w:rPr>
                <w:b/>
                <w:sz w:val="20"/>
                <w:szCs w:val="20"/>
                <w:lang w:val="sq-AL"/>
              </w:rPr>
              <w:t>Emërtimi i Programit</w:t>
            </w:r>
          </w:p>
        </w:tc>
        <w:tc>
          <w:tcPr>
            <w:tcW w:w="1560" w:type="dxa"/>
            <w:tcBorders>
              <w:top w:val="single" w:sz="8" w:space="0" w:color="auto"/>
              <w:left w:val="nil"/>
              <w:bottom w:val="single" w:sz="4" w:space="0" w:color="auto"/>
              <w:right w:val="single" w:sz="4" w:space="0" w:color="auto"/>
            </w:tcBorders>
            <w:shd w:val="clear" w:color="auto" w:fill="C4BC96" w:themeFill="background2" w:themeFillShade="BF"/>
            <w:vAlign w:val="bottom"/>
          </w:tcPr>
          <w:p w:rsidR="0013385B" w:rsidRPr="006026DC" w:rsidRDefault="0013385B" w:rsidP="00C771EA">
            <w:pPr>
              <w:rPr>
                <w:b/>
                <w:sz w:val="20"/>
                <w:szCs w:val="20"/>
                <w:lang w:val="sq-AL"/>
              </w:rPr>
            </w:pPr>
            <w:r w:rsidRPr="006026DC">
              <w:rPr>
                <w:b/>
                <w:sz w:val="20"/>
                <w:szCs w:val="20"/>
                <w:lang w:val="sq-AL"/>
              </w:rPr>
              <w:t>Shpenzime korente (në %)</w:t>
            </w:r>
          </w:p>
        </w:tc>
        <w:tc>
          <w:tcPr>
            <w:tcW w:w="1559" w:type="dxa"/>
            <w:tcBorders>
              <w:top w:val="single" w:sz="8" w:space="0" w:color="auto"/>
              <w:left w:val="nil"/>
              <w:bottom w:val="single" w:sz="4" w:space="0" w:color="auto"/>
              <w:right w:val="single" w:sz="8" w:space="0" w:color="auto"/>
            </w:tcBorders>
            <w:shd w:val="clear" w:color="auto" w:fill="C4BC96" w:themeFill="background2" w:themeFillShade="BF"/>
            <w:vAlign w:val="bottom"/>
          </w:tcPr>
          <w:p w:rsidR="0013385B" w:rsidRPr="006026DC" w:rsidRDefault="0013385B" w:rsidP="00C771EA">
            <w:pPr>
              <w:rPr>
                <w:b/>
                <w:sz w:val="20"/>
                <w:szCs w:val="20"/>
                <w:lang w:val="sq-AL"/>
              </w:rPr>
            </w:pPr>
            <w:r w:rsidRPr="006026DC">
              <w:rPr>
                <w:b/>
                <w:sz w:val="20"/>
                <w:szCs w:val="20"/>
                <w:lang w:val="sq-AL"/>
              </w:rPr>
              <w:t>Shpenzime kapitale (në %)</w:t>
            </w:r>
          </w:p>
        </w:tc>
        <w:tc>
          <w:tcPr>
            <w:tcW w:w="1564" w:type="dxa"/>
            <w:tcBorders>
              <w:top w:val="single" w:sz="8" w:space="0" w:color="auto"/>
              <w:left w:val="nil"/>
              <w:bottom w:val="single" w:sz="4" w:space="0" w:color="auto"/>
              <w:right w:val="single" w:sz="8" w:space="0" w:color="auto"/>
            </w:tcBorders>
            <w:shd w:val="clear" w:color="auto" w:fill="C4BC96" w:themeFill="background2" w:themeFillShade="BF"/>
          </w:tcPr>
          <w:p w:rsidR="0013385B" w:rsidRPr="006026DC" w:rsidRDefault="0013385B" w:rsidP="00C771EA">
            <w:pPr>
              <w:rPr>
                <w:b/>
                <w:sz w:val="20"/>
                <w:szCs w:val="20"/>
                <w:lang w:val="sq-AL"/>
              </w:rPr>
            </w:pPr>
            <w:r w:rsidRPr="006026DC">
              <w:rPr>
                <w:b/>
                <w:sz w:val="20"/>
                <w:szCs w:val="20"/>
                <w:lang w:val="sq-AL"/>
              </w:rPr>
              <w:t xml:space="preserve">% e realizimit të shpenzimeve </w:t>
            </w:r>
          </w:p>
        </w:tc>
      </w:tr>
      <w:tr w:rsidR="00E63CF8" w:rsidRPr="009B38E1" w:rsidTr="00E63CF8">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9B38E1" w:rsidRDefault="00E63CF8" w:rsidP="00C771EA">
            <w:pPr>
              <w:pStyle w:val="ListParagraph"/>
              <w:tabs>
                <w:tab w:val="left" w:pos="7020"/>
              </w:tabs>
              <w:ind w:left="0"/>
              <w:rPr>
                <w:sz w:val="24"/>
                <w:szCs w:val="24"/>
                <w:lang w:val="sq-AL"/>
              </w:rPr>
            </w:pPr>
            <w:r w:rsidRPr="00E63CF8">
              <w:rPr>
                <w:rFonts w:eastAsia="MS Mincho" w:cs="Calibri"/>
                <w:b/>
                <w:sz w:val="20"/>
                <w:szCs w:val="20"/>
                <w:lang w:val="sq-AL"/>
              </w:rPr>
              <w:t>Planifikim, menaxhim dhe administrimi</w:t>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97,9</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99,6</w:t>
            </w:r>
          </w:p>
        </w:tc>
        <w:tc>
          <w:tcPr>
            <w:tcW w:w="1564"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98,6</w:t>
            </w:r>
          </w:p>
        </w:tc>
      </w:tr>
      <w:tr w:rsidR="00E63CF8" w:rsidRPr="009B38E1" w:rsidTr="00E63CF8">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E63CF8" w:rsidRDefault="00E63CF8" w:rsidP="00C771EA">
            <w:pPr>
              <w:pStyle w:val="ListParagraph"/>
              <w:ind w:left="0"/>
              <w:rPr>
                <w:rFonts w:eastAsia="MS Mincho" w:cs="Calibri"/>
                <w:b/>
                <w:sz w:val="20"/>
                <w:szCs w:val="20"/>
                <w:lang w:val="sq-AL"/>
              </w:rPr>
            </w:pPr>
            <w:r w:rsidRPr="00E63CF8">
              <w:rPr>
                <w:rFonts w:eastAsia="MS Mincho" w:cs="Calibri"/>
                <w:b/>
                <w:sz w:val="20"/>
                <w:szCs w:val="20"/>
                <w:lang w:val="sq-AL"/>
              </w:rPr>
              <w:t>Drejtësia dhe Tregu i Brendshëm</w:t>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97,9</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rPr>
                <w:rFonts w:ascii="Arial" w:hAnsi="Arial" w:cs="Arial"/>
                <w:sz w:val="20"/>
                <w:szCs w:val="20"/>
              </w:rPr>
            </w:pPr>
            <w:r>
              <w:rPr>
                <w:rFonts w:ascii="Arial" w:hAnsi="Arial" w:cs="Arial"/>
                <w:sz w:val="20"/>
                <w:szCs w:val="20"/>
              </w:rPr>
              <w:t> </w:t>
            </w:r>
          </w:p>
        </w:tc>
        <w:tc>
          <w:tcPr>
            <w:tcW w:w="1564"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97,9</w:t>
            </w:r>
          </w:p>
        </w:tc>
      </w:tr>
      <w:tr w:rsidR="00E63CF8" w:rsidRPr="009B38E1" w:rsidTr="00E63CF8">
        <w:trPr>
          <w:trHeight w:val="300"/>
        </w:trPr>
        <w:tc>
          <w:tcPr>
            <w:tcW w:w="4546" w:type="dxa"/>
            <w:tcBorders>
              <w:top w:val="nil"/>
              <w:left w:val="single" w:sz="8" w:space="0" w:color="auto"/>
              <w:bottom w:val="single" w:sz="4" w:space="0" w:color="auto"/>
              <w:right w:val="single" w:sz="4" w:space="0" w:color="auto"/>
            </w:tcBorders>
            <w:shd w:val="clear" w:color="auto" w:fill="auto"/>
            <w:noWrap/>
          </w:tcPr>
          <w:p w:rsidR="00E63CF8" w:rsidRPr="00E63CF8" w:rsidRDefault="00E63CF8" w:rsidP="00C771EA">
            <w:pPr>
              <w:pStyle w:val="ListParagraph"/>
              <w:ind w:left="0"/>
              <w:rPr>
                <w:rFonts w:eastAsia="MS Mincho" w:cs="Calibri"/>
                <w:b/>
                <w:sz w:val="20"/>
                <w:szCs w:val="20"/>
                <w:lang w:val="sq-AL"/>
              </w:rPr>
            </w:pPr>
            <w:r w:rsidRPr="00E63CF8">
              <w:rPr>
                <w:rFonts w:eastAsia="MS Mincho" w:cs="Calibri"/>
                <w:b/>
                <w:sz w:val="20"/>
                <w:szCs w:val="20"/>
                <w:lang w:val="sq-AL"/>
              </w:rPr>
              <w:t>Mbështetja Institucionale për Procesin e Integrimit</w:t>
            </w:r>
            <w:r w:rsidRPr="00E63CF8">
              <w:rPr>
                <w:rFonts w:eastAsia="MS Mincho" w:cs="Calibri"/>
                <w:b/>
                <w:sz w:val="20"/>
                <w:szCs w:val="20"/>
                <w:lang w:val="sq-AL"/>
              </w:rPr>
              <w:tab/>
            </w:r>
          </w:p>
        </w:tc>
        <w:tc>
          <w:tcPr>
            <w:tcW w:w="1560" w:type="dxa"/>
            <w:tcBorders>
              <w:top w:val="single" w:sz="4" w:space="0" w:color="auto"/>
              <w:left w:val="nil"/>
              <w:bottom w:val="single" w:sz="4" w:space="0" w:color="auto"/>
              <w:right w:val="single" w:sz="4"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98,7</w:t>
            </w:r>
          </w:p>
        </w:tc>
        <w:tc>
          <w:tcPr>
            <w:tcW w:w="1559" w:type="dxa"/>
            <w:tcBorders>
              <w:top w:val="nil"/>
              <w:left w:val="nil"/>
              <w:bottom w:val="single" w:sz="4" w:space="0" w:color="auto"/>
              <w:right w:val="single" w:sz="8" w:space="0" w:color="auto"/>
            </w:tcBorders>
            <w:shd w:val="clear" w:color="auto" w:fill="auto"/>
            <w:vAlign w:val="bottom"/>
          </w:tcPr>
          <w:p w:rsidR="00E63CF8" w:rsidRDefault="00E63CF8" w:rsidP="00C771EA">
            <w:pPr>
              <w:jc w:val="right"/>
              <w:rPr>
                <w:rFonts w:ascii="Arial" w:hAnsi="Arial" w:cs="Arial"/>
                <w:sz w:val="20"/>
                <w:szCs w:val="20"/>
              </w:rPr>
            </w:pPr>
            <w:r>
              <w:rPr>
                <w:rFonts w:ascii="Arial" w:hAnsi="Arial" w:cs="Arial"/>
                <w:sz w:val="20"/>
                <w:szCs w:val="20"/>
              </w:rPr>
              <w:t>60,6</w:t>
            </w:r>
          </w:p>
        </w:tc>
        <w:tc>
          <w:tcPr>
            <w:tcW w:w="1564" w:type="dxa"/>
            <w:tcBorders>
              <w:top w:val="nil"/>
              <w:left w:val="nil"/>
              <w:bottom w:val="single" w:sz="4" w:space="0" w:color="auto"/>
              <w:right w:val="single" w:sz="8" w:space="0" w:color="auto"/>
            </w:tcBorders>
            <w:vAlign w:val="bottom"/>
          </w:tcPr>
          <w:p w:rsidR="00E63CF8" w:rsidRDefault="00E63CF8" w:rsidP="00C771EA">
            <w:pPr>
              <w:jc w:val="right"/>
              <w:rPr>
                <w:rFonts w:ascii="Arial" w:hAnsi="Arial" w:cs="Arial"/>
                <w:sz w:val="20"/>
                <w:szCs w:val="20"/>
              </w:rPr>
            </w:pPr>
            <w:r>
              <w:rPr>
                <w:rFonts w:ascii="Arial" w:hAnsi="Arial" w:cs="Arial"/>
                <w:sz w:val="20"/>
                <w:szCs w:val="20"/>
              </w:rPr>
              <w:t>67,4</w:t>
            </w:r>
          </w:p>
        </w:tc>
      </w:tr>
      <w:tr w:rsidR="00E63CF8" w:rsidRPr="009B38E1" w:rsidTr="00E63CF8">
        <w:trPr>
          <w:trHeight w:val="330"/>
        </w:trPr>
        <w:tc>
          <w:tcPr>
            <w:tcW w:w="4546" w:type="dxa"/>
            <w:tcBorders>
              <w:top w:val="single" w:sz="4" w:space="0" w:color="auto"/>
              <w:left w:val="single" w:sz="8" w:space="0" w:color="auto"/>
              <w:bottom w:val="single" w:sz="8" w:space="0" w:color="auto"/>
              <w:right w:val="single" w:sz="4" w:space="0" w:color="auto"/>
            </w:tcBorders>
            <w:shd w:val="clear" w:color="auto" w:fill="auto"/>
            <w:noWrap/>
            <w:vAlign w:val="center"/>
          </w:tcPr>
          <w:p w:rsidR="00E63CF8" w:rsidRPr="009B38E1" w:rsidRDefault="00E63CF8" w:rsidP="00C771EA">
            <w:pPr>
              <w:jc w:val="center"/>
              <w:rPr>
                <w:b/>
                <w:bCs/>
                <w:iCs/>
                <w:lang w:val="sq-AL"/>
              </w:rPr>
            </w:pPr>
            <w:r w:rsidRPr="009B38E1">
              <w:rPr>
                <w:b/>
                <w:bCs/>
                <w:iCs/>
                <w:lang w:val="sq-AL"/>
              </w:rPr>
              <w:lastRenderedPageBreak/>
              <w:t>Totali</w:t>
            </w:r>
          </w:p>
        </w:tc>
        <w:tc>
          <w:tcPr>
            <w:tcW w:w="1560" w:type="dxa"/>
            <w:tcBorders>
              <w:top w:val="single" w:sz="4" w:space="0" w:color="auto"/>
              <w:left w:val="nil"/>
              <w:bottom w:val="single" w:sz="8" w:space="0" w:color="auto"/>
              <w:right w:val="single" w:sz="4" w:space="0" w:color="auto"/>
            </w:tcBorders>
            <w:shd w:val="clear" w:color="auto" w:fill="auto"/>
            <w:noWrap/>
            <w:vAlign w:val="bottom"/>
          </w:tcPr>
          <w:p w:rsidR="00E63CF8" w:rsidRDefault="00E63CF8" w:rsidP="00C771EA">
            <w:pPr>
              <w:jc w:val="right"/>
              <w:rPr>
                <w:rFonts w:ascii="Arial" w:hAnsi="Arial" w:cs="Arial"/>
                <w:b/>
                <w:bCs/>
                <w:sz w:val="20"/>
                <w:szCs w:val="20"/>
              </w:rPr>
            </w:pPr>
            <w:r>
              <w:rPr>
                <w:rFonts w:ascii="Arial" w:hAnsi="Arial" w:cs="Arial"/>
                <w:b/>
                <w:bCs/>
                <w:sz w:val="20"/>
                <w:szCs w:val="20"/>
              </w:rPr>
              <w:t>98,3</w:t>
            </w:r>
          </w:p>
        </w:tc>
        <w:tc>
          <w:tcPr>
            <w:tcW w:w="1559" w:type="dxa"/>
            <w:tcBorders>
              <w:top w:val="nil"/>
              <w:left w:val="nil"/>
              <w:bottom w:val="single" w:sz="8" w:space="0" w:color="auto"/>
              <w:right w:val="single" w:sz="8" w:space="0" w:color="auto"/>
            </w:tcBorders>
            <w:shd w:val="clear" w:color="auto" w:fill="auto"/>
            <w:noWrap/>
            <w:vAlign w:val="bottom"/>
          </w:tcPr>
          <w:p w:rsidR="00E63CF8" w:rsidRDefault="00E63CF8" w:rsidP="00C771EA">
            <w:pPr>
              <w:jc w:val="right"/>
              <w:rPr>
                <w:rFonts w:ascii="Arial" w:hAnsi="Arial" w:cs="Arial"/>
                <w:b/>
                <w:bCs/>
                <w:sz w:val="20"/>
                <w:szCs w:val="20"/>
              </w:rPr>
            </w:pPr>
            <w:r>
              <w:rPr>
                <w:rFonts w:ascii="Arial" w:hAnsi="Arial" w:cs="Arial"/>
                <w:b/>
                <w:bCs/>
                <w:sz w:val="20"/>
                <w:szCs w:val="20"/>
              </w:rPr>
              <w:t>64,6</w:t>
            </w:r>
          </w:p>
        </w:tc>
        <w:tc>
          <w:tcPr>
            <w:tcW w:w="1564" w:type="dxa"/>
            <w:tcBorders>
              <w:top w:val="nil"/>
              <w:left w:val="nil"/>
              <w:bottom w:val="single" w:sz="8" w:space="0" w:color="auto"/>
              <w:right w:val="single" w:sz="8" w:space="0" w:color="auto"/>
            </w:tcBorders>
            <w:vAlign w:val="bottom"/>
          </w:tcPr>
          <w:p w:rsidR="00E63CF8" w:rsidRDefault="00E63CF8" w:rsidP="00C771EA">
            <w:pPr>
              <w:jc w:val="right"/>
              <w:rPr>
                <w:rFonts w:ascii="Arial" w:hAnsi="Arial" w:cs="Arial"/>
                <w:b/>
                <w:bCs/>
                <w:sz w:val="20"/>
                <w:szCs w:val="20"/>
              </w:rPr>
            </w:pPr>
            <w:r>
              <w:rPr>
                <w:rFonts w:ascii="Arial" w:hAnsi="Arial" w:cs="Arial"/>
                <w:b/>
                <w:bCs/>
                <w:sz w:val="20"/>
                <w:szCs w:val="20"/>
              </w:rPr>
              <w:t>74,7</w:t>
            </w:r>
          </w:p>
        </w:tc>
      </w:tr>
    </w:tbl>
    <w:p w:rsidR="003E7002" w:rsidRPr="00BA072F" w:rsidRDefault="003E7002" w:rsidP="00C771EA">
      <w:pPr>
        <w:autoSpaceDE w:val="0"/>
        <w:autoSpaceDN w:val="0"/>
        <w:adjustRightInd w:val="0"/>
        <w:jc w:val="both"/>
        <w:rPr>
          <w:rFonts w:eastAsia="SimSun"/>
          <w:b/>
          <w:bCs/>
          <w:caps/>
          <w:color w:val="002060"/>
          <w:lang w:val="sq-AL" w:eastAsia="zh-CN"/>
        </w:rPr>
      </w:pPr>
      <w:r w:rsidRPr="00BA072F">
        <w:rPr>
          <w:rFonts w:eastAsia="SimSun"/>
          <w:b/>
          <w:bCs/>
          <w:caps/>
          <w:color w:val="002060"/>
          <w:lang w:val="sq-AL" w:eastAsia="zh-CN"/>
        </w:rPr>
        <w:t xml:space="preserve">Programet, performanca dhe statusi  i  produkteve buxhetore </w:t>
      </w:r>
    </w:p>
    <w:p w:rsidR="003E7002" w:rsidRPr="00867963" w:rsidRDefault="003E7002" w:rsidP="00C771EA">
      <w:pPr>
        <w:pStyle w:val="Subtitle"/>
        <w:spacing w:before="0" w:after="0"/>
        <w:jc w:val="both"/>
        <w:rPr>
          <w:rFonts w:ascii="Times New Roman" w:hAnsi="Times New Roman"/>
          <w:sz w:val="28"/>
          <w:szCs w:val="28"/>
          <w:lang w:val="sq-AL"/>
        </w:rPr>
      </w:pPr>
    </w:p>
    <w:p w:rsidR="003E7002" w:rsidRDefault="003E7002" w:rsidP="00C771EA">
      <w:pPr>
        <w:pStyle w:val="Subtitle"/>
        <w:spacing w:before="0" w:after="0"/>
        <w:jc w:val="both"/>
        <w:rPr>
          <w:rFonts w:ascii="Times New Roman" w:hAnsi="Times New Roman"/>
          <w:sz w:val="24"/>
          <w:szCs w:val="24"/>
          <w:lang w:val="sq-AL"/>
        </w:rPr>
      </w:pPr>
      <w:bookmarkStart w:id="9" w:name="_Toc391224528"/>
      <w:r w:rsidRPr="005E7B55">
        <w:rPr>
          <w:rFonts w:ascii="Times New Roman" w:hAnsi="Times New Roman"/>
          <w:sz w:val="24"/>
          <w:szCs w:val="24"/>
          <w:lang w:val="sq-AL"/>
        </w:rPr>
        <w:t>Programi “</w:t>
      </w:r>
      <w:r w:rsidRPr="005E7B55">
        <w:rPr>
          <w:rFonts w:ascii="Times New Roman" w:hAnsi="Times New Roman"/>
          <w:bCs w:val="0"/>
          <w:sz w:val="24"/>
          <w:szCs w:val="24"/>
          <w:lang w:val="sq-AL"/>
        </w:rPr>
        <w:t>Planifikim, Menaxhim, Administrim</w:t>
      </w:r>
      <w:r w:rsidRPr="005E7B55">
        <w:rPr>
          <w:rFonts w:ascii="Times New Roman" w:hAnsi="Times New Roman"/>
          <w:sz w:val="24"/>
          <w:szCs w:val="24"/>
          <w:lang w:val="sq-AL"/>
        </w:rPr>
        <w:t>”</w:t>
      </w:r>
      <w:bookmarkEnd w:id="9"/>
    </w:p>
    <w:p w:rsidR="003E7002" w:rsidRPr="005E7B55" w:rsidRDefault="003E7002" w:rsidP="00C771EA">
      <w:pPr>
        <w:pStyle w:val="Subtitle"/>
        <w:spacing w:before="0" w:after="0"/>
        <w:jc w:val="both"/>
        <w:rPr>
          <w:rFonts w:ascii="Times New Roman" w:hAnsi="Times New Roman"/>
          <w:b w:val="0"/>
          <w:bCs w:val="0"/>
          <w:sz w:val="24"/>
          <w:szCs w:val="24"/>
          <w:lang w:val="sq-AL"/>
        </w:rPr>
      </w:pPr>
    </w:p>
    <w:p w:rsidR="003E7002" w:rsidRPr="001B27BB" w:rsidRDefault="003E7002" w:rsidP="00C771EA">
      <w:pPr>
        <w:jc w:val="both"/>
        <w:rPr>
          <w:lang w:val="sq-AL"/>
        </w:rPr>
      </w:pPr>
      <w:bookmarkStart w:id="10" w:name="_Toc391224530"/>
      <w:r>
        <w:rPr>
          <w:bCs/>
          <w:lang w:val="sq-AL"/>
        </w:rPr>
        <w:t xml:space="preserve">Për këtë program gjatë vitit </w:t>
      </w:r>
      <w:r w:rsidRPr="00867963">
        <w:rPr>
          <w:bCs/>
          <w:lang w:val="sq-AL"/>
        </w:rPr>
        <w:t>201</w:t>
      </w:r>
      <w:r w:rsidR="00E70B90">
        <w:rPr>
          <w:bCs/>
          <w:lang w:val="sq-AL"/>
        </w:rPr>
        <w:t>5</w:t>
      </w:r>
      <w:r w:rsidRPr="00867963">
        <w:rPr>
          <w:bCs/>
          <w:lang w:val="sq-AL"/>
        </w:rPr>
        <w:t xml:space="preserve"> janë parashikuar për tu realizuar </w:t>
      </w:r>
      <w:bookmarkEnd w:id="10"/>
      <w:r w:rsidR="00E70B90">
        <w:rPr>
          <w:lang w:val="sq-AL"/>
        </w:rPr>
        <w:t>10</w:t>
      </w:r>
      <w:r w:rsidRPr="001B27BB">
        <w:rPr>
          <w:lang w:val="sq-AL"/>
        </w:rPr>
        <w:t xml:space="preserve"> produkte, nga të cilat vetëm </w:t>
      </w:r>
      <w:r w:rsidR="00E70B90">
        <w:rPr>
          <w:lang w:val="sq-AL"/>
        </w:rPr>
        <w:t>3</w:t>
      </w:r>
      <w:r w:rsidRPr="001B27BB">
        <w:rPr>
          <w:lang w:val="sq-AL"/>
        </w:rPr>
        <w:t xml:space="preserve"> produkte janë realizuar </w:t>
      </w:r>
      <w:r w:rsidR="00E70B90" w:rsidRPr="001B27BB">
        <w:rPr>
          <w:lang w:val="sq-AL"/>
        </w:rPr>
        <w:t>pjesërisht</w:t>
      </w:r>
      <w:r w:rsidRPr="001B27BB">
        <w:rPr>
          <w:lang w:val="sq-AL"/>
        </w:rPr>
        <w:t xml:space="preserve">, </w:t>
      </w:r>
      <w:r w:rsidR="00E70B90">
        <w:rPr>
          <w:lang w:val="sq-AL"/>
        </w:rPr>
        <w:t>7</w:t>
      </w:r>
      <w:r w:rsidRPr="001B27BB">
        <w:rPr>
          <w:lang w:val="sq-AL"/>
        </w:rPr>
        <w:t xml:space="preserve"> produkte janë realizuar </w:t>
      </w:r>
      <w:r w:rsidR="00E70B90">
        <w:rPr>
          <w:lang w:val="sq-AL"/>
        </w:rPr>
        <w:t>plot</w:t>
      </w:r>
      <w:r w:rsidR="0040287D">
        <w:rPr>
          <w:lang w:val="sq-AL"/>
        </w:rPr>
        <w:t>ë</w:t>
      </w:r>
      <w:r w:rsidR="00E70B90">
        <w:rPr>
          <w:lang w:val="sq-AL"/>
        </w:rPr>
        <w:t>sisht</w:t>
      </w:r>
      <w:r w:rsidRPr="001B27BB">
        <w:rPr>
          <w:lang w:val="sq-AL"/>
        </w:rPr>
        <w:t xml:space="preserve">. </w:t>
      </w:r>
    </w:p>
    <w:p w:rsidR="003E7002" w:rsidRPr="00867963" w:rsidRDefault="003E7002" w:rsidP="00C771EA">
      <w:pPr>
        <w:pStyle w:val="Subtitle"/>
        <w:spacing w:before="0" w:after="0"/>
        <w:jc w:val="both"/>
        <w:rPr>
          <w:rFonts w:ascii="Times New Roman" w:hAnsi="Times New Roman"/>
          <w:bCs w:val="0"/>
          <w:lang w:val="sq-AL"/>
        </w:rPr>
      </w:pPr>
    </w:p>
    <w:p w:rsidR="003E7002" w:rsidRPr="00867963" w:rsidRDefault="003E7002" w:rsidP="00C771EA">
      <w:pPr>
        <w:jc w:val="right"/>
        <w:rPr>
          <w:lang w:val="sq-AL"/>
        </w:rPr>
      </w:pPr>
      <w:r w:rsidRPr="00867963">
        <w:rPr>
          <w:b/>
          <w:bCs/>
          <w:i/>
          <w:iCs/>
          <w:sz w:val="20"/>
          <w:szCs w:val="20"/>
          <w:lang w:val="sq-AL"/>
        </w:rPr>
        <w:t>Në mijë lekë</w:t>
      </w:r>
    </w:p>
    <w:tbl>
      <w:tblPr>
        <w:tblW w:w="484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5"/>
        <w:gridCol w:w="3675"/>
        <w:gridCol w:w="1245"/>
        <w:gridCol w:w="1059"/>
        <w:gridCol w:w="1059"/>
        <w:gridCol w:w="1362"/>
      </w:tblGrid>
      <w:tr w:rsidR="003E7002" w:rsidRPr="00867963" w:rsidTr="00E677E6">
        <w:trPr>
          <w:trHeight w:val="534"/>
        </w:trPr>
        <w:tc>
          <w:tcPr>
            <w:tcW w:w="301" w:type="pct"/>
            <w:vMerge w:val="restar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NR</w:t>
            </w:r>
            <w:r>
              <w:rPr>
                <w:b/>
                <w:bCs/>
                <w:sz w:val="20"/>
                <w:szCs w:val="20"/>
                <w:lang w:val="sq-AL"/>
              </w:rPr>
              <w:t>.</w:t>
            </w:r>
          </w:p>
        </w:tc>
        <w:tc>
          <w:tcPr>
            <w:tcW w:w="2054" w:type="pct"/>
            <w:vMerge w:val="restar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Emri i Produktit</w:t>
            </w:r>
          </w:p>
        </w:tc>
        <w:tc>
          <w:tcPr>
            <w:tcW w:w="697" w:type="pct"/>
            <w:vMerge w:val="restart"/>
            <w:shd w:val="clear" w:color="auto" w:fill="C4BC96"/>
            <w:vAlign w:val="center"/>
          </w:tcPr>
          <w:p w:rsidR="003E7002" w:rsidRPr="00867963" w:rsidRDefault="003E7002" w:rsidP="00C771EA">
            <w:pPr>
              <w:ind w:left="132"/>
              <w:jc w:val="center"/>
              <w:rPr>
                <w:b/>
                <w:bCs/>
                <w:sz w:val="20"/>
                <w:szCs w:val="20"/>
                <w:lang w:val="sq-AL"/>
              </w:rPr>
            </w:pPr>
            <w:r w:rsidRPr="00867963">
              <w:rPr>
                <w:b/>
                <w:bCs/>
                <w:sz w:val="20"/>
                <w:szCs w:val="20"/>
                <w:lang w:val="sq-AL"/>
              </w:rPr>
              <w:t>Plani</w:t>
            </w:r>
          </w:p>
          <w:p w:rsidR="003E7002" w:rsidRPr="00867963" w:rsidRDefault="003E7002" w:rsidP="00C771EA">
            <w:pPr>
              <w:ind w:left="132"/>
              <w:jc w:val="center"/>
              <w:rPr>
                <w:b/>
                <w:bCs/>
                <w:sz w:val="20"/>
                <w:szCs w:val="20"/>
                <w:lang w:val="sq-AL"/>
              </w:rPr>
            </w:pPr>
            <w:r w:rsidRPr="00867963">
              <w:rPr>
                <w:b/>
                <w:bCs/>
                <w:sz w:val="20"/>
                <w:szCs w:val="20"/>
                <w:lang w:val="sq-AL"/>
              </w:rPr>
              <w:t>201</w:t>
            </w:r>
            <w:r w:rsidR="00E70B90">
              <w:rPr>
                <w:b/>
                <w:bCs/>
                <w:sz w:val="20"/>
                <w:szCs w:val="20"/>
                <w:lang w:val="sq-AL"/>
              </w:rPr>
              <w:t>5</w:t>
            </w:r>
          </w:p>
          <w:p w:rsidR="003E7002" w:rsidRPr="00867963" w:rsidRDefault="003E7002" w:rsidP="00C771EA">
            <w:pPr>
              <w:ind w:left="132"/>
              <w:jc w:val="center"/>
              <w:rPr>
                <w:b/>
                <w:bCs/>
                <w:sz w:val="20"/>
                <w:szCs w:val="20"/>
                <w:lang w:val="sq-AL"/>
              </w:rPr>
            </w:pPr>
          </w:p>
        </w:tc>
        <w:tc>
          <w:tcPr>
            <w:tcW w:w="1948" w:type="pct"/>
            <w:gridSpan w:val="3"/>
            <w:shd w:val="clear" w:color="auto" w:fill="C4BC96"/>
            <w:vAlign w:val="center"/>
          </w:tcPr>
          <w:p w:rsidR="003E7002" w:rsidRPr="00867963" w:rsidRDefault="003E7002" w:rsidP="00C771EA">
            <w:pPr>
              <w:jc w:val="center"/>
              <w:rPr>
                <w:b/>
                <w:bCs/>
                <w:sz w:val="20"/>
                <w:szCs w:val="20"/>
                <w:lang w:val="sq-AL"/>
              </w:rPr>
            </w:pPr>
          </w:p>
        </w:tc>
      </w:tr>
      <w:tr w:rsidR="003E7002" w:rsidRPr="00867963" w:rsidTr="00E677E6">
        <w:trPr>
          <w:trHeight w:val="534"/>
        </w:trPr>
        <w:tc>
          <w:tcPr>
            <w:tcW w:w="301" w:type="pct"/>
            <w:vMerge/>
            <w:shd w:val="clear" w:color="auto" w:fill="C4BC96"/>
            <w:vAlign w:val="center"/>
          </w:tcPr>
          <w:p w:rsidR="003E7002" w:rsidRPr="00867963" w:rsidRDefault="003E7002" w:rsidP="00C771EA">
            <w:pPr>
              <w:jc w:val="center"/>
              <w:rPr>
                <w:b/>
                <w:bCs/>
                <w:sz w:val="20"/>
                <w:szCs w:val="20"/>
                <w:lang w:val="sq-AL"/>
              </w:rPr>
            </w:pPr>
          </w:p>
        </w:tc>
        <w:tc>
          <w:tcPr>
            <w:tcW w:w="2054" w:type="pct"/>
            <w:vMerge/>
            <w:shd w:val="clear" w:color="auto" w:fill="C4BC96"/>
            <w:vAlign w:val="center"/>
          </w:tcPr>
          <w:p w:rsidR="003E7002" w:rsidRPr="00867963" w:rsidRDefault="003E7002" w:rsidP="00C771EA">
            <w:pPr>
              <w:jc w:val="center"/>
              <w:rPr>
                <w:b/>
                <w:bCs/>
                <w:sz w:val="20"/>
                <w:szCs w:val="20"/>
                <w:lang w:val="sq-AL"/>
              </w:rPr>
            </w:pPr>
          </w:p>
        </w:tc>
        <w:tc>
          <w:tcPr>
            <w:tcW w:w="697" w:type="pct"/>
            <w:vMerge/>
            <w:shd w:val="clear" w:color="auto" w:fill="C4BC96"/>
            <w:vAlign w:val="center"/>
          </w:tcPr>
          <w:p w:rsidR="003E7002" w:rsidRPr="00867963" w:rsidRDefault="003E7002" w:rsidP="00C771EA">
            <w:pPr>
              <w:ind w:left="132"/>
              <w:jc w:val="center"/>
              <w:rPr>
                <w:b/>
                <w:bCs/>
                <w:sz w:val="20"/>
                <w:szCs w:val="20"/>
                <w:lang w:val="sq-AL"/>
              </w:rPr>
            </w:pPr>
          </w:p>
        </w:tc>
        <w:tc>
          <w:tcPr>
            <w:tcW w:w="593" w:type="pct"/>
            <w:shd w:val="clear" w:color="auto" w:fill="C4BC96"/>
          </w:tcPr>
          <w:p w:rsidR="003E7002" w:rsidRPr="00867963" w:rsidRDefault="00E70B90" w:rsidP="00C771EA">
            <w:pPr>
              <w:jc w:val="center"/>
              <w:rPr>
                <w:b/>
                <w:bCs/>
                <w:sz w:val="20"/>
                <w:szCs w:val="20"/>
                <w:lang w:val="sq-AL"/>
              </w:rPr>
            </w:pPr>
            <w:r>
              <w:rPr>
                <w:b/>
                <w:bCs/>
                <w:sz w:val="20"/>
                <w:szCs w:val="20"/>
                <w:lang w:val="sq-AL"/>
              </w:rPr>
              <w:t>Realizimi</w:t>
            </w:r>
          </w:p>
        </w:tc>
        <w:tc>
          <w:tcPr>
            <w:tcW w:w="593" w:type="pc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 xml:space="preserve">Në </w:t>
            </w:r>
          </w:p>
          <w:p w:rsidR="003E7002" w:rsidRPr="00867963" w:rsidRDefault="003E7002" w:rsidP="00C771EA">
            <w:pPr>
              <w:jc w:val="center"/>
              <w:rPr>
                <w:b/>
                <w:bCs/>
                <w:sz w:val="20"/>
                <w:szCs w:val="20"/>
                <w:lang w:val="sq-AL"/>
              </w:rPr>
            </w:pPr>
            <w:r w:rsidRPr="00867963">
              <w:rPr>
                <w:b/>
                <w:bCs/>
                <w:sz w:val="20"/>
                <w:szCs w:val="20"/>
                <w:lang w:val="sq-AL"/>
              </w:rPr>
              <w:t>përqindje</w:t>
            </w:r>
          </w:p>
        </w:tc>
        <w:tc>
          <w:tcPr>
            <w:tcW w:w="763" w:type="pc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 xml:space="preserve">Statusi i </w:t>
            </w:r>
          </w:p>
          <w:p w:rsidR="003E7002" w:rsidRPr="00867963" w:rsidRDefault="003E7002" w:rsidP="00C771EA">
            <w:pPr>
              <w:jc w:val="center"/>
              <w:rPr>
                <w:b/>
                <w:bCs/>
                <w:sz w:val="20"/>
                <w:szCs w:val="20"/>
                <w:lang w:val="sq-AL"/>
              </w:rPr>
            </w:pPr>
            <w:r w:rsidRPr="00867963">
              <w:rPr>
                <w:b/>
                <w:bCs/>
                <w:sz w:val="20"/>
                <w:szCs w:val="20"/>
                <w:lang w:val="sq-AL"/>
              </w:rPr>
              <w:t>produktit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1</w:t>
            </w:r>
          </w:p>
        </w:tc>
        <w:tc>
          <w:tcPr>
            <w:tcW w:w="2054" w:type="pct"/>
          </w:tcPr>
          <w:p w:rsidR="003E7002" w:rsidRPr="00A47BBE" w:rsidRDefault="00E70B90" w:rsidP="00C771EA">
            <w:pPr>
              <w:rPr>
                <w:sz w:val="20"/>
                <w:szCs w:val="20"/>
                <w:lang w:val="sq-AL"/>
              </w:rPr>
            </w:pPr>
            <w:r>
              <w:rPr>
                <w:sz w:val="20"/>
                <w:szCs w:val="20"/>
                <w:lang w:val="sq-AL"/>
              </w:rPr>
              <w:t>Menaxhimi i burimeve njer</w:t>
            </w:r>
            <w:r w:rsidR="0040287D">
              <w:rPr>
                <w:sz w:val="20"/>
                <w:szCs w:val="20"/>
                <w:lang w:val="sq-AL"/>
              </w:rPr>
              <w:t>ë</w:t>
            </w:r>
            <w:r>
              <w:rPr>
                <w:sz w:val="20"/>
                <w:szCs w:val="20"/>
                <w:lang w:val="sq-AL"/>
              </w:rPr>
              <w:t>zore</w:t>
            </w:r>
          </w:p>
        </w:tc>
        <w:tc>
          <w:tcPr>
            <w:tcW w:w="697" w:type="pct"/>
          </w:tcPr>
          <w:p w:rsidR="003E7002" w:rsidRPr="00A47BBE" w:rsidRDefault="00E70B90" w:rsidP="00C771EA">
            <w:pPr>
              <w:jc w:val="right"/>
              <w:rPr>
                <w:sz w:val="20"/>
                <w:szCs w:val="20"/>
                <w:lang w:val="sq-AL"/>
              </w:rPr>
            </w:pPr>
            <w:r>
              <w:rPr>
                <w:sz w:val="20"/>
                <w:szCs w:val="20"/>
                <w:lang w:val="sq-AL"/>
              </w:rPr>
              <w:t>18 000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17 834</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99</w:t>
            </w:r>
          </w:p>
        </w:tc>
        <w:tc>
          <w:tcPr>
            <w:tcW w:w="763" w:type="pct"/>
          </w:tcPr>
          <w:p w:rsidR="003E7002" w:rsidRPr="00867963" w:rsidRDefault="00E70B90" w:rsidP="00C771EA">
            <w:pPr>
              <w:jc w:val="center"/>
              <w:rPr>
                <w:bCs/>
                <w:sz w:val="20"/>
                <w:szCs w:val="20"/>
                <w:lang w:val="sq-AL"/>
              </w:rPr>
            </w:pPr>
            <w:r w:rsidRPr="00867963">
              <w:rPr>
                <w:bCs/>
                <w:sz w:val="20"/>
                <w:szCs w:val="20"/>
                <w:lang w:val="sq-AL"/>
              </w:rPr>
              <w:t>Plotësisht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2</w:t>
            </w:r>
          </w:p>
        </w:tc>
        <w:tc>
          <w:tcPr>
            <w:tcW w:w="2054" w:type="pct"/>
          </w:tcPr>
          <w:p w:rsidR="003E7002" w:rsidRPr="00A47BBE" w:rsidRDefault="003E7002" w:rsidP="00C771EA">
            <w:pPr>
              <w:rPr>
                <w:sz w:val="20"/>
                <w:szCs w:val="20"/>
                <w:lang w:val="sq-AL"/>
              </w:rPr>
            </w:pPr>
            <w:r w:rsidRPr="00A47BBE">
              <w:rPr>
                <w:sz w:val="20"/>
                <w:szCs w:val="20"/>
                <w:lang w:val="sq-AL"/>
              </w:rPr>
              <w:t>Pajisje zyrash të tjera</w:t>
            </w:r>
          </w:p>
        </w:tc>
        <w:tc>
          <w:tcPr>
            <w:tcW w:w="697" w:type="pct"/>
          </w:tcPr>
          <w:p w:rsidR="003E7002" w:rsidRPr="00A47BBE" w:rsidRDefault="00E70B90" w:rsidP="00C771EA">
            <w:pPr>
              <w:jc w:val="right"/>
              <w:rPr>
                <w:sz w:val="20"/>
                <w:szCs w:val="20"/>
                <w:lang w:val="sq-AL"/>
              </w:rPr>
            </w:pPr>
            <w:r>
              <w:rPr>
                <w:sz w:val="20"/>
                <w:szCs w:val="20"/>
                <w:lang w:val="sq-AL"/>
              </w:rPr>
              <w:t>12 675</w:t>
            </w:r>
          </w:p>
        </w:tc>
        <w:tc>
          <w:tcPr>
            <w:tcW w:w="593" w:type="pct"/>
          </w:tcPr>
          <w:p w:rsidR="003E7002" w:rsidRPr="00A47BBE" w:rsidRDefault="00E70B90" w:rsidP="00C771EA">
            <w:pPr>
              <w:jc w:val="right"/>
              <w:rPr>
                <w:sz w:val="20"/>
                <w:szCs w:val="20"/>
                <w:lang w:val="sq-AL"/>
              </w:rPr>
            </w:pPr>
            <w:r>
              <w:rPr>
                <w:sz w:val="20"/>
                <w:szCs w:val="20"/>
                <w:lang w:val="sq-AL"/>
              </w:rPr>
              <w:t>12 673</w:t>
            </w:r>
          </w:p>
        </w:tc>
        <w:tc>
          <w:tcPr>
            <w:tcW w:w="593" w:type="pct"/>
          </w:tcPr>
          <w:p w:rsidR="003E7002" w:rsidRPr="00A47BBE" w:rsidRDefault="003E7002" w:rsidP="00C771EA">
            <w:pPr>
              <w:jc w:val="right"/>
              <w:rPr>
                <w:sz w:val="20"/>
                <w:szCs w:val="20"/>
                <w:lang w:val="sq-AL"/>
              </w:rPr>
            </w:pPr>
            <w:r w:rsidRPr="00A47BBE">
              <w:rPr>
                <w:sz w:val="20"/>
                <w:szCs w:val="20"/>
                <w:lang w:val="sq-AL"/>
              </w:rPr>
              <w:t>100</w:t>
            </w:r>
          </w:p>
        </w:tc>
        <w:tc>
          <w:tcPr>
            <w:tcW w:w="763" w:type="pct"/>
          </w:tcPr>
          <w:p w:rsidR="003E7002" w:rsidRPr="008B11BD" w:rsidRDefault="003E7002" w:rsidP="00C771EA">
            <w:pPr>
              <w:jc w:val="center"/>
              <w:rPr>
                <w:bCs/>
                <w:sz w:val="20"/>
                <w:szCs w:val="20"/>
                <w:highlight w:val="yellow"/>
                <w:lang w:val="sq-AL"/>
              </w:rPr>
            </w:pPr>
            <w:r w:rsidRPr="00867963">
              <w:rPr>
                <w:bCs/>
                <w:sz w:val="20"/>
                <w:szCs w:val="20"/>
                <w:lang w:val="sq-AL"/>
              </w:rPr>
              <w:t>Plotësisht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3</w:t>
            </w:r>
          </w:p>
        </w:tc>
        <w:tc>
          <w:tcPr>
            <w:tcW w:w="2054" w:type="pct"/>
          </w:tcPr>
          <w:p w:rsidR="003E7002" w:rsidRPr="00A47BBE" w:rsidRDefault="003E7002" w:rsidP="00C771EA">
            <w:pPr>
              <w:rPr>
                <w:sz w:val="20"/>
                <w:szCs w:val="20"/>
                <w:lang w:val="sq-AL"/>
              </w:rPr>
            </w:pPr>
            <w:r w:rsidRPr="00A47BBE">
              <w:rPr>
                <w:sz w:val="20"/>
                <w:szCs w:val="20"/>
                <w:lang w:val="sq-AL"/>
              </w:rPr>
              <w:t>Pajisje elektrike,elektronike të reja</w:t>
            </w:r>
          </w:p>
        </w:tc>
        <w:tc>
          <w:tcPr>
            <w:tcW w:w="697" w:type="pct"/>
          </w:tcPr>
          <w:p w:rsidR="003E7002" w:rsidRPr="00A47BBE" w:rsidRDefault="00E70B90" w:rsidP="00C771EA">
            <w:pPr>
              <w:jc w:val="right"/>
              <w:rPr>
                <w:sz w:val="20"/>
                <w:szCs w:val="20"/>
                <w:lang w:val="sq-AL"/>
              </w:rPr>
            </w:pPr>
            <w:r>
              <w:rPr>
                <w:sz w:val="20"/>
                <w:szCs w:val="20"/>
                <w:lang w:val="sq-AL"/>
              </w:rPr>
              <w:t>3 224</w:t>
            </w:r>
          </w:p>
        </w:tc>
        <w:tc>
          <w:tcPr>
            <w:tcW w:w="593" w:type="pct"/>
          </w:tcPr>
          <w:p w:rsidR="003E7002" w:rsidRPr="00A47BBE" w:rsidRDefault="00E70B90" w:rsidP="00C771EA">
            <w:pPr>
              <w:jc w:val="right"/>
              <w:rPr>
                <w:sz w:val="20"/>
                <w:szCs w:val="20"/>
                <w:lang w:val="sq-AL"/>
              </w:rPr>
            </w:pPr>
            <w:r>
              <w:rPr>
                <w:sz w:val="20"/>
                <w:szCs w:val="20"/>
                <w:lang w:val="sq-AL"/>
              </w:rPr>
              <w:t>3 122</w:t>
            </w:r>
          </w:p>
        </w:tc>
        <w:tc>
          <w:tcPr>
            <w:tcW w:w="593" w:type="pct"/>
          </w:tcPr>
          <w:p w:rsidR="003E7002" w:rsidRPr="00A47BBE" w:rsidRDefault="003E7002" w:rsidP="00C771EA">
            <w:pPr>
              <w:jc w:val="right"/>
              <w:rPr>
                <w:sz w:val="20"/>
                <w:szCs w:val="20"/>
                <w:lang w:val="sq-AL"/>
              </w:rPr>
            </w:pPr>
            <w:r w:rsidRPr="00A47BBE">
              <w:rPr>
                <w:sz w:val="20"/>
                <w:szCs w:val="20"/>
                <w:lang w:val="sq-AL"/>
              </w:rPr>
              <w:t>9</w:t>
            </w:r>
            <w:r w:rsidR="00E70B90">
              <w:rPr>
                <w:sz w:val="20"/>
                <w:szCs w:val="20"/>
                <w:lang w:val="sq-AL"/>
              </w:rPr>
              <w:t>7</w:t>
            </w:r>
          </w:p>
        </w:tc>
        <w:tc>
          <w:tcPr>
            <w:tcW w:w="763" w:type="pct"/>
          </w:tcPr>
          <w:p w:rsidR="003E7002" w:rsidRPr="00867963" w:rsidRDefault="003E7002" w:rsidP="00C771EA">
            <w:pPr>
              <w:jc w:val="center"/>
              <w:rPr>
                <w:bCs/>
                <w:sz w:val="20"/>
                <w:szCs w:val="20"/>
                <w:lang w:val="sq-AL"/>
              </w:rPr>
            </w:pPr>
            <w:r w:rsidRPr="00867963">
              <w:rPr>
                <w:bCs/>
                <w:sz w:val="20"/>
                <w:szCs w:val="20"/>
                <w:lang w:val="sq-AL"/>
              </w:rPr>
              <w:t>P</w:t>
            </w:r>
            <w:r w:rsidR="00E70B90">
              <w:rPr>
                <w:bCs/>
                <w:sz w:val="20"/>
                <w:szCs w:val="20"/>
                <w:lang w:val="sq-AL"/>
              </w:rPr>
              <w:t>jes</w:t>
            </w:r>
            <w:r w:rsidR="0040287D">
              <w:rPr>
                <w:bCs/>
                <w:sz w:val="20"/>
                <w:szCs w:val="20"/>
                <w:lang w:val="sq-AL"/>
              </w:rPr>
              <w:t>ë</w:t>
            </w:r>
            <w:r w:rsidR="00E70B90">
              <w:rPr>
                <w:bCs/>
                <w:sz w:val="20"/>
                <w:szCs w:val="20"/>
                <w:lang w:val="sq-AL"/>
              </w:rPr>
              <w:t>risht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4</w:t>
            </w:r>
          </w:p>
        </w:tc>
        <w:tc>
          <w:tcPr>
            <w:tcW w:w="2054" w:type="pct"/>
          </w:tcPr>
          <w:p w:rsidR="003E7002" w:rsidRPr="00A47BBE" w:rsidRDefault="00E70B90" w:rsidP="00C771EA">
            <w:pPr>
              <w:rPr>
                <w:sz w:val="20"/>
                <w:szCs w:val="20"/>
                <w:lang w:val="sq-AL"/>
              </w:rPr>
            </w:pPr>
            <w:r w:rsidRPr="00A47BBE">
              <w:rPr>
                <w:sz w:val="20"/>
                <w:szCs w:val="20"/>
                <w:lang w:val="sq-AL"/>
              </w:rPr>
              <w:t>Shërbime ligjore</w:t>
            </w:r>
          </w:p>
        </w:tc>
        <w:tc>
          <w:tcPr>
            <w:tcW w:w="697" w:type="pct"/>
          </w:tcPr>
          <w:p w:rsidR="003E7002" w:rsidRPr="00A47BBE" w:rsidRDefault="00E70B90" w:rsidP="00C771EA">
            <w:pPr>
              <w:jc w:val="right"/>
              <w:rPr>
                <w:sz w:val="20"/>
                <w:szCs w:val="20"/>
                <w:lang w:val="sq-AL"/>
              </w:rPr>
            </w:pPr>
            <w:r>
              <w:rPr>
                <w:sz w:val="20"/>
                <w:szCs w:val="20"/>
                <w:lang w:val="sq-AL"/>
              </w:rPr>
              <w:t xml:space="preserve">600 </w:t>
            </w:r>
          </w:p>
        </w:tc>
        <w:tc>
          <w:tcPr>
            <w:tcW w:w="593" w:type="pct"/>
          </w:tcPr>
          <w:p w:rsidR="003E7002" w:rsidRPr="00A47BBE" w:rsidRDefault="00E70B90" w:rsidP="00C771EA">
            <w:pPr>
              <w:jc w:val="right"/>
              <w:rPr>
                <w:sz w:val="20"/>
                <w:szCs w:val="20"/>
                <w:lang w:val="sq-AL"/>
              </w:rPr>
            </w:pPr>
            <w:r>
              <w:rPr>
                <w:sz w:val="20"/>
                <w:szCs w:val="20"/>
                <w:lang w:val="sq-AL"/>
              </w:rPr>
              <w:t>600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100</w:t>
            </w:r>
          </w:p>
        </w:tc>
        <w:tc>
          <w:tcPr>
            <w:tcW w:w="763" w:type="pct"/>
          </w:tcPr>
          <w:p w:rsidR="003E7002" w:rsidRPr="00867963" w:rsidRDefault="003E7002" w:rsidP="00C771EA">
            <w:pPr>
              <w:jc w:val="center"/>
              <w:rPr>
                <w:sz w:val="20"/>
                <w:szCs w:val="20"/>
                <w:lang w:val="sq-AL"/>
              </w:rPr>
            </w:pPr>
            <w:r w:rsidRPr="00867963">
              <w:rPr>
                <w:bCs/>
                <w:sz w:val="20"/>
                <w:szCs w:val="20"/>
                <w:lang w:val="sq-AL"/>
              </w:rPr>
              <w:t>Plotësisht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5</w:t>
            </w:r>
          </w:p>
        </w:tc>
        <w:tc>
          <w:tcPr>
            <w:tcW w:w="2054" w:type="pct"/>
          </w:tcPr>
          <w:p w:rsidR="003E7002" w:rsidRPr="00A47BBE" w:rsidRDefault="00E70B90" w:rsidP="00C771EA">
            <w:pPr>
              <w:rPr>
                <w:sz w:val="20"/>
                <w:szCs w:val="20"/>
                <w:lang w:val="sq-AL"/>
              </w:rPr>
            </w:pPr>
            <w:r w:rsidRPr="00A47BBE">
              <w:rPr>
                <w:sz w:val="20"/>
                <w:szCs w:val="20"/>
                <w:lang w:val="sq-AL"/>
              </w:rPr>
              <w:t>Marrëdhënie ndërkombëtare</w:t>
            </w:r>
          </w:p>
        </w:tc>
        <w:tc>
          <w:tcPr>
            <w:tcW w:w="697" w:type="pct"/>
          </w:tcPr>
          <w:p w:rsidR="003E7002" w:rsidRPr="00A47BBE" w:rsidRDefault="00E70B90" w:rsidP="00C771EA">
            <w:pPr>
              <w:jc w:val="right"/>
              <w:rPr>
                <w:sz w:val="20"/>
                <w:szCs w:val="20"/>
                <w:lang w:val="sq-AL"/>
              </w:rPr>
            </w:pPr>
            <w:r>
              <w:rPr>
                <w:sz w:val="20"/>
                <w:szCs w:val="20"/>
                <w:lang w:val="sq-AL"/>
              </w:rPr>
              <w:t>600</w:t>
            </w:r>
          </w:p>
        </w:tc>
        <w:tc>
          <w:tcPr>
            <w:tcW w:w="593" w:type="pct"/>
          </w:tcPr>
          <w:p w:rsidR="003E7002" w:rsidRPr="00A47BBE" w:rsidRDefault="00E70B90" w:rsidP="00C771EA">
            <w:pPr>
              <w:jc w:val="right"/>
              <w:rPr>
                <w:sz w:val="20"/>
                <w:szCs w:val="20"/>
                <w:lang w:val="sq-AL"/>
              </w:rPr>
            </w:pPr>
            <w:r>
              <w:rPr>
                <w:sz w:val="20"/>
                <w:szCs w:val="20"/>
                <w:lang w:val="sq-AL"/>
              </w:rPr>
              <w:t>600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100</w:t>
            </w:r>
          </w:p>
        </w:tc>
        <w:tc>
          <w:tcPr>
            <w:tcW w:w="763" w:type="pct"/>
          </w:tcPr>
          <w:p w:rsidR="003E7002" w:rsidRPr="00867963" w:rsidRDefault="003E7002" w:rsidP="00C771EA">
            <w:pPr>
              <w:jc w:val="center"/>
              <w:rPr>
                <w:sz w:val="20"/>
                <w:szCs w:val="20"/>
                <w:lang w:val="sq-AL"/>
              </w:rPr>
            </w:pPr>
            <w:r w:rsidRPr="00867963">
              <w:rPr>
                <w:bCs/>
                <w:sz w:val="20"/>
                <w:szCs w:val="20"/>
                <w:lang w:val="sq-AL"/>
              </w:rPr>
              <w:t>Pjesërisht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6</w:t>
            </w:r>
          </w:p>
        </w:tc>
        <w:tc>
          <w:tcPr>
            <w:tcW w:w="2054" w:type="pct"/>
          </w:tcPr>
          <w:p w:rsidR="003E7002" w:rsidRPr="00A47BBE" w:rsidRDefault="00E70B90" w:rsidP="00C771EA">
            <w:pPr>
              <w:rPr>
                <w:sz w:val="20"/>
                <w:szCs w:val="20"/>
                <w:lang w:val="sq-AL"/>
              </w:rPr>
            </w:pPr>
            <w:r>
              <w:rPr>
                <w:sz w:val="20"/>
                <w:szCs w:val="20"/>
                <w:lang w:val="sq-AL"/>
              </w:rPr>
              <w:t>Menaxhim i lart</w:t>
            </w:r>
            <w:r w:rsidR="0040287D">
              <w:rPr>
                <w:sz w:val="20"/>
                <w:szCs w:val="20"/>
                <w:lang w:val="sq-AL"/>
              </w:rPr>
              <w:t>ë</w:t>
            </w:r>
          </w:p>
        </w:tc>
        <w:tc>
          <w:tcPr>
            <w:tcW w:w="697" w:type="pct"/>
          </w:tcPr>
          <w:p w:rsidR="003E7002" w:rsidRPr="00A47BBE" w:rsidRDefault="00E70B90" w:rsidP="00C771EA">
            <w:pPr>
              <w:jc w:val="right"/>
              <w:rPr>
                <w:sz w:val="20"/>
                <w:szCs w:val="20"/>
                <w:lang w:val="sq-AL"/>
              </w:rPr>
            </w:pPr>
            <w:r>
              <w:rPr>
                <w:sz w:val="20"/>
                <w:szCs w:val="20"/>
                <w:lang w:val="sq-AL"/>
              </w:rPr>
              <w:t>17 000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17 000</w:t>
            </w:r>
            <w:r w:rsidRPr="00A47BBE">
              <w:rPr>
                <w:sz w:val="20"/>
                <w:szCs w:val="20"/>
                <w:lang w:val="sq-AL"/>
              </w:rPr>
              <w:t xml:space="preserve"> </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100</w:t>
            </w:r>
          </w:p>
        </w:tc>
        <w:tc>
          <w:tcPr>
            <w:tcW w:w="763" w:type="pct"/>
          </w:tcPr>
          <w:p w:rsidR="003E7002" w:rsidRPr="00867963" w:rsidRDefault="003E7002" w:rsidP="00C771EA">
            <w:pPr>
              <w:jc w:val="center"/>
              <w:rPr>
                <w:bCs/>
                <w:sz w:val="20"/>
                <w:szCs w:val="20"/>
                <w:lang w:val="sq-AL"/>
              </w:rPr>
            </w:pPr>
            <w:r w:rsidRPr="00867963">
              <w:rPr>
                <w:bCs/>
                <w:sz w:val="20"/>
                <w:szCs w:val="20"/>
                <w:lang w:val="sq-AL"/>
              </w:rPr>
              <w:t>Pjesërisht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7</w:t>
            </w:r>
          </w:p>
        </w:tc>
        <w:tc>
          <w:tcPr>
            <w:tcW w:w="2054" w:type="pct"/>
          </w:tcPr>
          <w:p w:rsidR="003E7002" w:rsidRPr="00A47BBE" w:rsidRDefault="00E70B90" w:rsidP="00C771EA">
            <w:pPr>
              <w:rPr>
                <w:sz w:val="20"/>
                <w:szCs w:val="20"/>
                <w:lang w:val="sq-AL"/>
              </w:rPr>
            </w:pPr>
            <w:r>
              <w:rPr>
                <w:sz w:val="20"/>
                <w:szCs w:val="20"/>
                <w:lang w:val="sq-AL"/>
              </w:rPr>
              <w:t>Sh</w:t>
            </w:r>
            <w:r w:rsidR="0040287D">
              <w:rPr>
                <w:sz w:val="20"/>
                <w:szCs w:val="20"/>
                <w:lang w:val="sq-AL"/>
              </w:rPr>
              <w:t>ë</w:t>
            </w:r>
            <w:r>
              <w:rPr>
                <w:sz w:val="20"/>
                <w:szCs w:val="20"/>
                <w:lang w:val="sq-AL"/>
              </w:rPr>
              <w:t>rbime financiare</w:t>
            </w:r>
            <w:r w:rsidR="003E7002" w:rsidRPr="00A47BBE">
              <w:rPr>
                <w:sz w:val="20"/>
                <w:szCs w:val="20"/>
                <w:lang w:val="sq-AL"/>
              </w:rPr>
              <w:t xml:space="preserve"> </w:t>
            </w:r>
          </w:p>
        </w:tc>
        <w:tc>
          <w:tcPr>
            <w:tcW w:w="697" w:type="pct"/>
          </w:tcPr>
          <w:p w:rsidR="003E7002" w:rsidRPr="00A47BBE" w:rsidRDefault="00E70B90" w:rsidP="00C771EA">
            <w:pPr>
              <w:jc w:val="right"/>
              <w:rPr>
                <w:sz w:val="20"/>
                <w:szCs w:val="20"/>
                <w:lang w:val="sq-AL"/>
              </w:rPr>
            </w:pPr>
            <w:r>
              <w:rPr>
                <w:sz w:val="20"/>
                <w:szCs w:val="20"/>
                <w:lang w:val="sq-AL"/>
              </w:rPr>
              <w:t>12 000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11 600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97</w:t>
            </w:r>
          </w:p>
        </w:tc>
        <w:tc>
          <w:tcPr>
            <w:tcW w:w="763" w:type="pct"/>
          </w:tcPr>
          <w:p w:rsidR="003E7002" w:rsidRPr="00867963" w:rsidRDefault="003E7002" w:rsidP="00C771EA">
            <w:pPr>
              <w:jc w:val="center"/>
              <w:rPr>
                <w:sz w:val="20"/>
                <w:szCs w:val="20"/>
                <w:lang w:val="sq-AL"/>
              </w:rPr>
            </w:pPr>
            <w:r w:rsidRPr="00867963">
              <w:rPr>
                <w:bCs/>
                <w:sz w:val="20"/>
                <w:szCs w:val="20"/>
                <w:lang w:val="sq-AL"/>
              </w:rPr>
              <w:t>Pjesërisht</w:t>
            </w:r>
          </w:p>
        </w:tc>
      </w:tr>
      <w:tr w:rsidR="003E7002" w:rsidRPr="00867963" w:rsidTr="00E677E6">
        <w:tc>
          <w:tcPr>
            <w:tcW w:w="301" w:type="pct"/>
          </w:tcPr>
          <w:p w:rsidR="003E7002" w:rsidRPr="00867963" w:rsidRDefault="003E7002" w:rsidP="00C771EA">
            <w:pPr>
              <w:jc w:val="center"/>
              <w:rPr>
                <w:sz w:val="20"/>
                <w:szCs w:val="20"/>
                <w:lang w:val="sq-AL"/>
              </w:rPr>
            </w:pPr>
            <w:r w:rsidRPr="00867963">
              <w:rPr>
                <w:sz w:val="20"/>
                <w:szCs w:val="20"/>
                <w:lang w:val="sq-AL"/>
              </w:rPr>
              <w:t>8</w:t>
            </w:r>
          </w:p>
        </w:tc>
        <w:tc>
          <w:tcPr>
            <w:tcW w:w="2054" w:type="pct"/>
          </w:tcPr>
          <w:p w:rsidR="003E7002" w:rsidRPr="00A47BBE" w:rsidRDefault="00E70B90" w:rsidP="00C771EA">
            <w:pPr>
              <w:rPr>
                <w:sz w:val="20"/>
                <w:szCs w:val="20"/>
                <w:lang w:val="sq-AL"/>
              </w:rPr>
            </w:pPr>
            <w:r>
              <w:rPr>
                <w:sz w:val="20"/>
                <w:szCs w:val="20"/>
                <w:lang w:val="sq-AL"/>
              </w:rPr>
              <w:t>Sigurim i sh</w:t>
            </w:r>
            <w:r w:rsidR="0040287D">
              <w:rPr>
                <w:sz w:val="20"/>
                <w:szCs w:val="20"/>
                <w:lang w:val="sq-AL"/>
              </w:rPr>
              <w:t>ë</w:t>
            </w:r>
            <w:r>
              <w:rPr>
                <w:sz w:val="20"/>
                <w:szCs w:val="20"/>
                <w:lang w:val="sq-AL"/>
              </w:rPr>
              <w:t>rbimeve t</w:t>
            </w:r>
            <w:r w:rsidR="0040287D">
              <w:rPr>
                <w:sz w:val="20"/>
                <w:szCs w:val="20"/>
                <w:lang w:val="sq-AL"/>
              </w:rPr>
              <w:t>ë</w:t>
            </w:r>
            <w:r>
              <w:rPr>
                <w:sz w:val="20"/>
                <w:szCs w:val="20"/>
                <w:lang w:val="sq-AL"/>
              </w:rPr>
              <w:t xml:space="preserve"> p</w:t>
            </w:r>
            <w:r w:rsidR="0040287D">
              <w:rPr>
                <w:sz w:val="20"/>
                <w:szCs w:val="20"/>
                <w:lang w:val="sq-AL"/>
              </w:rPr>
              <w:t>ë</w:t>
            </w:r>
            <w:r>
              <w:rPr>
                <w:sz w:val="20"/>
                <w:szCs w:val="20"/>
                <w:lang w:val="sq-AL"/>
              </w:rPr>
              <w:t>rgjithshme, mmjedisit dhe infrastruktur</w:t>
            </w:r>
            <w:r w:rsidR="0040287D">
              <w:rPr>
                <w:sz w:val="20"/>
                <w:szCs w:val="20"/>
                <w:lang w:val="sq-AL"/>
              </w:rPr>
              <w:t>ë</w:t>
            </w:r>
            <w:r>
              <w:rPr>
                <w:sz w:val="20"/>
                <w:szCs w:val="20"/>
                <w:lang w:val="sq-AL"/>
              </w:rPr>
              <w:t>s fizike p</w:t>
            </w:r>
            <w:r w:rsidR="0040287D">
              <w:rPr>
                <w:sz w:val="20"/>
                <w:szCs w:val="20"/>
                <w:lang w:val="sq-AL"/>
              </w:rPr>
              <w:t>ë</w:t>
            </w:r>
            <w:r>
              <w:rPr>
                <w:sz w:val="20"/>
                <w:szCs w:val="20"/>
                <w:lang w:val="sq-AL"/>
              </w:rPr>
              <w:t>r stafin</w:t>
            </w:r>
            <w:r w:rsidR="003E7002" w:rsidRPr="00A47BBE">
              <w:rPr>
                <w:sz w:val="20"/>
                <w:szCs w:val="20"/>
                <w:lang w:val="sq-AL"/>
              </w:rPr>
              <w:t xml:space="preserve"> </w:t>
            </w:r>
          </w:p>
        </w:tc>
        <w:tc>
          <w:tcPr>
            <w:tcW w:w="697" w:type="pct"/>
          </w:tcPr>
          <w:p w:rsidR="003E7002" w:rsidRPr="00A47BBE" w:rsidRDefault="00E70B90" w:rsidP="00C771EA">
            <w:pPr>
              <w:jc w:val="right"/>
              <w:rPr>
                <w:sz w:val="20"/>
                <w:szCs w:val="20"/>
                <w:lang w:val="sq-AL"/>
              </w:rPr>
            </w:pPr>
            <w:r>
              <w:rPr>
                <w:sz w:val="20"/>
                <w:szCs w:val="20"/>
                <w:lang w:val="sq-AL"/>
              </w:rPr>
              <w:t>5 070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4 500</w:t>
            </w:r>
            <w:r w:rsidR="003E7002" w:rsidRPr="00A47BBE">
              <w:rPr>
                <w:sz w:val="20"/>
                <w:szCs w:val="20"/>
                <w:lang w:val="sq-AL"/>
              </w:rPr>
              <w:t xml:space="preserve"> </w:t>
            </w:r>
          </w:p>
        </w:tc>
        <w:tc>
          <w:tcPr>
            <w:tcW w:w="593" w:type="pct"/>
          </w:tcPr>
          <w:p w:rsidR="003E7002" w:rsidRPr="00A47BBE" w:rsidRDefault="00E70B90" w:rsidP="00C771EA">
            <w:pPr>
              <w:jc w:val="right"/>
              <w:rPr>
                <w:sz w:val="20"/>
                <w:szCs w:val="20"/>
                <w:lang w:val="sq-AL"/>
              </w:rPr>
            </w:pPr>
            <w:r>
              <w:rPr>
                <w:sz w:val="20"/>
                <w:szCs w:val="20"/>
                <w:lang w:val="sq-AL"/>
              </w:rPr>
              <w:t>89</w:t>
            </w:r>
          </w:p>
        </w:tc>
        <w:tc>
          <w:tcPr>
            <w:tcW w:w="763" w:type="pct"/>
          </w:tcPr>
          <w:p w:rsidR="003E7002" w:rsidRPr="00867963" w:rsidRDefault="003E7002" w:rsidP="00C771EA">
            <w:pPr>
              <w:jc w:val="center"/>
              <w:rPr>
                <w:sz w:val="20"/>
                <w:szCs w:val="20"/>
                <w:lang w:val="sq-AL"/>
              </w:rPr>
            </w:pPr>
            <w:r w:rsidRPr="00867963">
              <w:rPr>
                <w:bCs/>
                <w:sz w:val="20"/>
                <w:szCs w:val="20"/>
                <w:lang w:val="sq-AL"/>
              </w:rPr>
              <w:t>Pjesërisht</w:t>
            </w:r>
          </w:p>
        </w:tc>
      </w:tr>
      <w:tr w:rsidR="00E70B90" w:rsidRPr="00867963" w:rsidTr="00E677E6">
        <w:tc>
          <w:tcPr>
            <w:tcW w:w="301" w:type="pct"/>
          </w:tcPr>
          <w:p w:rsidR="00E70B90" w:rsidRPr="00867963" w:rsidRDefault="00E70B90" w:rsidP="00C771EA">
            <w:pPr>
              <w:jc w:val="center"/>
              <w:rPr>
                <w:sz w:val="20"/>
                <w:szCs w:val="20"/>
                <w:lang w:val="sq-AL"/>
              </w:rPr>
            </w:pPr>
            <w:r>
              <w:rPr>
                <w:sz w:val="20"/>
                <w:szCs w:val="20"/>
                <w:lang w:val="sq-AL"/>
              </w:rPr>
              <w:t>9</w:t>
            </w:r>
          </w:p>
        </w:tc>
        <w:tc>
          <w:tcPr>
            <w:tcW w:w="2054" w:type="pct"/>
          </w:tcPr>
          <w:p w:rsidR="00E70B90" w:rsidRPr="00A47BBE" w:rsidRDefault="00E70B90" w:rsidP="00C771EA">
            <w:pPr>
              <w:rPr>
                <w:sz w:val="20"/>
                <w:szCs w:val="20"/>
                <w:lang w:val="sq-AL"/>
              </w:rPr>
            </w:pPr>
            <w:r>
              <w:rPr>
                <w:sz w:val="20"/>
                <w:szCs w:val="20"/>
                <w:lang w:val="sq-AL"/>
              </w:rPr>
              <w:t>Sh</w:t>
            </w:r>
            <w:r w:rsidR="0040287D">
              <w:rPr>
                <w:sz w:val="20"/>
                <w:szCs w:val="20"/>
                <w:lang w:val="sq-AL"/>
              </w:rPr>
              <w:t>ë</w:t>
            </w:r>
            <w:r>
              <w:rPr>
                <w:sz w:val="20"/>
                <w:szCs w:val="20"/>
                <w:lang w:val="sq-AL"/>
              </w:rPr>
              <w:t>rbim auditim i brendsh</w:t>
            </w:r>
            <w:r w:rsidR="0040287D">
              <w:rPr>
                <w:sz w:val="20"/>
                <w:szCs w:val="20"/>
                <w:lang w:val="sq-AL"/>
              </w:rPr>
              <w:t>ë</w:t>
            </w:r>
            <w:r>
              <w:rPr>
                <w:sz w:val="20"/>
                <w:szCs w:val="20"/>
                <w:lang w:val="sq-AL"/>
              </w:rPr>
              <w:t>m</w:t>
            </w:r>
          </w:p>
        </w:tc>
        <w:tc>
          <w:tcPr>
            <w:tcW w:w="697" w:type="pct"/>
          </w:tcPr>
          <w:p w:rsidR="00E70B90" w:rsidRPr="00A47BBE" w:rsidRDefault="00E70B90" w:rsidP="00C771EA">
            <w:pPr>
              <w:jc w:val="right"/>
              <w:rPr>
                <w:sz w:val="20"/>
                <w:szCs w:val="20"/>
                <w:lang w:val="sq-AL"/>
              </w:rPr>
            </w:pPr>
            <w:r>
              <w:rPr>
                <w:sz w:val="20"/>
                <w:szCs w:val="20"/>
                <w:lang w:val="sq-AL"/>
              </w:rPr>
              <w:t>430</w:t>
            </w:r>
          </w:p>
        </w:tc>
        <w:tc>
          <w:tcPr>
            <w:tcW w:w="593" w:type="pct"/>
          </w:tcPr>
          <w:p w:rsidR="00E70B90" w:rsidRPr="00A47BBE" w:rsidRDefault="00E70B90" w:rsidP="00C771EA">
            <w:pPr>
              <w:jc w:val="right"/>
              <w:rPr>
                <w:sz w:val="20"/>
                <w:szCs w:val="20"/>
                <w:lang w:val="sq-AL"/>
              </w:rPr>
            </w:pPr>
            <w:r>
              <w:rPr>
                <w:sz w:val="20"/>
                <w:szCs w:val="20"/>
                <w:lang w:val="sq-AL"/>
              </w:rPr>
              <w:t>430</w:t>
            </w:r>
          </w:p>
        </w:tc>
        <w:tc>
          <w:tcPr>
            <w:tcW w:w="593" w:type="pct"/>
          </w:tcPr>
          <w:p w:rsidR="00E70B90" w:rsidRPr="00A47BBE" w:rsidRDefault="00E70B90" w:rsidP="00C771EA">
            <w:pPr>
              <w:jc w:val="right"/>
              <w:rPr>
                <w:sz w:val="20"/>
                <w:szCs w:val="20"/>
                <w:lang w:val="sq-AL"/>
              </w:rPr>
            </w:pPr>
            <w:r>
              <w:rPr>
                <w:sz w:val="20"/>
                <w:szCs w:val="20"/>
                <w:lang w:val="sq-AL"/>
              </w:rPr>
              <w:t>100</w:t>
            </w:r>
          </w:p>
        </w:tc>
        <w:tc>
          <w:tcPr>
            <w:tcW w:w="763" w:type="pct"/>
          </w:tcPr>
          <w:p w:rsidR="00E70B90" w:rsidRPr="00867963" w:rsidRDefault="00E70B90" w:rsidP="00C771EA">
            <w:pPr>
              <w:jc w:val="center"/>
              <w:rPr>
                <w:bCs/>
                <w:sz w:val="20"/>
                <w:szCs w:val="20"/>
                <w:lang w:val="sq-AL"/>
              </w:rPr>
            </w:pPr>
            <w:r w:rsidRPr="00867963">
              <w:rPr>
                <w:bCs/>
                <w:sz w:val="20"/>
                <w:szCs w:val="20"/>
                <w:lang w:val="sq-AL"/>
              </w:rPr>
              <w:t>Plotësisht</w:t>
            </w:r>
          </w:p>
        </w:tc>
      </w:tr>
      <w:tr w:rsidR="00E70B90" w:rsidRPr="00867963" w:rsidTr="00E677E6">
        <w:tc>
          <w:tcPr>
            <w:tcW w:w="301" w:type="pct"/>
          </w:tcPr>
          <w:p w:rsidR="00E70B90" w:rsidRPr="00867963" w:rsidRDefault="00E70B90" w:rsidP="00C771EA">
            <w:pPr>
              <w:jc w:val="center"/>
              <w:rPr>
                <w:sz w:val="20"/>
                <w:szCs w:val="20"/>
                <w:lang w:val="sq-AL"/>
              </w:rPr>
            </w:pPr>
            <w:r>
              <w:rPr>
                <w:sz w:val="20"/>
                <w:szCs w:val="20"/>
                <w:lang w:val="sq-AL"/>
              </w:rPr>
              <w:t>10</w:t>
            </w:r>
          </w:p>
        </w:tc>
        <w:tc>
          <w:tcPr>
            <w:tcW w:w="2054" w:type="pct"/>
          </w:tcPr>
          <w:p w:rsidR="00E70B90" w:rsidRPr="00A47BBE" w:rsidRDefault="00E70B90" w:rsidP="00C771EA">
            <w:pPr>
              <w:rPr>
                <w:sz w:val="20"/>
                <w:szCs w:val="20"/>
                <w:lang w:val="sq-AL"/>
              </w:rPr>
            </w:pPr>
            <w:r>
              <w:rPr>
                <w:sz w:val="20"/>
                <w:szCs w:val="20"/>
                <w:lang w:val="sq-AL"/>
              </w:rPr>
              <w:t>Rikonstruksion i godin</w:t>
            </w:r>
            <w:r w:rsidR="0040287D">
              <w:rPr>
                <w:sz w:val="20"/>
                <w:szCs w:val="20"/>
                <w:lang w:val="sq-AL"/>
              </w:rPr>
              <w:t>ë</w:t>
            </w:r>
            <w:r>
              <w:rPr>
                <w:sz w:val="20"/>
                <w:szCs w:val="20"/>
                <w:lang w:val="sq-AL"/>
              </w:rPr>
              <w:t>s</w:t>
            </w:r>
          </w:p>
        </w:tc>
        <w:tc>
          <w:tcPr>
            <w:tcW w:w="697" w:type="pct"/>
          </w:tcPr>
          <w:p w:rsidR="00E70B90" w:rsidRPr="00A47BBE" w:rsidRDefault="00E70B90" w:rsidP="00C771EA">
            <w:pPr>
              <w:jc w:val="right"/>
              <w:rPr>
                <w:sz w:val="20"/>
                <w:szCs w:val="20"/>
                <w:lang w:val="sq-AL"/>
              </w:rPr>
            </w:pPr>
            <w:r>
              <w:rPr>
                <w:sz w:val="20"/>
                <w:szCs w:val="20"/>
                <w:lang w:val="sq-AL"/>
              </w:rPr>
              <w:t>19 473</w:t>
            </w:r>
          </w:p>
        </w:tc>
        <w:tc>
          <w:tcPr>
            <w:tcW w:w="593" w:type="pct"/>
          </w:tcPr>
          <w:p w:rsidR="00E70B90" w:rsidRPr="00A47BBE" w:rsidRDefault="00E70B90" w:rsidP="00C771EA">
            <w:pPr>
              <w:jc w:val="right"/>
              <w:rPr>
                <w:sz w:val="20"/>
                <w:szCs w:val="20"/>
                <w:lang w:val="sq-AL"/>
              </w:rPr>
            </w:pPr>
            <w:r>
              <w:rPr>
                <w:sz w:val="20"/>
                <w:szCs w:val="20"/>
                <w:lang w:val="sq-AL"/>
              </w:rPr>
              <w:t>19 423</w:t>
            </w:r>
          </w:p>
        </w:tc>
        <w:tc>
          <w:tcPr>
            <w:tcW w:w="593" w:type="pct"/>
          </w:tcPr>
          <w:p w:rsidR="00E70B90" w:rsidRPr="00A47BBE" w:rsidRDefault="00E70B90" w:rsidP="00C771EA">
            <w:pPr>
              <w:jc w:val="right"/>
              <w:rPr>
                <w:sz w:val="20"/>
                <w:szCs w:val="20"/>
                <w:lang w:val="sq-AL"/>
              </w:rPr>
            </w:pPr>
            <w:r>
              <w:rPr>
                <w:sz w:val="20"/>
                <w:szCs w:val="20"/>
                <w:lang w:val="sq-AL"/>
              </w:rPr>
              <w:t>100</w:t>
            </w:r>
          </w:p>
        </w:tc>
        <w:tc>
          <w:tcPr>
            <w:tcW w:w="763" w:type="pct"/>
          </w:tcPr>
          <w:p w:rsidR="00E70B90" w:rsidRPr="00867963" w:rsidRDefault="00E70B90" w:rsidP="00C771EA">
            <w:pPr>
              <w:jc w:val="center"/>
              <w:rPr>
                <w:bCs/>
                <w:sz w:val="20"/>
                <w:szCs w:val="20"/>
                <w:lang w:val="sq-AL"/>
              </w:rPr>
            </w:pPr>
            <w:r w:rsidRPr="00867963">
              <w:rPr>
                <w:bCs/>
                <w:sz w:val="20"/>
                <w:szCs w:val="20"/>
                <w:lang w:val="sq-AL"/>
              </w:rPr>
              <w:t>Plotësisht</w:t>
            </w:r>
          </w:p>
        </w:tc>
      </w:tr>
      <w:tr w:rsidR="003E7002" w:rsidRPr="00867963" w:rsidTr="00E677E6">
        <w:trPr>
          <w:trHeight w:val="260"/>
        </w:trPr>
        <w:tc>
          <w:tcPr>
            <w:tcW w:w="2355" w:type="pct"/>
            <w:gridSpan w:val="2"/>
            <w:vAlign w:val="center"/>
          </w:tcPr>
          <w:p w:rsidR="003E7002" w:rsidRPr="00867963" w:rsidRDefault="003E7002" w:rsidP="00C771EA">
            <w:pPr>
              <w:ind w:left="732"/>
              <w:jc w:val="center"/>
              <w:rPr>
                <w:bCs/>
                <w:sz w:val="20"/>
                <w:szCs w:val="20"/>
                <w:lang w:val="sq-AL"/>
              </w:rPr>
            </w:pPr>
            <w:r w:rsidRPr="00867963">
              <w:rPr>
                <w:b/>
                <w:bCs/>
                <w:sz w:val="20"/>
                <w:szCs w:val="20"/>
                <w:lang w:val="sq-AL"/>
              </w:rPr>
              <w:t>TOTALI</w:t>
            </w:r>
          </w:p>
        </w:tc>
        <w:tc>
          <w:tcPr>
            <w:tcW w:w="697" w:type="pct"/>
          </w:tcPr>
          <w:p w:rsidR="003E7002" w:rsidRPr="00A47BBE" w:rsidRDefault="00E70B90" w:rsidP="00C771EA">
            <w:pPr>
              <w:jc w:val="right"/>
              <w:rPr>
                <w:b/>
                <w:bCs/>
                <w:sz w:val="20"/>
                <w:szCs w:val="20"/>
                <w:lang w:val="sq-AL"/>
              </w:rPr>
            </w:pPr>
            <w:r>
              <w:rPr>
                <w:b/>
                <w:bCs/>
                <w:sz w:val="20"/>
                <w:szCs w:val="20"/>
                <w:lang w:val="sq-AL"/>
              </w:rPr>
              <w:t>89 072</w:t>
            </w:r>
            <w:r w:rsidR="003E7002" w:rsidRPr="00A47BBE">
              <w:rPr>
                <w:b/>
                <w:bCs/>
                <w:sz w:val="20"/>
                <w:szCs w:val="20"/>
                <w:lang w:val="sq-AL"/>
              </w:rPr>
              <w:t xml:space="preserve"> </w:t>
            </w:r>
          </w:p>
        </w:tc>
        <w:tc>
          <w:tcPr>
            <w:tcW w:w="593" w:type="pct"/>
          </w:tcPr>
          <w:p w:rsidR="003E7002" w:rsidRPr="00A47BBE" w:rsidRDefault="00E70B90" w:rsidP="00C771EA">
            <w:pPr>
              <w:jc w:val="right"/>
              <w:rPr>
                <w:b/>
                <w:bCs/>
                <w:sz w:val="20"/>
                <w:szCs w:val="20"/>
                <w:lang w:val="sq-AL"/>
              </w:rPr>
            </w:pPr>
            <w:r>
              <w:rPr>
                <w:b/>
                <w:bCs/>
                <w:sz w:val="20"/>
                <w:szCs w:val="20"/>
                <w:lang w:val="sq-AL"/>
              </w:rPr>
              <w:t>87 782</w:t>
            </w:r>
            <w:r w:rsidR="003E7002" w:rsidRPr="00A47BBE">
              <w:rPr>
                <w:b/>
                <w:bCs/>
                <w:sz w:val="20"/>
                <w:szCs w:val="20"/>
                <w:lang w:val="sq-AL"/>
              </w:rPr>
              <w:t xml:space="preserve"> </w:t>
            </w:r>
          </w:p>
        </w:tc>
        <w:tc>
          <w:tcPr>
            <w:tcW w:w="593" w:type="pct"/>
          </w:tcPr>
          <w:p w:rsidR="003E7002" w:rsidRPr="00A47BBE" w:rsidRDefault="003E7002" w:rsidP="00C771EA">
            <w:pPr>
              <w:jc w:val="right"/>
              <w:rPr>
                <w:b/>
                <w:bCs/>
                <w:sz w:val="20"/>
                <w:szCs w:val="20"/>
                <w:lang w:val="sq-AL"/>
              </w:rPr>
            </w:pPr>
            <w:r w:rsidRPr="00A47BBE">
              <w:rPr>
                <w:b/>
                <w:bCs/>
                <w:sz w:val="20"/>
                <w:szCs w:val="20"/>
                <w:lang w:val="sq-AL"/>
              </w:rPr>
              <w:t>9</w:t>
            </w:r>
            <w:r w:rsidR="00E70B90">
              <w:rPr>
                <w:b/>
                <w:bCs/>
                <w:sz w:val="20"/>
                <w:szCs w:val="20"/>
                <w:lang w:val="sq-AL"/>
              </w:rPr>
              <w:t>9</w:t>
            </w:r>
          </w:p>
        </w:tc>
        <w:tc>
          <w:tcPr>
            <w:tcW w:w="763" w:type="pct"/>
          </w:tcPr>
          <w:p w:rsidR="003E7002" w:rsidRPr="00A47BBE" w:rsidRDefault="003E7002" w:rsidP="00C771EA">
            <w:pPr>
              <w:jc w:val="center"/>
              <w:rPr>
                <w:b/>
                <w:bCs/>
                <w:sz w:val="20"/>
                <w:szCs w:val="20"/>
                <w:lang w:val="sq-AL"/>
              </w:rPr>
            </w:pPr>
          </w:p>
        </w:tc>
      </w:tr>
    </w:tbl>
    <w:p w:rsidR="003E7002" w:rsidRPr="00867963" w:rsidRDefault="003E7002" w:rsidP="00C771EA">
      <w:pPr>
        <w:jc w:val="both"/>
        <w:rPr>
          <w:b/>
          <w:lang w:val="sq-AL"/>
        </w:rPr>
      </w:pPr>
    </w:p>
    <w:p w:rsidR="003E7002" w:rsidRPr="005E7B55" w:rsidRDefault="003E7002" w:rsidP="00C771EA">
      <w:pPr>
        <w:pStyle w:val="Subtitle"/>
        <w:spacing w:before="0" w:after="0"/>
        <w:jc w:val="both"/>
        <w:rPr>
          <w:rFonts w:ascii="Times New Roman" w:hAnsi="Times New Roman"/>
          <w:lang w:val="sq-AL"/>
        </w:rPr>
      </w:pPr>
      <w:r w:rsidRPr="005E7B55">
        <w:rPr>
          <w:rFonts w:ascii="Times New Roman" w:hAnsi="Times New Roman"/>
          <w:lang w:val="sq-AL"/>
        </w:rPr>
        <w:t>Programi  “Drejtësia dhe Tregu i Brendshëm”</w:t>
      </w:r>
    </w:p>
    <w:p w:rsidR="003E7002" w:rsidRPr="00867963" w:rsidRDefault="003E7002" w:rsidP="00C771EA">
      <w:pPr>
        <w:ind w:left="2160"/>
        <w:jc w:val="both"/>
        <w:rPr>
          <w:lang w:val="sq-AL"/>
        </w:rPr>
      </w:pPr>
    </w:p>
    <w:p w:rsidR="003E7002" w:rsidRPr="005E7B55" w:rsidRDefault="003E7002" w:rsidP="00C771EA">
      <w:pPr>
        <w:pStyle w:val="Subtitle"/>
        <w:spacing w:before="0" w:after="0"/>
        <w:jc w:val="both"/>
        <w:rPr>
          <w:rFonts w:ascii="Times New Roman" w:hAnsi="Times New Roman"/>
          <w:b w:val="0"/>
          <w:i/>
          <w:lang w:val="sq-AL"/>
        </w:rPr>
      </w:pPr>
      <w:bookmarkStart w:id="11" w:name="_Toc391224531"/>
      <w:r w:rsidRPr="005E7B55">
        <w:rPr>
          <w:rFonts w:ascii="Times New Roman" w:hAnsi="Times New Roman"/>
          <w:b w:val="0"/>
          <w:bCs w:val="0"/>
          <w:lang w:val="sq-AL"/>
        </w:rPr>
        <w:t>Gjatë vitit 201</w:t>
      </w:r>
      <w:r w:rsidR="00E70B90">
        <w:rPr>
          <w:rFonts w:ascii="Times New Roman" w:hAnsi="Times New Roman"/>
          <w:b w:val="0"/>
          <w:bCs w:val="0"/>
          <w:lang w:val="sq-AL"/>
        </w:rPr>
        <w:t>5</w:t>
      </w:r>
      <w:r w:rsidRPr="005E7B55">
        <w:rPr>
          <w:rFonts w:ascii="Times New Roman" w:hAnsi="Times New Roman"/>
          <w:b w:val="0"/>
          <w:bCs w:val="0"/>
          <w:lang w:val="sq-AL"/>
        </w:rPr>
        <w:t xml:space="preserve">, për programin Drejtësia dhe Tregu i Brendshëm, </w:t>
      </w:r>
      <w:r w:rsidRPr="005E7B55">
        <w:rPr>
          <w:rFonts w:ascii="Times New Roman" w:hAnsi="Times New Roman"/>
          <w:b w:val="0"/>
          <w:lang w:val="sq-AL"/>
        </w:rPr>
        <w:t xml:space="preserve">sikurse tregohet edhe në tabelën e mëposhtme, janë përdorur </w:t>
      </w:r>
      <w:r w:rsidR="00914C16">
        <w:rPr>
          <w:rFonts w:ascii="Times New Roman" w:hAnsi="Times New Roman"/>
          <w:b w:val="0"/>
          <w:lang w:val="sq-AL"/>
        </w:rPr>
        <w:t>25 955</w:t>
      </w:r>
      <w:r w:rsidRPr="005E7B55">
        <w:rPr>
          <w:rFonts w:ascii="Times New Roman" w:hAnsi="Times New Roman"/>
          <w:b w:val="0"/>
          <w:lang w:val="sq-AL"/>
        </w:rPr>
        <w:t xml:space="preserve"> 000 lekë nga </w:t>
      </w:r>
      <w:r w:rsidR="00914C16">
        <w:rPr>
          <w:rFonts w:ascii="Times New Roman" w:hAnsi="Times New Roman"/>
          <w:b w:val="0"/>
          <w:lang w:val="sq-AL"/>
        </w:rPr>
        <w:t>26</w:t>
      </w:r>
      <w:r w:rsidRPr="005E7B55">
        <w:rPr>
          <w:rFonts w:ascii="Times New Roman" w:hAnsi="Times New Roman"/>
          <w:b w:val="0"/>
          <w:lang w:val="sq-AL"/>
        </w:rPr>
        <w:t xml:space="preserve"> 500 000 lekë të alokuara për këtë program, ose afërsisht </w:t>
      </w:r>
      <w:r w:rsidR="00914C16">
        <w:rPr>
          <w:rFonts w:ascii="Times New Roman" w:hAnsi="Times New Roman"/>
          <w:b w:val="0"/>
          <w:lang w:val="sq-AL"/>
        </w:rPr>
        <w:t>98</w:t>
      </w:r>
      <w:r w:rsidRPr="005E7B55">
        <w:rPr>
          <w:rFonts w:ascii="Times New Roman" w:hAnsi="Times New Roman"/>
          <w:b w:val="0"/>
          <w:lang w:val="sq-AL"/>
        </w:rPr>
        <w:t xml:space="preserve"> përqind e buxhetit alokuar për vitin 201</w:t>
      </w:r>
      <w:r w:rsidR="00914C16">
        <w:rPr>
          <w:rFonts w:ascii="Times New Roman" w:hAnsi="Times New Roman"/>
          <w:b w:val="0"/>
          <w:lang w:val="sq-AL"/>
        </w:rPr>
        <w:t>5</w:t>
      </w:r>
      <w:r w:rsidRPr="005E7B55">
        <w:rPr>
          <w:rFonts w:ascii="Times New Roman" w:hAnsi="Times New Roman"/>
          <w:b w:val="0"/>
          <w:lang w:val="sq-AL"/>
        </w:rPr>
        <w:t>.</w:t>
      </w:r>
      <w:bookmarkEnd w:id="11"/>
    </w:p>
    <w:p w:rsidR="003E7002" w:rsidRPr="00867963" w:rsidRDefault="003E7002" w:rsidP="00C771EA">
      <w:pPr>
        <w:pStyle w:val="Subtitle"/>
        <w:spacing w:before="0" w:after="0"/>
        <w:jc w:val="both"/>
        <w:rPr>
          <w:rFonts w:ascii="Times New Roman" w:hAnsi="Times New Roman"/>
          <w:i/>
          <w:lang w:val="sq-AL"/>
        </w:rPr>
      </w:pPr>
    </w:p>
    <w:p w:rsidR="003E7002" w:rsidRPr="00867963" w:rsidRDefault="003E7002" w:rsidP="00C771EA">
      <w:pPr>
        <w:pStyle w:val="Subtitle"/>
        <w:spacing w:before="0" w:after="0"/>
        <w:rPr>
          <w:rFonts w:ascii="Times New Roman" w:hAnsi="Times New Roman"/>
          <w:i/>
          <w:lang w:val="sq-AL"/>
        </w:rPr>
      </w:pPr>
      <w:bookmarkStart w:id="12" w:name="_Toc391224532"/>
      <w:r w:rsidRPr="00867963">
        <w:rPr>
          <w:rFonts w:ascii="Times New Roman" w:hAnsi="Times New Roman"/>
          <w:b w:val="0"/>
          <w:lang w:val="sq-AL"/>
        </w:rPr>
        <w:t xml:space="preserve">Realizimi për secilin nga </w:t>
      </w:r>
      <w:r>
        <w:rPr>
          <w:rFonts w:ascii="Times New Roman" w:hAnsi="Times New Roman"/>
          <w:b w:val="0"/>
          <w:lang w:val="sq-AL"/>
        </w:rPr>
        <w:t>4</w:t>
      </w:r>
      <w:r w:rsidRPr="00867963">
        <w:rPr>
          <w:rFonts w:ascii="Times New Roman" w:hAnsi="Times New Roman"/>
          <w:b w:val="0"/>
          <w:lang w:val="sq-AL"/>
        </w:rPr>
        <w:t xml:space="preserve"> produktet e këtij programi paraqitet si më poshtë:</w:t>
      </w:r>
      <w:bookmarkEnd w:id="12"/>
    </w:p>
    <w:p w:rsidR="003E7002" w:rsidRPr="00867963" w:rsidRDefault="003E7002" w:rsidP="00C771EA">
      <w:pPr>
        <w:jc w:val="center"/>
        <w:rPr>
          <w:b/>
          <w:lang w:val="sq-AL"/>
        </w:rPr>
      </w:pPr>
      <w:r>
        <w:rPr>
          <w:b/>
          <w:i/>
          <w:sz w:val="20"/>
          <w:szCs w:val="20"/>
          <w:lang w:val="sq-AL"/>
        </w:rPr>
        <w:t xml:space="preserve">                                                                                                                                                                      </w:t>
      </w:r>
      <w:r w:rsidRPr="00867963">
        <w:rPr>
          <w:b/>
          <w:i/>
          <w:sz w:val="20"/>
          <w:szCs w:val="20"/>
          <w:lang w:val="sq-AL"/>
        </w:rPr>
        <w:t>Në mijë lekë</w:t>
      </w:r>
    </w:p>
    <w:tbl>
      <w:tblPr>
        <w:tblW w:w="484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0"/>
        <w:gridCol w:w="3625"/>
        <w:gridCol w:w="1254"/>
        <w:gridCol w:w="1073"/>
        <w:gridCol w:w="1073"/>
        <w:gridCol w:w="1370"/>
      </w:tblGrid>
      <w:tr w:rsidR="003E7002" w:rsidRPr="00867963" w:rsidTr="00E677E6">
        <w:trPr>
          <w:trHeight w:val="534"/>
        </w:trPr>
        <w:tc>
          <w:tcPr>
            <w:tcW w:w="573" w:type="dxa"/>
            <w:vMerge w:val="restar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NR</w:t>
            </w:r>
          </w:p>
        </w:tc>
        <w:tc>
          <w:tcPr>
            <w:tcW w:w="3771" w:type="dxa"/>
            <w:vMerge w:val="restart"/>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Emri i Produktit</w:t>
            </w:r>
          </w:p>
        </w:tc>
        <w:tc>
          <w:tcPr>
            <w:tcW w:w="1298" w:type="dxa"/>
            <w:vMerge w:val="restart"/>
            <w:shd w:val="clear" w:color="auto" w:fill="C4BC96"/>
            <w:vAlign w:val="center"/>
          </w:tcPr>
          <w:p w:rsidR="003E7002" w:rsidRPr="00867963" w:rsidRDefault="003E7002" w:rsidP="00C771EA">
            <w:pPr>
              <w:ind w:left="132"/>
              <w:jc w:val="center"/>
              <w:rPr>
                <w:b/>
                <w:bCs/>
                <w:sz w:val="20"/>
                <w:szCs w:val="20"/>
                <w:lang w:val="sq-AL"/>
              </w:rPr>
            </w:pPr>
          </w:p>
          <w:p w:rsidR="003E7002" w:rsidRPr="00867963" w:rsidRDefault="003E7002" w:rsidP="00C771EA">
            <w:pPr>
              <w:ind w:left="132"/>
              <w:jc w:val="center"/>
              <w:rPr>
                <w:b/>
                <w:bCs/>
                <w:sz w:val="20"/>
                <w:szCs w:val="20"/>
                <w:lang w:val="sq-AL"/>
              </w:rPr>
            </w:pPr>
            <w:r w:rsidRPr="00867963">
              <w:rPr>
                <w:b/>
                <w:bCs/>
                <w:sz w:val="20"/>
                <w:szCs w:val="20"/>
                <w:lang w:val="sq-AL"/>
              </w:rPr>
              <w:t>Plani</w:t>
            </w:r>
          </w:p>
          <w:p w:rsidR="003E7002" w:rsidRPr="00867963" w:rsidRDefault="003E7002" w:rsidP="00C771EA">
            <w:pPr>
              <w:ind w:left="132"/>
              <w:jc w:val="center"/>
              <w:rPr>
                <w:b/>
                <w:bCs/>
                <w:sz w:val="20"/>
                <w:szCs w:val="20"/>
                <w:lang w:val="sq-AL"/>
              </w:rPr>
            </w:pPr>
            <w:r w:rsidRPr="00867963">
              <w:rPr>
                <w:b/>
                <w:bCs/>
                <w:sz w:val="20"/>
                <w:szCs w:val="20"/>
                <w:lang w:val="sq-AL"/>
              </w:rPr>
              <w:t>201</w:t>
            </w:r>
            <w:r w:rsidR="00914C16">
              <w:rPr>
                <w:b/>
                <w:bCs/>
                <w:sz w:val="20"/>
                <w:szCs w:val="20"/>
                <w:lang w:val="sq-AL"/>
              </w:rPr>
              <w:t>5</w:t>
            </w:r>
          </w:p>
          <w:p w:rsidR="003E7002" w:rsidRPr="00867963" w:rsidRDefault="003E7002" w:rsidP="00C771EA">
            <w:pPr>
              <w:ind w:left="132"/>
              <w:jc w:val="center"/>
              <w:rPr>
                <w:b/>
                <w:bCs/>
                <w:sz w:val="20"/>
                <w:szCs w:val="20"/>
                <w:lang w:val="sq-AL"/>
              </w:rPr>
            </w:pPr>
          </w:p>
        </w:tc>
        <w:tc>
          <w:tcPr>
            <w:tcW w:w="3637" w:type="dxa"/>
            <w:gridSpan w:val="3"/>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Realizimi 201</w:t>
            </w:r>
            <w:r w:rsidR="00914C16">
              <w:rPr>
                <w:b/>
                <w:bCs/>
                <w:sz w:val="20"/>
                <w:szCs w:val="20"/>
                <w:lang w:val="sq-AL"/>
              </w:rPr>
              <w:t>5</w:t>
            </w:r>
          </w:p>
        </w:tc>
      </w:tr>
      <w:tr w:rsidR="003E7002" w:rsidRPr="00867963" w:rsidTr="00E677E6">
        <w:trPr>
          <w:trHeight w:val="534"/>
        </w:trPr>
        <w:tc>
          <w:tcPr>
            <w:tcW w:w="573" w:type="dxa"/>
            <w:vMerge/>
            <w:shd w:val="clear" w:color="auto" w:fill="C4BC96"/>
            <w:vAlign w:val="center"/>
          </w:tcPr>
          <w:p w:rsidR="003E7002" w:rsidRPr="00867963" w:rsidRDefault="003E7002" w:rsidP="00C771EA">
            <w:pPr>
              <w:jc w:val="center"/>
              <w:rPr>
                <w:b/>
                <w:bCs/>
                <w:sz w:val="20"/>
                <w:szCs w:val="20"/>
                <w:lang w:val="sq-AL"/>
              </w:rPr>
            </w:pPr>
          </w:p>
        </w:tc>
        <w:tc>
          <w:tcPr>
            <w:tcW w:w="3771" w:type="dxa"/>
            <w:vMerge/>
            <w:shd w:val="clear" w:color="auto" w:fill="C4BC96"/>
            <w:vAlign w:val="center"/>
          </w:tcPr>
          <w:p w:rsidR="003E7002" w:rsidRPr="00867963" w:rsidRDefault="003E7002" w:rsidP="00C771EA">
            <w:pPr>
              <w:jc w:val="center"/>
              <w:rPr>
                <w:b/>
                <w:bCs/>
                <w:sz w:val="20"/>
                <w:szCs w:val="20"/>
                <w:lang w:val="sq-AL"/>
              </w:rPr>
            </w:pPr>
          </w:p>
        </w:tc>
        <w:tc>
          <w:tcPr>
            <w:tcW w:w="1298" w:type="dxa"/>
            <w:vMerge/>
            <w:shd w:val="clear" w:color="auto" w:fill="C4BC96"/>
            <w:vAlign w:val="center"/>
          </w:tcPr>
          <w:p w:rsidR="003E7002" w:rsidRPr="00867963" w:rsidRDefault="003E7002" w:rsidP="00C771EA">
            <w:pPr>
              <w:ind w:left="132"/>
              <w:jc w:val="center"/>
              <w:rPr>
                <w:b/>
                <w:bCs/>
                <w:sz w:val="20"/>
                <w:szCs w:val="20"/>
                <w:lang w:val="sq-AL"/>
              </w:rPr>
            </w:pPr>
          </w:p>
        </w:tc>
        <w:tc>
          <w:tcPr>
            <w:tcW w:w="1109" w:type="dxa"/>
            <w:shd w:val="clear" w:color="auto" w:fill="C4BC96"/>
          </w:tcPr>
          <w:p w:rsidR="003E7002" w:rsidRPr="00867963" w:rsidRDefault="003E7002" w:rsidP="00C771EA">
            <w:pPr>
              <w:jc w:val="center"/>
              <w:rPr>
                <w:b/>
                <w:bCs/>
                <w:sz w:val="20"/>
                <w:szCs w:val="20"/>
                <w:lang w:val="sq-AL"/>
              </w:rPr>
            </w:pPr>
            <w:r w:rsidRPr="00867963">
              <w:rPr>
                <w:b/>
                <w:bCs/>
                <w:sz w:val="20"/>
                <w:szCs w:val="20"/>
                <w:lang w:val="sq-AL"/>
              </w:rPr>
              <w:t>Fakti</w:t>
            </w:r>
          </w:p>
        </w:tc>
        <w:tc>
          <w:tcPr>
            <w:tcW w:w="1109" w:type="dxa"/>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 xml:space="preserve">Në </w:t>
            </w:r>
          </w:p>
          <w:p w:rsidR="003E7002" w:rsidRPr="00867963" w:rsidRDefault="003E7002" w:rsidP="00C771EA">
            <w:pPr>
              <w:jc w:val="center"/>
              <w:rPr>
                <w:b/>
                <w:bCs/>
                <w:sz w:val="20"/>
                <w:szCs w:val="20"/>
                <w:lang w:val="sq-AL"/>
              </w:rPr>
            </w:pPr>
            <w:r w:rsidRPr="00867963">
              <w:rPr>
                <w:b/>
                <w:bCs/>
                <w:sz w:val="20"/>
                <w:szCs w:val="20"/>
                <w:lang w:val="sq-AL"/>
              </w:rPr>
              <w:t>përqindje</w:t>
            </w:r>
          </w:p>
        </w:tc>
        <w:tc>
          <w:tcPr>
            <w:tcW w:w="1419" w:type="dxa"/>
            <w:shd w:val="clear" w:color="auto" w:fill="C4BC96"/>
            <w:vAlign w:val="center"/>
          </w:tcPr>
          <w:p w:rsidR="003E7002" w:rsidRPr="00867963" w:rsidRDefault="003E7002" w:rsidP="00C771EA">
            <w:pPr>
              <w:jc w:val="center"/>
              <w:rPr>
                <w:b/>
                <w:bCs/>
                <w:sz w:val="20"/>
                <w:szCs w:val="20"/>
                <w:lang w:val="sq-AL"/>
              </w:rPr>
            </w:pPr>
            <w:r w:rsidRPr="00867963">
              <w:rPr>
                <w:b/>
                <w:bCs/>
                <w:sz w:val="20"/>
                <w:szCs w:val="20"/>
                <w:lang w:val="sq-AL"/>
              </w:rPr>
              <w:t xml:space="preserve">Statusi i </w:t>
            </w:r>
          </w:p>
          <w:p w:rsidR="003E7002" w:rsidRPr="00867963" w:rsidRDefault="003E7002" w:rsidP="00C771EA">
            <w:pPr>
              <w:jc w:val="center"/>
              <w:rPr>
                <w:b/>
                <w:bCs/>
                <w:sz w:val="20"/>
                <w:szCs w:val="20"/>
                <w:lang w:val="sq-AL"/>
              </w:rPr>
            </w:pPr>
            <w:r w:rsidRPr="00867963">
              <w:rPr>
                <w:b/>
                <w:bCs/>
                <w:sz w:val="20"/>
                <w:szCs w:val="20"/>
                <w:lang w:val="sq-AL"/>
              </w:rPr>
              <w:t>produktit</w:t>
            </w:r>
          </w:p>
        </w:tc>
      </w:tr>
      <w:tr w:rsidR="003E7002" w:rsidRPr="00867963" w:rsidTr="00E677E6">
        <w:tc>
          <w:tcPr>
            <w:tcW w:w="573" w:type="dxa"/>
          </w:tcPr>
          <w:p w:rsidR="003E7002" w:rsidRPr="00867963" w:rsidRDefault="003E7002" w:rsidP="00C771EA">
            <w:pPr>
              <w:jc w:val="center"/>
              <w:rPr>
                <w:sz w:val="20"/>
                <w:szCs w:val="20"/>
                <w:lang w:val="sq-AL"/>
              </w:rPr>
            </w:pPr>
            <w:r w:rsidRPr="00867963">
              <w:rPr>
                <w:sz w:val="20"/>
                <w:szCs w:val="20"/>
                <w:lang w:val="sq-AL"/>
              </w:rPr>
              <w:t>1</w:t>
            </w:r>
          </w:p>
        </w:tc>
        <w:tc>
          <w:tcPr>
            <w:tcW w:w="3771" w:type="dxa"/>
          </w:tcPr>
          <w:p w:rsidR="003E7002" w:rsidRPr="00A47BBE" w:rsidRDefault="003E7002" w:rsidP="00C771EA">
            <w:pPr>
              <w:rPr>
                <w:sz w:val="20"/>
                <w:szCs w:val="20"/>
                <w:lang w:val="sq-AL"/>
              </w:rPr>
            </w:pPr>
            <w:r w:rsidRPr="00A47BBE">
              <w:rPr>
                <w:sz w:val="20"/>
                <w:szCs w:val="20"/>
                <w:lang w:val="sq-AL"/>
              </w:rPr>
              <w:t>Kontributi i Qeverisë Shqiptare për Raportin e Progresit 201</w:t>
            </w:r>
            <w:r w:rsidR="00914C16">
              <w:rPr>
                <w:sz w:val="20"/>
                <w:szCs w:val="20"/>
                <w:lang w:val="sq-AL"/>
              </w:rPr>
              <w:t>5</w:t>
            </w:r>
          </w:p>
        </w:tc>
        <w:tc>
          <w:tcPr>
            <w:tcW w:w="1298" w:type="dxa"/>
          </w:tcPr>
          <w:p w:rsidR="003E7002" w:rsidRPr="00867963" w:rsidRDefault="00914C16" w:rsidP="00C771EA">
            <w:pPr>
              <w:jc w:val="right"/>
              <w:rPr>
                <w:sz w:val="20"/>
                <w:szCs w:val="20"/>
                <w:lang w:val="sq-AL"/>
              </w:rPr>
            </w:pPr>
            <w:r>
              <w:rPr>
                <w:sz w:val="20"/>
                <w:szCs w:val="20"/>
                <w:lang w:val="sq-AL"/>
              </w:rPr>
              <w:t>6 900</w:t>
            </w:r>
          </w:p>
        </w:tc>
        <w:tc>
          <w:tcPr>
            <w:tcW w:w="1109" w:type="dxa"/>
          </w:tcPr>
          <w:p w:rsidR="003E7002" w:rsidRPr="00867963" w:rsidRDefault="00914C16" w:rsidP="00C771EA">
            <w:pPr>
              <w:jc w:val="right"/>
              <w:rPr>
                <w:sz w:val="20"/>
                <w:szCs w:val="20"/>
                <w:lang w:val="sq-AL"/>
              </w:rPr>
            </w:pPr>
            <w:r>
              <w:rPr>
                <w:sz w:val="20"/>
                <w:szCs w:val="20"/>
                <w:lang w:val="sq-AL"/>
              </w:rPr>
              <w:t>6 900</w:t>
            </w:r>
          </w:p>
        </w:tc>
        <w:tc>
          <w:tcPr>
            <w:tcW w:w="1109" w:type="dxa"/>
          </w:tcPr>
          <w:p w:rsidR="003E7002" w:rsidRPr="00867963" w:rsidRDefault="00914C16" w:rsidP="00C771EA">
            <w:pPr>
              <w:tabs>
                <w:tab w:val="center" w:pos="977"/>
              </w:tabs>
              <w:ind w:right="46"/>
              <w:jc w:val="center"/>
              <w:rPr>
                <w:sz w:val="20"/>
                <w:szCs w:val="20"/>
                <w:lang w:val="sq-AL"/>
              </w:rPr>
            </w:pPr>
            <w:r>
              <w:rPr>
                <w:sz w:val="20"/>
                <w:szCs w:val="20"/>
                <w:lang w:val="sq-AL"/>
              </w:rPr>
              <w:t>100</w:t>
            </w:r>
          </w:p>
        </w:tc>
        <w:tc>
          <w:tcPr>
            <w:tcW w:w="1419" w:type="dxa"/>
          </w:tcPr>
          <w:p w:rsidR="003E7002" w:rsidRPr="00867963" w:rsidRDefault="003E7002" w:rsidP="00C771EA">
            <w:pPr>
              <w:jc w:val="center"/>
              <w:rPr>
                <w:sz w:val="20"/>
                <w:szCs w:val="20"/>
                <w:lang w:val="sq-AL"/>
              </w:rPr>
            </w:pPr>
            <w:r w:rsidRPr="00867963">
              <w:rPr>
                <w:sz w:val="20"/>
                <w:szCs w:val="20"/>
                <w:lang w:val="sq-AL"/>
              </w:rPr>
              <w:t>Plotësisht</w:t>
            </w:r>
          </w:p>
        </w:tc>
      </w:tr>
      <w:tr w:rsidR="003E7002" w:rsidRPr="00867963" w:rsidTr="00914C16">
        <w:trPr>
          <w:trHeight w:val="266"/>
        </w:trPr>
        <w:tc>
          <w:tcPr>
            <w:tcW w:w="573" w:type="dxa"/>
          </w:tcPr>
          <w:p w:rsidR="003E7002" w:rsidRPr="00867963" w:rsidRDefault="003E7002" w:rsidP="00C771EA">
            <w:pPr>
              <w:jc w:val="center"/>
              <w:rPr>
                <w:sz w:val="20"/>
                <w:szCs w:val="20"/>
                <w:lang w:val="sq-AL"/>
              </w:rPr>
            </w:pPr>
            <w:r w:rsidRPr="00867963">
              <w:rPr>
                <w:sz w:val="20"/>
                <w:szCs w:val="20"/>
                <w:lang w:val="sq-AL"/>
              </w:rPr>
              <w:t>2</w:t>
            </w:r>
          </w:p>
        </w:tc>
        <w:tc>
          <w:tcPr>
            <w:tcW w:w="3771" w:type="dxa"/>
          </w:tcPr>
          <w:p w:rsidR="003E7002" w:rsidRPr="00A47BBE" w:rsidRDefault="003E7002" w:rsidP="00C771EA">
            <w:pPr>
              <w:rPr>
                <w:sz w:val="20"/>
                <w:szCs w:val="20"/>
                <w:lang w:val="sq-AL"/>
              </w:rPr>
            </w:pPr>
            <w:r w:rsidRPr="00A47BBE">
              <w:rPr>
                <w:sz w:val="20"/>
                <w:szCs w:val="20"/>
                <w:lang w:val="sq-AL"/>
              </w:rPr>
              <w:t>Takime BE - Shqipëri</w:t>
            </w:r>
          </w:p>
        </w:tc>
        <w:tc>
          <w:tcPr>
            <w:tcW w:w="1298" w:type="dxa"/>
          </w:tcPr>
          <w:p w:rsidR="003E7002" w:rsidRPr="00867963" w:rsidRDefault="00914C16" w:rsidP="00C771EA">
            <w:pPr>
              <w:jc w:val="right"/>
              <w:rPr>
                <w:sz w:val="20"/>
                <w:szCs w:val="20"/>
                <w:lang w:val="sq-AL"/>
              </w:rPr>
            </w:pPr>
            <w:r>
              <w:rPr>
                <w:sz w:val="20"/>
                <w:szCs w:val="20"/>
                <w:lang w:val="sq-AL"/>
              </w:rPr>
              <w:t>12 300</w:t>
            </w:r>
          </w:p>
        </w:tc>
        <w:tc>
          <w:tcPr>
            <w:tcW w:w="1109" w:type="dxa"/>
          </w:tcPr>
          <w:p w:rsidR="003E7002" w:rsidRPr="00867963" w:rsidRDefault="00914C16" w:rsidP="00C771EA">
            <w:pPr>
              <w:jc w:val="right"/>
              <w:rPr>
                <w:sz w:val="20"/>
                <w:szCs w:val="20"/>
                <w:lang w:val="sq-AL"/>
              </w:rPr>
            </w:pPr>
            <w:r>
              <w:rPr>
                <w:sz w:val="20"/>
                <w:szCs w:val="20"/>
                <w:lang w:val="sq-AL"/>
              </w:rPr>
              <w:t>12 255</w:t>
            </w:r>
          </w:p>
        </w:tc>
        <w:tc>
          <w:tcPr>
            <w:tcW w:w="1109" w:type="dxa"/>
          </w:tcPr>
          <w:p w:rsidR="003E7002" w:rsidRPr="00867963" w:rsidRDefault="00914C16" w:rsidP="00C771EA">
            <w:pPr>
              <w:tabs>
                <w:tab w:val="center" w:pos="977"/>
              </w:tabs>
              <w:ind w:right="46"/>
              <w:jc w:val="right"/>
              <w:rPr>
                <w:sz w:val="20"/>
                <w:szCs w:val="20"/>
                <w:lang w:val="sq-AL"/>
              </w:rPr>
            </w:pPr>
            <w:r>
              <w:rPr>
                <w:sz w:val="20"/>
                <w:szCs w:val="20"/>
                <w:lang w:val="sq-AL"/>
              </w:rPr>
              <w:t>99</w:t>
            </w:r>
          </w:p>
        </w:tc>
        <w:tc>
          <w:tcPr>
            <w:tcW w:w="1419" w:type="dxa"/>
          </w:tcPr>
          <w:p w:rsidR="003E7002" w:rsidRPr="00867963" w:rsidRDefault="003E7002" w:rsidP="00C771EA">
            <w:pPr>
              <w:jc w:val="center"/>
              <w:rPr>
                <w:sz w:val="20"/>
                <w:szCs w:val="20"/>
                <w:lang w:val="sq-AL"/>
              </w:rPr>
            </w:pPr>
            <w:r w:rsidRPr="00867963">
              <w:rPr>
                <w:sz w:val="20"/>
                <w:szCs w:val="20"/>
                <w:lang w:val="sq-AL"/>
              </w:rPr>
              <w:t>Plotësisht</w:t>
            </w:r>
          </w:p>
        </w:tc>
      </w:tr>
      <w:tr w:rsidR="003E7002" w:rsidRPr="00867963" w:rsidTr="00E677E6">
        <w:tc>
          <w:tcPr>
            <w:tcW w:w="573" w:type="dxa"/>
          </w:tcPr>
          <w:p w:rsidR="003E7002" w:rsidRPr="00867963" w:rsidRDefault="003E7002" w:rsidP="00C771EA">
            <w:pPr>
              <w:jc w:val="center"/>
              <w:rPr>
                <w:sz w:val="20"/>
                <w:szCs w:val="20"/>
                <w:lang w:val="sq-AL"/>
              </w:rPr>
            </w:pPr>
            <w:r w:rsidRPr="00867963">
              <w:rPr>
                <w:sz w:val="20"/>
                <w:szCs w:val="20"/>
                <w:lang w:val="sq-AL"/>
              </w:rPr>
              <w:t>3</w:t>
            </w:r>
          </w:p>
        </w:tc>
        <w:tc>
          <w:tcPr>
            <w:tcW w:w="3771" w:type="dxa"/>
          </w:tcPr>
          <w:p w:rsidR="003E7002" w:rsidRPr="00867963" w:rsidRDefault="003E7002" w:rsidP="00C771EA">
            <w:pPr>
              <w:rPr>
                <w:sz w:val="20"/>
                <w:szCs w:val="20"/>
                <w:lang w:val="sq-AL"/>
              </w:rPr>
            </w:pPr>
            <w:r>
              <w:rPr>
                <w:sz w:val="20"/>
                <w:szCs w:val="20"/>
                <w:lang w:val="sq-AL"/>
              </w:rPr>
              <w:t>Plani kombëtar për Integrimin Evropian</w:t>
            </w:r>
          </w:p>
        </w:tc>
        <w:tc>
          <w:tcPr>
            <w:tcW w:w="1298" w:type="dxa"/>
          </w:tcPr>
          <w:p w:rsidR="003E7002" w:rsidRPr="00867963" w:rsidRDefault="00914C16" w:rsidP="00C771EA">
            <w:pPr>
              <w:jc w:val="right"/>
              <w:rPr>
                <w:sz w:val="20"/>
                <w:szCs w:val="20"/>
                <w:lang w:val="sq-AL"/>
              </w:rPr>
            </w:pPr>
            <w:r>
              <w:rPr>
                <w:sz w:val="20"/>
                <w:szCs w:val="20"/>
                <w:lang w:val="sq-AL"/>
              </w:rPr>
              <w:t>6 800</w:t>
            </w:r>
          </w:p>
        </w:tc>
        <w:tc>
          <w:tcPr>
            <w:tcW w:w="1109" w:type="dxa"/>
          </w:tcPr>
          <w:p w:rsidR="003E7002" w:rsidRPr="00867963" w:rsidRDefault="00914C16" w:rsidP="00C771EA">
            <w:pPr>
              <w:jc w:val="right"/>
              <w:rPr>
                <w:sz w:val="20"/>
                <w:szCs w:val="20"/>
                <w:lang w:val="sq-AL"/>
              </w:rPr>
            </w:pPr>
            <w:r>
              <w:rPr>
                <w:sz w:val="20"/>
                <w:szCs w:val="20"/>
                <w:lang w:val="sq-AL"/>
              </w:rPr>
              <w:t>6 800</w:t>
            </w:r>
          </w:p>
        </w:tc>
        <w:tc>
          <w:tcPr>
            <w:tcW w:w="1109" w:type="dxa"/>
          </w:tcPr>
          <w:p w:rsidR="003E7002" w:rsidRPr="00867963" w:rsidRDefault="00914C16" w:rsidP="00C771EA">
            <w:pPr>
              <w:tabs>
                <w:tab w:val="center" w:pos="977"/>
              </w:tabs>
              <w:ind w:right="46"/>
              <w:jc w:val="right"/>
              <w:rPr>
                <w:sz w:val="20"/>
                <w:szCs w:val="20"/>
                <w:lang w:val="sq-AL"/>
              </w:rPr>
            </w:pPr>
            <w:r>
              <w:rPr>
                <w:sz w:val="20"/>
                <w:szCs w:val="20"/>
                <w:lang w:val="sq-AL"/>
              </w:rPr>
              <w:t>100</w:t>
            </w:r>
          </w:p>
        </w:tc>
        <w:tc>
          <w:tcPr>
            <w:tcW w:w="1419" w:type="dxa"/>
          </w:tcPr>
          <w:p w:rsidR="003E7002" w:rsidRPr="00867963" w:rsidRDefault="003E7002" w:rsidP="00C771EA">
            <w:pPr>
              <w:jc w:val="center"/>
              <w:rPr>
                <w:sz w:val="20"/>
                <w:szCs w:val="20"/>
                <w:lang w:val="sq-AL"/>
              </w:rPr>
            </w:pPr>
            <w:r w:rsidRPr="00867963">
              <w:rPr>
                <w:sz w:val="20"/>
                <w:szCs w:val="20"/>
                <w:lang w:val="sq-AL"/>
              </w:rPr>
              <w:t>Plotësisht</w:t>
            </w:r>
          </w:p>
        </w:tc>
      </w:tr>
      <w:tr w:rsidR="003E7002" w:rsidRPr="00867963" w:rsidTr="00E677E6">
        <w:tc>
          <w:tcPr>
            <w:tcW w:w="573" w:type="dxa"/>
          </w:tcPr>
          <w:p w:rsidR="003E7002" w:rsidRPr="00867963" w:rsidRDefault="003E7002" w:rsidP="00C771EA">
            <w:pPr>
              <w:jc w:val="center"/>
              <w:rPr>
                <w:sz w:val="20"/>
                <w:szCs w:val="20"/>
                <w:lang w:val="sq-AL"/>
              </w:rPr>
            </w:pPr>
            <w:r w:rsidRPr="00867963">
              <w:rPr>
                <w:sz w:val="20"/>
                <w:szCs w:val="20"/>
                <w:lang w:val="sq-AL"/>
              </w:rPr>
              <w:t>4</w:t>
            </w:r>
          </w:p>
        </w:tc>
        <w:tc>
          <w:tcPr>
            <w:tcW w:w="3771" w:type="dxa"/>
          </w:tcPr>
          <w:p w:rsidR="003E7002" w:rsidRPr="00867963" w:rsidRDefault="003E7002" w:rsidP="00C771EA">
            <w:pPr>
              <w:rPr>
                <w:sz w:val="20"/>
                <w:szCs w:val="20"/>
                <w:lang w:val="sq-AL"/>
              </w:rPr>
            </w:pPr>
            <w:r>
              <w:rPr>
                <w:sz w:val="20"/>
                <w:szCs w:val="20"/>
                <w:lang w:val="sq-AL"/>
              </w:rPr>
              <w:t>Negocimi i kapiturjve të veçantë negociues në kuadër të anëtarësimit të Shqipërisë në BE</w:t>
            </w:r>
          </w:p>
        </w:tc>
        <w:tc>
          <w:tcPr>
            <w:tcW w:w="1298" w:type="dxa"/>
          </w:tcPr>
          <w:p w:rsidR="003E7002" w:rsidRPr="00867963" w:rsidRDefault="00914C16" w:rsidP="00C771EA">
            <w:pPr>
              <w:jc w:val="right"/>
              <w:rPr>
                <w:sz w:val="20"/>
                <w:szCs w:val="20"/>
                <w:lang w:val="sq-AL"/>
              </w:rPr>
            </w:pPr>
            <w:r>
              <w:rPr>
                <w:sz w:val="20"/>
                <w:szCs w:val="20"/>
                <w:lang w:val="sq-AL"/>
              </w:rPr>
              <w:t>500</w:t>
            </w:r>
          </w:p>
        </w:tc>
        <w:tc>
          <w:tcPr>
            <w:tcW w:w="1109" w:type="dxa"/>
          </w:tcPr>
          <w:p w:rsidR="003E7002" w:rsidRPr="00867963" w:rsidRDefault="003E7002" w:rsidP="00C771EA">
            <w:pPr>
              <w:jc w:val="right"/>
              <w:rPr>
                <w:sz w:val="20"/>
                <w:szCs w:val="20"/>
                <w:lang w:val="sq-AL"/>
              </w:rPr>
            </w:pPr>
            <w:r>
              <w:rPr>
                <w:sz w:val="20"/>
                <w:szCs w:val="20"/>
                <w:lang w:val="sq-AL"/>
              </w:rPr>
              <w:t>0</w:t>
            </w:r>
          </w:p>
        </w:tc>
        <w:tc>
          <w:tcPr>
            <w:tcW w:w="1109" w:type="dxa"/>
          </w:tcPr>
          <w:p w:rsidR="003E7002" w:rsidRPr="00867963" w:rsidRDefault="003E7002" w:rsidP="00C771EA">
            <w:pPr>
              <w:tabs>
                <w:tab w:val="center" w:pos="977"/>
              </w:tabs>
              <w:ind w:right="46"/>
              <w:jc w:val="right"/>
              <w:rPr>
                <w:sz w:val="20"/>
                <w:szCs w:val="20"/>
                <w:lang w:val="sq-AL"/>
              </w:rPr>
            </w:pPr>
            <w:r>
              <w:rPr>
                <w:sz w:val="20"/>
                <w:szCs w:val="20"/>
                <w:lang w:val="sq-AL"/>
              </w:rPr>
              <w:t>0</w:t>
            </w:r>
          </w:p>
        </w:tc>
        <w:tc>
          <w:tcPr>
            <w:tcW w:w="1419" w:type="dxa"/>
          </w:tcPr>
          <w:p w:rsidR="003E7002" w:rsidRPr="00867963" w:rsidRDefault="003E7002" w:rsidP="00C771EA">
            <w:pPr>
              <w:jc w:val="center"/>
              <w:rPr>
                <w:sz w:val="20"/>
                <w:szCs w:val="20"/>
                <w:lang w:val="sq-AL"/>
              </w:rPr>
            </w:pPr>
            <w:r w:rsidRPr="00867963">
              <w:rPr>
                <w:sz w:val="20"/>
                <w:szCs w:val="20"/>
                <w:lang w:val="sq-AL"/>
              </w:rPr>
              <w:t>Aspak</w:t>
            </w:r>
          </w:p>
        </w:tc>
      </w:tr>
      <w:tr w:rsidR="003E7002" w:rsidRPr="00867963" w:rsidTr="00E677E6">
        <w:trPr>
          <w:trHeight w:val="260"/>
        </w:trPr>
        <w:tc>
          <w:tcPr>
            <w:tcW w:w="4344" w:type="dxa"/>
            <w:gridSpan w:val="2"/>
            <w:vAlign w:val="center"/>
          </w:tcPr>
          <w:p w:rsidR="003E7002" w:rsidRPr="00867963" w:rsidRDefault="003E7002" w:rsidP="00C771EA">
            <w:pPr>
              <w:ind w:left="732"/>
              <w:jc w:val="center"/>
              <w:rPr>
                <w:bCs/>
                <w:sz w:val="20"/>
                <w:szCs w:val="20"/>
                <w:lang w:val="sq-AL"/>
              </w:rPr>
            </w:pPr>
            <w:r w:rsidRPr="00867963">
              <w:rPr>
                <w:b/>
                <w:bCs/>
                <w:sz w:val="20"/>
                <w:szCs w:val="20"/>
                <w:lang w:val="sq-AL"/>
              </w:rPr>
              <w:t>TOTALI</w:t>
            </w:r>
          </w:p>
        </w:tc>
        <w:tc>
          <w:tcPr>
            <w:tcW w:w="1298" w:type="dxa"/>
          </w:tcPr>
          <w:p w:rsidR="003E7002" w:rsidRPr="00867963" w:rsidRDefault="00914C16" w:rsidP="00C771EA">
            <w:pPr>
              <w:jc w:val="right"/>
              <w:rPr>
                <w:b/>
                <w:sz w:val="20"/>
                <w:szCs w:val="20"/>
                <w:lang w:val="sq-AL"/>
              </w:rPr>
            </w:pPr>
            <w:r>
              <w:rPr>
                <w:b/>
                <w:sz w:val="20"/>
                <w:szCs w:val="20"/>
                <w:lang w:val="sq-AL"/>
              </w:rPr>
              <w:t>26 500</w:t>
            </w:r>
          </w:p>
        </w:tc>
        <w:tc>
          <w:tcPr>
            <w:tcW w:w="1109" w:type="dxa"/>
          </w:tcPr>
          <w:p w:rsidR="003E7002" w:rsidRPr="00867963" w:rsidRDefault="00914C16" w:rsidP="00C771EA">
            <w:pPr>
              <w:jc w:val="right"/>
              <w:rPr>
                <w:b/>
                <w:sz w:val="20"/>
                <w:szCs w:val="20"/>
                <w:lang w:val="sq-AL"/>
              </w:rPr>
            </w:pPr>
            <w:r>
              <w:rPr>
                <w:b/>
                <w:sz w:val="20"/>
                <w:szCs w:val="20"/>
                <w:lang w:val="sq-AL"/>
              </w:rPr>
              <w:t>25 955</w:t>
            </w:r>
          </w:p>
        </w:tc>
        <w:tc>
          <w:tcPr>
            <w:tcW w:w="1109" w:type="dxa"/>
          </w:tcPr>
          <w:p w:rsidR="003E7002" w:rsidRPr="00867963" w:rsidRDefault="00914C16" w:rsidP="00C771EA">
            <w:pPr>
              <w:tabs>
                <w:tab w:val="center" w:pos="977"/>
              </w:tabs>
              <w:ind w:right="46"/>
              <w:jc w:val="right"/>
              <w:rPr>
                <w:b/>
                <w:sz w:val="20"/>
                <w:szCs w:val="20"/>
                <w:lang w:val="sq-AL"/>
              </w:rPr>
            </w:pPr>
            <w:r>
              <w:rPr>
                <w:b/>
                <w:sz w:val="20"/>
                <w:szCs w:val="20"/>
                <w:lang w:val="sq-AL"/>
              </w:rPr>
              <w:t>98</w:t>
            </w:r>
          </w:p>
        </w:tc>
        <w:tc>
          <w:tcPr>
            <w:tcW w:w="1419" w:type="dxa"/>
          </w:tcPr>
          <w:p w:rsidR="003E7002" w:rsidRPr="00867963" w:rsidRDefault="003E7002" w:rsidP="00C771EA">
            <w:pPr>
              <w:jc w:val="center"/>
              <w:rPr>
                <w:bCs/>
                <w:sz w:val="20"/>
                <w:szCs w:val="20"/>
                <w:lang w:val="sq-AL"/>
              </w:rPr>
            </w:pPr>
          </w:p>
        </w:tc>
      </w:tr>
    </w:tbl>
    <w:p w:rsidR="003E7002" w:rsidRDefault="003E7002" w:rsidP="00C771EA">
      <w:pPr>
        <w:jc w:val="both"/>
        <w:rPr>
          <w:i/>
          <w:lang w:val="sq-AL"/>
        </w:rPr>
      </w:pPr>
      <w:r w:rsidRPr="002371A7">
        <w:rPr>
          <w:i/>
          <w:lang w:val="sq-AL"/>
        </w:rPr>
        <w:t>Burimi: Ministria e Financave (2015)</w:t>
      </w:r>
      <w:r>
        <w:rPr>
          <w:i/>
          <w:lang w:val="sq-AL"/>
        </w:rPr>
        <w:t>;</w:t>
      </w:r>
    </w:p>
    <w:p w:rsidR="003E7002" w:rsidRPr="005E7B55" w:rsidRDefault="003E7002" w:rsidP="00C771EA">
      <w:pPr>
        <w:jc w:val="both"/>
        <w:rPr>
          <w:i/>
          <w:lang w:val="sq-AL"/>
        </w:rPr>
      </w:pPr>
    </w:p>
    <w:p w:rsidR="00914C16" w:rsidRDefault="003E7002" w:rsidP="00C771EA">
      <w:pPr>
        <w:jc w:val="both"/>
        <w:rPr>
          <w:lang w:val="sq-AL"/>
        </w:rPr>
      </w:pPr>
      <w:r w:rsidRPr="004351AD">
        <w:rPr>
          <w:b/>
          <w:lang w:val="sq-AL"/>
        </w:rPr>
        <w:t>Produkti 1</w:t>
      </w:r>
      <w:r w:rsidRPr="008A36DE">
        <w:rPr>
          <w:lang w:val="sq-AL"/>
        </w:rPr>
        <w:t>, Takime të institucioneve të përbashkëta Shqipëri – Bashkimi Evropian, është realizuar plotësisht gjatë vitit 201</w:t>
      </w:r>
      <w:r w:rsidR="00914C16">
        <w:rPr>
          <w:lang w:val="sq-AL"/>
        </w:rPr>
        <w:t>5</w:t>
      </w:r>
      <w:r w:rsidRPr="008A36DE">
        <w:rPr>
          <w:lang w:val="sq-AL"/>
        </w:rPr>
        <w:t>. Gjatë 3-mujorit të katërt të vitit 201</w:t>
      </w:r>
      <w:r w:rsidR="00914C16">
        <w:rPr>
          <w:lang w:val="sq-AL"/>
        </w:rPr>
        <w:t>5</w:t>
      </w:r>
      <w:r w:rsidRPr="008A36DE">
        <w:rPr>
          <w:lang w:val="sq-AL"/>
        </w:rPr>
        <w:t xml:space="preserve"> u zhvilluan takimet </w:t>
      </w:r>
      <w:r w:rsidRPr="008A36DE">
        <w:rPr>
          <w:lang w:val="sq-AL"/>
        </w:rPr>
        <w:lastRenderedPageBreak/>
        <w:t>e institucioneve të përbashkëta Shqipëri – Bashkimi Evropian ngritur në kuadër të Marrëveshjes së Stabilizim-Asociimit</w:t>
      </w:r>
      <w:r w:rsidR="00914C16">
        <w:rPr>
          <w:lang w:val="sq-AL"/>
        </w:rPr>
        <w:t>.</w:t>
      </w:r>
      <w:r w:rsidRPr="008A36DE">
        <w:rPr>
          <w:lang w:val="sq-AL"/>
        </w:rPr>
        <w:t xml:space="preserve"> </w:t>
      </w:r>
    </w:p>
    <w:p w:rsidR="003E7002" w:rsidRPr="008A36DE" w:rsidRDefault="003E7002" w:rsidP="00C771EA">
      <w:pPr>
        <w:jc w:val="both"/>
        <w:rPr>
          <w:lang w:val="sq-AL"/>
        </w:rPr>
      </w:pPr>
      <w:r w:rsidRPr="0017613F">
        <w:rPr>
          <w:b/>
          <w:lang w:val="sq-AL"/>
        </w:rPr>
        <w:t>Produkti 2</w:t>
      </w:r>
      <w:r w:rsidRPr="008A36DE">
        <w:rPr>
          <w:lang w:val="sq-AL"/>
        </w:rPr>
        <w:t>, Kontributi i Qeverisë shqiptare për Raportin e Progresit 201</w:t>
      </w:r>
      <w:r w:rsidR="00914C16">
        <w:rPr>
          <w:lang w:val="sq-AL"/>
        </w:rPr>
        <w:t>5</w:t>
      </w:r>
      <w:r w:rsidRPr="008A36DE">
        <w:rPr>
          <w:lang w:val="sq-AL"/>
        </w:rPr>
        <w:t xml:space="preserve">, është realizuar plotësisht. Gjatë 3-mujorit të </w:t>
      </w:r>
      <w:r w:rsidR="00914C16">
        <w:rPr>
          <w:lang w:val="sq-AL"/>
        </w:rPr>
        <w:t>dyt</w:t>
      </w:r>
      <w:r w:rsidR="0040287D">
        <w:rPr>
          <w:lang w:val="sq-AL"/>
        </w:rPr>
        <w:t>ë</w:t>
      </w:r>
      <w:r w:rsidRPr="008A36DE">
        <w:rPr>
          <w:lang w:val="sq-AL"/>
        </w:rPr>
        <w:t xml:space="preserve"> të vitit 201</w:t>
      </w:r>
      <w:r w:rsidR="00914C16">
        <w:rPr>
          <w:lang w:val="sq-AL"/>
        </w:rPr>
        <w:t>5.</w:t>
      </w:r>
    </w:p>
    <w:p w:rsidR="003E7002" w:rsidRPr="008A36DE" w:rsidRDefault="003E7002" w:rsidP="00C771EA">
      <w:pPr>
        <w:jc w:val="both"/>
        <w:rPr>
          <w:lang w:val="sq-AL"/>
        </w:rPr>
      </w:pPr>
    </w:p>
    <w:p w:rsidR="003E7002" w:rsidRPr="008A36DE" w:rsidRDefault="003E7002" w:rsidP="00C771EA">
      <w:pPr>
        <w:rPr>
          <w:lang w:val="sq-AL"/>
        </w:rPr>
      </w:pPr>
      <w:r w:rsidRPr="00DA0847">
        <w:rPr>
          <w:b/>
          <w:lang w:val="sq-AL"/>
        </w:rPr>
        <w:t>Produkti 3</w:t>
      </w:r>
      <w:r w:rsidRPr="008A36DE">
        <w:rPr>
          <w:lang w:val="sq-AL"/>
        </w:rPr>
        <w:t xml:space="preserve">, Plani Kombëtar për Integrimin Evropian, është realizuar plotësisht. </w:t>
      </w:r>
    </w:p>
    <w:p w:rsidR="003E7002" w:rsidRPr="008A36DE" w:rsidRDefault="003E7002" w:rsidP="00C771EA">
      <w:pPr>
        <w:rPr>
          <w:lang w:val="sq-AL"/>
        </w:rPr>
      </w:pPr>
    </w:p>
    <w:p w:rsidR="003E7002" w:rsidRDefault="003E7002" w:rsidP="00C771EA">
      <w:pPr>
        <w:rPr>
          <w:lang w:val="sq-AL"/>
        </w:rPr>
      </w:pPr>
      <w:r w:rsidRPr="00DA0847">
        <w:rPr>
          <w:b/>
          <w:lang w:val="sq-AL"/>
        </w:rPr>
        <w:t>Produkti 4</w:t>
      </w:r>
      <w:r w:rsidRPr="008A36DE">
        <w:rPr>
          <w:lang w:val="sq-AL"/>
        </w:rPr>
        <w:t>, Negocimi i kapitujve të veçantë negociues në kuadër të anëtarësimit të Shqipërisë në BE, nuk është realizuar për shkak se Komisioni Evropian e ka shtyrë për një datë të mëvonshme</w:t>
      </w:r>
      <w:r>
        <w:rPr>
          <w:lang w:val="sq-AL"/>
        </w:rPr>
        <w:t xml:space="preserve"> marrjen e vendimit për hapjen </w:t>
      </w:r>
      <w:r w:rsidRPr="008A36DE">
        <w:rPr>
          <w:lang w:val="sq-AL"/>
        </w:rPr>
        <w:t>e negociatave të anëtarësimit me Shqipërinë.</w:t>
      </w:r>
    </w:p>
    <w:p w:rsidR="003E7002" w:rsidRPr="008A36DE" w:rsidRDefault="003E7002" w:rsidP="00C771EA">
      <w:pPr>
        <w:rPr>
          <w:lang w:val="sq-AL"/>
        </w:rPr>
      </w:pPr>
      <w:r w:rsidRPr="008A36DE">
        <w:rPr>
          <w:lang w:val="sq-AL"/>
        </w:rPr>
        <w:t xml:space="preserve"> </w:t>
      </w:r>
    </w:p>
    <w:p w:rsidR="003E7002" w:rsidRDefault="003E7002" w:rsidP="00C771EA">
      <w:pPr>
        <w:pStyle w:val="Subtitle"/>
        <w:spacing w:before="0" w:after="0"/>
        <w:jc w:val="both"/>
        <w:rPr>
          <w:rFonts w:ascii="Times New Roman" w:hAnsi="Times New Roman"/>
          <w:lang w:val="sq-AL"/>
        </w:rPr>
      </w:pPr>
      <w:bookmarkStart w:id="13" w:name="_Toc391224533"/>
      <w:r w:rsidRPr="005E7B55">
        <w:rPr>
          <w:rFonts w:ascii="Times New Roman" w:hAnsi="Times New Roman"/>
          <w:lang w:val="sq-AL"/>
        </w:rPr>
        <w:t>.Programi “Mbështetja institucionale për Procesin e Integrimit”</w:t>
      </w:r>
      <w:bookmarkEnd w:id="13"/>
    </w:p>
    <w:p w:rsidR="003E7002" w:rsidRPr="005E7B55" w:rsidRDefault="003E7002" w:rsidP="00C771EA">
      <w:pPr>
        <w:pStyle w:val="Subtitle"/>
        <w:spacing w:before="0" w:after="0"/>
        <w:jc w:val="both"/>
        <w:rPr>
          <w:rFonts w:ascii="Times New Roman" w:hAnsi="Times New Roman"/>
          <w:lang w:val="sq-AL"/>
        </w:rPr>
      </w:pPr>
    </w:p>
    <w:p w:rsidR="003E7002" w:rsidRPr="000433B7" w:rsidRDefault="003E7002" w:rsidP="00C771EA">
      <w:pPr>
        <w:jc w:val="both"/>
        <w:rPr>
          <w:lang w:val="sq-AL"/>
        </w:rPr>
      </w:pPr>
      <w:r w:rsidRPr="000433B7">
        <w:rPr>
          <w:lang w:val="sq-AL"/>
        </w:rPr>
        <w:t>Për këtë Program në buxhetin e vitit 201</w:t>
      </w:r>
      <w:r w:rsidR="00914C16">
        <w:rPr>
          <w:lang w:val="sq-AL"/>
        </w:rPr>
        <w:t>5</w:t>
      </w:r>
      <w:r w:rsidRPr="000433B7">
        <w:rPr>
          <w:lang w:val="sq-AL"/>
        </w:rPr>
        <w:t xml:space="preserve"> janë alokuar </w:t>
      </w:r>
      <w:r w:rsidR="00914C16">
        <w:rPr>
          <w:bCs/>
          <w:color w:val="000000"/>
        </w:rPr>
        <w:t>373</w:t>
      </w:r>
      <w:r w:rsidRPr="000433B7">
        <w:rPr>
          <w:bCs/>
          <w:color w:val="000000"/>
        </w:rPr>
        <w:t>,</w:t>
      </w:r>
      <w:r w:rsidR="00914C16">
        <w:rPr>
          <w:bCs/>
          <w:color w:val="000000"/>
        </w:rPr>
        <w:t>170</w:t>
      </w:r>
      <w:r w:rsidRPr="000433B7">
        <w:rPr>
          <w:bCs/>
          <w:color w:val="000000"/>
        </w:rPr>
        <w:t xml:space="preserve"> </w:t>
      </w:r>
      <w:r w:rsidRPr="000433B7">
        <w:rPr>
          <w:color w:val="000000"/>
          <w:lang w:val="sq-AL"/>
        </w:rPr>
        <w:t>mijë</w:t>
      </w:r>
      <w:r w:rsidRPr="000433B7">
        <w:rPr>
          <w:lang w:val="sq-AL"/>
        </w:rPr>
        <w:t xml:space="preserve"> lekë nga të cilat me financim të brendshëm janë alokuar </w:t>
      </w:r>
      <w:r w:rsidR="00914C16">
        <w:rPr>
          <w:color w:val="000000"/>
          <w:lang w:val="sq-AL"/>
        </w:rPr>
        <w:t>115</w:t>
      </w:r>
      <w:r w:rsidRPr="000433B7">
        <w:rPr>
          <w:color w:val="000000"/>
          <w:lang w:val="sq-AL"/>
        </w:rPr>
        <w:t>,</w:t>
      </w:r>
      <w:r w:rsidR="00914C16">
        <w:rPr>
          <w:color w:val="000000"/>
          <w:lang w:val="sq-AL"/>
        </w:rPr>
        <w:t>114</w:t>
      </w:r>
      <w:r w:rsidRPr="000433B7">
        <w:rPr>
          <w:lang w:val="sq-AL"/>
        </w:rPr>
        <w:t xml:space="preserve"> mijë lekë. Në buxhetin e parashikuar për vitin 201</w:t>
      </w:r>
      <w:r w:rsidR="00914C16">
        <w:rPr>
          <w:lang w:val="sq-AL"/>
        </w:rPr>
        <w:t>5</w:t>
      </w:r>
      <w:r w:rsidRPr="000433B7">
        <w:rPr>
          <w:lang w:val="sq-AL"/>
        </w:rPr>
        <w:t>, është e përfshirë edhe asistenca e huaj në dobi të Ministrisë së Integrimit Evropian, dhe përkatësisht në dobi të këtij Programi në shumën prej 2</w:t>
      </w:r>
      <w:r w:rsidR="00914C16">
        <w:rPr>
          <w:lang w:val="sq-AL"/>
        </w:rPr>
        <w:t>58,056</w:t>
      </w:r>
      <w:r w:rsidRPr="000433B7">
        <w:rPr>
          <w:lang w:val="sq-AL"/>
        </w:rPr>
        <w:t xml:space="preserve"> mijë Lekë.</w:t>
      </w:r>
    </w:p>
    <w:p w:rsidR="003E7002" w:rsidRPr="000433B7" w:rsidRDefault="003E7002" w:rsidP="00C771EA">
      <w:pPr>
        <w:jc w:val="both"/>
        <w:rPr>
          <w:highlight w:val="yellow"/>
          <w:lang w:val="sq-AL"/>
        </w:rPr>
      </w:pPr>
    </w:p>
    <w:p w:rsidR="003E7002" w:rsidRPr="000433B7" w:rsidRDefault="003E7002" w:rsidP="00C771EA">
      <w:pPr>
        <w:jc w:val="both"/>
        <w:rPr>
          <w:lang w:val="sq-AL"/>
        </w:rPr>
      </w:pPr>
      <w:r w:rsidRPr="000433B7">
        <w:rPr>
          <w:lang w:val="sq-AL"/>
        </w:rPr>
        <w:t>Për vitin 201</w:t>
      </w:r>
      <w:r w:rsidR="00914C16">
        <w:rPr>
          <w:lang w:val="sq-AL"/>
        </w:rPr>
        <w:t>5</w:t>
      </w:r>
      <w:r w:rsidRPr="000433B7">
        <w:rPr>
          <w:lang w:val="sq-AL"/>
        </w:rPr>
        <w:t xml:space="preserve">, nga ky program, financim të brendshëm janë realizuar </w:t>
      </w:r>
      <w:r w:rsidR="00914C16">
        <w:rPr>
          <w:lang w:val="sq-AL"/>
        </w:rPr>
        <w:t>360</w:t>
      </w:r>
      <w:r w:rsidRPr="000433B7">
        <w:rPr>
          <w:lang w:val="sq-AL"/>
        </w:rPr>
        <w:t>,</w:t>
      </w:r>
      <w:r w:rsidR="00914C16">
        <w:rPr>
          <w:lang w:val="sq-AL"/>
        </w:rPr>
        <w:t>728</w:t>
      </w:r>
      <w:r w:rsidRPr="000433B7">
        <w:rPr>
          <w:b/>
          <w:bCs/>
          <w:lang w:val="sq-AL"/>
        </w:rPr>
        <w:t xml:space="preserve"> </w:t>
      </w:r>
      <w:r w:rsidRPr="000433B7">
        <w:rPr>
          <w:lang w:val="sq-AL"/>
        </w:rPr>
        <w:t xml:space="preserve">mijë lekë shpenzime nga </w:t>
      </w:r>
      <w:r w:rsidR="00914C16">
        <w:rPr>
          <w:color w:val="000000"/>
          <w:lang w:val="sq-AL"/>
        </w:rPr>
        <w:t>373</w:t>
      </w:r>
      <w:r w:rsidRPr="000433B7">
        <w:rPr>
          <w:color w:val="000000"/>
          <w:lang w:val="sq-AL"/>
        </w:rPr>
        <w:t>,</w:t>
      </w:r>
      <w:r w:rsidR="00914C16">
        <w:rPr>
          <w:color w:val="000000"/>
          <w:lang w:val="sq-AL"/>
        </w:rPr>
        <w:t>170</w:t>
      </w:r>
      <w:r w:rsidRPr="000433B7">
        <w:rPr>
          <w:lang w:val="sq-AL"/>
        </w:rPr>
        <w:t xml:space="preserve"> mijë lekë që është plani, ose rreth 9</w:t>
      </w:r>
      <w:r w:rsidR="00914C16">
        <w:rPr>
          <w:lang w:val="sq-AL"/>
        </w:rPr>
        <w:t>6.7</w:t>
      </w:r>
      <w:r w:rsidRPr="000433B7">
        <w:rPr>
          <w:lang w:val="sq-AL"/>
        </w:rPr>
        <w:t xml:space="preserve"> </w:t>
      </w:r>
      <w:r>
        <w:rPr>
          <w:lang w:val="sq-AL"/>
        </w:rPr>
        <w:t>përqind</w:t>
      </w:r>
      <w:r w:rsidRPr="000433B7">
        <w:rPr>
          <w:lang w:val="sq-AL"/>
        </w:rPr>
        <w:t xml:space="preserve"> e tij.</w:t>
      </w:r>
    </w:p>
    <w:p w:rsidR="003E7002" w:rsidRPr="000433B7" w:rsidRDefault="003E7002" w:rsidP="00C771EA">
      <w:pPr>
        <w:rPr>
          <w:highlight w:val="yellow"/>
          <w:lang w:val="sq-AL"/>
        </w:rPr>
      </w:pPr>
    </w:p>
    <w:p w:rsidR="003E7002" w:rsidRPr="00867963" w:rsidRDefault="003E7002" w:rsidP="00C771EA">
      <w:pPr>
        <w:jc w:val="both"/>
        <w:rPr>
          <w:lang w:val="sq-AL"/>
        </w:rPr>
      </w:pPr>
      <w:r w:rsidRPr="000433B7">
        <w:rPr>
          <w:lang w:val="sq-AL"/>
        </w:rPr>
        <w:t>Sa i përket asistencës së huaj nga planifikimi prej 2</w:t>
      </w:r>
      <w:r w:rsidR="00914C16">
        <w:rPr>
          <w:lang w:val="sq-AL"/>
        </w:rPr>
        <w:t>58,056</w:t>
      </w:r>
      <w:r w:rsidRPr="000433B7">
        <w:rPr>
          <w:lang w:val="sq-AL"/>
        </w:rPr>
        <w:t xml:space="preserve"> mijë lekë, shuma e realizuar e financimit të huaj është </w:t>
      </w:r>
      <w:r w:rsidR="00914C16">
        <w:rPr>
          <w:lang w:val="sq-AL"/>
        </w:rPr>
        <w:t>248.287</w:t>
      </w:r>
      <w:r w:rsidRPr="000433B7">
        <w:rPr>
          <w:lang w:val="sq-AL"/>
        </w:rPr>
        <w:t xml:space="preserve"> mijë lekë, ose rreth </w:t>
      </w:r>
      <w:r w:rsidR="00914C16">
        <w:rPr>
          <w:lang w:val="sq-AL"/>
        </w:rPr>
        <w:t>96</w:t>
      </w:r>
      <w:r w:rsidRPr="000433B7">
        <w:rPr>
          <w:lang w:val="sq-AL"/>
        </w:rPr>
        <w:t xml:space="preserve"> </w:t>
      </w:r>
      <w:r>
        <w:rPr>
          <w:lang w:val="sq-AL"/>
        </w:rPr>
        <w:t>përqind</w:t>
      </w:r>
      <w:r w:rsidRPr="000433B7">
        <w:rPr>
          <w:lang w:val="sq-AL"/>
        </w:rPr>
        <w:t xml:space="preserve">. </w:t>
      </w:r>
    </w:p>
    <w:p w:rsidR="00914C16" w:rsidRDefault="00914C16" w:rsidP="00C771EA">
      <w:pPr>
        <w:jc w:val="both"/>
        <w:rPr>
          <w:lang w:val="sq-AL"/>
        </w:rPr>
      </w:pPr>
    </w:p>
    <w:p w:rsidR="003E7002" w:rsidRPr="00480157" w:rsidRDefault="003E7002" w:rsidP="00C771EA">
      <w:pPr>
        <w:jc w:val="both"/>
        <w:rPr>
          <w:lang w:val="sq-AL"/>
        </w:rPr>
      </w:pPr>
      <w:r w:rsidRPr="00480157">
        <w:rPr>
          <w:lang w:val="sq-AL"/>
        </w:rPr>
        <w:t xml:space="preserve">Gjatë këtij </w:t>
      </w:r>
      <w:r>
        <w:rPr>
          <w:lang w:val="sq-AL"/>
        </w:rPr>
        <w:t>vitit</w:t>
      </w:r>
      <w:r w:rsidRPr="00480157">
        <w:rPr>
          <w:lang w:val="sq-AL"/>
        </w:rPr>
        <w:t xml:space="preserve"> janë realizuar plotësisht </w:t>
      </w:r>
      <w:r w:rsidR="00914C16">
        <w:rPr>
          <w:lang w:val="sq-AL"/>
        </w:rPr>
        <w:t>12</w:t>
      </w:r>
      <w:r w:rsidRPr="00480157">
        <w:rPr>
          <w:lang w:val="sq-AL"/>
        </w:rPr>
        <w:t xml:space="preserve"> produkte dhe pjesërisht </w:t>
      </w:r>
      <w:r w:rsidR="00914C16">
        <w:rPr>
          <w:lang w:val="sq-AL"/>
        </w:rPr>
        <w:t>1</w:t>
      </w:r>
      <w:r w:rsidRPr="00480157">
        <w:rPr>
          <w:lang w:val="sq-AL"/>
        </w:rPr>
        <w:t xml:space="preserve"> produkt</w:t>
      </w:r>
      <w:r w:rsidR="00914C16">
        <w:rPr>
          <w:lang w:val="sq-AL"/>
        </w:rPr>
        <w:t xml:space="preserve"> i cili </w:t>
      </w:r>
      <w:r w:rsidR="0040287D">
        <w:rPr>
          <w:lang w:val="sq-AL"/>
        </w:rPr>
        <w:t>ë</w:t>
      </w:r>
      <w:r w:rsidR="00914C16">
        <w:rPr>
          <w:lang w:val="sq-AL"/>
        </w:rPr>
        <w:t>sht</w:t>
      </w:r>
      <w:r w:rsidR="0040287D">
        <w:rPr>
          <w:lang w:val="sq-AL"/>
        </w:rPr>
        <w:t>ë</w:t>
      </w:r>
      <w:r w:rsidR="00914C16">
        <w:rPr>
          <w:lang w:val="sq-AL"/>
        </w:rPr>
        <w:t xml:space="preserve"> “Menaxhimi i thirrjeve p</w:t>
      </w:r>
      <w:r w:rsidR="0040287D">
        <w:rPr>
          <w:lang w:val="sq-AL"/>
        </w:rPr>
        <w:t>ë</w:t>
      </w:r>
      <w:r w:rsidR="00914C16">
        <w:rPr>
          <w:lang w:val="sq-AL"/>
        </w:rPr>
        <w:t>r projekt-propozime”</w:t>
      </w:r>
      <w:r w:rsidRPr="00480157">
        <w:rPr>
          <w:lang w:val="sq-AL"/>
        </w:rPr>
        <w:t>.</w:t>
      </w:r>
    </w:p>
    <w:p w:rsidR="0040287D" w:rsidRDefault="0040287D" w:rsidP="00C771EA">
      <w:pPr>
        <w:jc w:val="both"/>
        <w:rPr>
          <w:sz w:val="28"/>
          <w:szCs w:val="28"/>
          <w:u w:val="single"/>
          <w:lang w:val="sq-AL"/>
        </w:rPr>
      </w:pPr>
    </w:p>
    <w:p w:rsidR="0040287D" w:rsidRPr="00192C2B" w:rsidRDefault="0040287D" w:rsidP="00C771EA">
      <w:pPr>
        <w:jc w:val="both"/>
        <w:rPr>
          <w:u w:val="single"/>
          <w:lang w:val="sq-AL"/>
        </w:rPr>
      </w:pPr>
      <w:r w:rsidRPr="00192C2B">
        <w:rPr>
          <w:u w:val="single"/>
          <w:lang w:val="sq-AL"/>
        </w:rPr>
        <w:t>Problematika:</w:t>
      </w:r>
    </w:p>
    <w:p w:rsidR="0040287D" w:rsidRPr="00896D1E" w:rsidRDefault="0040287D" w:rsidP="00C771EA">
      <w:pPr>
        <w:jc w:val="both"/>
        <w:rPr>
          <w:lang w:val="sq-AL"/>
        </w:rPr>
      </w:pPr>
    </w:p>
    <w:p w:rsidR="0040287D" w:rsidRPr="00896D1E" w:rsidRDefault="0040287D" w:rsidP="00C771EA">
      <w:pPr>
        <w:jc w:val="both"/>
        <w:rPr>
          <w:lang w:val="sq-AL"/>
        </w:rPr>
      </w:pPr>
      <w:r w:rsidRPr="00896D1E">
        <w:rPr>
          <w:lang w:val="sq-AL"/>
        </w:rPr>
        <w:t xml:space="preserve">Në përgjithësi </w:t>
      </w:r>
      <w:r>
        <w:rPr>
          <w:lang w:val="sq-AL"/>
        </w:rPr>
        <w:t>Ministria e Integrimit Evropian</w:t>
      </w:r>
      <w:r w:rsidRPr="00896D1E">
        <w:rPr>
          <w:lang w:val="sq-AL"/>
        </w:rPr>
        <w:t xml:space="preserve">, ka një përqindje realizimi të kënaqshme </w:t>
      </w:r>
      <w:r>
        <w:rPr>
          <w:lang w:val="sq-AL"/>
        </w:rPr>
        <w:t xml:space="preserve">për shumicën e programeve </w:t>
      </w:r>
      <w:r w:rsidRPr="00896D1E">
        <w:rPr>
          <w:lang w:val="sq-AL"/>
        </w:rPr>
        <w:t>për shpenzimet korente dhe pë</w:t>
      </w:r>
      <w:r>
        <w:rPr>
          <w:lang w:val="sq-AL"/>
        </w:rPr>
        <w:t>r shpenzimet kapitale</w:t>
      </w:r>
      <w:r w:rsidRPr="00896D1E">
        <w:rPr>
          <w:lang w:val="sq-AL"/>
        </w:rPr>
        <w:t xml:space="preserve">. </w:t>
      </w:r>
      <w:r>
        <w:rPr>
          <w:lang w:val="sq-AL"/>
        </w:rPr>
        <w:t xml:space="preserve">Por vërejmë që në programin mbështetja institucionale ka një përqindje realizimi jo të kënaqshme, gjë e cila nuk është justifikuar nga kjo ministri. Gjithashtu </w:t>
      </w:r>
      <w:r w:rsidRPr="00896D1E">
        <w:rPr>
          <w:lang w:val="sq-AL"/>
        </w:rPr>
        <w:t>përqindja e realizimit ndaj planit fillestar është më e ulët krahasuar me përqindjen e realizimit ndaj planit përfundimtar.  Pra gjatë vitit, nëpërmjet akteve normative, është bërë e mundur rritja e realizimit në përqindje për këtë ministri.</w:t>
      </w:r>
    </w:p>
    <w:p w:rsidR="0040287D" w:rsidRPr="00896D1E" w:rsidRDefault="0040287D" w:rsidP="00C771EA">
      <w:pPr>
        <w:jc w:val="both"/>
        <w:rPr>
          <w:lang w:val="sq-AL"/>
        </w:rPr>
      </w:pPr>
    </w:p>
    <w:p w:rsidR="0040287D" w:rsidRPr="00896D1E" w:rsidRDefault="0040287D" w:rsidP="00C771EA">
      <w:pPr>
        <w:jc w:val="both"/>
        <w:rPr>
          <w:lang w:val="sq-AL"/>
        </w:rPr>
      </w:pPr>
      <w:r w:rsidRPr="00896D1E">
        <w:rPr>
          <w:lang w:val="sq-AL"/>
        </w:rPr>
        <w:t xml:space="preserve">Gjatë vitit 2015, janë bërë </w:t>
      </w:r>
      <w:r>
        <w:rPr>
          <w:lang w:val="sq-AL"/>
        </w:rPr>
        <w:t>tre</w:t>
      </w:r>
      <w:r w:rsidRPr="00896D1E">
        <w:rPr>
          <w:lang w:val="sq-AL"/>
        </w:rPr>
        <w:t xml:space="preserve"> rialokime fondesh buxhetore</w:t>
      </w:r>
      <w:r>
        <w:rPr>
          <w:lang w:val="sq-AL"/>
        </w:rPr>
        <w:t xml:space="preserve"> për shpenzimet kapitale. </w:t>
      </w:r>
    </w:p>
    <w:p w:rsidR="00902E39" w:rsidRDefault="00902E39" w:rsidP="00C771EA"/>
    <w:sectPr w:rsidR="00902E39" w:rsidSect="00902E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60AC"/>
    <w:multiLevelType w:val="hybridMultilevel"/>
    <w:tmpl w:val="41B07846"/>
    <w:lvl w:ilvl="0" w:tplc="0809000F">
      <w:start w:val="1"/>
      <w:numFmt w:val="decimal"/>
      <w:lvlText w:val="%1."/>
      <w:lvlJc w:val="left"/>
      <w:pPr>
        <w:tabs>
          <w:tab w:val="num" w:pos="900"/>
        </w:tabs>
        <w:ind w:left="900" w:hanging="360"/>
      </w:pPr>
      <w:rPr>
        <w:rFonts w:hint="default"/>
      </w:rPr>
    </w:lvl>
    <w:lvl w:ilvl="1" w:tplc="08090001">
      <w:start w:val="1"/>
      <w:numFmt w:val="bullet"/>
      <w:lvlText w:val=""/>
      <w:lvlJc w:val="left"/>
      <w:pPr>
        <w:tabs>
          <w:tab w:val="num" w:pos="5760"/>
        </w:tabs>
        <w:ind w:left="5760" w:hanging="360"/>
      </w:pPr>
      <w:rPr>
        <w:rFonts w:ascii="Symbol" w:hAnsi="Symbol" w:cs="Symbol" w:hint="default"/>
      </w:rPr>
    </w:lvl>
    <w:lvl w:ilvl="2" w:tplc="0409000F">
      <w:start w:val="1"/>
      <w:numFmt w:val="decimal"/>
      <w:lvlText w:val="%3."/>
      <w:lvlJc w:val="left"/>
      <w:pPr>
        <w:tabs>
          <w:tab w:val="num" w:pos="2520"/>
        </w:tabs>
        <w:ind w:left="2520" w:hanging="360"/>
      </w:pPr>
      <w:rPr>
        <w:rFonts w:hint="default"/>
      </w:rPr>
    </w:lvl>
    <w:lvl w:ilvl="3" w:tplc="0809000F">
      <w:start w:val="1"/>
      <w:numFmt w:val="decimal"/>
      <w:lvlText w:val="%4."/>
      <w:lvlJc w:val="left"/>
      <w:pPr>
        <w:tabs>
          <w:tab w:val="num" w:pos="3060"/>
        </w:tabs>
        <w:ind w:left="3060" w:hanging="360"/>
      </w:pPr>
    </w:lvl>
    <w:lvl w:ilvl="4" w:tplc="08090019">
      <w:start w:val="1"/>
      <w:numFmt w:val="lowerLetter"/>
      <w:lvlText w:val="%5."/>
      <w:lvlJc w:val="left"/>
      <w:pPr>
        <w:tabs>
          <w:tab w:val="num" w:pos="3780"/>
        </w:tabs>
        <w:ind w:left="3780" w:hanging="360"/>
      </w:pPr>
    </w:lvl>
    <w:lvl w:ilvl="5" w:tplc="0809001B">
      <w:start w:val="1"/>
      <w:numFmt w:val="lowerRoman"/>
      <w:lvlText w:val="%6."/>
      <w:lvlJc w:val="right"/>
      <w:pPr>
        <w:tabs>
          <w:tab w:val="num" w:pos="4500"/>
        </w:tabs>
        <w:ind w:left="4500" w:hanging="180"/>
      </w:pPr>
    </w:lvl>
    <w:lvl w:ilvl="6" w:tplc="0809000F">
      <w:start w:val="1"/>
      <w:numFmt w:val="decimal"/>
      <w:lvlText w:val="%7."/>
      <w:lvlJc w:val="left"/>
      <w:pPr>
        <w:tabs>
          <w:tab w:val="num" w:pos="5220"/>
        </w:tabs>
        <w:ind w:left="5220" w:hanging="360"/>
      </w:pPr>
    </w:lvl>
    <w:lvl w:ilvl="7" w:tplc="08090019">
      <w:start w:val="1"/>
      <w:numFmt w:val="lowerLetter"/>
      <w:lvlText w:val="%8."/>
      <w:lvlJc w:val="left"/>
      <w:pPr>
        <w:tabs>
          <w:tab w:val="num" w:pos="5940"/>
        </w:tabs>
        <w:ind w:left="5940" w:hanging="360"/>
      </w:pPr>
    </w:lvl>
    <w:lvl w:ilvl="8" w:tplc="0809001B">
      <w:start w:val="1"/>
      <w:numFmt w:val="lowerRoman"/>
      <w:lvlText w:val="%9."/>
      <w:lvlJc w:val="right"/>
      <w:pPr>
        <w:tabs>
          <w:tab w:val="num" w:pos="6660"/>
        </w:tabs>
        <w:ind w:left="6660" w:hanging="180"/>
      </w:pPr>
    </w:lvl>
  </w:abstractNum>
  <w:abstractNum w:abstractNumId="1" w15:restartNumberingAfterBreak="0">
    <w:nsid w:val="1CD00637"/>
    <w:multiLevelType w:val="hybridMultilevel"/>
    <w:tmpl w:val="47809180"/>
    <w:lvl w:ilvl="0" w:tplc="7870F09C">
      <w:start w:val="1"/>
      <w:numFmt w:val="decimal"/>
      <w:pStyle w:val="Heading2"/>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3AF63FB8"/>
    <w:multiLevelType w:val="hybridMultilevel"/>
    <w:tmpl w:val="90EE8EE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4731550C"/>
    <w:multiLevelType w:val="hybridMultilevel"/>
    <w:tmpl w:val="5A8C42E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6FC536C7"/>
    <w:multiLevelType w:val="hybridMultilevel"/>
    <w:tmpl w:val="CE6CB97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002"/>
    <w:rsid w:val="0013385B"/>
    <w:rsid w:val="00192C2B"/>
    <w:rsid w:val="001D5246"/>
    <w:rsid w:val="002B6847"/>
    <w:rsid w:val="003B5E5C"/>
    <w:rsid w:val="003E6233"/>
    <w:rsid w:val="003E7002"/>
    <w:rsid w:val="003F4C9B"/>
    <w:rsid w:val="0040287D"/>
    <w:rsid w:val="004C32DA"/>
    <w:rsid w:val="0052443B"/>
    <w:rsid w:val="00546FB6"/>
    <w:rsid w:val="0066262A"/>
    <w:rsid w:val="00671D05"/>
    <w:rsid w:val="00823596"/>
    <w:rsid w:val="00902E39"/>
    <w:rsid w:val="00914C16"/>
    <w:rsid w:val="00995C18"/>
    <w:rsid w:val="00A567C3"/>
    <w:rsid w:val="00A8168D"/>
    <w:rsid w:val="00C72032"/>
    <w:rsid w:val="00C771EA"/>
    <w:rsid w:val="00D8043B"/>
    <w:rsid w:val="00E63CF8"/>
    <w:rsid w:val="00E70B90"/>
    <w:rsid w:val="00EC6A3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7ACEB1-9AE1-457F-8821-1EE9D9D0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002"/>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9"/>
    <w:unhideWhenUsed/>
    <w:qFormat/>
    <w:rsid w:val="003E7002"/>
    <w:pPr>
      <w:keepNext/>
      <w:keepLines/>
      <w:numPr>
        <w:numId w:val="2"/>
      </w:numPr>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E7002"/>
    <w:rPr>
      <w:rFonts w:asciiTheme="majorHAnsi" w:eastAsiaTheme="majorEastAsia" w:hAnsiTheme="majorHAnsi" w:cstheme="majorBidi"/>
      <w:b/>
      <w:bCs/>
      <w:color w:val="4F81BD" w:themeColor="accent1"/>
      <w:sz w:val="26"/>
      <w:szCs w:val="26"/>
      <w:lang w:val="en-US"/>
    </w:rPr>
  </w:style>
  <w:style w:type="character" w:customStyle="1" w:styleId="MessageHeaderLabel">
    <w:name w:val="Message Header Label"/>
    <w:uiPriority w:val="99"/>
    <w:rsid w:val="003E7002"/>
    <w:rPr>
      <w:rFonts w:ascii="Arial Black" w:hAnsi="Arial Black" w:cs="Arial Black"/>
      <w:spacing w:val="-10"/>
      <w:sz w:val="18"/>
      <w:szCs w:val="18"/>
    </w:rPr>
  </w:style>
  <w:style w:type="paragraph" w:styleId="Subtitle">
    <w:name w:val="Subtitle"/>
    <w:basedOn w:val="Normal"/>
    <w:link w:val="SubtitleChar"/>
    <w:uiPriority w:val="99"/>
    <w:qFormat/>
    <w:rsid w:val="003E7002"/>
    <w:pPr>
      <w:spacing w:before="120" w:after="120"/>
      <w:jc w:val="center"/>
    </w:pPr>
    <w:rPr>
      <w:rFonts w:ascii="Calibri" w:eastAsia="MS Mincho" w:hAnsi="Calibri" w:cs="Calibri"/>
      <w:b/>
      <w:bCs/>
      <w:sz w:val="22"/>
      <w:szCs w:val="22"/>
      <w:lang w:val="it-IT"/>
    </w:rPr>
  </w:style>
  <w:style w:type="character" w:customStyle="1" w:styleId="SubtitleChar">
    <w:name w:val="Subtitle Char"/>
    <w:basedOn w:val="DefaultParagraphFont"/>
    <w:link w:val="Subtitle"/>
    <w:uiPriority w:val="99"/>
    <w:rsid w:val="003E7002"/>
    <w:rPr>
      <w:rFonts w:ascii="Calibri" w:eastAsia="MS Mincho" w:hAnsi="Calibri" w:cs="Calibri"/>
      <w:b/>
      <w:bCs/>
      <w:lang w:val="it-IT"/>
    </w:rPr>
  </w:style>
  <w:style w:type="paragraph" w:styleId="ListParagraph">
    <w:name w:val="List Paragraph"/>
    <w:basedOn w:val="Normal"/>
    <w:link w:val="ListParagraphChar"/>
    <w:uiPriority w:val="99"/>
    <w:qFormat/>
    <w:rsid w:val="0013385B"/>
    <w:pPr>
      <w:ind w:left="720"/>
    </w:pPr>
    <w:rPr>
      <w:rFonts w:ascii="Calibri" w:eastAsiaTheme="minorHAnsi" w:hAnsi="Calibri"/>
      <w:sz w:val="22"/>
      <w:szCs w:val="22"/>
    </w:rPr>
  </w:style>
  <w:style w:type="character" w:customStyle="1" w:styleId="ListParagraphChar">
    <w:name w:val="List Paragraph Char"/>
    <w:link w:val="ListParagraph"/>
    <w:uiPriority w:val="99"/>
    <w:locked/>
    <w:rsid w:val="0013385B"/>
    <w:rPr>
      <w:rFonts w:ascii="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66108">
      <w:bodyDiv w:val="1"/>
      <w:marLeft w:val="0"/>
      <w:marRight w:val="0"/>
      <w:marTop w:val="0"/>
      <w:marBottom w:val="0"/>
      <w:divBdr>
        <w:top w:val="none" w:sz="0" w:space="0" w:color="auto"/>
        <w:left w:val="none" w:sz="0" w:space="0" w:color="auto"/>
        <w:bottom w:val="none" w:sz="0" w:space="0" w:color="auto"/>
        <w:right w:val="none" w:sz="0" w:space="0" w:color="auto"/>
      </w:divBdr>
    </w:div>
    <w:div w:id="166020103">
      <w:bodyDiv w:val="1"/>
      <w:marLeft w:val="0"/>
      <w:marRight w:val="0"/>
      <w:marTop w:val="0"/>
      <w:marBottom w:val="0"/>
      <w:divBdr>
        <w:top w:val="none" w:sz="0" w:space="0" w:color="auto"/>
        <w:left w:val="none" w:sz="0" w:space="0" w:color="auto"/>
        <w:bottom w:val="none" w:sz="0" w:space="0" w:color="auto"/>
        <w:right w:val="none" w:sz="0" w:space="0" w:color="auto"/>
      </w:divBdr>
    </w:div>
    <w:div w:id="243759147">
      <w:bodyDiv w:val="1"/>
      <w:marLeft w:val="0"/>
      <w:marRight w:val="0"/>
      <w:marTop w:val="0"/>
      <w:marBottom w:val="0"/>
      <w:divBdr>
        <w:top w:val="none" w:sz="0" w:space="0" w:color="auto"/>
        <w:left w:val="none" w:sz="0" w:space="0" w:color="auto"/>
        <w:bottom w:val="none" w:sz="0" w:space="0" w:color="auto"/>
        <w:right w:val="none" w:sz="0" w:space="0" w:color="auto"/>
      </w:divBdr>
    </w:div>
    <w:div w:id="19205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anisa.kume</dc:creator>
  <cp:keywords/>
  <dc:description/>
  <cp:lastModifiedBy>user</cp:lastModifiedBy>
  <cp:revision>2</cp:revision>
  <dcterms:created xsi:type="dcterms:W3CDTF">2016-06-14T09:26:00Z</dcterms:created>
  <dcterms:modified xsi:type="dcterms:W3CDTF">2016-06-14T09:26:00Z</dcterms:modified>
</cp:coreProperties>
</file>