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0C9" w:rsidRDefault="009350C9" w:rsidP="00E25B00">
      <w:pPr>
        <w:pStyle w:val="Heading1a"/>
        <w:keepNext w:val="0"/>
        <w:keepLines w:val="0"/>
        <w:tabs>
          <w:tab w:val="clear" w:pos="-720"/>
        </w:tabs>
        <w:suppressAutoHyphens w:val="0"/>
        <w:rPr>
          <w:bCs/>
          <w:smallCaps w:val="0"/>
          <w:sz w:val="24"/>
          <w:szCs w:val="24"/>
        </w:rPr>
      </w:pPr>
    </w:p>
    <w:p w:rsidR="008566F8" w:rsidRDefault="008566F8" w:rsidP="00E25B00">
      <w:pPr>
        <w:pStyle w:val="Heading1a"/>
        <w:keepNext w:val="0"/>
        <w:keepLines w:val="0"/>
        <w:tabs>
          <w:tab w:val="clear" w:pos="-720"/>
        </w:tabs>
        <w:suppressAutoHyphens w:val="0"/>
        <w:rPr>
          <w:bCs/>
          <w:smallCaps w:val="0"/>
          <w:sz w:val="24"/>
          <w:szCs w:val="24"/>
        </w:rPr>
      </w:pPr>
      <w:r w:rsidRPr="00B61C56">
        <w:rPr>
          <w:bCs/>
          <w:smallCaps w:val="0"/>
          <w:sz w:val="24"/>
          <w:szCs w:val="24"/>
        </w:rPr>
        <w:t>REQUEST FOR EXPRESSIONS OF INTEREST</w:t>
      </w:r>
    </w:p>
    <w:p w:rsidR="009350C9" w:rsidRPr="00B61C56" w:rsidRDefault="009350C9" w:rsidP="009350C9">
      <w:pPr>
        <w:pStyle w:val="Heading1a"/>
        <w:keepNext w:val="0"/>
        <w:keepLines w:val="0"/>
        <w:tabs>
          <w:tab w:val="clear" w:pos="-720"/>
        </w:tabs>
        <w:suppressAutoHyphens w:val="0"/>
        <w:rPr>
          <w:bCs/>
          <w:smallCaps w:val="0"/>
          <w:sz w:val="24"/>
          <w:szCs w:val="24"/>
        </w:rPr>
      </w:pPr>
      <w:r>
        <w:rPr>
          <w:bCs/>
          <w:smallCaps w:val="0"/>
          <w:sz w:val="24"/>
          <w:szCs w:val="24"/>
        </w:rPr>
        <w:t>(REPUBLISHED)</w:t>
      </w:r>
    </w:p>
    <w:p w:rsidR="008566F8" w:rsidRPr="00B61C56" w:rsidRDefault="008566F8" w:rsidP="00E25B00">
      <w:pPr>
        <w:pStyle w:val="Heading1a"/>
        <w:keepNext w:val="0"/>
        <w:keepLines w:val="0"/>
        <w:tabs>
          <w:tab w:val="clear" w:pos="-720"/>
        </w:tabs>
        <w:suppressAutoHyphens w:val="0"/>
        <w:rPr>
          <w:bCs/>
          <w:smallCaps w:val="0"/>
          <w:sz w:val="24"/>
          <w:szCs w:val="24"/>
        </w:rPr>
      </w:pPr>
      <w:r w:rsidRPr="00B61C56">
        <w:rPr>
          <w:bCs/>
          <w:smallCaps w:val="0"/>
          <w:sz w:val="24"/>
          <w:szCs w:val="24"/>
        </w:rPr>
        <w:t>CONSULTING SERVICES</w:t>
      </w:r>
    </w:p>
    <w:p w:rsidR="008566F8" w:rsidRPr="00B61C56" w:rsidRDefault="008566F8" w:rsidP="00E25B00">
      <w:pPr>
        <w:pStyle w:val="Heading1a"/>
        <w:keepNext w:val="0"/>
        <w:keepLines w:val="0"/>
        <w:tabs>
          <w:tab w:val="clear" w:pos="-720"/>
        </w:tabs>
        <w:suppressAutoHyphens w:val="0"/>
        <w:rPr>
          <w:bCs/>
          <w:smallCaps w:val="0"/>
          <w:sz w:val="24"/>
          <w:szCs w:val="24"/>
        </w:rPr>
      </w:pPr>
    </w:p>
    <w:p w:rsidR="008566F8" w:rsidRPr="00B61C56" w:rsidRDefault="00286271" w:rsidP="00E25B00">
      <w:pPr>
        <w:tabs>
          <w:tab w:val="left" w:pos="-1440"/>
          <w:tab w:val="left" w:pos="-720"/>
        </w:tabs>
        <w:suppressAutoHyphens/>
        <w:ind w:right="144"/>
        <w:jc w:val="center"/>
        <w:rPr>
          <w:rFonts w:ascii="Times New Roman" w:hAnsi="Times New Roman"/>
          <w:b/>
          <w:bCs/>
          <w:sz w:val="24"/>
          <w:szCs w:val="24"/>
        </w:rPr>
      </w:pPr>
      <w:r w:rsidRPr="00B61C56">
        <w:rPr>
          <w:rFonts w:ascii="Times New Roman" w:hAnsi="Times New Roman"/>
          <w:b/>
          <w:bCs/>
          <w:sz w:val="24"/>
          <w:szCs w:val="24"/>
        </w:rPr>
        <w:t xml:space="preserve">The </w:t>
      </w:r>
      <w:r w:rsidR="00634C56" w:rsidRPr="00B61C56">
        <w:rPr>
          <w:rFonts w:ascii="Times New Roman" w:hAnsi="Times New Roman"/>
          <w:b/>
          <w:bCs/>
          <w:sz w:val="24"/>
          <w:szCs w:val="24"/>
        </w:rPr>
        <w:t>Enhancing Quality of Financial Report Project</w:t>
      </w:r>
    </w:p>
    <w:p w:rsidR="008566F8" w:rsidRPr="00B61C56" w:rsidRDefault="008566F8" w:rsidP="00E25B00">
      <w:pPr>
        <w:autoSpaceDE w:val="0"/>
        <w:autoSpaceDN w:val="0"/>
        <w:adjustRightInd w:val="0"/>
        <w:jc w:val="center"/>
        <w:rPr>
          <w:rFonts w:ascii="Times New Roman" w:hAnsi="Times New Roman"/>
          <w:b/>
          <w:spacing w:val="-2"/>
          <w:sz w:val="24"/>
          <w:szCs w:val="24"/>
        </w:rPr>
      </w:pPr>
    </w:p>
    <w:p w:rsidR="008566F8" w:rsidRPr="00B61C56" w:rsidRDefault="008566F8" w:rsidP="00E25B00">
      <w:pPr>
        <w:pStyle w:val="Leader"/>
        <w:rPr>
          <w:rFonts w:ascii="Times New Roman" w:hAnsi="Times New Roman" w:cs="Times New Roman"/>
          <w:color w:val="auto"/>
          <w:spacing w:val="-2"/>
          <w:sz w:val="24"/>
          <w:szCs w:val="24"/>
        </w:rPr>
      </w:pPr>
      <w:r w:rsidRPr="00B61C56">
        <w:rPr>
          <w:rFonts w:ascii="Times New Roman" w:hAnsi="Times New Roman" w:cs="Times New Roman"/>
          <w:color w:val="auto"/>
          <w:spacing w:val="-2"/>
          <w:sz w:val="24"/>
          <w:szCs w:val="24"/>
        </w:rPr>
        <w:t>For</w:t>
      </w:r>
    </w:p>
    <w:p w:rsidR="00915B7D" w:rsidRPr="00B61C56" w:rsidRDefault="00915B7D" w:rsidP="00E25B00">
      <w:pPr>
        <w:pStyle w:val="Leader"/>
        <w:rPr>
          <w:rFonts w:ascii="Times New Roman" w:hAnsi="Times New Roman" w:cs="Times New Roman"/>
          <w:color w:val="auto"/>
          <w:spacing w:val="-2"/>
          <w:sz w:val="24"/>
          <w:szCs w:val="24"/>
        </w:rPr>
      </w:pPr>
    </w:p>
    <w:p w:rsidR="00E06DB3" w:rsidRPr="00E06DB3" w:rsidRDefault="00E06DB3" w:rsidP="00E06DB3">
      <w:pPr>
        <w:keepLines/>
        <w:overflowPunct w:val="0"/>
        <w:autoSpaceDE w:val="0"/>
        <w:autoSpaceDN w:val="0"/>
        <w:adjustRightInd w:val="0"/>
        <w:jc w:val="center"/>
        <w:textAlignment w:val="baseline"/>
        <w:rPr>
          <w:rFonts w:ascii="Times New Roman" w:hAnsi="Times New Roman"/>
          <w:b/>
          <w:bCs/>
          <w:sz w:val="24"/>
          <w:szCs w:val="24"/>
        </w:rPr>
      </w:pPr>
      <w:r w:rsidRPr="00E06DB3">
        <w:rPr>
          <w:rFonts w:ascii="Times New Roman" w:hAnsi="Times New Roman"/>
          <w:b/>
          <w:bCs/>
          <w:sz w:val="24"/>
          <w:szCs w:val="24"/>
        </w:rPr>
        <w:t xml:space="preserve">“Support IEKA with financing for translation of training materials” </w:t>
      </w:r>
    </w:p>
    <w:p w:rsidR="00E06DB3" w:rsidRPr="00E06DB3" w:rsidRDefault="00E06DB3" w:rsidP="00E06DB3">
      <w:pPr>
        <w:keepLines/>
        <w:overflowPunct w:val="0"/>
        <w:autoSpaceDE w:val="0"/>
        <w:autoSpaceDN w:val="0"/>
        <w:adjustRightInd w:val="0"/>
        <w:jc w:val="center"/>
        <w:textAlignment w:val="baseline"/>
        <w:rPr>
          <w:rFonts w:ascii="Times New Roman" w:hAnsi="Times New Roman"/>
          <w:b/>
          <w:bCs/>
          <w:color w:val="000000"/>
          <w:sz w:val="24"/>
          <w:szCs w:val="24"/>
        </w:rPr>
      </w:pPr>
      <w:r w:rsidRPr="00E06DB3">
        <w:rPr>
          <w:rFonts w:ascii="Times New Roman" w:hAnsi="Times New Roman"/>
          <w:b/>
          <w:bCs/>
          <w:color w:val="000000"/>
          <w:sz w:val="24"/>
          <w:szCs w:val="24"/>
        </w:rPr>
        <w:t>AL-EQ-FINREP/I.5-CS/IC</w:t>
      </w:r>
    </w:p>
    <w:p w:rsidR="007E6484" w:rsidRPr="00B61C56" w:rsidRDefault="007E6484" w:rsidP="008566F8">
      <w:pPr>
        <w:pStyle w:val="ChapterNumber"/>
        <w:tabs>
          <w:tab w:val="clear" w:pos="-720"/>
        </w:tabs>
        <w:rPr>
          <w:rFonts w:ascii="Times New Roman" w:hAnsi="Times New Roman"/>
          <w:spacing w:val="-2"/>
          <w:sz w:val="24"/>
          <w:szCs w:val="24"/>
        </w:rPr>
      </w:pPr>
    </w:p>
    <w:p w:rsidR="00AB2E0F" w:rsidRPr="00B61C56" w:rsidRDefault="00AB2E0F" w:rsidP="008566F8">
      <w:pPr>
        <w:tabs>
          <w:tab w:val="left" w:pos="-1440"/>
          <w:tab w:val="left" w:pos="-720"/>
        </w:tabs>
        <w:suppressAutoHyphens/>
        <w:ind w:right="144"/>
        <w:rPr>
          <w:rFonts w:ascii="Times New Roman" w:hAnsi="Times New Roman"/>
          <w:b/>
          <w:spacing w:val="-2"/>
          <w:sz w:val="24"/>
          <w:szCs w:val="24"/>
        </w:rPr>
      </w:pPr>
    </w:p>
    <w:p w:rsidR="008566F8" w:rsidRPr="00B61C56" w:rsidRDefault="008566F8" w:rsidP="008566F8">
      <w:pPr>
        <w:tabs>
          <w:tab w:val="left" w:pos="-1440"/>
          <w:tab w:val="left" w:pos="-720"/>
        </w:tabs>
        <w:suppressAutoHyphens/>
        <w:ind w:right="144"/>
        <w:rPr>
          <w:rFonts w:ascii="Times New Roman" w:hAnsi="Times New Roman"/>
          <w:bCs/>
          <w:sz w:val="24"/>
          <w:szCs w:val="24"/>
        </w:rPr>
      </w:pPr>
      <w:r w:rsidRPr="00B61C56">
        <w:rPr>
          <w:rFonts w:ascii="Times New Roman" w:hAnsi="Times New Roman"/>
          <w:b/>
          <w:bCs/>
          <w:sz w:val="24"/>
          <w:szCs w:val="24"/>
        </w:rPr>
        <w:t xml:space="preserve">Project: </w:t>
      </w:r>
      <w:r w:rsidR="00DA43B5" w:rsidRPr="00B61C56">
        <w:rPr>
          <w:rFonts w:ascii="Times New Roman" w:hAnsi="Times New Roman"/>
          <w:b/>
          <w:bCs/>
          <w:sz w:val="24"/>
          <w:szCs w:val="24"/>
        </w:rPr>
        <w:tab/>
      </w:r>
      <w:r w:rsidR="00DA43B5" w:rsidRPr="00B61C56">
        <w:rPr>
          <w:rFonts w:ascii="Times New Roman" w:hAnsi="Times New Roman"/>
          <w:b/>
          <w:bCs/>
          <w:sz w:val="24"/>
          <w:szCs w:val="24"/>
        </w:rPr>
        <w:tab/>
      </w:r>
      <w:r w:rsidR="000F6F6D" w:rsidRPr="00B61C56">
        <w:rPr>
          <w:rFonts w:ascii="Times New Roman" w:hAnsi="Times New Roman"/>
          <w:bCs/>
          <w:sz w:val="24"/>
          <w:szCs w:val="24"/>
        </w:rPr>
        <w:t xml:space="preserve">The </w:t>
      </w:r>
      <w:r w:rsidRPr="00B61C56">
        <w:rPr>
          <w:rFonts w:ascii="Times New Roman" w:hAnsi="Times New Roman"/>
          <w:bCs/>
          <w:sz w:val="24"/>
          <w:szCs w:val="24"/>
        </w:rPr>
        <w:t>Enhancing Quality of Financial Report</w:t>
      </w:r>
      <w:r w:rsidR="00CC7851" w:rsidRPr="00B61C56">
        <w:rPr>
          <w:rFonts w:ascii="Times New Roman" w:hAnsi="Times New Roman"/>
          <w:bCs/>
          <w:sz w:val="24"/>
          <w:szCs w:val="24"/>
        </w:rPr>
        <w:t xml:space="preserve"> (EQ-</w:t>
      </w:r>
      <w:r w:rsidRPr="00B61C56">
        <w:rPr>
          <w:rFonts w:ascii="Times New Roman" w:hAnsi="Times New Roman"/>
          <w:bCs/>
          <w:sz w:val="24"/>
          <w:szCs w:val="24"/>
        </w:rPr>
        <w:t xml:space="preserve">FINREP) </w:t>
      </w:r>
    </w:p>
    <w:p w:rsidR="00AB2E0F" w:rsidRPr="00B61C56" w:rsidRDefault="008566F8" w:rsidP="00AB2E0F">
      <w:pPr>
        <w:suppressAutoHyphens/>
        <w:rPr>
          <w:rFonts w:ascii="Times New Roman" w:hAnsi="Times New Roman"/>
          <w:sz w:val="24"/>
          <w:szCs w:val="24"/>
        </w:rPr>
      </w:pPr>
      <w:r w:rsidRPr="00B61C56">
        <w:rPr>
          <w:rFonts w:ascii="Times New Roman" w:hAnsi="Times New Roman"/>
          <w:b/>
          <w:sz w:val="24"/>
          <w:szCs w:val="24"/>
        </w:rPr>
        <w:t>Project ID:</w:t>
      </w:r>
      <w:r w:rsidRPr="00B61C56">
        <w:rPr>
          <w:rFonts w:ascii="Times New Roman" w:hAnsi="Times New Roman"/>
          <w:sz w:val="24"/>
          <w:szCs w:val="24"/>
        </w:rPr>
        <w:t xml:space="preserve"> </w:t>
      </w:r>
      <w:r w:rsidR="00DA43B5" w:rsidRPr="00B61C56">
        <w:rPr>
          <w:rFonts w:ascii="Times New Roman" w:hAnsi="Times New Roman"/>
          <w:sz w:val="24"/>
          <w:szCs w:val="24"/>
        </w:rPr>
        <w:tab/>
      </w:r>
      <w:r w:rsidR="00DA43B5" w:rsidRPr="00B61C56">
        <w:rPr>
          <w:rFonts w:ascii="Times New Roman" w:hAnsi="Times New Roman"/>
          <w:sz w:val="24"/>
          <w:szCs w:val="24"/>
        </w:rPr>
        <w:tab/>
      </w:r>
      <w:r w:rsidRPr="00B61C56">
        <w:rPr>
          <w:rFonts w:ascii="Times New Roman" w:hAnsi="Times New Roman"/>
          <w:sz w:val="24"/>
          <w:szCs w:val="24"/>
        </w:rPr>
        <w:t>P152567</w:t>
      </w:r>
    </w:p>
    <w:p w:rsidR="00E06DB3" w:rsidRPr="00B61C56" w:rsidRDefault="008566F8" w:rsidP="00E06DB3">
      <w:pPr>
        <w:suppressAutoHyphens/>
        <w:rPr>
          <w:rFonts w:ascii="Times New Roman" w:hAnsi="Times New Roman"/>
          <w:sz w:val="24"/>
          <w:szCs w:val="24"/>
        </w:rPr>
      </w:pPr>
      <w:r w:rsidRPr="00B61C56">
        <w:rPr>
          <w:rFonts w:ascii="Times New Roman" w:hAnsi="Times New Roman"/>
          <w:b/>
          <w:sz w:val="24"/>
          <w:szCs w:val="24"/>
        </w:rPr>
        <w:t>Assignment Title:</w:t>
      </w:r>
      <w:r w:rsidR="00DA43B5" w:rsidRPr="00B61C56">
        <w:rPr>
          <w:rFonts w:ascii="Times New Roman" w:hAnsi="Times New Roman"/>
          <w:b/>
          <w:sz w:val="24"/>
          <w:szCs w:val="24"/>
        </w:rPr>
        <w:tab/>
      </w:r>
      <w:r w:rsidR="00E06DB3" w:rsidRPr="00B61C56">
        <w:rPr>
          <w:rFonts w:ascii="Times New Roman" w:hAnsi="Times New Roman"/>
          <w:sz w:val="24"/>
          <w:szCs w:val="24"/>
        </w:rPr>
        <w:t xml:space="preserve">“Support IEKA with financing for translation of training materials” </w:t>
      </w:r>
    </w:p>
    <w:p w:rsidR="008566F8" w:rsidRPr="00F365B0" w:rsidRDefault="008566F8" w:rsidP="00E06DB3">
      <w:pPr>
        <w:suppressAutoHyphens/>
        <w:rPr>
          <w:rFonts w:ascii="Times New Roman" w:hAnsi="Times New Roman"/>
          <w:b/>
          <w:bCs/>
          <w:sz w:val="24"/>
          <w:szCs w:val="24"/>
        </w:rPr>
      </w:pPr>
      <w:r w:rsidRPr="00B61C56">
        <w:rPr>
          <w:rFonts w:ascii="Times New Roman" w:hAnsi="Times New Roman"/>
          <w:b/>
          <w:sz w:val="24"/>
          <w:szCs w:val="24"/>
        </w:rPr>
        <w:t>Ref. No:</w:t>
      </w:r>
      <w:r w:rsidR="00DA43B5" w:rsidRPr="00B61C56">
        <w:rPr>
          <w:rFonts w:ascii="Times New Roman" w:hAnsi="Times New Roman"/>
          <w:b/>
          <w:sz w:val="24"/>
          <w:szCs w:val="24"/>
        </w:rPr>
        <w:tab/>
      </w:r>
      <w:r w:rsidR="00DA43B5" w:rsidRPr="00B61C56">
        <w:rPr>
          <w:rFonts w:ascii="Times New Roman" w:hAnsi="Times New Roman"/>
          <w:b/>
          <w:sz w:val="24"/>
          <w:szCs w:val="24"/>
        </w:rPr>
        <w:tab/>
      </w:r>
      <w:r w:rsidR="00E06DB3" w:rsidRPr="00B61C56">
        <w:rPr>
          <w:rFonts w:ascii="Times New Roman" w:hAnsi="Times New Roman"/>
          <w:sz w:val="24"/>
          <w:szCs w:val="24"/>
        </w:rPr>
        <w:t>AL-EQ-FINREP/I.5-CS/IC</w:t>
      </w:r>
      <w:r w:rsidR="00DA43B5" w:rsidRPr="00B61C56">
        <w:rPr>
          <w:rFonts w:ascii="Times New Roman" w:hAnsi="Times New Roman"/>
          <w:sz w:val="24"/>
          <w:szCs w:val="24"/>
        </w:rPr>
        <w:tab/>
      </w:r>
    </w:p>
    <w:p w:rsidR="00DA43B5" w:rsidRPr="00B61C56" w:rsidRDefault="00DA43B5" w:rsidP="008566F8">
      <w:pPr>
        <w:jc w:val="both"/>
        <w:rPr>
          <w:rFonts w:ascii="Times New Roman" w:hAnsi="Times New Roman"/>
          <w:spacing w:val="-2"/>
          <w:sz w:val="24"/>
          <w:szCs w:val="24"/>
        </w:rPr>
      </w:pPr>
    </w:p>
    <w:p w:rsidR="00E06DB3" w:rsidRPr="00B61C56" w:rsidRDefault="00E06DB3" w:rsidP="00E06DB3">
      <w:pPr>
        <w:spacing w:after="200" w:line="276" w:lineRule="auto"/>
        <w:contextualSpacing/>
        <w:jc w:val="both"/>
        <w:rPr>
          <w:rFonts w:ascii="Times New Roman" w:hAnsi="Times New Roman"/>
          <w:spacing w:val="-2"/>
          <w:sz w:val="24"/>
          <w:szCs w:val="24"/>
        </w:rPr>
      </w:pPr>
      <w:r w:rsidRPr="00B61C56">
        <w:rPr>
          <w:rFonts w:ascii="Times New Roman" w:hAnsi="Times New Roman"/>
          <w:spacing w:val="-2"/>
          <w:sz w:val="24"/>
          <w:szCs w:val="24"/>
        </w:rPr>
        <w:t xml:space="preserve">Corporate financial reporting is an important element of developing the Albanian market and its role is growing, along with the corporate sector development and an increase in direct foreign investment. The findings of World Bank’ diagnostic assessment - Accounting and Auditing Report on the Observance of Standards and Codes (A&amp;A ROSC) in 2006 has led towards need for programmatic approach to enhance the financial reporting in Albania. Although some progress in corporate financial reporting reforms was noted in the report, the report proposed a number of policy recommendations for further improvements in the statutory framework, and in institutional and professional capacity building. Based on the recommendations of the 2006 </w:t>
      </w:r>
      <w:proofErr w:type="gramStart"/>
      <w:r w:rsidRPr="00B61C56">
        <w:rPr>
          <w:rFonts w:ascii="Times New Roman" w:hAnsi="Times New Roman"/>
          <w:spacing w:val="-2"/>
          <w:sz w:val="24"/>
          <w:szCs w:val="24"/>
        </w:rPr>
        <w:t>A&amp;</w:t>
      </w:r>
      <w:proofErr w:type="gramEnd"/>
      <w:r w:rsidRPr="00B61C56">
        <w:rPr>
          <w:rFonts w:ascii="Times New Roman" w:hAnsi="Times New Roman"/>
          <w:spacing w:val="-2"/>
          <w:sz w:val="24"/>
          <w:szCs w:val="24"/>
        </w:rPr>
        <w:t>A ROSC The Country Action Plan to Enhance Corporate Financial Reporting in Albania (CAP) was adopted in February 2009, SC. The first phase of CAP has been implemented during The Corporate Financial Reporting Enhancement Project, which has contributed in improvement of legal and institutional framework for financial reporting in Albania.</w:t>
      </w:r>
    </w:p>
    <w:p w:rsidR="00E06DB3" w:rsidRPr="00B61C56" w:rsidRDefault="00E06DB3" w:rsidP="00E06DB3">
      <w:pPr>
        <w:spacing w:after="200" w:line="276" w:lineRule="auto"/>
        <w:contextualSpacing/>
        <w:jc w:val="both"/>
        <w:rPr>
          <w:rFonts w:ascii="Times New Roman" w:hAnsi="Times New Roman"/>
          <w:spacing w:val="-2"/>
          <w:sz w:val="24"/>
          <w:szCs w:val="24"/>
        </w:rPr>
      </w:pPr>
    </w:p>
    <w:p w:rsidR="00E06DB3" w:rsidRPr="00B61C56" w:rsidRDefault="00E06DB3" w:rsidP="00E06DB3">
      <w:pPr>
        <w:spacing w:after="200" w:line="276" w:lineRule="auto"/>
        <w:contextualSpacing/>
        <w:jc w:val="both"/>
        <w:rPr>
          <w:rFonts w:ascii="Times New Roman" w:hAnsi="Times New Roman"/>
          <w:spacing w:val="-2"/>
          <w:sz w:val="24"/>
          <w:szCs w:val="24"/>
        </w:rPr>
      </w:pPr>
      <w:r w:rsidRPr="00B61C56">
        <w:rPr>
          <w:rFonts w:ascii="Times New Roman" w:hAnsi="Times New Roman"/>
          <w:spacing w:val="-2"/>
          <w:sz w:val="24"/>
          <w:szCs w:val="24"/>
        </w:rPr>
        <w:t xml:space="preserve">Beside of achievements of CFREP, still there is much to be done to enhance the financial reporting in Albania. The 2009 Auditing Law made improvements to the legislative framework, but further legal changes were required to achieve full compliance with the EU </w:t>
      </w:r>
      <w:proofErr w:type="spellStart"/>
      <w:r w:rsidRPr="00B61C56">
        <w:rPr>
          <w:rFonts w:ascii="Times New Roman" w:hAnsi="Times New Roman"/>
          <w:i/>
          <w:spacing w:val="-2"/>
          <w:sz w:val="24"/>
          <w:szCs w:val="24"/>
        </w:rPr>
        <w:t>acquis</w:t>
      </w:r>
      <w:proofErr w:type="spellEnd"/>
      <w:r w:rsidRPr="00B61C56">
        <w:rPr>
          <w:rFonts w:ascii="Times New Roman" w:hAnsi="Times New Roman"/>
          <w:i/>
          <w:spacing w:val="-2"/>
          <w:sz w:val="24"/>
          <w:szCs w:val="24"/>
        </w:rPr>
        <w:t xml:space="preserve"> </w:t>
      </w:r>
      <w:proofErr w:type="spellStart"/>
      <w:r w:rsidRPr="00B61C56">
        <w:rPr>
          <w:rFonts w:ascii="Times New Roman" w:hAnsi="Times New Roman"/>
          <w:i/>
          <w:spacing w:val="-2"/>
          <w:sz w:val="24"/>
          <w:szCs w:val="24"/>
        </w:rPr>
        <w:t>communautaire</w:t>
      </w:r>
      <w:proofErr w:type="spellEnd"/>
      <w:r w:rsidRPr="00B61C56">
        <w:rPr>
          <w:rFonts w:ascii="Times New Roman" w:hAnsi="Times New Roman"/>
          <w:spacing w:val="-2"/>
          <w:sz w:val="24"/>
          <w:szCs w:val="24"/>
        </w:rPr>
        <w:t xml:space="preserve">. Ensuring adequate funding and institutional arrangements for audit oversight and quality assurance remain also a critical issue and further improvement of audit methodologies and techniques is needed. Accountancy education needs further strengthening in Albania. The first phase of reform helped identify areas where accountancy curricula in universities and professional certifications need to better align with the International Education Standards (IESs) issued by the International Accounting Education Standards Board (IAESB). The challenge going forward is to build capacity in universities and professional bodies to best transfer knowledge to current and new professional entrants. Newly developed curricula require supplementary teaching materials and adequate training for lecturers and trainers. Capacity issues related to the public oversight and quality assurance of auditors need to be addressed. </w:t>
      </w:r>
    </w:p>
    <w:p w:rsidR="00E06DB3" w:rsidRPr="00B61C56" w:rsidRDefault="00E06DB3" w:rsidP="00E06DB3">
      <w:pPr>
        <w:spacing w:after="200" w:line="276" w:lineRule="auto"/>
        <w:contextualSpacing/>
        <w:jc w:val="both"/>
        <w:rPr>
          <w:rFonts w:ascii="Times New Roman" w:hAnsi="Times New Roman"/>
          <w:spacing w:val="-2"/>
          <w:sz w:val="24"/>
          <w:szCs w:val="24"/>
        </w:rPr>
      </w:pPr>
    </w:p>
    <w:p w:rsidR="00E06DB3" w:rsidRPr="00B61C56" w:rsidRDefault="00E06DB3" w:rsidP="00E06DB3">
      <w:pPr>
        <w:spacing w:after="200" w:line="276" w:lineRule="auto"/>
        <w:contextualSpacing/>
        <w:jc w:val="both"/>
        <w:rPr>
          <w:rFonts w:ascii="Times New Roman" w:hAnsi="Times New Roman"/>
          <w:spacing w:val="-2"/>
          <w:sz w:val="24"/>
          <w:szCs w:val="24"/>
        </w:rPr>
      </w:pPr>
      <w:r w:rsidRPr="00B61C56">
        <w:rPr>
          <w:rFonts w:ascii="Times New Roman" w:hAnsi="Times New Roman"/>
          <w:spacing w:val="-2"/>
          <w:sz w:val="24"/>
          <w:szCs w:val="24"/>
        </w:rPr>
        <w:lastRenderedPageBreak/>
        <w:t xml:space="preserve">The Enhancing the Quality of Financial Reporting Project (EQ-FINREP), under which these Terms of Reference are issued, seeks to support the second phase of implementation of the CAP, in the context of an integrated programmatic approach to support improving financial reporting in Albania. The project will finance preparation of studies, will conduct large scale trainings, and put efforts in strengthening supervisory capacities, in order to enhance and strengthen the technical capacities of accountants and auditors and to improve the institutional capacities of relevant institutions in supervision and quality of financial reporting in the economy. </w:t>
      </w:r>
    </w:p>
    <w:p w:rsidR="00E06DB3" w:rsidRPr="00B61C56" w:rsidRDefault="00E06DB3" w:rsidP="00E06DB3">
      <w:pPr>
        <w:spacing w:after="200" w:line="276" w:lineRule="auto"/>
        <w:contextualSpacing/>
        <w:jc w:val="both"/>
        <w:rPr>
          <w:rFonts w:ascii="Times New Roman" w:hAnsi="Times New Roman"/>
          <w:spacing w:val="-2"/>
          <w:sz w:val="24"/>
          <w:szCs w:val="24"/>
        </w:rPr>
      </w:pPr>
    </w:p>
    <w:p w:rsidR="00E06DB3" w:rsidRPr="00320E99" w:rsidRDefault="00E06DB3" w:rsidP="00E06DB3">
      <w:pPr>
        <w:spacing w:after="200" w:line="276" w:lineRule="auto"/>
        <w:contextualSpacing/>
        <w:jc w:val="both"/>
        <w:rPr>
          <w:rFonts w:ascii="Times New Roman" w:hAnsi="Times New Roman"/>
          <w:spacing w:val="-2"/>
          <w:sz w:val="24"/>
          <w:szCs w:val="24"/>
          <w:u w:val="single"/>
        </w:rPr>
      </w:pPr>
      <w:r w:rsidRPr="00320E99">
        <w:rPr>
          <w:rFonts w:ascii="Times New Roman" w:hAnsi="Times New Roman"/>
          <w:spacing w:val="-2"/>
          <w:sz w:val="24"/>
          <w:szCs w:val="24"/>
          <w:u w:val="single"/>
        </w:rPr>
        <w:t>The proposed activities under this component are:</w:t>
      </w:r>
    </w:p>
    <w:p w:rsidR="00E06DB3" w:rsidRPr="00B61C56" w:rsidRDefault="006C1B88" w:rsidP="00E06DB3">
      <w:pPr>
        <w:spacing w:after="200" w:line="276" w:lineRule="auto"/>
        <w:contextualSpacing/>
        <w:jc w:val="both"/>
        <w:rPr>
          <w:rFonts w:ascii="Times New Roman" w:hAnsi="Times New Roman"/>
          <w:spacing w:val="-2"/>
          <w:sz w:val="24"/>
          <w:szCs w:val="24"/>
        </w:rPr>
      </w:pPr>
      <w:r w:rsidRPr="00B61C56">
        <w:rPr>
          <w:rFonts w:ascii="Times New Roman" w:hAnsi="Times New Roman"/>
          <w:spacing w:val="-2"/>
          <w:sz w:val="24"/>
          <w:szCs w:val="24"/>
        </w:rPr>
        <w:t>Technical assistance for IEKA to translate part of the ACCA books approved to be used for the preparation of students and continuing education for the existing members</w:t>
      </w:r>
    </w:p>
    <w:p w:rsidR="00E06DB3" w:rsidRPr="00B61C56" w:rsidRDefault="00E06DB3" w:rsidP="00E06DB3">
      <w:pPr>
        <w:spacing w:after="200" w:line="276" w:lineRule="auto"/>
        <w:contextualSpacing/>
        <w:jc w:val="both"/>
        <w:rPr>
          <w:rFonts w:ascii="Times New Roman" w:hAnsi="Times New Roman"/>
          <w:spacing w:val="-2"/>
          <w:sz w:val="24"/>
          <w:szCs w:val="24"/>
        </w:rPr>
      </w:pPr>
      <w:r w:rsidRPr="00B61C56">
        <w:rPr>
          <w:rFonts w:ascii="Times New Roman" w:hAnsi="Times New Roman"/>
          <w:spacing w:val="-2"/>
          <w:sz w:val="24"/>
          <w:szCs w:val="24"/>
        </w:rPr>
        <w:t>•</w:t>
      </w:r>
      <w:r w:rsidRPr="00B61C56">
        <w:rPr>
          <w:rFonts w:ascii="Times New Roman" w:hAnsi="Times New Roman"/>
          <w:spacing w:val="-2"/>
          <w:sz w:val="24"/>
          <w:szCs w:val="24"/>
        </w:rPr>
        <w:tab/>
      </w:r>
      <w:r w:rsidR="006047CA">
        <w:rPr>
          <w:rFonts w:ascii="Times New Roman" w:hAnsi="Times New Roman"/>
          <w:spacing w:val="-2"/>
          <w:sz w:val="24"/>
          <w:szCs w:val="24"/>
        </w:rPr>
        <w:t>Translation</w:t>
      </w:r>
      <w:r w:rsidRPr="00B61C56">
        <w:rPr>
          <w:rFonts w:ascii="Times New Roman" w:hAnsi="Times New Roman"/>
          <w:spacing w:val="-2"/>
          <w:sz w:val="24"/>
          <w:szCs w:val="24"/>
        </w:rPr>
        <w:t xml:space="preserve"> of the text of KAPLAN book - Advance performance management (APM) valid for June 2018 examinations.</w:t>
      </w:r>
    </w:p>
    <w:p w:rsidR="00E06DB3" w:rsidRPr="00B61C56" w:rsidRDefault="00E06DB3" w:rsidP="00E06DB3">
      <w:pPr>
        <w:spacing w:after="200" w:line="276" w:lineRule="auto"/>
        <w:contextualSpacing/>
        <w:jc w:val="both"/>
        <w:rPr>
          <w:rFonts w:ascii="Times New Roman" w:hAnsi="Times New Roman"/>
          <w:spacing w:val="-2"/>
          <w:sz w:val="24"/>
          <w:szCs w:val="24"/>
        </w:rPr>
      </w:pPr>
      <w:r w:rsidRPr="00B61C56">
        <w:rPr>
          <w:rFonts w:ascii="Times New Roman" w:hAnsi="Times New Roman"/>
          <w:spacing w:val="-2"/>
          <w:sz w:val="24"/>
          <w:szCs w:val="24"/>
        </w:rPr>
        <w:t>•</w:t>
      </w:r>
      <w:r w:rsidRPr="00B61C56">
        <w:rPr>
          <w:rFonts w:ascii="Times New Roman" w:hAnsi="Times New Roman"/>
          <w:spacing w:val="-2"/>
          <w:sz w:val="24"/>
          <w:szCs w:val="24"/>
        </w:rPr>
        <w:tab/>
      </w:r>
      <w:r w:rsidR="006047CA">
        <w:rPr>
          <w:rFonts w:ascii="Times New Roman" w:hAnsi="Times New Roman"/>
          <w:spacing w:val="-2"/>
          <w:sz w:val="24"/>
          <w:szCs w:val="24"/>
        </w:rPr>
        <w:t>Translation of p</w:t>
      </w:r>
      <w:r w:rsidRPr="00B61C56">
        <w:rPr>
          <w:rFonts w:ascii="Times New Roman" w:hAnsi="Times New Roman"/>
          <w:spacing w:val="-2"/>
          <w:sz w:val="24"/>
          <w:szCs w:val="24"/>
        </w:rPr>
        <w:t>art of the text of KAPLAN book - Advanced Audit and Assurance (AAA) valid for June 2018 examinations.</w:t>
      </w:r>
    </w:p>
    <w:p w:rsidR="00E06DB3" w:rsidRPr="00B61C56" w:rsidRDefault="00E06DB3" w:rsidP="00E06DB3">
      <w:pPr>
        <w:spacing w:after="200" w:line="276" w:lineRule="auto"/>
        <w:contextualSpacing/>
        <w:jc w:val="both"/>
        <w:rPr>
          <w:rFonts w:ascii="Times New Roman" w:hAnsi="Times New Roman"/>
          <w:spacing w:val="-2"/>
          <w:sz w:val="24"/>
          <w:szCs w:val="24"/>
        </w:rPr>
      </w:pPr>
      <w:r w:rsidRPr="00B61C56">
        <w:rPr>
          <w:rFonts w:ascii="Times New Roman" w:hAnsi="Times New Roman"/>
          <w:spacing w:val="-2"/>
          <w:sz w:val="24"/>
          <w:szCs w:val="24"/>
        </w:rPr>
        <w:t>For those ACCA text books that KAPLAN, the publishing company has given the copyright to IEKA to translate and publish in Albanian within the education part of EQ– FINREP Project.</w:t>
      </w:r>
    </w:p>
    <w:p w:rsidR="00E06DB3" w:rsidRPr="00B61C56" w:rsidRDefault="00E06DB3" w:rsidP="00E06DB3">
      <w:pPr>
        <w:spacing w:after="200" w:line="276" w:lineRule="auto"/>
        <w:contextualSpacing/>
        <w:jc w:val="both"/>
        <w:rPr>
          <w:rFonts w:ascii="Times New Roman" w:hAnsi="Times New Roman"/>
          <w:spacing w:val="-2"/>
          <w:sz w:val="24"/>
          <w:szCs w:val="24"/>
        </w:rPr>
      </w:pPr>
    </w:p>
    <w:p w:rsidR="00E06DB3" w:rsidRPr="00B61C56" w:rsidRDefault="000E7636" w:rsidP="00E06DB3">
      <w:pPr>
        <w:spacing w:after="200" w:line="276" w:lineRule="auto"/>
        <w:contextualSpacing/>
        <w:jc w:val="both"/>
        <w:rPr>
          <w:rFonts w:ascii="Times New Roman" w:hAnsi="Times New Roman"/>
          <w:spacing w:val="-2"/>
          <w:sz w:val="24"/>
          <w:szCs w:val="24"/>
        </w:rPr>
      </w:pPr>
      <w:r w:rsidRPr="00B61C56">
        <w:rPr>
          <w:rFonts w:ascii="Times New Roman" w:hAnsi="Times New Roman"/>
          <w:spacing w:val="-2"/>
          <w:sz w:val="24"/>
          <w:szCs w:val="24"/>
        </w:rPr>
        <w:t xml:space="preserve">For this assignment will be hired </w:t>
      </w:r>
      <w:r w:rsidR="00FC643A">
        <w:rPr>
          <w:rFonts w:ascii="Times New Roman" w:hAnsi="Times New Roman"/>
          <w:spacing w:val="-2"/>
          <w:sz w:val="24"/>
          <w:szCs w:val="24"/>
        </w:rPr>
        <w:t>three</w:t>
      </w:r>
      <w:r w:rsidRPr="00B61C56">
        <w:rPr>
          <w:rFonts w:ascii="Times New Roman" w:hAnsi="Times New Roman"/>
          <w:spacing w:val="-2"/>
          <w:sz w:val="24"/>
          <w:szCs w:val="24"/>
        </w:rPr>
        <w:t xml:space="preserve"> consultants. </w:t>
      </w:r>
      <w:r w:rsidR="00E06DB3" w:rsidRPr="00B61C56">
        <w:rPr>
          <w:rFonts w:ascii="Times New Roman" w:hAnsi="Times New Roman"/>
          <w:spacing w:val="-2"/>
          <w:sz w:val="24"/>
          <w:szCs w:val="24"/>
        </w:rPr>
        <w:t>The Consultants will carry out the following tasks:</w:t>
      </w:r>
    </w:p>
    <w:p w:rsidR="000E7636" w:rsidRPr="00B61C56" w:rsidRDefault="000E7636" w:rsidP="00E06DB3">
      <w:pPr>
        <w:spacing w:after="200" w:line="276" w:lineRule="auto"/>
        <w:contextualSpacing/>
        <w:jc w:val="both"/>
        <w:rPr>
          <w:rFonts w:ascii="Times New Roman" w:hAnsi="Times New Roman"/>
          <w:spacing w:val="-2"/>
          <w:sz w:val="24"/>
          <w:szCs w:val="24"/>
        </w:rPr>
      </w:pPr>
    </w:p>
    <w:p w:rsidR="00E06DB3" w:rsidRPr="00320E99" w:rsidRDefault="008B62A8" w:rsidP="00E06DB3">
      <w:pPr>
        <w:spacing w:after="200" w:line="276" w:lineRule="auto"/>
        <w:contextualSpacing/>
        <w:jc w:val="both"/>
        <w:rPr>
          <w:rFonts w:ascii="Times New Roman" w:hAnsi="Times New Roman"/>
          <w:spacing w:val="-2"/>
          <w:sz w:val="24"/>
          <w:szCs w:val="24"/>
        </w:rPr>
      </w:pPr>
      <w:r>
        <w:rPr>
          <w:rFonts w:ascii="Times New Roman" w:hAnsi="Times New Roman"/>
          <w:spacing w:val="-2"/>
          <w:sz w:val="24"/>
          <w:szCs w:val="24"/>
        </w:rPr>
        <w:t xml:space="preserve">1. </w:t>
      </w:r>
      <w:r w:rsidR="00320E99" w:rsidRPr="00320E99">
        <w:rPr>
          <w:rFonts w:ascii="Times New Roman" w:hAnsi="Times New Roman"/>
          <w:spacing w:val="-2"/>
          <w:sz w:val="24"/>
          <w:szCs w:val="24"/>
        </w:rPr>
        <w:t>One of the Consultants will be responsible for:</w:t>
      </w:r>
    </w:p>
    <w:p w:rsidR="00E06DB3" w:rsidRPr="00B61C56" w:rsidRDefault="00E06DB3" w:rsidP="00E06DB3">
      <w:pPr>
        <w:spacing w:after="200" w:line="276" w:lineRule="auto"/>
        <w:contextualSpacing/>
        <w:jc w:val="both"/>
        <w:rPr>
          <w:rFonts w:ascii="Times New Roman" w:hAnsi="Times New Roman"/>
          <w:spacing w:val="-2"/>
          <w:sz w:val="24"/>
          <w:szCs w:val="24"/>
        </w:rPr>
      </w:pPr>
      <w:r w:rsidRPr="00B61C56">
        <w:rPr>
          <w:rFonts w:ascii="Times New Roman" w:hAnsi="Times New Roman"/>
          <w:spacing w:val="-2"/>
          <w:sz w:val="24"/>
          <w:szCs w:val="24"/>
        </w:rPr>
        <w:t>•</w:t>
      </w:r>
      <w:r w:rsidRPr="00B61C56">
        <w:rPr>
          <w:rFonts w:ascii="Times New Roman" w:hAnsi="Times New Roman"/>
          <w:spacing w:val="-2"/>
          <w:sz w:val="24"/>
          <w:szCs w:val="24"/>
        </w:rPr>
        <w:tab/>
        <w:t>T</w:t>
      </w:r>
      <w:r w:rsidR="00FC643A">
        <w:rPr>
          <w:rFonts w:ascii="Times New Roman" w:hAnsi="Times New Roman"/>
          <w:spacing w:val="-2"/>
          <w:sz w:val="24"/>
          <w:szCs w:val="24"/>
        </w:rPr>
        <w:t>ranslation of the Chapters 1 - 4</w:t>
      </w:r>
      <w:r w:rsidRPr="00B61C56">
        <w:rPr>
          <w:rFonts w:ascii="Times New Roman" w:hAnsi="Times New Roman"/>
          <w:spacing w:val="-2"/>
          <w:sz w:val="24"/>
          <w:szCs w:val="24"/>
        </w:rPr>
        <w:t xml:space="preserve"> of the text of Advance performance management (APM) valid </w:t>
      </w:r>
      <w:r w:rsidR="00FC643A">
        <w:rPr>
          <w:rFonts w:ascii="Times New Roman" w:hAnsi="Times New Roman"/>
          <w:spacing w:val="-2"/>
          <w:sz w:val="24"/>
          <w:szCs w:val="24"/>
        </w:rPr>
        <w:t>for June 2018 examinations – 215</w:t>
      </w:r>
      <w:r w:rsidRPr="00B61C56">
        <w:rPr>
          <w:rFonts w:ascii="Times New Roman" w:hAnsi="Times New Roman"/>
          <w:spacing w:val="-2"/>
          <w:sz w:val="24"/>
          <w:szCs w:val="24"/>
        </w:rPr>
        <w:t xml:space="preserve"> pages in total.</w:t>
      </w:r>
    </w:p>
    <w:p w:rsidR="000E7636" w:rsidRPr="00B61C56" w:rsidRDefault="000E7636" w:rsidP="00E06DB3">
      <w:pPr>
        <w:spacing w:after="200" w:line="276" w:lineRule="auto"/>
        <w:contextualSpacing/>
        <w:jc w:val="both"/>
        <w:rPr>
          <w:rFonts w:ascii="Times New Roman" w:hAnsi="Times New Roman"/>
          <w:spacing w:val="-2"/>
          <w:sz w:val="24"/>
          <w:szCs w:val="24"/>
        </w:rPr>
      </w:pPr>
    </w:p>
    <w:p w:rsidR="00E06DB3" w:rsidRPr="00320E99" w:rsidRDefault="002A45AF" w:rsidP="00E06DB3">
      <w:pPr>
        <w:spacing w:after="200" w:line="276" w:lineRule="auto"/>
        <w:contextualSpacing/>
        <w:jc w:val="both"/>
        <w:rPr>
          <w:rFonts w:ascii="Times New Roman" w:hAnsi="Times New Roman"/>
          <w:spacing w:val="-2"/>
          <w:sz w:val="24"/>
          <w:szCs w:val="24"/>
        </w:rPr>
      </w:pPr>
      <w:bookmarkStart w:id="0" w:name="_GoBack"/>
      <w:bookmarkEnd w:id="0"/>
      <w:r>
        <w:rPr>
          <w:rFonts w:ascii="Times New Roman" w:hAnsi="Times New Roman"/>
          <w:spacing w:val="-2"/>
          <w:sz w:val="24"/>
          <w:szCs w:val="24"/>
        </w:rPr>
        <w:t>2.</w:t>
      </w:r>
      <w:r w:rsidRPr="00320E99">
        <w:rPr>
          <w:rFonts w:ascii="Times New Roman" w:hAnsi="Times New Roman"/>
          <w:spacing w:val="-2"/>
          <w:sz w:val="24"/>
          <w:szCs w:val="24"/>
        </w:rPr>
        <w:t xml:space="preserve"> The</w:t>
      </w:r>
      <w:r w:rsidR="00320E99" w:rsidRPr="00320E99">
        <w:rPr>
          <w:rFonts w:ascii="Times New Roman" w:hAnsi="Times New Roman"/>
          <w:spacing w:val="-2"/>
          <w:sz w:val="24"/>
          <w:szCs w:val="24"/>
        </w:rPr>
        <w:t xml:space="preserve"> </w:t>
      </w:r>
      <w:r w:rsidR="00FC643A">
        <w:rPr>
          <w:rFonts w:ascii="Times New Roman" w:hAnsi="Times New Roman"/>
          <w:spacing w:val="-2"/>
          <w:sz w:val="24"/>
          <w:szCs w:val="24"/>
        </w:rPr>
        <w:t>second</w:t>
      </w:r>
      <w:r w:rsidR="00320E99" w:rsidRPr="00320E99">
        <w:rPr>
          <w:rFonts w:ascii="Times New Roman" w:hAnsi="Times New Roman"/>
          <w:spacing w:val="-2"/>
          <w:sz w:val="24"/>
          <w:szCs w:val="24"/>
        </w:rPr>
        <w:t xml:space="preserve"> Consultant will be responsible for:</w:t>
      </w:r>
    </w:p>
    <w:p w:rsidR="00E06DB3" w:rsidRPr="00B61C56" w:rsidRDefault="00FC643A" w:rsidP="00E06DB3">
      <w:pPr>
        <w:spacing w:after="200" w:line="276" w:lineRule="auto"/>
        <w:contextualSpacing/>
        <w:jc w:val="both"/>
        <w:rPr>
          <w:rFonts w:ascii="Times New Roman" w:hAnsi="Times New Roman"/>
          <w:spacing w:val="-2"/>
          <w:sz w:val="24"/>
          <w:szCs w:val="24"/>
        </w:rPr>
      </w:pPr>
      <w:r>
        <w:rPr>
          <w:rFonts w:ascii="Times New Roman" w:hAnsi="Times New Roman"/>
          <w:spacing w:val="-2"/>
          <w:sz w:val="24"/>
          <w:szCs w:val="24"/>
        </w:rPr>
        <w:t>•</w:t>
      </w:r>
      <w:r>
        <w:rPr>
          <w:rFonts w:ascii="Times New Roman" w:hAnsi="Times New Roman"/>
          <w:spacing w:val="-2"/>
          <w:sz w:val="24"/>
          <w:szCs w:val="24"/>
        </w:rPr>
        <w:tab/>
        <w:t>Translation of the Chapters 5 – 11</w:t>
      </w:r>
      <w:r w:rsidR="00E06DB3" w:rsidRPr="00B61C56">
        <w:rPr>
          <w:rFonts w:ascii="Times New Roman" w:hAnsi="Times New Roman"/>
          <w:spacing w:val="-2"/>
          <w:sz w:val="24"/>
          <w:szCs w:val="24"/>
        </w:rPr>
        <w:t xml:space="preserve"> of the text of Advance performance management (APM) valid </w:t>
      </w:r>
      <w:r>
        <w:rPr>
          <w:rFonts w:ascii="Times New Roman" w:hAnsi="Times New Roman"/>
          <w:spacing w:val="-2"/>
          <w:sz w:val="24"/>
          <w:szCs w:val="24"/>
        </w:rPr>
        <w:t>for June 2018 examinations – 228</w:t>
      </w:r>
      <w:r w:rsidR="00E06DB3" w:rsidRPr="00B61C56">
        <w:rPr>
          <w:rFonts w:ascii="Times New Roman" w:hAnsi="Times New Roman"/>
          <w:spacing w:val="-2"/>
          <w:sz w:val="24"/>
          <w:szCs w:val="24"/>
        </w:rPr>
        <w:t xml:space="preserve"> pages in total.</w:t>
      </w:r>
    </w:p>
    <w:p w:rsidR="00FC643A" w:rsidRDefault="00FC643A" w:rsidP="00E06DB3">
      <w:pPr>
        <w:spacing w:after="200" w:line="276" w:lineRule="auto"/>
        <w:contextualSpacing/>
        <w:jc w:val="both"/>
        <w:rPr>
          <w:rFonts w:ascii="Times New Roman" w:hAnsi="Times New Roman"/>
          <w:spacing w:val="-2"/>
          <w:sz w:val="24"/>
          <w:szCs w:val="24"/>
        </w:rPr>
      </w:pPr>
    </w:p>
    <w:p w:rsidR="00FC643A" w:rsidRPr="00320E99" w:rsidRDefault="008B62A8" w:rsidP="00FC643A">
      <w:pPr>
        <w:spacing w:after="200" w:line="276" w:lineRule="auto"/>
        <w:contextualSpacing/>
        <w:jc w:val="both"/>
        <w:rPr>
          <w:rFonts w:ascii="Times New Roman" w:hAnsi="Times New Roman"/>
          <w:spacing w:val="-2"/>
          <w:sz w:val="24"/>
          <w:szCs w:val="24"/>
        </w:rPr>
      </w:pPr>
      <w:r>
        <w:rPr>
          <w:rFonts w:ascii="Times New Roman" w:hAnsi="Times New Roman"/>
          <w:spacing w:val="-2"/>
          <w:sz w:val="24"/>
          <w:szCs w:val="24"/>
        </w:rPr>
        <w:t>3.</w:t>
      </w:r>
      <w:r w:rsidR="00FC643A" w:rsidRPr="00320E99">
        <w:rPr>
          <w:rFonts w:ascii="Times New Roman" w:hAnsi="Times New Roman"/>
          <w:spacing w:val="-2"/>
          <w:sz w:val="24"/>
          <w:szCs w:val="24"/>
        </w:rPr>
        <w:t xml:space="preserve">The </w:t>
      </w:r>
      <w:r w:rsidR="00385664">
        <w:rPr>
          <w:rFonts w:ascii="Times New Roman" w:hAnsi="Times New Roman"/>
          <w:spacing w:val="-2"/>
          <w:sz w:val="24"/>
          <w:szCs w:val="24"/>
        </w:rPr>
        <w:t xml:space="preserve">third </w:t>
      </w:r>
      <w:r w:rsidR="00FC643A" w:rsidRPr="00320E99">
        <w:rPr>
          <w:rFonts w:ascii="Times New Roman" w:hAnsi="Times New Roman"/>
          <w:spacing w:val="-2"/>
          <w:sz w:val="24"/>
          <w:szCs w:val="24"/>
        </w:rPr>
        <w:t>Consultant will be responsible for:</w:t>
      </w:r>
    </w:p>
    <w:p w:rsidR="00FC643A" w:rsidRPr="00B61C56" w:rsidRDefault="00FC643A" w:rsidP="00FC643A">
      <w:pPr>
        <w:spacing w:after="200" w:line="276" w:lineRule="auto"/>
        <w:contextualSpacing/>
        <w:jc w:val="both"/>
        <w:rPr>
          <w:rFonts w:ascii="Times New Roman" w:hAnsi="Times New Roman"/>
          <w:spacing w:val="-2"/>
          <w:sz w:val="24"/>
          <w:szCs w:val="24"/>
        </w:rPr>
      </w:pPr>
      <w:r>
        <w:rPr>
          <w:rFonts w:ascii="Times New Roman" w:hAnsi="Times New Roman"/>
          <w:spacing w:val="-2"/>
          <w:sz w:val="24"/>
          <w:szCs w:val="24"/>
        </w:rPr>
        <w:t>•</w:t>
      </w:r>
      <w:r>
        <w:rPr>
          <w:rFonts w:ascii="Times New Roman" w:hAnsi="Times New Roman"/>
          <w:spacing w:val="-2"/>
          <w:sz w:val="24"/>
          <w:szCs w:val="24"/>
        </w:rPr>
        <w:tab/>
        <w:t>Translation of the Chapters 12</w:t>
      </w:r>
      <w:r w:rsidRPr="00B61C56">
        <w:rPr>
          <w:rFonts w:ascii="Times New Roman" w:hAnsi="Times New Roman"/>
          <w:spacing w:val="-2"/>
          <w:sz w:val="24"/>
          <w:szCs w:val="24"/>
        </w:rPr>
        <w:t xml:space="preserve"> – 14 of the text of Advance performance management (APM) valid for June 2018 examinations – </w:t>
      </w:r>
      <w:r w:rsidR="002A45AF">
        <w:rPr>
          <w:rFonts w:ascii="Times New Roman" w:hAnsi="Times New Roman"/>
          <w:spacing w:val="-2"/>
          <w:sz w:val="24"/>
          <w:szCs w:val="24"/>
        </w:rPr>
        <w:t>5</w:t>
      </w:r>
      <w:r>
        <w:rPr>
          <w:rFonts w:ascii="Times New Roman" w:hAnsi="Times New Roman"/>
          <w:spacing w:val="-2"/>
          <w:sz w:val="24"/>
          <w:szCs w:val="24"/>
        </w:rPr>
        <w:t>3</w:t>
      </w:r>
      <w:r w:rsidRPr="00B61C56">
        <w:rPr>
          <w:rFonts w:ascii="Times New Roman" w:hAnsi="Times New Roman"/>
          <w:spacing w:val="-2"/>
          <w:sz w:val="24"/>
          <w:szCs w:val="24"/>
        </w:rPr>
        <w:t xml:space="preserve"> pages in total.</w:t>
      </w:r>
    </w:p>
    <w:p w:rsidR="00FC643A" w:rsidRPr="00B61C56" w:rsidRDefault="00FC643A" w:rsidP="00E06DB3">
      <w:pPr>
        <w:spacing w:after="200" w:line="276" w:lineRule="auto"/>
        <w:contextualSpacing/>
        <w:jc w:val="both"/>
        <w:rPr>
          <w:rFonts w:ascii="Times New Roman" w:hAnsi="Times New Roman"/>
          <w:spacing w:val="-2"/>
          <w:sz w:val="24"/>
          <w:szCs w:val="24"/>
        </w:rPr>
      </w:pPr>
      <w:r w:rsidRPr="00B61C56">
        <w:rPr>
          <w:rFonts w:ascii="Times New Roman" w:hAnsi="Times New Roman"/>
          <w:spacing w:val="-2"/>
          <w:sz w:val="24"/>
          <w:szCs w:val="24"/>
        </w:rPr>
        <w:t>•</w:t>
      </w:r>
      <w:r w:rsidRPr="00B61C56">
        <w:rPr>
          <w:rFonts w:ascii="Times New Roman" w:hAnsi="Times New Roman"/>
          <w:spacing w:val="-2"/>
          <w:sz w:val="24"/>
          <w:szCs w:val="24"/>
        </w:rPr>
        <w:tab/>
        <w:t>Translation of the part of the text Advanced Audit and Assurance (AAA) valid for June 2018 examinations. First five chapters or 132 pages in total</w:t>
      </w:r>
      <w:r w:rsidRPr="002A45AF">
        <w:rPr>
          <w:rFonts w:ascii="Times New Roman" w:hAnsi="Times New Roman"/>
          <w:spacing w:val="-2"/>
          <w:sz w:val="24"/>
          <w:szCs w:val="24"/>
        </w:rPr>
        <w:t>. The difference for the second book will be covered by IEKA.</w:t>
      </w:r>
    </w:p>
    <w:p w:rsidR="00E06DB3" w:rsidRPr="00B61C56" w:rsidRDefault="00E06DB3" w:rsidP="00E06DB3">
      <w:pPr>
        <w:spacing w:after="200" w:line="276" w:lineRule="auto"/>
        <w:contextualSpacing/>
        <w:jc w:val="both"/>
        <w:rPr>
          <w:rFonts w:ascii="Times New Roman" w:hAnsi="Times New Roman"/>
          <w:spacing w:val="-2"/>
          <w:sz w:val="24"/>
          <w:szCs w:val="24"/>
        </w:rPr>
      </w:pPr>
    </w:p>
    <w:p w:rsidR="00230921" w:rsidRPr="00B61C56" w:rsidRDefault="00230921" w:rsidP="00E06DB3">
      <w:pPr>
        <w:spacing w:after="200" w:line="276" w:lineRule="auto"/>
        <w:contextualSpacing/>
        <w:jc w:val="both"/>
        <w:rPr>
          <w:rFonts w:ascii="Times New Roman" w:hAnsi="Times New Roman"/>
          <w:sz w:val="24"/>
          <w:szCs w:val="24"/>
        </w:rPr>
      </w:pPr>
      <w:r w:rsidRPr="00B61C56">
        <w:rPr>
          <w:rFonts w:ascii="Times New Roman" w:hAnsi="Times New Roman"/>
          <w:sz w:val="24"/>
          <w:szCs w:val="24"/>
        </w:rPr>
        <w:t>The consultant</w:t>
      </w:r>
      <w:r w:rsidR="00BC6EFB" w:rsidRPr="00B61C56">
        <w:rPr>
          <w:rFonts w:ascii="Times New Roman" w:hAnsi="Times New Roman"/>
          <w:sz w:val="24"/>
          <w:szCs w:val="24"/>
        </w:rPr>
        <w:t>s</w:t>
      </w:r>
      <w:r w:rsidRPr="00B61C56">
        <w:rPr>
          <w:rFonts w:ascii="Times New Roman" w:hAnsi="Times New Roman"/>
          <w:sz w:val="24"/>
          <w:szCs w:val="24"/>
        </w:rPr>
        <w:t xml:space="preserve"> should have to meet the following criteria:</w:t>
      </w:r>
    </w:p>
    <w:p w:rsidR="00E06DB3" w:rsidRPr="00B61C56" w:rsidRDefault="00E06DB3" w:rsidP="00E06DB3">
      <w:pPr>
        <w:numPr>
          <w:ilvl w:val="0"/>
          <w:numId w:val="14"/>
        </w:numPr>
        <w:spacing w:after="200" w:line="276" w:lineRule="auto"/>
        <w:contextualSpacing/>
        <w:jc w:val="both"/>
        <w:rPr>
          <w:rFonts w:ascii="Times New Roman" w:hAnsi="Times New Roman"/>
          <w:sz w:val="24"/>
          <w:szCs w:val="24"/>
        </w:rPr>
      </w:pPr>
      <w:r w:rsidRPr="00B61C56">
        <w:rPr>
          <w:rFonts w:ascii="Times New Roman" w:hAnsi="Times New Roman"/>
          <w:sz w:val="24"/>
          <w:szCs w:val="24"/>
        </w:rPr>
        <w:t>University degree preferably in</w:t>
      </w:r>
      <w:r w:rsidRPr="00B61C56">
        <w:rPr>
          <w:rFonts w:ascii="Times New Roman" w:hAnsi="Times New Roman"/>
          <w:sz w:val="24"/>
          <w:szCs w:val="24"/>
          <w:lang w:val="en-GB"/>
        </w:rPr>
        <w:t xml:space="preserve"> Economic Sciences</w:t>
      </w:r>
      <w:r w:rsidRPr="00B61C56">
        <w:rPr>
          <w:rFonts w:ascii="Times New Roman" w:hAnsi="Times New Roman"/>
          <w:sz w:val="24"/>
          <w:szCs w:val="24"/>
        </w:rPr>
        <w:t>;</w:t>
      </w:r>
    </w:p>
    <w:p w:rsidR="00E06DB3" w:rsidRPr="00B61C56" w:rsidRDefault="00E06DB3" w:rsidP="00E06DB3">
      <w:pPr>
        <w:numPr>
          <w:ilvl w:val="0"/>
          <w:numId w:val="14"/>
        </w:numPr>
        <w:spacing w:after="200" w:line="276" w:lineRule="auto"/>
        <w:contextualSpacing/>
        <w:jc w:val="both"/>
        <w:rPr>
          <w:rFonts w:ascii="Times New Roman" w:hAnsi="Times New Roman"/>
          <w:sz w:val="24"/>
          <w:szCs w:val="24"/>
          <w:lang w:val="en-GB"/>
        </w:rPr>
      </w:pPr>
      <w:r w:rsidRPr="00B61C56">
        <w:rPr>
          <w:rFonts w:ascii="Times New Roman" w:hAnsi="Times New Roman"/>
          <w:sz w:val="24"/>
          <w:szCs w:val="24"/>
          <w:lang w:val="en-GB"/>
        </w:rPr>
        <w:t xml:space="preserve">At least five years of professional experience in the field of Economic Sciences; </w:t>
      </w:r>
    </w:p>
    <w:p w:rsidR="00E06DB3" w:rsidRPr="00B61C56" w:rsidRDefault="00E06DB3" w:rsidP="00E06DB3">
      <w:pPr>
        <w:numPr>
          <w:ilvl w:val="0"/>
          <w:numId w:val="14"/>
        </w:numPr>
        <w:spacing w:after="200" w:line="276" w:lineRule="auto"/>
        <w:contextualSpacing/>
        <w:jc w:val="both"/>
        <w:rPr>
          <w:rFonts w:ascii="Times New Roman" w:hAnsi="Times New Roman"/>
          <w:sz w:val="24"/>
          <w:szCs w:val="24"/>
          <w:lang w:val="en-GB"/>
        </w:rPr>
      </w:pPr>
      <w:r w:rsidRPr="00B61C56">
        <w:rPr>
          <w:rFonts w:ascii="Times New Roman" w:hAnsi="Times New Roman"/>
          <w:sz w:val="24"/>
          <w:szCs w:val="24"/>
          <w:lang w:val="en-GB"/>
        </w:rPr>
        <w:t>Experience in translation in the accounting field is an asset;</w:t>
      </w:r>
    </w:p>
    <w:p w:rsidR="00E06DB3" w:rsidRPr="00B61C56" w:rsidRDefault="00E06DB3" w:rsidP="00E06DB3">
      <w:pPr>
        <w:numPr>
          <w:ilvl w:val="0"/>
          <w:numId w:val="14"/>
        </w:numPr>
        <w:spacing w:after="200" w:line="276" w:lineRule="auto"/>
        <w:contextualSpacing/>
        <w:jc w:val="both"/>
        <w:rPr>
          <w:rFonts w:ascii="Times New Roman" w:hAnsi="Times New Roman"/>
          <w:sz w:val="24"/>
          <w:szCs w:val="24"/>
          <w:lang w:val="en-GB"/>
        </w:rPr>
      </w:pPr>
      <w:r w:rsidRPr="00B61C56">
        <w:rPr>
          <w:rFonts w:ascii="Times New Roman" w:hAnsi="Times New Roman"/>
          <w:sz w:val="24"/>
          <w:szCs w:val="24"/>
          <w:lang w:val="en-GB"/>
        </w:rPr>
        <w:t>Ability to work collaboratively and with tight deadlines;</w:t>
      </w:r>
    </w:p>
    <w:p w:rsidR="00E06DB3" w:rsidRPr="00B61C56" w:rsidRDefault="00E06DB3" w:rsidP="00E06DB3">
      <w:pPr>
        <w:numPr>
          <w:ilvl w:val="0"/>
          <w:numId w:val="14"/>
        </w:numPr>
        <w:spacing w:after="200" w:line="276" w:lineRule="auto"/>
        <w:contextualSpacing/>
        <w:jc w:val="both"/>
        <w:rPr>
          <w:rFonts w:ascii="Times New Roman" w:hAnsi="Times New Roman"/>
          <w:sz w:val="24"/>
          <w:szCs w:val="24"/>
          <w:lang w:val="en-GB"/>
        </w:rPr>
      </w:pPr>
      <w:r w:rsidRPr="00B61C56">
        <w:rPr>
          <w:rFonts w:ascii="Times New Roman" w:hAnsi="Times New Roman"/>
          <w:sz w:val="24"/>
          <w:szCs w:val="24"/>
          <w:lang w:val="en-GB"/>
        </w:rPr>
        <w:t>Good communication skills;</w:t>
      </w:r>
    </w:p>
    <w:p w:rsidR="00E06DB3" w:rsidRPr="00B61C56" w:rsidRDefault="00E06DB3" w:rsidP="00E06DB3">
      <w:pPr>
        <w:numPr>
          <w:ilvl w:val="0"/>
          <w:numId w:val="14"/>
        </w:numPr>
        <w:spacing w:after="200" w:line="276" w:lineRule="auto"/>
        <w:contextualSpacing/>
        <w:jc w:val="both"/>
        <w:rPr>
          <w:rFonts w:ascii="Times New Roman" w:hAnsi="Times New Roman"/>
          <w:sz w:val="24"/>
          <w:szCs w:val="24"/>
          <w:lang w:val="en-GB"/>
        </w:rPr>
      </w:pPr>
      <w:r w:rsidRPr="00B61C56">
        <w:rPr>
          <w:rFonts w:ascii="Times New Roman" w:hAnsi="Times New Roman"/>
          <w:sz w:val="24"/>
          <w:szCs w:val="24"/>
        </w:rPr>
        <w:lastRenderedPageBreak/>
        <w:t>Fluency in both Albanian and English is required;</w:t>
      </w:r>
    </w:p>
    <w:p w:rsidR="00E83BE5" w:rsidRPr="00B61C56" w:rsidRDefault="00E83BE5" w:rsidP="00E06DB3">
      <w:pPr>
        <w:spacing w:after="200" w:line="276" w:lineRule="auto"/>
        <w:contextualSpacing/>
        <w:jc w:val="both"/>
        <w:rPr>
          <w:rFonts w:ascii="Times New Roman" w:hAnsi="Times New Roman"/>
          <w:sz w:val="24"/>
          <w:szCs w:val="24"/>
        </w:rPr>
      </w:pPr>
    </w:p>
    <w:p w:rsidR="00230921" w:rsidRPr="00B61C56" w:rsidRDefault="00E06DB3" w:rsidP="00915B7D">
      <w:pPr>
        <w:spacing w:after="200" w:line="276" w:lineRule="auto"/>
        <w:contextualSpacing/>
        <w:jc w:val="both"/>
        <w:rPr>
          <w:rFonts w:ascii="Times New Roman" w:hAnsi="Times New Roman"/>
          <w:sz w:val="24"/>
          <w:szCs w:val="24"/>
        </w:rPr>
      </w:pPr>
      <w:r w:rsidRPr="00B61C56">
        <w:rPr>
          <w:rFonts w:ascii="Times New Roman" w:hAnsi="Times New Roman"/>
          <w:sz w:val="24"/>
          <w:szCs w:val="24"/>
        </w:rPr>
        <w:t xml:space="preserve">The assignment is expected to commence in </w:t>
      </w:r>
      <w:r w:rsidR="00FC643A">
        <w:rPr>
          <w:rFonts w:ascii="Times New Roman" w:hAnsi="Times New Roman"/>
          <w:sz w:val="24"/>
          <w:szCs w:val="24"/>
        </w:rPr>
        <w:t>November</w:t>
      </w:r>
      <w:r w:rsidRPr="00B61C56">
        <w:rPr>
          <w:rFonts w:ascii="Times New Roman" w:hAnsi="Times New Roman"/>
          <w:sz w:val="24"/>
          <w:szCs w:val="24"/>
        </w:rPr>
        <w:t xml:space="preserve"> 2019 and is expected to terminate in December 2019.</w:t>
      </w:r>
    </w:p>
    <w:p w:rsidR="00E06DB3" w:rsidRPr="00B61C56" w:rsidRDefault="00E06DB3" w:rsidP="00915B7D">
      <w:pPr>
        <w:spacing w:after="200" w:line="276" w:lineRule="auto"/>
        <w:contextualSpacing/>
        <w:jc w:val="both"/>
        <w:rPr>
          <w:rFonts w:ascii="Times New Roman" w:hAnsi="Times New Roman"/>
          <w:sz w:val="24"/>
          <w:szCs w:val="24"/>
        </w:rPr>
      </w:pPr>
    </w:p>
    <w:p w:rsidR="00B66294" w:rsidRPr="00B61C56" w:rsidRDefault="00E06DB3" w:rsidP="00915B7D">
      <w:pPr>
        <w:suppressAutoHyphens/>
        <w:jc w:val="both"/>
        <w:rPr>
          <w:rFonts w:ascii="Times New Roman" w:hAnsi="Times New Roman"/>
          <w:spacing w:val="-2"/>
          <w:sz w:val="24"/>
          <w:szCs w:val="24"/>
        </w:rPr>
      </w:pPr>
      <w:r w:rsidRPr="00B61C56">
        <w:rPr>
          <w:rFonts w:ascii="Times New Roman" w:hAnsi="Times New Roman"/>
          <w:spacing w:val="-2"/>
          <w:sz w:val="24"/>
          <w:szCs w:val="24"/>
        </w:rPr>
        <w:t xml:space="preserve">The service will be selected under the provisions of the </w:t>
      </w:r>
      <w:r w:rsidRPr="00B61C56">
        <w:rPr>
          <w:rFonts w:ascii="Times New Roman" w:hAnsi="Times New Roman"/>
          <w:i/>
          <w:spacing w:val="-2"/>
          <w:sz w:val="24"/>
          <w:szCs w:val="24"/>
        </w:rPr>
        <w:t>World Bank’s Guidelines</w:t>
      </w:r>
      <w:r w:rsidRPr="00B61C56">
        <w:rPr>
          <w:rFonts w:ascii="Times New Roman" w:hAnsi="Times New Roman"/>
          <w:spacing w:val="-2"/>
          <w:sz w:val="24"/>
          <w:szCs w:val="24"/>
        </w:rPr>
        <w:t xml:space="preserve"> </w:t>
      </w:r>
      <w:r w:rsidRPr="00B61C56">
        <w:rPr>
          <w:rFonts w:ascii="Times New Roman" w:hAnsi="Times New Roman"/>
          <w:i/>
          <w:spacing w:val="-2"/>
          <w:sz w:val="24"/>
          <w:szCs w:val="24"/>
        </w:rPr>
        <w:t>for the Selection and Employment of Consultants, January 2011, revised on July 2014</w:t>
      </w:r>
      <w:r w:rsidRPr="00B61C56">
        <w:rPr>
          <w:rFonts w:ascii="Times New Roman" w:hAnsi="Times New Roman"/>
          <w:spacing w:val="-2"/>
          <w:sz w:val="24"/>
          <w:szCs w:val="24"/>
        </w:rPr>
        <w:t>, based on the method of Individual Consultant (IC), Lump Sum Contract.</w:t>
      </w:r>
    </w:p>
    <w:p w:rsidR="00E06DB3" w:rsidRPr="00B61C56" w:rsidRDefault="00E06DB3" w:rsidP="00915B7D">
      <w:pPr>
        <w:suppressAutoHyphens/>
        <w:jc w:val="both"/>
        <w:rPr>
          <w:rFonts w:ascii="Times New Roman" w:hAnsi="Times New Roman"/>
          <w:spacing w:val="-2"/>
          <w:sz w:val="24"/>
          <w:szCs w:val="24"/>
        </w:rPr>
      </w:pPr>
    </w:p>
    <w:p w:rsidR="008566F8" w:rsidRPr="00B61C56" w:rsidRDefault="008566F8" w:rsidP="00915B7D">
      <w:pPr>
        <w:suppressAutoHyphens/>
        <w:jc w:val="both"/>
        <w:rPr>
          <w:rFonts w:ascii="Times New Roman" w:hAnsi="Times New Roman"/>
          <w:spacing w:val="-2"/>
          <w:sz w:val="24"/>
          <w:szCs w:val="24"/>
        </w:rPr>
      </w:pPr>
      <w:r w:rsidRPr="00B61C56">
        <w:rPr>
          <w:rFonts w:ascii="Times New Roman" w:hAnsi="Times New Roman"/>
          <w:sz w:val="24"/>
          <w:szCs w:val="24"/>
        </w:rPr>
        <w:t xml:space="preserve">Further information can be obtained at the address below during office hours from 08:00 to 16:00, Mondays to Thursdays, and from 08:00 to 14:00 on Fridays.   </w:t>
      </w:r>
    </w:p>
    <w:p w:rsidR="008566F8" w:rsidRPr="00B61C56" w:rsidRDefault="008566F8" w:rsidP="00915B7D">
      <w:pPr>
        <w:suppressAutoHyphens/>
        <w:jc w:val="both"/>
        <w:rPr>
          <w:rFonts w:ascii="Times New Roman" w:hAnsi="Times New Roman"/>
          <w:spacing w:val="-2"/>
          <w:sz w:val="24"/>
          <w:szCs w:val="24"/>
        </w:rPr>
      </w:pPr>
    </w:p>
    <w:p w:rsidR="00723E40" w:rsidRPr="005D1B50" w:rsidRDefault="008566F8" w:rsidP="00723E40">
      <w:pPr>
        <w:suppressAutoHyphens/>
        <w:rPr>
          <w:rFonts w:ascii="Times New Roman" w:hAnsi="Times New Roman"/>
          <w:sz w:val="24"/>
          <w:szCs w:val="24"/>
        </w:rPr>
      </w:pPr>
      <w:r w:rsidRPr="00B61C56">
        <w:rPr>
          <w:rFonts w:ascii="Times New Roman" w:hAnsi="Times New Roman"/>
          <w:sz w:val="24"/>
          <w:szCs w:val="24"/>
        </w:rPr>
        <w:t xml:space="preserve">The complete Terms of Reference is posted on the website of CFCU: </w:t>
      </w:r>
      <w:hyperlink r:id="rId5" w:history="1">
        <w:r w:rsidR="00335F6A" w:rsidRPr="00B61C56">
          <w:rPr>
            <w:rStyle w:val="Hyperlink"/>
            <w:rFonts w:ascii="Times New Roman" w:hAnsi="Times New Roman"/>
            <w:sz w:val="24"/>
            <w:szCs w:val="24"/>
          </w:rPr>
          <w:t>http://cfcu.financa.gov.al/</w:t>
        </w:r>
      </w:hyperlink>
      <w:r w:rsidR="00723E40">
        <w:rPr>
          <w:rFonts w:ascii="Times New Roman" w:hAnsi="Times New Roman"/>
          <w:sz w:val="24"/>
          <w:szCs w:val="24"/>
        </w:rPr>
        <w:t xml:space="preserve"> </w:t>
      </w:r>
      <w:r w:rsidR="00723E40" w:rsidRPr="005D1B50">
        <w:rPr>
          <w:rStyle w:val="Hyperlink"/>
          <w:rFonts w:ascii="Times New Roman" w:hAnsi="Times New Roman"/>
          <w:color w:val="000000" w:themeColor="text1"/>
          <w:sz w:val="24"/>
          <w:szCs w:val="24"/>
          <w:u w:val="none"/>
        </w:rPr>
        <w:t>and on the website of Ministry of Finance and Economy:</w:t>
      </w:r>
      <w:r w:rsidR="00723E40" w:rsidRPr="005D1B50">
        <w:rPr>
          <w:rStyle w:val="Hyperlink"/>
          <w:rFonts w:ascii="Times New Roman" w:hAnsi="Times New Roman"/>
          <w:color w:val="000000" w:themeColor="text1"/>
          <w:sz w:val="24"/>
          <w:szCs w:val="24"/>
        </w:rPr>
        <w:t xml:space="preserve"> </w:t>
      </w:r>
      <w:r w:rsidR="00723E40" w:rsidRPr="005D1B50">
        <w:rPr>
          <w:rStyle w:val="Hyperlink"/>
          <w:rFonts w:ascii="Times New Roman" w:hAnsi="Times New Roman"/>
          <w:sz w:val="24"/>
          <w:szCs w:val="24"/>
        </w:rPr>
        <w:t>http://www.financa.gov.al/.</w:t>
      </w:r>
    </w:p>
    <w:p w:rsidR="00723E40" w:rsidRDefault="00723E40" w:rsidP="008566F8">
      <w:pPr>
        <w:suppressAutoHyphens/>
        <w:jc w:val="both"/>
        <w:rPr>
          <w:rFonts w:ascii="Times New Roman" w:hAnsi="Times New Roman"/>
          <w:b/>
          <w:spacing w:val="-2"/>
          <w:sz w:val="24"/>
          <w:szCs w:val="24"/>
        </w:rPr>
      </w:pPr>
    </w:p>
    <w:p w:rsidR="008566F8" w:rsidRPr="00B61C56" w:rsidRDefault="00685798" w:rsidP="008566F8">
      <w:pPr>
        <w:suppressAutoHyphens/>
        <w:jc w:val="both"/>
        <w:rPr>
          <w:rFonts w:ascii="Times New Roman" w:hAnsi="Times New Roman"/>
          <w:b/>
          <w:spacing w:val="-2"/>
          <w:sz w:val="24"/>
          <w:szCs w:val="24"/>
        </w:rPr>
      </w:pPr>
      <w:r w:rsidRPr="00685798">
        <w:rPr>
          <w:rFonts w:ascii="Times New Roman" w:hAnsi="Times New Roman"/>
          <w:b/>
          <w:spacing w:val="-2"/>
          <w:sz w:val="24"/>
          <w:szCs w:val="24"/>
        </w:rPr>
        <w:t xml:space="preserve">Expressions of interest (CV, Cover letter and documentary evidence for fulfilling the qualifications) must be delivered in a written form to the address below in person, or by mail, or by e-mail within </w:t>
      </w:r>
      <w:r w:rsidR="000B2334">
        <w:rPr>
          <w:rFonts w:ascii="Times New Roman" w:hAnsi="Times New Roman"/>
          <w:b/>
          <w:spacing w:val="-2"/>
          <w:sz w:val="24"/>
          <w:szCs w:val="24"/>
          <w:u w:val="single"/>
        </w:rPr>
        <w:t>October 25</w:t>
      </w:r>
      <w:r w:rsidRPr="00685798">
        <w:rPr>
          <w:rFonts w:ascii="Times New Roman" w:hAnsi="Times New Roman"/>
          <w:b/>
          <w:spacing w:val="-2"/>
          <w:sz w:val="24"/>
          <w:szCs w:val="24"/>
          <w:u w:val="single"/>
          <w:vertAlign w:val="superscript"/>
        </w:rPr>
        <w:t>th</w:t>
      </w:r>
      <w:r w:rsidR="00AB2E0F" w:rsidRPr="00685798">
        <w:rPr>
          <w:rFonts w:ascii="Times New Roman" w:hAnsi="Times New Roman"/>
          <w:b/>
          <w:spacing w:val="-2"/>
          <w:sz w:val="24"/>
          <w:szCs w:val="24"/>
          <w:u w:val="single"/>
        </w:rPr>
        <w:t>, 2019</w:t>
      </w:r>
      <w:r w:rsidR="00D714E9">
        <w:rPr>
          <w:rFonts w:ascii="Times New Roman" w:hAnsi="Times New Roman"/>
          <w:b/>
          <w:spacing w:val="-2"/>
          <w:sz w:val="24"/>
          <w:szCs w:val="24"/>
          <w:u w:val="single"/>
        </w:rPr>
        <w:t>, local time 14</w:t>
      </w:r>
      <w:r w:rsidRPr="00685798">
        <w:rPr>
          <w:rFonts w:ascii="Times New Roman" w:hAnsi="Times New Roman"/>
          <w:b/>
          <w:spacing w:val="-2"/>
          <w:sz w:val="24"/>
          <w:szCs w:val="24"/>
          <w:u w:val="single"/>
        </w:rPr>
        <w:t>:00.</w:t>
      </w:r>
    </w:p>
    <w:p w:rsidR="008566F8" w:rsidRPr="00B61C56" w:rsidRDefault="008566F8" w:rsidP="008566F8">
      <w:pPr>
        <w:suppressAutoHyphens/>
        <w:rPr>
          <w:rFonts w:ascii="Times New Roman" w:hAnsi="Times New Roman"/>
          <w:spacing w:val="-2"/>
          <w:sz w:val="24"/>
          <w:szCs w:val="24"/>
        </w:rPr>
      </w:pPr>
    </w:p>
    <w:p w:rsidR="008566F8" w:rsidRPr="004E6F1D" w:rsidRDefault="00AB2E0F" w:rsidP="008566F8">
      <w:pPr>
        <w:jc w:val="center"/>
        <w:rPr>
          <w:rFonts w:ascii="Times New Roman" w:hAnsi="Times New Roman"/>
          <w:b/>
          <w:szCs w:val="22"/>
        </w:rPr>
      </w:pPr>
      <w:r w:rsidRPr="004E6F1D">
        <w:rPr>
          <w:rFonts w:ascii="Times New Roman" w:hAnsi="Times New Roman"/>
          <w:b/>
          <w:szCs w:val="22"/>
        </w:rPr>
        <w:t>Veronika KORKAJ</w:t>
      </w:r>
      <w:r w:rsidR="008566F8" w:rsidRPr="004E6F1D">
        <w:rPr>
          <w:rFonts w:ascii="Times New Roman" w:hAnsi="Times New Roman"/>
          <w:b/>
          <w:szCs w:val="22"/>
        </w:rPr>
        <w:t xml:space="preserve">, General Director </w:t>
      </w:r>
    </w:p>
    <w:p w:rsidR="008566F8" w:rsidRPr="004E6F1D" w:rsidRDefault="008566F8" w:rsidP="008566F8">
      <w:pPr>
        <w:jc w:val="center"/>
        <w:rPr>
          <w:rFonts w:ascii="Times New Roman" w:hAnsi="Times New Roman"/>
          <w:b/>
          <w:szCs w:val="22"/>
        </w:rPr>
      </w:pPr>
      <w:r w:rsidRPr="004E6F1D">
        <w:rPr>
          <w:rFonts w:ascii="Times New Roman" w:hAnsi="Times New Roman"/>
          <w:b/>
          <w:szCs w:val="22"/>
        </w:rPr>
        <w:t>Central Finance and Contracting Unit (</w:t>
      </w:r>
      <w:r w:rsidR="00F365B0">
        <w:rPr>
          <w:rFonts w:ascii="Times New Roman" w:hAnsi="Times New Roman"/>
          <w:b/>
          <w:szCs w:val="22"/>
        </w:rPr>
        <w:t>CFCU)</w:t>
      </w:r>
    </w:p>
    <w:p w:rsidR="008566F8" w:rsidRPr="004E6F1D" w:rsidRDefault="008566F8" w:rsidP="008566F8">
      <w:pPr>
        <w:jc w:val="center"/>
        <w:rPr>
          <w:rFonts w:ascii="Times New Roman" w:hAnsi="Times New Roman"/>
          <w:b/>
          <w:szCs w:val="22"/>
        </w:rPr>
      </w:pPr>
      <w:r w:rsidRPr="004E6F1D">
        <w:rPr>
          <w:rFonts w:ascii="Times New Roman" w:hAnsi="Times New Roman"/>
          <w:b/>
          <w:szCs w:val="22"/>
        </w:rPr>
        <w:t>Ministry of Finance</w:t>
      </w:r>
      <w:r w:rsidR="00F365B0">
        <w:rPr>
          <w:rFonts w:ascii="Times New Roman" w:hAnsi="Times New Roman"/>
          <w:b/>
          <w:szCs w:val="22"/>
        </w:rPr>
        <w:t xml:space="preserve"> and Economy</w:t>
      </w:r>
    </w:p>
    <w:p w:rsidR="008566F8" w:rsidRPr="004E6F1D" w:rsidRDefault="008566F8" w:rsidP="008566F8">
      <w:pPr>
        <w:jc w:val="center"/>
        <w:rPr>
          <w:rFonts w:ascii="Times New Roman" w:hAnsi="Times New Roman"/>
          <w:b/>
          <w:szCs w:val="22"/>
          <w:lang w:val="it-IT"/>
        </w:rPr>
      </w:pPr>
      <w:r w:rsidRPr="004E6F1D">
        <w:rPr>
          <w:rFonts w:ascii="Times New Roman" w:hAnsi="Times New Roman"/>
          <w:b/>
          <w:szCs w:val="22"/>
          <w:lang w:val="it-IT"/>
        </w:rPr>
        <w:t>Blvd: Dëshmorët e Kombit, No. 3, Tirana, Albania</w:t>
      </w:r>
    </w:p>
    <w:p w:rsidR="004564DB" w:rsidRPr="004E6F1D" w:rsidRDefault="008566F8" w:rsidP="00465936">
      <w:pPr>
        <w:pStyle w:val="PlainText"/>
        <w:jc w:val="center"/>
        <w:rPr>
          <w:rFonts w:ascii="Times New Roman" w:hAnsi="Times New Roman"/>
          <w:b/>
          <w:sz w:val="22"/>
          <w:szCs w:val="22"/>
        </w:rPr>
      </w:pPr>
      <w:r w:rsidRPr="004E6F1D">
        <w:rPr>
          <w:rFonts w:ascii="Times New Roman" w:hAnsi="Times New Roman"/>
          <w:b/>
          <w:sz w:val="22"/>
          <w:szCs w:val="22"/>
          <w:lang w:val="it-IT"/>
        </w:rPr>
        <w:t xml:space="preserve">E-mail: </w:t>
      </w:r>
      <w:hyperlink r:id="rId6" w:history="1">
        <w:r w:rsidR="00AB2E0F" w:rsidRPr="004E6F1D">
          <w:rPr>
            <w:rStyle w:val="Hyperlink"/>
            <w:rFonts w:ascii="Times New Roman" w:hAnsi="Times New Roman"/>
            <w:b/>
            <w:sz w:val="22"/>
            <w:szCs w:val="22"/>
          </w:rPr>
          <w:t>Veronika.Korkaj@financa.gov.al</w:t>
        </w:r>
      </w:hyperlink>
    </w:p>
    <w:sectPr w:rsidR="004564DB" w:rsidRPr="004E6F1D" w:rsidSect="00915B7D">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2FF" w:usb1="0000FCFF" w:usb2="00000001" w:usb3="00000000" w:csb0="0000019F" w:csb1="00000000"/>
  </w:font>
  <w:font w:name="Times">
    <w:panose1 w:val="02020603050405020304"/>
    <w:charset w:val="00"/>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17200"/>
    <w:multiLevelType w:val="hybridMultilevel"/>
    <w:tmpl w:val="6824B2AC"/>
    <w:lvl w:ilvl="0" w:tplc="8FD67A58">
      <w:start w:val="1"/>
      <w:numFmt w:val="bullet"/>
      <w:lvlText w:val=""/>
      <w:lvlJc w:val="left"/>
      <w:pPr>
        <w:tabs>
          <w:tab w:val="num" w:pos="720"/>
        </w:tabs>
        <w:ind w:left="720" w:hanging="360"/>
      </w:pPr>
      <w:rPr>
        <w:rFonts w:ascii="Symbol" w:hAnsi="Symbol" w:cs="Symbol" w:hint="default"/>
      </w:rPr>
    </w:lvl>
    <w:lvl w:ilvl="1" w:tplc="F2C8AAAC">
      <w:start w:val="1"/>
      <w:numFmt w:val="bullet"/>
      <w:lvlText w:val="o"/>
      <w:lvlJc w:val="left"/>
      <w:pPr>
        <w:tabs>
          <w:tab w:val="num" w:pos="1440"/>
        </w:tabs>
        <w:ind w:left="1440" w:hanging="360"/>
      </w:pPr>
      <w:rPr>
        <w:rFonts w:ascii="Courier New" w:hAnsi="Courier New" w:cs="Courier New" w:hint="default"/>
      </w:rPr>
    </w:lvl>
    <w:lvl w:ilvl="2" w:tplc="396082A2">
      <w:start w:val="1"/>
      <w:numFmt w:val="bullet"/>
      <w:lvlText w:val=""/>
      <w:lvlJc w:val="left"/>
      <w:pPr>
        <w:tabs>
          <w:tab w:val="num" w:pos="2160"/>
        </w:tabs>
        <w:ind w:left="2160" w:hanging="360"/>
      </w:pPr>
      <w:rPr>
        <w:rFonts w:ascii="Wingdings" w:hAnsi="Wingdings" w:cs="Wingdings" w:hint="default"/>
      </w:rPr>
    </w:lvl>
    <w:lvl w:ilvl="3" w:tplc="ED685C20">
      <w:start w:val="1"/>
      <w:numFmt w:val="bullet"/>
      <w:lvlText w:val=""/>
      <w:lvlJc w:val="left"/>
      <w:pPr>
        <w:tabs>
          <w:tab w:val="num" w:pos="2880"/>
        </w:tabs>
        <w:ind w:left="2880" w:hanging="360"/>
      </w:pPr>
      <w:rPr>
        <w:rFonts w:ascii="Symbol" w:hAnsi="Symbol" w:cs="Symbol" w:hint="default"/>
      </w:rPr>
    </w:lvl>
    <w:lvl w:ilvl="4" w:tplc="CD1432D8">
      <w:start w:val="1"/>
      <w:numFmt w:val="bullet"/>
      <w:lvlText w:val="o"/>
      <w:lvlJc w:val="left"/>
      <w:pPr>
        <w:tabs>
          <w:tab w:val="num" w:pos="3600"/>
        </w:tabs>
        <w:ind w:left="3600" w:hanging="360"/>
      </w:pPr>
      <w:rPr>
        <w:rFonts w:ascii="Courier New" w:hAnsi="Courier New" w:cs="Courier New" w:hint="default"/>
      </w:rPr>
    </w:lvl>
    <w:lvl w:ilvl="5" w:tplc="008AE82A">
      <w:start w:val="1"/>
      <w:numFmt w:val="bullet"/>
      <w:lvlText w:val=""/>
      <w:lvlJc w:val="left"/>
      <w:pPr>
        <w:tabs>
          <w:tab w:val="num" w:pos="4320"/>
        </w:tabs>
        <w:ind w:left="4320" w:hanging="360"/>
      </w:pPr>
      <w:rPr>
        <w:rFonts w:ascii="Wingdings" w:hAnsi="Wingdings" w:cs="Wingdings" w:hint="default"/>
      </w:rPr>
    </w:lvl>
    <w:lvl w:ilvl="6" w:tplc="13C6D3A0">
      <w:start w:val="1"/>
      <w:numFmt w:val="bullet"/>
      <w:lvlText w:val=""/>
      <w:lvlJc w:val="left"/>
      <w:pPr>
        <w:tabs>
          <w:tab w:val="num" w:pos="5040"/>
        </w:tabs>
        <w:ind w:left="5040" w:hanging="360"/>
      </w:pPr>
      <w:rPr>
        <w:rFonts w:ascii="Symbol" w:hAnsi="Symbol" w:cs="Symbol" w:hint="default"/>
      </w:rPr>
    </w:lvl>
    <w:lvl w:ilvl="7" w:tplc="6346F838">
      <w:start w:val="1"/>
      <w:numFmt w:val="bullet"/>
      <w:lvlText w:val="o"/>
      <w:lvlJc w:val="left"/>
      <w:pPr>
        <w:tabs>
          <w:tab w:val="num" w:pos="5760"/>
        </w:tabs>
        <w:ind w:left="5760" w:hanging="360"/>
      </w:pPr>
      <w:rPr>
        <w:rFonts w:ascii="Courier New" w:hAnsi="Courier New" w:cs="Courier New" w:hint="default"/>
      </w:rPr>
    </w:lvl>
    <w:lvl w:ilvl="8" w:tplc="1608A64E">
      <w:start w:val="1"/>
      <w:numFmt w:val="bullet"/>
      <w:lvlText w:val=""/>
      <w:lvlJc w:val="left"/>
      <w:pPr>
        <w:tabs>
          <w:tab w:val="num" w:pos="6480"/>
        </w:tabs>
        <w:ind w:left="6480" w:hanging="360"/>
      </w:pPr>
      <w:rPr>
        <w:rFonts w:ascii="Wingdings" w:hAnsi="Wingdings" w:cs="Wingdings" w:hint="default"/>
      </w:rPr>
    </w:lvl>
  </w:abstractNum>
  <w:abstractNum w:abstractNumId="1">
    <w:nsid w:val="097A3177"/>
    <w:multiLevelType w:val="hybridMultilevel"/>
    <w:tmpl w:val="044E80A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22B6E7D6">
      <w:start w:val="5"/>
      <w:numFmt w:val="bullet"/>
      <w:lvlText w:val="-"/>
      <w:lvlJc w:val="left"/>
      <w:pPr>
        <w:ind w:left="2340" w:hanging="360"/>
      </w:pPr>
      <w:rPr>
        <w:rFonts w:ascii="Times New Roman" w:eastAsia="MS Mincho"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973A3"/>
    <w:multiLevelType w:val="hybridMultilevel"/>
    <w:tmpl w:val="FD684990"/>
    <w:lvl w:ilvl="0" w:tplc="E4B21D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794272"/>
    <w:multiLevelType w:val="hybridMultilevel"/>
    <w:tmpl w:val="9488C3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F792C45"/>
    <w:multiLevelType w:val="hybridMultilevel"/>
    <w:tmpl w:val="2AE04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9439E6"/>
    <w:multiLevelType w:val="multilevel"/>
    <w:tmpl w:val="67405C42"/>
    <w:lvl w:ilvl="0">
      <w:start w:val="1"/>
      <w:numFmt w:val="none"/>
      <w:suff w:val="nothing"/>
      <w:lvlText w:val="%1"/>
      <w:lvlJc w:val="left"/>
      <w:rPr>
        <w:rFonts w:hint="default"/>
      </w:rPr>
    </w:lvl>
    <w:lvl w:ilvl="1">
      <w:start w:val="1"/>
      <w:numFmt w:val="decimal"/>
      <w:lvlText w:val="%2."/>
      <w:lvlJc w:val="left"/>
      <w:pPr>
        <w:tabs>
          <w:tab w:val="num" w:pos="630"/>
        </w:tabs>
        <w:ind w:left="270"/>
      </w:pPr>
      <w:rPr>
        <w:rFonts w:ascii="Times New Roman" w:hAnsi="Times New Roman" w:cs="Times New Roman" w:hint="default"/>
        <w:b w:val="0"/>
        <w:bCs w:val="0"/>
        <w:i w:val="0"/>
        <w:iCs w:val="0"/>
        <w:sz w:val="24"/>
        <w:szCs w:val="24"/>
      </w:rPr>
    </w:lvl>
    <w:lvl w:ilvl="2">
      <w:start w:val="1"/>
      <w:numFmt w:val="lowerLetter"/>
      <w:lvlText w:val="(%3)"/>
      <w:lvlJc w:val="left"/>
      <w:pPr>
        <w:tabs>
          <w:tab w:val="num" w:pos="1080"/>
        </w:tabs>
        <w:ind w:left="720" w:hanging="360"/>
      </w:pPr>
      <w:rPr>
        <w:rFonts w:hint="default"/>
      </w:rPr>
    </w:lvl>
    <w:lvl w:ilvl="3">
      <w:start w:val="1"/>
      <w:numFmt w:val="lowerRoman"/>
      <w:lvlText w:val="(%4)"/>
      <w:lvlJc w:val="left"/>
      <w:pPr>
        <w:tabs>
          <w:tab w:val="num" w:pos="180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CFC3E3B"/>
    <w:multiLevelType w:val="hybridMultilevel"/>
    <w:tmpl w:val="F4A27A14"/>
    <w:lvl w:ilvl="0" w:tplc="074E97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C43207"/>
    <w:multiLevelType w:val="multilevel"/>
    <w:tmpl w:val="A7ACF0F0"/>
    <w:lvl w:ilvl="0">
      <w:start w:val="1"/>
      <w:numFmt w:val="decimal"/>
      <w:pStyle w:val="Heading1"/>
      <w:lvlText w:val="%1"/>
      <w:lvlJc w:val="left"/>
      <w:pPr>
        <w:tabs>
          <w:tab w:val="num" w:pos="896"/>
        </w:tabs>
        <w:ind w:left="896" w:hanging="896"/>
      </w:pPr>
      <w:rPr>
        <w:rFonts w:hint="default"/>
      </w:rPr>
    </w:lvl>
    <w:lvl w:ilvl="1">
      <w:start w:val="1"/>
      <w:numFmt w:val="decimal"/>
      <w:pStyle w:val="Heading2"/>
      <w:lvlText w:val="%1.%2"/>
      <w:lvlJc w:val="left"/>
      <w:pPr>
        <w:tabs>
          <w:tab w:val="num" w:pos="1440"/>
        </w:tabs>
        <w:ind w:left="720" w:hanging="720"/>
      </w:pPr>
      <w:rPr>
        <w:rFonts w:ascii="Arial Narrow" w:hAnsi="Arial Narrow" w:cs="Arial Narrow" w:hint="default"/>
        <w:b/>
        <w:bCs/>
        <w:i w:val="0"/>
        <w:iCs w:val="0"/>
        <w:sz w:val="24"/>
        <w:szCs w:val="24"/>
      </w:rPr>
    </w:lvl>
    <w:lvl w:ilvl="2">
      <w:start w:val="1"/>
      <w:numFmt w:val="none"/>
      <w:pStyle w:val="Heading3"/>
      <w:lvlText w:val=""/>
      <w:lvlJc w:val="left"/>
      <w:pPr>
        <w:tabs>
          <w:tab w:val="num" w:pos="720"/>
        </w:tabs>
        <w:ind w:left="720" w:hanging="720"/>
      </w:pPr>
      <w:rPr>
        <w:rFonts w:ascii="Arial" w:hAnsi="Arial" w:cs="Arial" w:hint="default"/>
        <w:b w:val="0"/>
        <w:bCs w:val="0"/>
        <w:i w:val="0"/>
        <w:iCs w:val="0"/>
        <w:color w:val="000000"/>
        <w:sz w:val="24"/>
        <w:szCs w:val="24"/>
        <w:u w:val="none"/>
      </w:rPr>
    </w:lvl>
    <w:lvl w:ilvl="3">
      <w:start w:val="1"/>
      <w:numFmt w:val="lowerLetter"/>
      <w:lvlText w:val="(%4)"/>
      <w:lvlJc w:val="left"/>
      <w:pPr>
        <w:tabs>
          <w:tab w:val="num" w:pos="2016"/>
        </w:tabs>
        <w:ind w:left="2016" w:hanging="1008"/>
      </w:pPr>
      <w:rPr>
        <w:rFonts w:ascii="Arial" w:hAnsi="Arial" w:cs="Arial" w:hint="default"/>
        <w:sz w:val="18"/>
        <w:szCs w:val="18"/>
      </w:rPr>
    </w:lvl>
    <w:lvl w:ilvl="4">
      <w:start w:val="1"/>
      <w:numFmt w:val="lowerRoman"/>
      <w:lvlText w:val="(%5)"/>
      <w:lvlJc w:val="left"/>
      <w:pPr>
        <w:tabs>
          <w:tab w:val="num" w:pos="2736"/>
        </w:tabs>
        <w:ind w:left="2736" w:hanging="1008"/>
      </w:pPr>
      <w:rPr>
        <w:rFonts w:ascii="Arial" w:hAnsi="Arial" w:cs="Arial" w:hint="default"/>
        <w:sz w:val="18"/>
        <w:szCs w:val="18"/>
      </w:rPr>
    </w:lvl>
    <w:lvl w:ilvl="5">
      <w:start w:val="1"/>
      <w:numFmt w:val="none"/>
      <w:lvlText w:val=""/>
      <w:lvlJc w:val="left"/>
      <w:pPr>
        <w:tabs>
          <w:tab w:val="num" w:pos="-289"/>
        </w:tabs>
        <w:ind w:left="3744" w:hanging="1008"/>
      </w:pPr>
      <w:rPr>
        <w:rFonts w:ascii="Symbol" w:hAnsi="Symbol" w:cs="Symbol" w:hint="default"/>
      </w:rPr>
    </w:lvl>
    <w:lvl w:ilvl="6">
      <w:start w:val="1"/>
      <w:numFmt w:val="none"/>
      <w:lvlText w:val=""/>
      <w:lvlJc w:val="left"/>
      <w:pPr>
        <w:tabs>
          <w:tab w:val="num" w:pos="-289"/>
        </w:tabs>
        <w:ind w:left="4752" w:hanging="1008"/>
      </w:pPr>
      <w:rPr>
        <w:rFonts w:ascii="Symbol" w:hAnsi="Symbol" w:cs="Symbol" w:hint="default"/>
        <w:sz w:val="32"/>
        <w:szCs w:val="32"/>
      </w:rPr>
    </w:lvl>
    <w:lvl w:ilvl="7">
      <w:start w:val="1"/>
      <w:numFmt w:val="none"/>
      <w:lvlText w:val=""/>
      <w:lvlJc w:val="left"/>
      <w:pPr>
        <w:tabs>
          <w:tab w:val="num" w:pos="-289"/>
        </w:tabs>
        <w:ind w:left="5760" w:hanging="1008"/>
      </w:pPr>
      <w:rPr>
        <w:rFonts w:ascii="Symbol" w:hAnsi="Symbol" w:cs="Symbol" w:hint="default"/>
      </w:rPr>
    </w:lvl>
    <w:lvl w:ilvl="8">
      <w:start w:val="1"/>
      <w:numFmt w:val="lowerRoman"/>
      <w:lvlText w:val="(%9)"/>
      <w:lvlJc w:val="left"/>
      <w:pPr>
        <w:tabs>
          <w:tab w:val="num" w:pos="-289"/>
        </w:tabs>
        <w:ind w:left="8496" w:hanging="720"/>
      </w:pPr>
      <w:rPr>
        <w:rFonts w:hint="default"/>
      </w:rPr>
    </w:lvl>
  </w:abstractNum>
  <w:abstractNum w:abstractNumId="8">
    <w:nsid w:val="61D16B2B"/>
    <w:multiLevelType w:val="hybridMultilevel"/>
    <w:tmpl w:val="7F566776"/>
    <w:lvl w:ilvl="0" w:tplc="A7143772">
      <w:start w:val="1"/>
      <w:numFmt w:val="bullet"/>
      <w:lvlText w:val=""/>
      <w:lvlJc w:val="left"/>
      <w:pPr>
        <w:tabs>
          <w:tab w:val="num" w:pos="720"/>
        </w:tabs>
        <w:ind w:left="720"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A336D80"/>
    <w:multiLevelType w:val="hybridMultilevel"/>
    <w:tmpl w:val="2FD8C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DC72DE"/>
    <w:multiLevelType w:val="hybridMultilevel"/>
    <w:tmpl w:val="67500188"/>
    <w:lvl w:ilvl="0" w:tplc="2B4EB3B2">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nsid w:val="75BC7A1A"/>
    <w:multiLevelType w:val="hybridMultilevel"/>
    <w:tmpl w:val="1B4A64D6"/>
    <w:lvl w:ilvl="0" w:tplc="E4B21D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B675E0"/>
    <w:multiLevelType w:val="hybridMultilevel"/>
    <w:tmpl w:val="9FECA81A"/>
    <w:lvl w:ilvl="0" w:tplc="C35661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E27A78"/>
    <w:multiLevelType w:val="hybridMultilevel"/>
    <w:tmpl w:val="493CF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2"/>
  </w:num>
  <w:num w:numId="4">
    <w:abstractNumId w:val="3"/>
  </w:num>
  <w:num w:numId="5">
    <w:abstractNumId w:val="1"/>
  </w:num>
  <w:num w:numId="6">
    <w:abstractNumId w:val="10"/>
  </w:num>
  <w:num w:numId="7">
    <w:abstractNumId w:val="11"/>
  </w:num>
  <w:num w:numId="8">
    <w:abstractNumId w:val="2"/>
  </w:num>
  <w:num w:numId="9">
    <w:abstractNumId w:val="9"/>
  </w:num>
  <w:num w:numId="10">
    <w:abstractNumId w:val="6"/>
  </w:num>
  <w:num w:numId="11">
    <w:abstractNumId w:val="13"/>
  </w:num>
  <w:num w:numId="12">
    <w:abstractNumId w:val="4"/>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54"/>
    <w:rsid w:val="00037063"/>
    <w:rsid w:val="000B2334"/>
    <w:rsid w:val="000E7636"/>
    <w:rsid w:val="000E77ED"/>
    <w:rsid w:val="000F6F6D"/>
    <w:rsid w:val="00111389"/>
    <w:rsid w:val="00150BCD"/>
    <w:rsid w:val="00190A49"/>
    <w:rsid w:val="00195722"/>
    <w:rsid w:val="001C0FEA"/>
    <w:rsid w:val="00230921"/>
    <w:rsid w:val="00245210"/>
    <w:rsid w:val="002660CE"/>
    <w:rsid w:val="00286271"/>
    <w:rsid w:val="002A45AF"/>
    <w:rsid w:val="00320E99"/>
    <w:rsid w:val="00335F6A"/>
    <w:rsid w:val="00385664"/>
    <w:rsid w:val="003A0196"/>
    <w:rsid w:val="0041672D"/>
    <w:rsid w:val="004375F6"/>
    <w:rsid w:val="004564DB"/>
    <w:rsid w:val="00465936"/>
    <w:rsid w:val="004851F8"/>
    <w:rsid w:val="004B4509"/>
    <w:rsid w:val="004D7754"/>
    <w:rsid w:val="004E5E4C"/>
    <w:rsid w:val="004E6F1D"/>
    <w:rsid w:val="005468AC"/>
    <w:rsid w:val="005634C9"/>
    <w:rsid w:val="005A1DE0"/>
    <w:rsid w:val="005C72F0"/>
    <w:rsid w:val="006047CA"/>
    <w:rsid w:val="00634C56"/>
    <w:rsid w:val="006578EB"/>
    <w:rsid w:val="00685798"/>
    <w:rsid w:val="006A6155"/>
    <w:rsid w:val="006C1B88"/>
    <w:rsid w:val="00710ADA"/>
    <w:rsid w:val="00715AAC"/>
    <w:rsid w:val="00723E40"/>
    <w:rsid w:val="007270D9"/>
    <w:rsid w:val="007415F5"/>
    <w:rsid w:val="0077119B"/>
    <w:rsid w:val="007B747B"/>
    <w:rsid w:val="007E6484"/>
    <w:rsid w:val="00817A7F"/>
    <w:rsid w:val="0084576C"/>
    <w:rsid w:val="00850520"/>
    <w:rsid w:val="008561B2"/>
    <w:rsid w:val="008566F8"/>
    <w:rsid w:val="008617EC"/>
    <w:rsid w:val="00863734"/>
    <w:rsid w:val="008B62A8"/>
    <w:rsid w:val="008D1898"/>
    <w:rsid w:val="00915B7D"/>
    <w:rsid w:val="009350C9"/>
    <w:rsid w:val="00952E71"/>
    <w:rsid w:val="009757DE"/>
    <w:rsid w:val="009B23B0"/>
    <w:rsid w:val="00A04217"/>
    <w:rsid w:val="00AB2E0F"/>
    <w:rsid w:val="00AF5F29"/>
    <w:rsid w:val="00B47B54"/>
    <w:rsid w:val="00B61C56"/>
    <w:rsid w:val="00B66294"/>
    <w:rsid w:val="00BC6EFB"/>
    <w:rsid w:val="00BF26AB"/>
    <w:rsid w:val="00C3184E"/>
    <w:rsid w:val="00C36979"/>
    <w:rsid w:val="00CC7851"/>
    <w:rsid w:val="00D36838"/>
    <w:rsid w:val="00D41C35"/>
    <w:rsid w:val="00D45FD2"/>
    <w:rsid w:val="00D714E9"/>
    <w:rsid w:val="00DA43B5"/>
    <w:rsid w:val="00E06DB3"/>
    <w:rsid w:val="00E25B00"/>
    <w:rsid w:val="00E25D3B"/>
    <w:rsid w:val="00E55DFF"/>
    <w:rsid w:val="00E83BE5"/>
    <w:rsid w:val="00EA6BB3"/>
    <w:rsid w:val="00ED011E"/>
    <w:rsid w:val="00F365B0"/>
    <w:rsid w:val="00F914A4"/>
    <w:rsid w:val="00FC64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A1BFC4-6C03-42BE-ACAF-B33586A4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6F8"/>
    <w:pPr>
      <w:spacing w:after="0" w:line="240" w:lineRule="auto"/>
    </w:pPr>
    <w:rPr>
      <w:rFonts w:ascii="CG Times" w:eastAsia="Times New Roman" w:hAnsi="CG Times" w:cs="Times New Roman"/>
      <w:szCs w:val="20"/>
    </w:rPr>
  </w:style>
  <w:style w:type="paragraph" w:styleId="Heading1">
    <w:name w:val="heading 1"/>
    <w:aliases w:val="RR level 1"/>
    <w:basedOn w:val="Normal"/>
    <w:next w:val="Heading2"/>
    <w:link w:val="Heading1Char"/>
    <w:uiPriority w:val="9"/>
    <w:qFormat/>
    <w:rsid w:val="008566F8"/>
    <w:pPr>
      <w:keepNext/>
      <w:numPr>
        <w:numId w:val="1"/>
      </w:numPr>
      <w:spacing w:before="200" w:after="60"/>
      <w:outlineLvl w:val="0"/>
    </w:pPr>
    <w:rPr>
      <w:rFonts w:ascii="Cambria" w:hAnsi="Cambria"/>
      <w:b/>
      <w:bCs/>
      <w:kern w:val="32"/>
      <w:sz w:val="32"/>
      <w:szCs w:val="32"/>
      <w:lang w:val="en-GB"/>
    </w:rPr>
  </w:style>
  <w:style w:type="paragraph" w:styleId="Heading2">
    <w:name w:val="heading 2"/>
    <w:aliases w:val="RR level 2"/>
    <w:basedOn w:val="Normal"/>
    <w:link w:val="Heading2Char"/>
    <w:uiPriority w:val="9"/>
    <w:qFormat/>
    <w:rsid w:val="008566F8"/>
    <w:pPr>
      <w:keepNext/>
      <w:numPr>
        <w:ilvl w:val="1"/>
        <w:numId w:val="1"/>
      </w:numPr>
      <w:spacing w:before="200" w:after="60"/>
      <w:outlineLvl w:val="1"/>
    </w:pPr>
    <w:rPr>
      <w:rFonts w:ascii="Cambria" w:hAnsi="Cambria"/>
      <w:b/>
      <w:bCs/>
      <w:i/>
      <w:iCs/>
      <w:sz w:val="28"/>
      <w:szCs w:val="28"/>
      <w:lang w:val="en-GB"/>
    </w:rPr>
  </w:style>
  <w:style w:type="paragraph" w:styleId="Heading3">
    <w:name w:val="heading 3"/>
    <w:aliases w:val="RR level 3"/>
    <w:basedOn w:val="Normal"/>
    <w:link w:val="Heading3Char"/>
    <w:uiPriority w:val="9"/>
    <w:qFormat/>
    <w:rsid w:val="008566F8"/>
    <w:pPr>
      <w:numPr>
        <w:ilvl w:val="2"/>
        <w:numId w:val="1"/>
      </w:numPr>
      <w:spacing w:before="120" w:after="60"/>
      <w:outlineLvl w:val="2"/>
    </w:pPr>
    <w:rPr>
      <w:rFonts w:ascii="Cambria" w:hAnsi="Cambria"/>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R level 1 Char"/>
    <w:basedOn w:val="DefaultParagraphFont"/>
    <w:link w:val="Heading1"/>
    <w:uiPriority w:val="9"/>
    <w:rsid w:val="008566F8"/>
    <w:rPr>
      <w:rFonts w:ascii="Cambria" w:eastAsia="Times New Roman" w:hAnsi="Cambria" w:cs="Times New Roman"/>
      <w:b/>
      <w:bCs/>
      <w:kern w:val="32"/>
      <w:sz w:val="32"/>
      <w:szCs w:val="32"/>
      <w:lang w:val="en-GB"/>
    </w:rPr>
  </w:style>
  <w:style w:type="character" w:customStyle="1" w:styleId="Heading2Char">
    <w:name w:val="Heading 2 Char"/>
    <w:aliases w:val="RR level 2 Char"/>
    <w:basedOn w:val="DefaultParagraphFont"/>
    <w:link w:val="Heading2"/>
    <w:uiPriority w:val="9"/>
    <w:rsid w:val="008566F8"/>
    <w:rPr>
      <w:rFonts w:ascii="Cambria" w:eastAsia="Times New Roman" w:hAnsi="Cambria" w:cs="Times New Roman"/>
      <w:b/>
      <w:bCs/>
      <w:i/>
      <w:iCs/>
      <w:sz w:val="28"/>
      <w:szCs w:val="28"/>
      <w:lang w:val="en-GB"/>
    </w:rPr>
  </w:style>
  <w:style w:type="character" w:customStyle="1" w:styleId="Heading3Char">
    <w:name w:val="Heading 3 Char"/>
    <w:aliases w:val="RR level 3 Char"/>
    <w:basedOn w:val="DefaultParagraphFont"/>
    <w:link w:val="Heading3"/>
    <w:uiPriority w:val="9"/>
    <w:rsid w:val="008566F8"/>
    <w:rPr>
      <w:rFonts w:ascii="Cambria" w:eastAsia="Times New Roman" w:hAnsi="Cambria" w:cs="Times New Roman"/>
      <w:b/>
      <w:bCs/>
      <w:sz w:val="26"/>
      <w:szCs w:val="26"/>
      <w:lang w:val="en-GB"/>
    </w:rPr>
  </w:style>
  <w:style w:type="paragraph" w:customStyle="1" w:styleId="ChapterNumber">
    <w:name w:val="ChapterNumber"/>
    <w:rsid w:val="008566F8"/>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8566F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BodyText">
    <w:name w:val="Body Text"/>
    <w:basedOn w:val="Normal"/>
    <w:link w:val="BodyTextChar"/>
    <w:semiHidden/>
    <w:rsid w:val="008566F8"/>
    <w:pPr>
      <w:suppressAutoHyphens/>
    </w:pPr>
    <w:rPr>
      <w:spacing w:val="-2"/>
      <w:sz w:val="24"/>
    </w:rPr>
  </w:style>
  <w:style w:type="character" w:customStyle="1" w:styleId="BodyTextChar">
    <w:name w:val="Body Text Char"/>
    <w:basedOn w:val="DefaultParagraphFont"/>
    <w:link w:val="BodyText"/>
    <w:semiHidden/>
    <w:rsid w:val="008566F8"/>
    <w:rPr>
      <w:rFonts w:ascii="CG Times" w:eastAsia="Times New Roman" w:hAnsi="CG Times" w:cs="Times New Roman"/>
      <w:spacing w:val="-2"/>
      <w:sz w:val="24"/>
      <w:szCs w:val="20"/>
    </w:rPr>
  </w:style>
  <w:style w:type="character" w:styleId="Hyperlink">
    <w:name w:val="Hyperlink"/>
    <w:rsid w:val="008566F8"/>
    <w:rPr>
      <w:color w:val="0000FF"/>
      <w:u w:val="single"/>
    </w:rPr>
  </w:style>
  <w:style w:type="character" w:customStyle="1" w:styleId="MessageHeaderLabel">
    <w:name w:val="Message Header Label"/>
    <w:rsid w:val="008566F8"/>
    <w:rPr>
      <w:rFonts w:ascii="Arial Black" w:hAnsi="Arial Black" w:hint="default"/>
      <w:spacing w:val="-10"/>
      <w:sz w:val="18"/>
    </w:rPr>
  </w:style>
  <w:style w:type="paragraph" w:styleId="PlainText">
    <w:name w:val="Plain Text"/>
    <w:basedOn w:val="Normal"/>
    <w:link w:val="PlainTextChar"/>
    <w:uiPriority w:val="99"/>
    <w:unhideWhenUsed/>
    <w:rsid w:val="008566F8"/>
    <w:rPr>
      <w:rFonts w:ascii="Consolas" w:eastAsia="Calibri" w:hAnsi="Consolas"/>
      <w:sz w:val="21"/>
      <w:szCs w:val="21"/>
    </w:rPr>
  </w:style>
  <w:style w:type="character" w:customStyle="1" w:styleId="PlainTextChar">
    <w:name w:val="Plain Text Char"/>
    <w:basedOn w:val="DefaultParagraphFont"/>
    <w:link w:val="PlainText"/>
    <w:uiPriority w:val="99"/>
    <w:rsid w:val="008566F8"/>
    <w:rPr>
      <w:rFonts w:ascii="Consolas" w:eastAsia="Calibri" w:hAnsi="Consolas" w:cs="Times New Roman"/>
      <w:sz w:val="21"/>
      <w:szCs w:val="21"/>
    </w:rPr>
  </w:style>
  <w:style w:type="paragraph" w:customStyle="1" w:styleId="Leader">
    <w:name w:val="Leader"/>
    <w:basedOn w:val="Normal"/>
    <w:uiPriority w:val="99"/>
    <w:rsid w:val="008566F8"/>
    <w:pPr>
      <w:keepLines/>
      <w:overflowPunct w:val="0"/>
      <w:autoSpaceDE w:val="0"/>
      <w:autoSpaceDN w:val="0"/>
      <w:adjustRightInd w:val="0"/>
      <w:jc w:val="center"/>
      <w:textAlignment w:val="baseline"/>
    </w:pPr>
    <w:rPr>
      <w:rFonts w:ascii="Arial" w:hAnsi="Arial" w:cs="Arial"/>
      <w:b/>
      <w:bCs/>
      <w:color w:val="0000FF"/>
      <w:sz w:val="32"/>
      <w:szCs w:val="32"/>
      <w:lang w:val="en-GB"/>
    </w:rPr>
  </w:style>
  <w:style w:type="paragraph" w:customStyle="1" w:styleId="MainParanoChapter">
    <w:name w:val="Main Para no Chapter #"/>
    <w:basedOn w:val="Normal"/>
    <w:link w:val="MainParanoChapterCharChar1"/>
    <w:uiPriority w:val="99"/>
    <w:rsid w:val="008566F8"/>
    <w:pPr>
      <w:tabs>
        <w:tab w:val="num" w:pos="630"/>
        <w:tab w:val="left" w:pos="720"/>
      </w:tabs>
      <w:spacing w:after="240"/>
      <w:ind w:left="270"/>
      <w:outlineLvl w:val="1"/>
    </w:pPr>
    <w:rPr>
      <w:rFonts w:ascii="Times New Roman" w:eastAsia="Times" w:hAnsi="Times New Roman"/>
      <w:sz w:val="24"/>
      <w:szCs w:val="24"/>
    </w:rPr>
  </w:style>
  <w:style w:type="character" w:customStyle="1" w:styleId="MainParanoChapterCharChar1">
    <w:name w:val="Main Para no Chapter # Char Char1"/>
    <w:link w:val="MainParanoChapter"/>
    <w:uiPriority w:val="99"/>
    <w:locked/>
    <w:rsid w:val="008566F8"/>
    <w:rPr>
      <w:rFonts w:ascii="Times New Roman" w:eastAsia="Times" w:hAnsi="Times New Roman" w:cs="Times New Roman"/>
      <w:sz w:val="24"/>
      <w:szCs w:val="24"/>
    </w:rPr>
  </w:style>
  <w:style w:type="character" w:customStyle="1" w:styleId="ColorfulList-Accent1Char">
    <w:name w:val="Colorful List - Accent 1 Char"/>
    <w:aliases w:val="List_Paragraph Char,Multilevel para_II Char,List Paragraph1 Char,Akapit z listą BS Char,Bullet1 Char,Main numbered paragraph Char,NumberedParas Char,List Paragraph 1 Char,Bullets Char,List Paragraph (numbered (a)) Char"/>
    <w:link w:val="ColorfulList-Accent11"/>
    <w:locked/>
    <w:rsid w:val="008566F8"/>
    <w:rPr>
      <w:sz w:val="24"/>
      <w:szCs w:val="24"/>
    </w:rPr>
  </w:style>
  <w:style w:type="paragraph" w:customStyle="1" w:styleId="ColorfulList-Accent11">
    <w:name w:val="Colorful List - Accent 11"/>
    <w:aliases w:val="List_Paragraph,Multilevel para_II,List Paragraph1,Akapit z listą BS,Bullet1,Main numbered paragraph,NumberedParas,List Paragraph 1,Bullets,List Paragraph (numbered (a))"/>
    <w:basedOn w:val="Normal"/>
    <w:link w:val="ColorfulList-Accent1Char"/>
    <w:qFormat/>
    <w:rsid w:val="008566F8"/>
    <w:pPr>
      <w:ind w:left="720"/>
      <w:contextualSpacing/>
    </w:pPr>
    <w:rPr>
      <w:rFonts w:asciiTheme="minorHAnsi" w:eastAsiaTheme="minorHAnsi" w:hAnsiTheme="minorHAnsi" w:cstheme="minorBidi"/>
      <w:sz w:val="24"/>
      <w:szCs w:val="24"/>
    </w:rPr>
  </w:style>
  <w:style w:type="paragraph" w:styleId="ListParagraph">
    <w:name w:val="List Paragraph"/>
    <w:basedOn w:val="Normal"/>
    <w:uiPriority w:val="34"/>
    <w:qFormat/>
    <w:rsid w:val="00C36979"/>
    <w:pPr>
      <w:ind w:left="720"/>
      <w:contextualSpacing/>
    </w:pPr>
  </w:style>
  <w:style w:type="paragraph" w:customStyle="1" w:styleId="Sub-Para1underX">
    <w:name w:val="Sub-Para 1 under X."/>
    <w:basedOn w:val="Normal"/>
    <w:uiPriority w:val="99"/>
    <w:rsid w:val="00230921"/>
    <w:pPr>
      <w:tabs>
        <w:tab w:val="num" w:pos="1080"/>
      </w:tabs>
      <w:spacing w:after="240"/>
      <w:ind w:left="720" w:hanging="360"/>
      <w:outlineLvl w:val="2"/>
    </w:pPr>
    <w:rPr>
      <w:rFonts w:ascii="Times New Roman" w:eastAsia="MS Mincho" w:hAnsi="Times New Roman"/>
      <w:sz w:val="24"/>
      <w:szCs w:val="24"/>
    </w:rPr>
  </w:style>
  <w:style w:type="paragraph" w:customStyle="1" w:styleId="Sub-Para2underX">
    <w:name w:val="Sub-Para 2 under X."/>
    <w:basedOn w:val="Normal"/>
    <w:uiPriority w:val="99"/>
    <w:rsid w:val="00230921"/>
    <w:pPr>
      <w:tabs>
        <w:tab w:val="num" w:pos="1800"/>
      </w:tabs>
      <w:spacing w:after="240"/>
      <w:ind w:left="1080" w:hanging="360"/>
      <w:outlineLvl w:val="3"/>
    </w:pPr>
    <w:rPr>
      <w:rFonts w:ascii="Times New Roman" w:eastAsia="MS Mincho" w:hAnsi="Times New Roman"/>
      <w:sz w:val="24"/>
      <w:szCs w:val="24"/>
    </w:rPr>
  </w:style>
  <w:style w:type="paragraph" w:customStyle="1" w:styleId="Sub-Para3underX">
    <w:name w:val="Sub-Para 3 under X."/>
    <w:basedOn w:val="Normal"/>
    <w:uiPriority w:val="99"/>
    <w:rsid w:val="00230921"/>
    <w:pPr>
      <w:tabs>
        <w:tab w:val="num" w:pos="1440"/>
      </w:tabs>
      <w:spacing w:after="240"/>
      <w:ind w:left="1440" w:hanging="360"/>
      <w:outlineLvl w:val="4"/>
    </w:pPr>
    <w:rPr>
      <w:rFonts w:ascii="Times New Roman" w:eastAsia="MS Mincho" w:hAnsi="Times New Roman"/>
      <w:sz w:val="24"/>
      <w:szCs w:val="24"/>
    </w:rPr>
  </w:style>
  <w:style w:type="paragraph" w:customStyle="1" w:styleId="Sub-Para4underX">
    <w:name w:val="Sub-Para 4 under X."/>
    <w:basedOn w:val="Normal"/>
    <w:uiPriority w:val="99"/>
    <w:rsid w:val="00230921"/>
    <w:pPr>
      <w:tabs>
        <w:tab w:val="num" w:pos="2160"/>
      </w:tabs>
      <w:spacing w:after="240"/>
      <w:ind w:left="1800" w:hanging="360"/>
      <w:outlineLvl w:val="5"/>
    </w:pPr>
    <w:rPr>
      <w:rFonts w:ascii="Times New Roman" w:eastAsia="MS Mincho"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ronika.Korkaj@financa.gov.al" TargetMode="External"/><Relationship Id="rId5" Type="http://schemas.openxmlformats.org/officeDocument/2006/relationships/hyperlink" Target="http://cfcu.financa.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denis.carcani</dc:creator>
  <cp:lastModifiedBy>Rezarta Omari</cp:lastModifiedBy>
  <cp:revision>8</cp:revision>
  <dcterms:created xsi:type="dcterms:W3CDTF">2019-10-17T09:29:00Z</dcterms:created>
  <dcterms:modified xsi:type="dcterms:W3CDTF">2019-10-17T09:48:00Z</dcterms:modified>
</cp:coreProperties>
</file>