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37" w:rsidRPr="00B35FF7" w:rsidRDefault="00502737" w:rsidP="00502737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</w:t>
      </w:r>
      <w:r w:rsidR="00073821">
        <w:rPr>
          <w:rFonts w:ascii="Times New Roman" w:hAnsi="Times New Roman"/>
          <w:color w:val="000000"/>
          <w:sz w:val="24"/>
          <w:szCs w:val="24"/>
        </w:rPr>
        <w:t xml:space="preserve"> interesuar për të aplikuar 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si në vijim:</w:t>
      </w:r>
    </w:p>
    <w:p w:rsidR="00073821" w:rsidRDefault="00172D75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44EE7">
        <w:rPr>
          <w:rFonts w:ascii="Times New Roman" w:hAnsi="Times New Roman"/>
          <w:sz w:val="24"/>
          <w:szCs w:val="24"/>
        </w:rPr>
        <w:t xml:space="preserve">Prodhim </w:t>
      </w:r>
      <w:r>
        <w:rPr>
          <w:rFonts w:ascii="Times New Roman" w:hAnsi="Times New Roman"/>
          <w:sz w:val="24"/>
          <w:szCs w:val="24"/>
        </w:rPr>
        <w:t>v</w:t>
      </w:r>
      <w:r w:rsidRPr="00C44EE7">
        <w:rPr>
          <w:rFonts w:ascii="Times New Roman" w:hAnsi="Times New Roman"/>
          <w:sz w:val="24"/>
          <w:szCs w:val="24"/>
        </w:rPr>
        <w:t xml:space="preserve">ideo </w:t>
      </w:r>
      <w:r w:rsidRPr="00F01E83">
        <w:rPr>
          <w:rFonts w:ascii="Times New Roman" w:hAnsi="Times New Roman"/>
          <w:sz w:val="24"/>
          <w:szCs w:val="24"/>
        </w:rPr>
        <w:t>për promovimin e destinacioneve turistike Shqiptare të projektit</w:t>
      </w:r>
    </w:p>
    <w:tbl>
      <w:tblPr>
        <w:tblStyle w:val="TableGridLigh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073821" w:rsidRPr="00AC3DFA" w:rsidTr="00073821">
        <w:trPr>
          <w:trHeight w:val="439"/>
        </w:trPr>
        <w:tc>
          <w:tcPr>
            <w:tcW w:w="5898" w:type="dxa"/>
          </w:tcPr>
          <w:p w:rsidR="00172D75" w:rsidRDefault="00172D75" w:rsidP="00172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E27">
              <w:rPr>
                <w:rFonts w:ascii="Times New Roman" w:eastAsia="Times New Roman" w:hAnsi="Times New Roman" w:cs="Times New Roman"/>
                <w:sz w:val="24"/>
                <w:szCs w:val="24"/>
              </w:rPr>
              <w:t>Video Përshkruese pë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</w:t>
            </w:r>
            <w:r w:rsidRPr="0029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romovimin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29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estinacioneve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92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uristike Shqiptare të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292DA1">
              <w:rPr>
                <w:rFonts w:ascii="Times New Roman" w:eastAsia="Times New Roman" w:hAnsi="Times New Roman" w:cs="Times New Roman"/>
                <w:sz w:val="24"/>
                <w:szCs w:val="24"/>
              </w:rPr>
              <w:t>rojektit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D75" w:rsidRPr="000C7EA5" w:rsidRDefault="00172D75" w:rsidP="00172D7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Kohëzgjatja: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minuta;</w:t>
            </w:r>
          </w:p>
          <w:p w:rsidR="00172D75" w:rsidRPr="000C7EA5" w:rsidRDefault="00172D75" w:rsidP="00172D7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Formati: Full HD;</w:t>
            </w:r>
          </w:p>
          <w:p w:rsidR="00172D75" w:rsidRPr="000C7EA5" w:rsidRDefault="00172D75" w:rsidP="00172D7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Skenari: Informacione përshkruese për destionacionet turistike shqiptare;</w:t>
            </w:r>
          </w:p>
          <w:p w:rsidR="00172D75" w:rsidRPr="000C7EA5" w:rsidRDefault="00172D75" w:rsidP="00172D7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Xhirime: Ne 10-15 destinatione turistike te Malësisë te Madhe;</w:t>
            </w:r>
          </w:p>
          <w:p w:rsidR="00172D75" w:rsidRPr="000C7EA5" w:rsidRDefault="00172D75" w:rsidP="00172D7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Sinkron: Gjatë Xhirimeve ne cdo pike ose intervistë;</w:t>
            </w:r>
          </w:p>
          <w:p w:rsidR="00172D75" w:rsidRPr="000C7EA5" w:rsidRDefault="00172D75" w:rsidP="00172D7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Gjuha e folur: Shqip;</w:t>
            </w:r>
          </w:p>
          <w:p w:rsidR="00172D75" w:rsidRPr="000C7EA5" w:rsidRDefault="00172D75" w:rsidP="00172D7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Perkthimi: Në gjuhën angleze;</w:t>
            </w:r>
          </w:p>
          <w:p w:rsidR="00172D75" w:rsidRPr="000C7EA5" w:rsidRDefault="00172D75" w:rsidP="00172D7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Titrimi: Në gjuhën angleze;</w:t>
            </w:r>
          </w:p>
          <w:p w:rsidR="00073821" w:rsidRPr="00AC3DFA" w:rsidRDefault="00172D75" w:rsidP="00172D75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Muzika: Me të drejta autori/ muzikë në dispozicion të programeve të punës</w:t>
            </w:r>
          </w:p>
        </w:tc>
      </w:tr>
    </w:tbl>
    <w:p w:rsidR="00502737" w:rsidRPr="00A16253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6253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rocedura e aplikimit: 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 xml:space="preserve">dorëzojnë dorazi pranë </w:t>
      </w:r>
      <w:r w:rsidR="00073821">
        <w:rPr>
          <w:rFonts w:ascii="Times New Roman" w:hAnsi="Times New Roman"/>
          <w:color w:val="000000"/>
          <w:sz w:val="24"/>
          <w:szCs w:val="24"/>
        </w:rPr>
        <w:t>Ministrise se Financave dhe Ekonomise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 w:rsidR="00532FF0">
        <w:rPr>
          <w:rFonts w:ascii="Times New Roman" w:hAnsi="Times New Roman"/>
          <w:b/>
          <w:color w:val="000000"/>
          <w:sz w:val="24"/>
          <w:szCs w:val="24"/>
        </w:rPr>
        <w:t>24 Dhjetor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4B5C52">
        <w:rPr>
          <w:rFonts w:ascii="Times New Roman" w:hAnsi="Times New Roman"/>
          <w:b/>
          <w:color w:val="000000"/>
          <w:sz w:val="24"/>
          <w:szCs w:val="24"/>
        </w:rPr>
        <w:t>0</w:t>
      </w:r>
      <w:bookmarkStart w:id="0" w:name="_GoBack"/>
      <w:bookmarkEnd w:id="0"/>
      <w:r w:rsidR="00532F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32FF0">
        <w:rPr>
          <w:rFonts w:ascii="Times New Roman" w:hAnsi="Times New Roman"/>
          <w:color w:val="000000"/>
          <w:sz w:val="24"/>
          <w:szCs w:val="24"/>
        </w:rPr>
        <w:t>Oferten ekonomike.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2D75">
        <w:rPr>
          <w:rFonts w:ascii="Times New Roman" w:hAnsi="Times New Roman"/>
          <w:color w:val="000000"/>
          <w:sz w:val="24"/>
          <w:szCs w:val="24"/>
        </w:rPr>
        <w:t>Fondi Limit 2</w:t>
      </w:r>
      <w:r w:rsidR="00CD1C37">
        <w:rPr>
          <w:rFonts w:ascii="Times New Roman" w:hAnsi="Times New Roman"/>
          <w:color w:val="000000"/>
          <w:sz w:val="24"/>
          <w:szCs w:val="24"/>
        </w:rPr>
        <w:t>000 euro.</w:t>
      </w:r>
    </w:p>
    <w:p w:rsidR="00502737" w:rsidRPr="00B35FF7" w:rsidRDefault="00502737" w:rsidP="0050273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Do të merren në konsideratë vetëm aplikimet që do të dërgohen brenda afatit kohor dhe do të kontaktohen nga stafi pergjegjës vetëm </w:t>
      </w:r>
      <w:r w:rsidR="00532FF0">
        <w:rPr>
          <w:rFonts w:ascii="Times New Roman" w:hAnsi="Times New Roman"/>
          <w:color w:val="000000"/>
          <w:sz w:val="24"/>
          <w:szCs w:val="24"/>
        </w:rPr>
        <w:t>aplikimet e perzgjedhura</w:t>
      </w:r>
      <w:r w:rsidRPr="00B35FF7">
        <w:rPr>
          <w:rFonts w:ascii="Times New Roman" w:hAnsi="Times New Roman"/>
          <w:color w:val="000000"/>
          <w:sz w:val="24"/>
          <w:szCs w:val="24"/>
        </w:rPr>
        <w:t>.</w:t>
      </w:r>
    </w:p>
    <w:p w:rsidR="00502737" w:rsidRDefault="00502737" w:rsidP="00502737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lang w:val="sq-AL"/>
        </w:rPr>
      </w:pPr>
    </w:p>
    <w:p w:rsidR="00DB764E" w:rsidRDefault="00DB764E"/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23355"/>
    <w:multiLevelType w:val="hybridMultilevel"/>
    <w:tmpl w:val="172E8564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4C187E"/>
    <w:multiLevelType w:val="hybridMultilevel"/>
    <w:tmpl w:val="C450B1F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37"/>
    <w:rsid w:val="00073821"/>
    <w:rsid w:val="000B59A5"/>
    <w:rsid w:val="00172D75"/>
    <w:rsid w:val="004B5C52"/>
    <w:rsid w:val="00502737"/>
    <w:rsid w:val="00532FF0"/>
    <w:rsid w:val="00CD1C37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D8E1-40E1-495C-90FD-D1F6013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37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Style">
    <w:name w:val="Style"/>
    <w:uiPriority w:val="99"/>
    <w:rsid w:val="00502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3821"/>
    <w:pPr>
      <w:ind w:left="720"/>
      <w:contextualSpacing/>
    </w:pPr>
    <w:rPr>
      <w:rFonts w:ascii="Calibri" w:eastAsia="MS Mincho" w:hAnsi="Calibri" w:cs="Calibri"/>
      <w:lang w:eastAsia="sq-AL"/>
    </w:rPr>
  </w:style>
  <w:style w:type="table" w:styleId="TableGridLight">
    <w:name w:val="Grid Table Light"/>
    <w:basedOn w:val="TableNormal"/>
    <w:uiPriority w:val="40"/>
    <w:rsid w:val="0007382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72D75"/>
    <w:pPr>
      <w:tabs>
        <w:tab w:val="center" w:pos="4680"/>
        <w:tab w:val="right" w:pos="9360"/>
      </w:tabs>
    </w:pPr>
    <w:rPr>
      <w:rFonts w:ascii="Calibri" w:eastAsia="MS Mincho" w:hAnsi="Calibri" w:cs="Calibri"/>
      <w:lang w:eastAsia="sq-AL"/>
    </w:rPr>
  </w:style>
  <w:style w:type="character" w:customStyle="1" w:styleId="FooterChar">
    <w:name w:val="Footer Char"/>
    <w:basedOn w:val="DefaultParagraphFont"/>
    <w:link w:val="Footer"/>
    <w:uiPriority w:val="99"/>
    <w:rsid w:val="00172D75"/>
    <w:rPr>
      <w:rFonts w:ascii="Calibri" w:eastAsia="MS Mincho" w:hAnsi="Calibri" w:cs="Calibri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3</cp:revision>
  <dcterms:created xsi:type="dcterms:W3CDTF">2021-06-23T12:24:00Z</dcterms:created>
  <dcterms:modified xsi:type="dcterms:W3CDTF">2021-06-23T12:33:00Z</dcterms:modified>
</cp:coreProperties>
</file>