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68" w:rsidRPr="009E1F0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KOMENTE TË PËRGJITHSHME</w:t>
      </w:r>
    </w:p>
    <w:p w:rsidR="009C2D68" w:rsidRPr="009E1F0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Mbi raportin e monitorimit të </w:t>
      </w:r>
    </w:p>
    <w:p w:rsidR="009C2D68" w:rsidRPr="009E1F0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Grupit 87</w:t>
      </w:r>
    </w:p>
    <w:p w:rsidR="009C2D68" w:rsidRPr="009E1F0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për </w:t>
      </w:r>
      <w:r w:rsidR="00E167D4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4</w:t>
      </w:r>
      <w:r w:rsidR="00662233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 mujorin e vitit 20</w:t>
      </w:r>
      <w:r w:rsidR="00A123B6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2</w:t>
      </w:r>
      <w:r w:rsidR="00E167D4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1</w:t>
      </w:r>
    </w:p>
    <w:p w:rsidR="009C2D68" w:rsidRPr="009E1F08" w:rsidRDefault="009C2D68" w:rsidP="009C2D6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Karakteristikat kryesore të shpenzimeve.</w:t>
      </w: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Grupi 87, për vitin 20</w:t>
      </w:r>
      <w:r w:rsidR="00A123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 administr</w:t>
      </w:r>
      <w:r w:rsidR="00E17D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 dhe menaxh</w:t>
      </w:r>
      <w:r w:rsidR="00E17D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 fondet publike sipas </w:t>
      </w:r>
      <w:r w:rsidR="00662233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nën</w:t>
      </w:r>
      <w:r w:rsidR="00E17D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programeve, konkretisht:</w:t>
      </w: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01120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rbimi për Diasporën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01130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Prokurimit Publik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01140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e- Qeverisja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01150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 t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tjera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01320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Shërbime Qeveritare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01330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Menaxhimi dhe Zhvillimi i Administrat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 Publike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03310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Avokaturës Shtetërore</w:t>
      </w:r>
    </w:p>
    <w:p w:rsidR="00662233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05640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Administrimi i Uj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rave</w:t>
      </w:r>
    </w:p>
    <w:p w:rsidR="00E17DB6" w:rsidRPr="009E1F08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08480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Mb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shtetje p</w:t>
      </w:r>
      <w:r w:rsidR="008152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Kultet Fetare</w:t>
      </w: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Në fund të 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4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662233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mujorit të </w:t>
      </w:r>
      <w:r w:rsidR="0031022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vitit</w:t>
      </w:r>
      <w:r w:rsidR="00662233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20</w:t>
      </w:r>
      <w:r w:rsidR="00A123B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në lidhje me realizimin e shpenzimeve të buxhetit, 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q-AL"/>
        </w:rPr>
        <w:t>krahasuar me planin me ndryshime,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si më poshtë:</w:t>
      </w:r>
    </w:p>
    <w:p w:rsidR="002238A5" w:rsidRPr="009E1F08" w:rsidRDefault="002238A5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tbl>
      <w:tblPr>
        <w:tblW w:w="6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3747"/>
        <w:gridCol w:w="1597"/>
      </w:tblGrid>
      <w:tr w:rsidR="00662233" w:rsidRPr="009E1F08" w:rsidTr="00E167D4">
        <w:trPr>
          <w:trHeight w:val="368"/>
          <w:jc w:val="center"/>
        </w:trPr>
        <w:tc>
          <w:tcPr>
            <w:tcW w:w="1136" w:type="dxa"/>
          </w:tcPr>
          <w:p w:rsidR="00662233" w:rsidRPr="009E1F08" w:rsidRDefault="00662233" w:rsidP="00A24C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Program</w:t>
            </w:r>
          </w:p>
        </w:tc>
        <w:tc>
          <w:tcPr>
            <w:tcW w:w="3747" w:type="dxa"/>
          </w:tcPr>
          <w:p w:rsidR="00662233" w:rsidRPr="009E1F0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Emërtimi i Programit</w:t>
            </w:r>
          </w:p>
        </w:tc>
        <w:tc>
          <w:tcPr>
            <w:tcW w:w="1597" w:type="dxa"/>
          </w:tcPr>
          <w:p w:rsidR="00662233" w:rsidRPr="009E1F0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% realizimit</w:t>
            </w:r>
          </w:p>
        </w:tc>
      </w:tr>
      <w:tr w:rsidR="00E167D4" w:rsidRPr="009E1F08" w:rsidTr="00A123B6">
        <w:trPr>
          <w:trHeight w:val="287"/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për Diasporën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21.4</w:t>
            </w:r>
          </w:p>
        </w:tc>
      </w:tr>
      <w:tr w:rsidR="00E167D4" w:rsidRPr="009E1F08" w:rsidTr="00A123B6">
        <w:trPr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28.6</w:t>
            </w:r>
          </w:p>
        </w:tc>
      </w:tr>
      <w:tr w:rsidR="00E167D4" w:rsidRPr="009E1F08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29.5</w:t>
            </w:r>
          </w:p>
        </w:tc>
      </w:tr>
      <w:tr w:rsidR="00E167D4" w:rsidRPr="009E1F08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21.6</w:t>
            </w:r>
          </w:p>
        </w:tc>
      </w:tr>
      <w:tr w:rsidR="00E167D4" w:rsidRPr="009E1F08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47.5</w:t>
            </w:r>
          </w:p>
        </w:tc>
      </w:tr>
      <w:tr w:rsidR="00E167D4" w:rsidRPr="009E1F08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43.8</w:t>
            </w:r>
          </w:p>
        </w:tc>
      </w:tr>
      <w:tr w:rsidR="00E167D4" w:rsidRPr="009E1F08" w:rsidTr="00A123B6">
        <w:trPr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28.6</w:t>
            </w:r>
          </w:p>
        </w:tc>
      </w:tr>
      <w:tr w:rsidR="00E167D4" w:rsidRPr="009E1F08" w:rsidTr="00A123B6">
        <w:trPr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57.8</w:t>
            </w:r>
          </w:p>
        </w:tc>
      </w:tr>
      <w:tr w:rsidR="00E167D4" w:rsidRPr="009E1F08" w:rsidTr="00A123B6">
        <w:trPr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87.0</w:t>
            </w:r>
          </w:p>
        </w:tc>
      </w:tr>
      <w:tr w:rsidR="00E167D4" w:rsidRPr="009E1F08" w:rsidTr="00A123B6">
        <w:trPr>
          <w:jc w:val="center"/>
        </w:trPr>
        <w:tc>
          <w:tcPr>
            <w:tcW w:w="1136" w:type="dxa"/>
            <w:vAlign w:val="bottom"/>
          </w:tcPr>
          <w:p w:rsidR="00E167D4" w:rsidRPr="009E1F08" w:rsidRDefault="00E167D4" w:rsidP="00E167D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747" w:type="dxa"/>
            <w:vAlign w:val="bottom"/>
          </w:tcPr>
          <w:p w:rsidR="00E167D4" w:rsidRPr="009E1F08" w:rsidRDefault="00E167D4" w:rsidP="00E167D4">
            <w:pPr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597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32.0</w:t>
            </w:r>
          </w:p>
        </w:tc>
      </w:tr>
    </w:tbl>
    <w:p w:rsidR="009C2D68" w:rsidRPr="009E1F08" w:rsidRDefault="006D2362" w:rsidP="00662233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</w:p>
    <w:p w:rsidR="009C2D68" w:rsidRPr="009E1F0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Sipas zërave përbërës të shpenzimeve, situata në fund të 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4 mujorit  të 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vitit 20</w:t>
      </w:r>
      <w:r w:rsidR="00E95E1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E16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e tillë:</w:t>
      </w:r>
    </w:p>
    <w:p w:rsidR="006D2362" w:rsidRPr="009E1F08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  <w:gridCol w:w="3801"/>
        <w:gridCol w:w="2048"/>
        <w:gridCol w:w="2075"/>
      </w:tblGrid>
      <w:tr w:rsidR="00292AB8" w:rsidRPr="009E1F08" w:rsidTr="00E95E10">
        <w:trPr>
          <w:trHeight w:val="557"/>
        </w:trPr>
        <w:tc>
          <w:tcPr>
            <w:tcW w:w="1210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Kod.Prog</w:t>
            </w:r>
          </w:p>
        </w:tc>
        <w:tc>
          <w:tcPr>
            <w:tcW w:w="3801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Programi</w:t>
            </w:r>
          </w:p>
        </w:tc>
        <w:tc>
          <w:tcPr>
            <w:tcW w:w="2048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Shpenzimet Ko</w:t>
            </w:r>
            <w:r w:rsidR="00815246"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</w:t>
            </w: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rente</w:t>
            </w:r>
          </w:p>
          <w:p w:rsidR="00A0048E" w:rsidRPr="009E1F08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Realizimi në %</w:t>
            </w:r>
          </w:p>
        </w:tc>
        <w:tc>
          <w:tcPr>
            <w:tcW w:w="2075" w:type="dxa"/>
          </w:tcPr>
          <w:p w:rsidR="00B2398B" w:rsidRPr="009E1F0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Shpenzimet kapitale</w:t>
            </w:r>
          </w:p>
          <w:p w:rsidR="00A0048E" w:rsidRPr="009E1F08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Realizimi në %</w:t>
            </w:r>
          </w:p>
        </w:tc>
      </w:tr>
      <w:tr w:rsidR="00E167D4" w:rsidRPr="009E1F08" w:rsidTr="00D714B5">
        <w:trPr>
          <w:trHeight w:val="548"/>
        </w:trPr>
        <w:tc>
          <w:tcPr>
            <w:tcW w:w="1210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801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për Diasporën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15.3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32.0</w:t>
            </w:r>
          </w:p>
        </w:tc>
      </w:tr>
      <w:tr w:rsidR="00E167D4" w:rsidRPr="009E1F08" w:rsidTr="00D714B5">
        <w:trPr>
          <w:trHeight w:val="548"/>
        </w:trPr>
        <w:tc>
          <w:tcPr>
            <w:tcW w:w="1210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801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29.1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0.0</w:t>
            </w:r>
          </w:p>
        </w:tc>
      </w:tr>
      <w:tr w:rsidR="00E167D4" w:rsidRPr="009E1F08" w:rsidTr="00D714B5">
        <w:trPr>
          <w:trHeight w:val="548"/>
        </w:trPr>
        <w:tc>
          <w:tcPr>
            <w:tcW w:w="1210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801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41.0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2.1</w:t>
            </w:r>
          </w:p>
        </w:tc>
      </w:tr>
      <w:tr w:rsidR="00E167D4" w:rsidRPr="009E1F08" w:rsidTr="00D714B5">
        <w:trPr>
          <w:trHeight w:val="548"/>
        </w:trPr>
        <w:tc>
          <w:tcPr>
            <w:tcW w:w="1210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801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24.7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4.1</w:t>
            </w:r>
          </w:p>
        </w:tc>
      </w:tr>
      <w:tr w:rsidR="00E167D4" w:rsidRPr="009E1F08" w:rsidTr="00D714B5">
        <w:trPr>
          <w:trHeight w:val="548"/>
        </w:trPr>
        <w:tc>
          <w:tcPr>
            <w:tcW w:w="1210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801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35.2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1.4</w:t>
            </w:r>
          </w:p>
        </w:tc>
      </w:tr>
      <w:tr w:rsidR="00E167D4" w:rsidRPr="009E1F08" w:rsidTr="00D714B5">
        <w:trPr>
          <w:trHeight w:val="548"/>
        </w:trPr>
        <w:tc>
          <w:tcPr>
            <w:tcW w:w="1210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801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31.3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60.8</w:t>
            </w:r>
          </w:p>
        </w:tc>
      </w:tr>
      <w:tr w:rsidR="00E167D4" w:rsidRPr="009E1F08" w:rsidTr="00D714B5">
        <w:trPr>
          <w:trHeight w:val="548"/>
        </w:trPr>
        <w:tc>
          <w:tcPr>
            <w:tcW w:w="1210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801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28.7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15.0</w:t>
            </w:r>
          </w:p>
        </w:tc>
      </w:tr>
      <w:tr w:rsidR="00E167D4" w:rsidRPr="009E1F08" w:rsidTr="00D714B5">
        <w:trPr>
          <w:trHeight w:val="548"/>
        </w:trPr>
        <w:tc>
          <w:tcPr>
            <w:tcW w:w="1210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801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24.2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89.1</w:t>
            </w:r>
          </w:p>
        </w:tc>
      </w:tr>
      <w:tr w:rsidR="00E167D4" w:rsidRPr="009E1F08" w:rsidTr="00D714B5">
        <w:trPr>
          <w:trHeight w:val="548"/>
        </w:trPr>
        <w:tc>
          <w:tcPr>
            <w:tcW w:w="1210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801" w:type="dxa"/>
            <w:vAlign w:val="bottom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87.7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-</w:t>
            </w:r>
          </w:p>
        </w:tc>
      </w:tr>
      <w:tr w:rsidR="00E167D4" w:rsidRPr="009E1F08" w:rsidTr="00D714B5">
        <w:trPr>
          <w:trHeight w:val="359"/>
        </w:trPr>
        <w:tc>
          <w:tcPr>
            <w:tcW w:w="1210" w:type="dxa"/>
          </w:tcPr>
          <w:p w:rsidR="00E167D4" w:rsidRPr="009E1F08" w:rsidRDefault="00E167D4" w:rsidP="00E167D4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801" w:type="dxa"/>
          </w:tcPr>
          <w:p w:rsidR="00E167D4" w:rsidRPr="009E1F08" w:rsidRDefault="00E167D4" w:rsidP="00E167D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048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37.6</w:t>
            </w:r>
          </w:p>
        </w:tc>
        <w:tc>
          <w:tcPr>
            <w:tcW w:w="2075" w:type="dxa"/>
          </w:tcPr>
          <w:p w:rsidR="00E167D4" w:rsidRPr="009E1F08" w:rsidRDefault="00E167D4" w:rsidP="00E167D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18.1</w:t>
            </w:r>
          </w:p>
        </w:tc>
      </w:tr>
    </w:tbl>
    <w:p w:rsidR="002238A5" w:rsidRPr="009E1F08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2238A5" w:rsidRPr="009E1F08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2238A5" w:rsidRPr="009E1F0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Siç evidentohet nga më sipër përqindja e realizimit për shpenzimet korente 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është </w:t>
      </w:r>
      <w:r w:rsidR="009E1F08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shumë e</w:t>
      </w:r>
      <w:r w:rsidR="008B750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mirë</w:t>
      </w:r>
      <w:r w:rsidR="008B750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, prej </w:t>
      </w:r>
      <w:r w:rsidR="009E1F08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37.6</w:t>
      </w:r>
      <w:r w:rsidR="008B750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% </w:t>
      </w:r>
      <w:r w:rsidR="002238A5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Ndërsa </w:t>
      </w:r>
      <w:r w:rsidR="00996A12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për shpenzimet</w:t>
      </w:r>
      <w:r w:rsidR="001D2DD2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kapitale</w:t>
      </w:r>
      <w:r w:rsidR="002238A5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përqindja e realizimit është </w:t>
      </w:r>
      <w:r w:rsidR="009E1F08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me e ulët 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saktësisht eshtë </w:t>
      </w:r>
      <w:r w:rsidR="009E1F08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18.1</w:t>
      </w:r>
      <w:r w:rsidR="002238A5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%.</w:t>
      </w:r>
      <w:r w:rsidR="0031022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5057D4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Për programin 01130 “</w:t>
      </w:r>
      <w:r w:rsidR="009E1F08" w:rsidRPr="009E1F08">
        <w:rPr>
          <w:rFonts w:ascii="Times New Roman" w:hAnsi="Times New Roman" w:cs="Times New Roman"/>
          <w:noProof/>
          <w:sz w:val="24"/>
          <w:szCs w:val="24"/>
          <w:lang w:val="sq-AL"/>
        </w:rPr>
        <w:t>Shërbimi i prokurimit publik</w:t>
      </w:r>
      <w:r w:rsidR="005057D4" w:rsidRPr="009E1F08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” vërehet </w:t>
      </w:r>
      <w:r w:rsidR="009E1F08" w:rsidRPr="009E1F08">
        <w:rPr>
          <w:rFonts w:ascii="Times New Roman" w:hAnsi="Times New Roman" w:cs="Times New Roman"/>
          <w:noProof/>
          <w:sz w:val="24"/>
          <w:szCs w:val="24"/>
          <w:lang w:val="sq-AL"/>
        </w:rPr>
        <w:t>re se nuk ka realizim. Në përgjithsi shpenzimet kapitale për këtë periudhë janë me % realizimi të ulët kjo pasi shumica e projekteve janë në fazë prokurimi dhe ende nuk janë kryer pagesat.</w:t>
      </w:r>
    </w:p>
    <w:p w:rsidR="002238A5" w:rsidRPr="009E1F08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Informacion mbi volumin dhe madhësinë e ndryshimit të buxhetit</w:t>
      </w:r>
    </w:p>
    <w:p w:rsidR="009C2D68" w:rsidRPr="009E1F08" w:rsidRDefault="009C2D68" w:rsidP="009C2D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contextualSpacing/>
        <w:jc w:val="right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Calibri" w:hAnsi="Times New Roman" w:cs="Times New Roman"/>
          <w:i/>
          <w:noProof/>
          <w:sz w:val="24"/>
          <w:szCs w:val="24"/>
          <w:lang w:val="sq-AL"/>
        </w:rPr>
        <w:t>Në mijë lekë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662"/>
        <w:gridCol w:w="1758"/>
        <w:gridCol w:w="1346"/>
        <w:gridCol w:w="1598"/>
      </w:tblGrid>
      <w:tr w:rsidR="003D1F73" w:rsidRPr="009E1F08" w:rsidTr="002238A5">
        <w:tc>
          <w:tcPr>
            <w:tcW w:w="816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662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758" w:type="dxa"/>
          </w:tcPr>
          <w:p w:rsidR="003D1F73" w:rsidRPr="009E1F08" w:rsidRDefault="003D1F73" w:rsidP="009E1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Buxheti fillestar 20</w:t>
            </w:r>
            <w:r w:rsidR="002238A5"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2</w:t>
            </w:r>
            <w:r w:rsid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1346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98" w:type="dxa"/>
          </w:tcPr>
          <w:p w:rsidR="003D1F73" w:rsidRPr="009E1F0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Diferenca</w:t>
            </w:r>
          </w:p>
        </w:tc>
      </w:tr>
      <w:tr w:rsidR="009E1F08" w:rsidRPr="009E1F08" w:rsidTr="00565175">
        <w:trPr>
          <w:trHeight w:val="287"/>
        </w:trPr>
        <w:tc>
          <w:tcPr>
            <w:tcW w:w="816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662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për Diasporën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221,600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221,900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300</w:t>
            </w:r>
          </w:p>
        </w:tc>
      </w:tr>
      <w:tr w:rsidR="009E1F08" w:rsidRPr="009E1F08" w:rsidTr="00565175">
        <w:tc>
          <w:tcPr>
            <w:tcW w:w="816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662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62,300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62,400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100</w:t>
            </w:r>
          </w:p>
        </w:tc>
      </w:tr>
      <w:tr w:rsidR="009E1F08" w:rsidRPr="009E1F08" w:rsidTr="00565175">
        <w:trPr>
          <w:trHeight w:val="323"/>
        </w:trPr>
        <w:tc>
          <w:tcPr>
            <w:tcW w:w="816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662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3,712,867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3,713,567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700</w:t>
            </w:r>
          </w:p>
        </w:tc>
      </w:tr>
      <w:tr w:rsidR="009E1F08" w:rsidRPr="009E1F08" w:rsidTr="00565175">
        <w:tc>
          <w:tcPr>
            <w:tcW w:w="816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662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478,756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527,658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48,902</w:t>
            </w:r>
          </w:p>
        </w:tc>
      </w:tr>
      <w:tr w:rsidR="009E1F08" w:rsidRPr="009E1F08" w:rsidTr="00565175">
        <w:tc>
          <w:tcPr>
            <w:tcW w:w="816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662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280,000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280,000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</w:t>
            </w:r>
          </w:p>
        </w:tc>
      </w:tr>
      <w:tr w:rsidR="009E1F08" w:rsidRPr="009E1F08" w:rsidTr="00565175">
        <w:tc>
          <w:tcPr>
            <w:tcW w:w="816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lastRenderedPageBreak/>
              <w:t>01330</w:t>
            </w:r>
          </w:p>
        </w:tc>
        <w:tc>
          <w:tcPr>
            <w:tcW w:w="3662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636,276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636,776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500</w:t>
            </w:r>
          </w:p>
        </w:tc>
      </w:tr>
      <w:tr w:rsidR="009E1F08" w:rsidRPr="009E1F08" w:rsidTr="00565175">
        <w:tc>
          <w:tcPr>
            <w:tcW w:w="816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662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225,400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225,700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300</w:t>
            </w:r>
          </w:p>
        </w:tc>
      </w:tr>
      <w:tr w:rsidR="009E1F08" w:rsidRPr="009E1F08" w:rsidTr="00565175">
        <w:tc>
          <w:tcPr>
            <w:tcW w:w="816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662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202,400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202,650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250</w:t>
            </w:r>
          </w:p>
        </w:tc>
      </w:tr>
      <w:tr w:rsidR="009E1F08" w:rsidRPr="009E1F08" w:rsidTr="00565175">
        <w:tc>
          <w:tcPr>
            <w:tcW w:w="816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662" w:type="dxa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134,500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134,600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100</w:t>
            </w:r>
          </w:p>
        </w:tc>
      </w:tr>
      <w:tr w:rsidR="009E1F08" w:rsidRPr="009E1F08" w:rsidTr="00565175">
        <w:tc>
          <w:tcPr>
            <w:tcW w:w="816" w:type="dxa"/>
          </w:tcPr>
          <w:p w:rsidR="009E1F08" w:rsidRPr="009E1F08" w:rsidRDefault="009E1F08" w:rsidP="009E1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662" w:type="dxa"/>
          </w:tcPr>
          <w:p w:rsidR="009E1F08" w:rsidRPr="009E1F08" w:rsidRDefault="009E1F08" w:rsidP="009E1F0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Totali i Grupit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5,954,099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6,005,251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F08" w:rsidRPr="009E1F08" w:rsidRDefault="009E1F08" w:rsidP="009E1F0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9E1F0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51,152</w:t>
            </w:r>
          </w:p>
        </w:tc>
      </w:tr>
    </w:tbl>
    <w:p w:rsidR="009C2D68" w:rsidRPr="009E1F0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</w:p>
    <w:p w:rsidR="009C2D68" w:rsidRPr="009E1F0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</w:p>
    <w:p w:rsidR="00AF75C9" w:rsidRPr="009E1F08" w:rsidRDefault="00743B90" w:rsidP="00DF43A1">
      <w:pPr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Rezultojnë</w:t>
      </w:r>
      <w:r w:rsidR="00996A12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ndryshime në buxhetin në mijë lekë të detajim</w:t>
      </w:r>
      <w:r w:rsidR="00F94C15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it fillestar dhe të atij të </w:t>
      </w:r>
      <w:r w:rsidR="00815246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nxjerrë</w:t>
      </w:r>
      <w:r w:rsidR="00996A12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nga sistemi i thesarit për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4 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mujorin e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parë të 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vitit 202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1</w:t>
      </w:r>
      <w:r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, k</w:t>
      </w:r>
      <w:r w:rsidR="007D1CAB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jo për shkak të</w:t>
      </w:r>
      <w:r w:rsidR="00AF2A5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="00815246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ndryshimeve</w:t>
      </w:r>
      <w:r w:rsidR="00AF2A5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të </w:t>
      </w:r>
      <w:r w:rsidR="00815246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ndodhura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me 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shtesë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mbi buxhetin fillestar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për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fondi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 e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vecantë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prej 3.2 milionë lekësh detajuar </w:t>
      </w:r>
      <w:r w:rsidR="00AF75C9" w:rsidRP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për secilin institucion si dhe </w:t>
      </w:r>
      <w:r w:rsidR="009E1F08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mbarja e fondit të rindertimit për AKPT në vleren prej 47.9 milionë lekë.</w:t>
      </w:r>
    </w:p>
    <w:p w:rsidR="009C2D68" w:rsidRPr="009E1F08" w:rsidRDefault="009C2D68" w:rsidP="00DF43A1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Komente të tjera</w:t>
      </w:r>
    </w:p>
    <w:p w:rsidR="006E51C3" w:rsidRPr="009E1F08" w:rsidRDefault="006E51C3">
      <w:pPr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963DD" w:rsidRPr="009E1F08" w:rsidRDefault="00A963DD" w:rsidP="00F1305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 kët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 b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jn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pjes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disa institucione 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cilat z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nj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pesh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relativisht 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vog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l p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 nga niveli </w:t>
      </w:r>
      <w:r w:rsidR="00A86881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shpenzimeve p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buxhetin e shtetit. M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posht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gjeni list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 me institucionet q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ndodhen n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</w:t>
      </w:r>
      <w:r w:rsidR="00F1305D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grupim</w:t>
      </w:r>
      <w:r w:rsidR="00DC3346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sipas programeve përkatëse</w:t>
      </w: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p w:rsidR="00BE035A" w:rsidRPr="009E1F0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1087001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01130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Prokurimit Publik</w:t>
      </w:r>
    </w:p>
    <w:p w:rsidR="00BE035A" w:rsidRPr="008E5813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1087002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01320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Drejtoria e Sh</w:t>
      </w:r>
      <w:r w:rsidR="00815246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rbimeve Qeveritare</w:t>
      </w: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1087004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Drejtoria e Sigurimit t</w:t>
      </w:r>
      <w:r w:rsidR="00815246"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Informacionit t</w:t>
      </w:r>
      <w:r w:rsidR="00815246"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Klasifikuar</w:t>
      </w:r>
    </w:p>
    <w:p w:rsidR="00BE035A" w:rsidRPr="008E5813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1087005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Komiteti Shtet</w:t>
      </w:r>
      <w:r w:rsidR="00815246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ror </w:t>
      </w:r>
      <w:r w:rsidR="00815246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Minoriteteve</w:t>
      </w:r>
    </w:p>
    <w:p w:rsidR="00BE035A" w:rsidRPr="008E5813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1087006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01140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</w:t>
      </w:r>
      <w:r w:rsidR="00BE035A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ia Kombëtare e Shoqerisë së Informacionit </w:t>
      </w: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1087011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Inspektoriati Qendror</w:t>
      </w: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1087013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 xml:space="preserve">Autoriteti Shtetëror Gjeohapsinor (ASIG) </w:t>
      </w: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1087014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Shkolla Shqiptare e Administratës Publike</w:t>
      </w:r>
    </w:p>
    <w:p w:rsidR="00BE035A" w:rsidRPr="008E5813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1087015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01330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Departamenti i Administratës Publike</w:t>
      </w: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1087016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05640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Menaxhimit të Burimeve Ujore</w:t>
      </w: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1087017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Ofrimit të Shërbimeve Publike (ADISA)</w:t>
      </w: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1087019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për Dialog dhe Bashk</w:t>
      </w:r>
      <w:r w:rsidR="00815246"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qeverisje</w:t>
      </w:r>
    </w:p>
    <w:p w:rsidR="00BE035A" w:rsidRPr="008E5813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</w:t>
      </w:r>
      <w:r w:rsidR="00815246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26</w:t>
      </w:r>
      <w:r w:rsidR="00815246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="00815246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Agjencia e Auditimit të Programeve të Asistencë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</w:t>
      </w:r>
    </w:p>
    <w:p w:rsidR="00BE035A" w:rsidRPr="00FE52A7" w:rsidRDefault="00BE035A" w:rsidP="00BE035A">
      <w:pPr>
        <w:spacing w:after="0"/>
        <w:ind w:left="1440" w:hanging="144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1087027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Autoriteti Komb</w:t>
      </w:r>
      <w:r w:rsidR="00815246"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ëtar pë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 Cert</w:t>
      </w:r>
      <w:r w:rsidR="00815246"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ifikimin Elektronik dhe Sigurin</w:t>
      </w:r>
      <w:r w:rsidR="00815246" w:rsidRPr="00FE52A7">
        <w:rPr>
          <w:rFonts w:ascii="Sylfaen" w:eastAsia="Times New Roman" w:hAnsi="Sylfaen" w:cs="Times New Roman"/>
          <w:noProof/>
          <w:color w:val="FF0000"/>
          <w:sz w:val="24"/>
          <w:szCs w:val="24"/>
          <w:lang w:val="sq-AL"/>
        </w:rPr>
        <w:t>ë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Kibernetike</w:t>
      </w: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1087028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Zhvillimit t</w:t>
      </w:r>
      <w:r w:rsidR="00815246"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Territorit</w:t>
      </w:r>
    </w:p>
    <w:p w:rsidR="00BE035A" w:rsidRPr="00FE52A7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1087029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08480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Komiteti Shtetëror i Kulteve</w:t>
      </w:r>
    </w:p>
    <w:p w:rsidR="00BE035A" w:rsidRPr="00FE52A7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01120</w:t>
      </w:r>
      <w:r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</w:t>
      </w:r>
      <w:r w:rsidR="00BE035A" w:rsidRPr="00FE52A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ia Kombëtare e Diasporës</w:t>
      </w:r>
    </w:p>
    <w:p w:rsidR="00BE035A" w:rsidRPr="008E5813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1087031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Kundë</w:t>
      </w:r>
      <w:r w:rsidR="00BE035A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Ekst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remizmit të Dhunshë</w:t>
      </w:r>
      <w:r w:rsidR="00BE035A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 dhe Radikalizimit </w:t>
      </w:r>
    </w:p>
    <w:p w:rsidR="00BE035A" w:rsidRPr="008E5813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1087032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Botimeve për Diasporë</w:t>
      </w:r>
      <w:r w:rsidR="00BE035A" w:rsidRPr="008E581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</w:p>
    <w:p w:rsidR="00BE035A" w:rsidRPr="009E1F0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lastRenderedPageBreak/>
        <w:t>1087033</w:t>
      </w:r>
      <w:r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</w:t>
      </w:r>
      <w:bookmarkStart w:id="0" w:name="_GoBack"/>
      <w:bookmarkEnd w:id="0"/>
      <w:r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3310</w:t>
      </w:r>
      <w:r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</w:t>
      </w:r>
      <w:r w:rsidR="00815246"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ërbimi i Avokaturës së</w:t>
      </w:r>
      <w:r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Shtetit</w:t>
      </w:r>
    </w:p>
    <w:p w:rsidR="000E57DA" w:rsidRPr="009E1F08" w:rsidRDefault="00147FCF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1087034</w:t>
      </w:r>
      <w:r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K</w:t>
      </w:r>
      <w:r w:rsidR="00815246"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ombëtare e Planifikimit të</w:t>
      </w:r>
      <w:r w:rsidR="00BE035A"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Te</w:t>
      </w:r>
      <w:r w:rsidR="00815246"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</w:t>
      </w:r>
      <w:r w:rsidR="00BE035A" w:rsidRPr="009E1F0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ritorit</w:t>
      </w:r>
    </w:p>
    <w:p w:rsidR="00BE035A" w:rsidRPr="009E1F0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Pr="009E1F0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Shënim: Institucionet e mësipërme me të kuqe i k</w:t>
      </w:r>
      <w:r w:rsidR="004E485E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anë dërguar raportimet </w:t>
      </w:r>
      <w:r w:rsidR="00340AF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për </w:t>
      </w:r>
      <w:r w:rsidR="00FE52A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4</w:t>
      </w:r>
      <w:r w:rsidR="00340AF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mijorin e </w:t>
      </w:r>
      <w:r w:rsidR="00EF2DF0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vitit </w:t>
      </w:r>
      <w:r w:rsidR="00340AF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202</w:t>
      </w:r>
      <w:r w:rsidR="00FE52A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="00340AFF" w:rsidRPr="009E1F0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sectPr w:rsidR="00BE035A" w:rsidRPr="009E1F08" w:rsidSect="003D1F73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616DB"/>
    <w:multiLevelType w:val="hybridMultilevel"/>
    <w:tmpl w:val="F1E6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E2895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36A34EEA"/>
    <w:multiLevelType w:val="hybridMultilevel"/>
    <w:tmpl w:val="C9428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68"/>
    <w:rsid w:val="000630EF"/>
    <w:rsid w:val="000C1892"/>
    <w:rsid w:val="000E57DA"/>
    <w:rsid w:val="00147FCF"/>
    <w:rsid w:val="001D2DD2"/>
    <w:rsid w:val="001F26A8"/>
    <w:rsid w:val="002229A8"/>
    <w:rsid w:val="002238A5"/>
    <w:rsid w:val="00292AB8"/>
    <w:rsid w:val="00292B96"/>
    <w:rsid w:val="002F62AD"/>
    <w:rsid w:val="00310220"/>
    <w:rsid w:val="00340AFF"/>
    <w:rsid w:val="00352616"/>
    <w:rsid w:val="00354971"/>
    <w:rsid w:val="003702D5"/>
    <w:rsid w:val="003D1F73"/>
    <w:rsid w:val="0044390A"/>
    <w:rsid w:val="00451FF8"/>
    <w:rsid w:val="004617D6"/>
    <w:rsid w:val="004E485E"/>
    <w:rsid w:val="00504CE1"/>
    <w:rsid w:val="005057D4"/>
    <w:rsid w:val="00554F66"/>
    <w:rsid w:val="00556EC6"/>
    <w:rsid w:val="00654D5C"/>
    <w:rsid w:val="00662233"/>
    <w:rsid w:val="00677998"/>
    <w:rsid w:val="006D2362"/>
    <w:rsid w:val="006E51C3"/>
    <w:rsid w:val="00743B90"/>
    <w:rsid w:val="007650BB"/>
    <w:rsid w:val="007A1D30"/>
    <w:rsid w:val="007D1CAB"/>
    <w:rsid w:val="007D562D"/>
    <w:rsid w:val="00815246"/>
    <w:rsid w:val="00843DD1"/>
    <w:rsid w:val="008B750F"/>
    <w:rsid w:val="008E5813"/>
    <w:rsid w:val="009067B6"/>
    <w:rsid w:val="009151C0"/>
    <w:rsid w:val="0093474F"/>
    <w:rsid w:val="00996A12"/>
    <w:rsid w:val="009C2D68"/>
    <w:rsid w:val="009D54A8"/>
    <w:rsid w:val="009E1F08"/>
    <w:rsid w:val="00A0048E"/>
    <w:rsid w:val="00A123B6"/>
    <w:rsid w:val="00A30DD5"/>
    <w:rsid w:val="00A86881"/>
    <w:rsid w:val="00A963DD"/>
    <w:rsid w:val="00AE0261"/>
    <w:rsid w:val="00AF2A59"/>
    <w:rsid w:val="00AF6E9A"/>
    <w:rsid w:val="00AF75C9"/>
    <w:rsid w:val="00B2398B"/>
    <w:rsid w:val="00B929B3"/>
    <w:rsid w:val="00BA61DE"/>
    <w:rsid w:val="00BE035A"/>
    <w:rsid w:val="00CF3A7F"/>
    <w:rsid w:val="00DC3346"/>
    <w:rsid w:val="00DE40D2"/>
    <w:rsid w:val="00DF43A1"/>
    <w:rsid w:val="00E04711"/>
    <w:rsid w:val="00E167D4"/>
    <w:rsid w:val="00E17DB6"/>
    <w:rsid w:val="00E95E10"/>
    <w:rsid w:val="00EF2DF0"/>
    <w:rsid w:val="00F1305D"/>
    <w:rsid w:val="00F72BA7"/>
    <w:rsid w:val="00F94C15"/>
    <w:rsid w:val="00FA2909"/>
    <w:rsid w:val="00FD119A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803FD4-33CE-4CF1-8E58-3A8A3C17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1F2F1-1252-4650-B5EC-908B763F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Olda Mezini</dc:creator>
  <cp:lastModifiedBy>Olda Mezini</cp:lastModifiedBy>
  <cp:revision>48</cp:revision>
  <cp:lastPrinted>2021-05-26T13:46:00Z</cp:lastPrinted>
  <dcterms:created xsi:type="dcterms:W3CDTF">2019-05-24T11:24:00Z</dcterms:created>
  <dcterms:modified xsi:type="dcterms:W3CDTF">2021-07-16T09:31:00Z</dcterms:modified>
</cp:coreProperties>
</file>