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4813179"/>
        <w:docPartObj>
          <w:docPartGallery w:val="Cover Pages"/>
          <w:docPartUnique/>
        </w:docPartObj>
      </w:sdtPr>
      <w:sdtEndPr>
        <w:rPr>
          <w:rFonts w:ascii="Cambria" w:hAnsi="Cambria"/>
          <w:i/>
          <w:sz w:val="32"/>
          <w:szCs w:val="32"/>
        </w:rPr>
      </w:sdtEndPr>
      <w:sdtContent>
        <w:p w14:paraId="26E06D2D" w14:textId="77777777" w:rsidR="00B95B2C" w:rsidRDefault="00B95B2C"/>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B95B2C" w14:paraId="5FCA9A23" w14:textId="77777777" w:rsidTr="00B95B2C">
            <w:tc>
              <w:tcPr>
                <w:tcW w:w="7476" w:type="dxa"/>
              </w:tcPr>
              <w:sdt>
                <w:sdtPr>
                  <w:rPr>
                    <w:rStyle w:val="IntenseReference"/>
                    <w:rFonts w:ascii="Cambria" w:hAnsi="Cambria"/>
                    <w:sz w:val="48"/>
                  </w:rPr>
                  <w:alias w:val="Title"/>
                  <w:id w:val="13406919"/>
                  <w:placeholder>
                    <w:docPart w:val="CDC005F617B842E28DB02BD9A790DE41"/>
                  </w:placeholder>
                  <w:dataBinding w:prefixMappings="xmlns:ns0='http://schemas.openxmlformats.org/package/2006/metadata/core-properties' xmlns:ns1='http://purl.org/dc/elements/1.1/'" w:xpath="/ns0:coreProperties[1]/ns1:title[1]" w:storeItemID="{6C3C8BC8-F283-45AE-878A-BAB7291924A1}"/>
                  <w:text/>
                </w:sdtPr>
                <w:sdtEndPr>
                  <w:rPr>
                    <w:rStyle w:val="IntenseReference"/>
                  </w:rPr>
                </w:sdtEndPr>
                <w:sdtContent>
                  <w:p w14:paraId="0AC918D7" w14:textId="77777777" w:rsidR="00B95B2C" w:rsidRPr="00E70983" w:rsidRDefault="005D13EB" w:rsidP="00ED1CED">
                    <w:pPr>
                      <w:rPr>
                        <w:rStyle w:val="IntenseReference"/>
                        <w:rFonts w:ascii="Cambria" w:eastAsiaTheme="majorEastAsia" w:hAnsi="Cambria"/>
                        <w:sz w:val="48"/>
                      </w:rPr>
                    </w:pPr>
                    <w:r>
                      <w:rPr>
                        <w:rStyle w:val="IntenseReference"/>
                        <w:rFonts w:ascii="Cambria" w:hAnsi="Cambria"/>
                        <w:sz w:val="48"/>
                      </w:rPr>
                      <w:t>Buxhetimi i Përgjigjshëm Gjinor</w:t>
                    </w:r>
                  </w:p>
                </w:sdtContent>
              </w:sdt>
            </w:tc>
          </w:tr>
          <w:tr w:rsidR="00B95B2C" w14:paraId="5536DFA3" w14:textId="77777777" w:rsidTr="00B95B2C">
            <w:sdt>
              <w:sdtPr>
                <w:rPr>
                  <w:rStyle w:val="IntenseReference"/>
                  <w:rFonts w:ascii="Cambria" w:hAnsi="Cambria"/>
                  <w:sz w:val="48"/>
                </w:rPr>
                <w:alias w:val="Subtitle"/>
                <w:id w:val="13406923"/>
                <w:placeholder>
                  <w:docPart w:val="EB9A6DA92B284EB3AB41181673C95CE2"/>
                </w:placeholder>
                <w:dataBinding w:prefixMappings="xmlns:ns0='http://schemas.openxmlformats.org/package/2006/metadata/core-properties' xmlns:ns1='http://purl.org/dc/elements/1.1/'" w:xpath="/ns0:coreProperties[1]/ns1:subject[1]" w:storeItemID="{6C3C8BC8-F283-45AE-878A-BAB7291924A1}"/>
                <w:text/>
              </w:sdtPr>
              <w:sdtEndPr>
                <w:rPr>
                  <w:rStyle w:val="IntenseReference"/>
                </w:rPr>
              </w:sdtEndPr>
              <w:sdtContent>
                <w:tc>
                  <w:tcPr>
                    <w:tcW w:w="7476" w:type="dxa"/>
                    <w:tcMar>
                      <w:top w:w="216" w:type="dxa"/>
                      <w:left w:w="115" w:type="dxa"/>
                      <w:bottom w:w="216" w:type="dxa"/>
                      <w:right w:w="115" w:type="dxa"/>
                    </w:tcMar>
                  </w:tcPr>
                  <w:p w14:paraId="7A882D18" w14:textId="77777777" w:rsidR="00B95B2C" w:rsidRPr="00E70983" w:rsidRDefault="005D13EB" w:rsidP="00B95B2C">
                    <w:pPr>
                      <w:rPr>
                        <w:rStyle w:val="IntenseReference"/>
                        <w:rFonts w:ascii="Cambria" w:hAnsi="Cambria"/>
                        <w:sz w:val="48"/>
                      </w:rPr>
                    </w:pPr>
                    <w:r>
                      <w:rPr>
                        <w:rStyle w:val="IntenseReference"/>
                        <w:rFonts w:ascii="Cambria" w:hAnsi="Cambria"/>
                        <w:sz w:val="48"/>
                      </w:rPr>
                      <w:t>Monitorimi i Performancës për vitin 2020</w:t>
                    </w:r>
                  </w:p>
                </w:tc>
              </w:sdtContent>
            </w:sdt>
          </w:tr>
        </w:tbl>
        <w:p w14:paraId="7A744EAF" w14:textId="77777777" w:rsidR="00B95B2C" w:rsidRDefault="00B95B2C">
          <w:pPr>
            <w:spacing w:after="160" w:line="259" w:lineRule="auto"/>
            <w:rPr>
              <w:rFonts w:ascii="Cambria" w:hAnsi="Cambria" w:cs="Arial"/>
              <w:b/>
              <w:bCs/>
              <w:iCs/>
              <w:sz w:val="32"/>
              <w:szCs w:val="32"/>
              <w:lang w:val="sq-AL" w:eastAsia="fr-FR"/>
            </w:rPr>
          </w:pPr>
          <w:r>
            <w:rPr>
              <w:rFonts w:ascii="Cambria" w:hAnsi="Cambria"/>
              <w:i/>
              <w:sz w:val="32"/>
              <w:szCs w:val="32"/>
            </w:rPr>
            <w:br w:type="page"/>
          </w:r>
        </w:p>
      </w:sdtContent>
    </w:sdt>
    <w:sdt>
      <w:sdtPr>
        <w:rPr>
          <w:rFonts w:ascii="Times New Roman" w:eastAsia="Times New Roman" w:hAnsi="Times New Roman" w:cs="Times New Roman"/>
          <w:color w:val="auto"/>
          <w:sz w:val="24"/>
          <w:szCs w:val="24"/>
        </w:rPr>
        <w:id w:val="2010166156"/>
        <w:docPartObj>
          <w:docPartGallery w:val="Table of Contents"/>
          <w:docPartUnique/>
        </w:docPartObj>
      </w:sdtPr>
      <w:sdtEndPr>
        <w:rPr>
          <w:b/>
          <w:bCs/>
          <w:noProof/>
        </w:rPr>
      </w:sdtEndPr>
      <w:sdtContent>
        <w:p w14:paraId="5AFB8583" w14:textId="77777777" w:rsidR="00661524" w:rsidRDefault="00720089" w:rsidP="00661524">
          <w:pPr>
            <w:pStyle w:val="TOCHeading"/>
          </w:pPr>
          <w:r>
            <w:t>P</w:t>
          </w:r>
          <w:r w:rsidRPr="00720089">
            <w:t>ë</w:t>
          </w:r>
          <w:r>
            <w:t>rmbajtja</w:t>
          </w:r>
        </w:p>
        <w:p w14:paraId="7E3DC8D4" w14:textId="77777777" w:rsidR="00B7266B" w:rsidRDefault="00661524">
          <w:pPr>
            <w:pStyle w:val="TOC1"/>
            <w:tabs>
              <w:tab w:val="left" w:pos="440"/>
              <w:tab w:val="right" w:leader="dot" w:pos="9350"/>
            </w:tabs>
            <w:rPr>
              <w:rFonts w:cstheme="minorBidi"/>
              <w:noProof/>
            </w:rPr>
          </w:pPr>
          <w:r>
            <w:fldChar w:fldCharType="begin"/>
          </w:r>
          <w:r>
            <w:instrText xml:space="preserve"> TOC \o "1-3" \h \z \u </w:instrText>
          </w:r>
          <w:r>
            <w:fldChar w:fldCharType="separate"/>
          </w:r>
          <w:hyperlink w:anchor="_Toc78486010" w:history="1">
            <w:r w:rsidR="00B7266B" w:rsidRPr="000D4108">
              <w:rPr>
                <w:rStyle w:val="Hyperlink"/>
                <w:noProof/>
              </w:rPr>
              <w:t>1.</w:t>
            </w:r>
            <w:r w:rsidR="00B7266B">
              <w:rPr>
                <w:rFonts w:cstheme="minorBidi"/>
                <w:noProof/>
              </w:rPr>
              <w:tab/>
            </w:r>
            <w:r w:rsidR="00B7266B" w:rsidRPr="000D4108">
              <w:rPr>
                <w:rStyle w:val="Hyperlink"/>
                <w:noProof/>
              </w:rPr>
              <w:t>Hyrje</w:t>
            </w:r>
            <w:r w:rsidR="00B7266B">
              <w:rPr>
                <w:noProof/>
                <w:webHidden/>
              </w:rPr>
              <w:tab/>
            </w:r>
            <w:r w:rsidR="00B7266B">
              <w:rPr>
                <w:noProof/>
                <w:webHidden/>
              </w:rPr>
              <w:fldChar w:fldCharType="begin"/>
            </w:r>
            <w:r w:rsidR="00B7266B">
              <w:rPr>
                <w:noProof/>
                <w:webHidden/>
              </w:rPr>
              <w:instrText xml:space="preserve"> PAGEREF _Toc78486010 \h </w:instrText>
            </w:r>
            <w:r w:rsidR="00B7266B">
              <w:rPr>
                <w:noProof/>
                <w:webHidden/>
              </w:rPr>
            </w:r>
            <w:r w:rsidR="00B7266B">
              <w:rPr>
                <w:noProof/>
                <w:webHidden/>
              </w:rPr>
              <w:fldChar w:fldCharType="separate"/>
            </w:r>
            <w:r w:rsidR="00B7266B">
              <w:rPr>
                <w:noProof/>
                <w:webHidden/>
              </w:rPr>
              <w:t>1</w:t>
            </w:r>
            <w:r w:rsidR="00B7266B">
              <w:rPr>
                <w:noProof/>
                <w:webHidden/>
              </w:rPr>
              <w:fldChar w:fldCharType="end"/>
            </w:r>
          </w:hyperlink>
        </w:p>
        <w:p w14:paraId="234E6FD8" w14:textId="77777777" w:rsidR="00B7266B" w:rsidRDefault="00A24372">
          <w:pPr>
            <w:pStyle w:val="TOC1"/>
            <w:tabs>
              <w:tab w:val="left" w:pos="440"/>
              <w:tab w:val="right" w:leader="dot" w:pos="9350"/>
            </w:tabs>
            <w:rPr>
              <w:rFonts w:cstheme="minorBidi"/>
              <w:noProof/>
            </w:rPr>
          </w:pPr>
          <w:hyperlink w:anchor="_Toc78486011" w:history="1">
            <w:r w:rsidR="00B7266B" w:rsidRPr="000D4108">
              <w:rPr>
                <w:rStyle w:val="Hyperlink"/>
                <w:noProof/>
              </w:rPr>
              <w:t>2.</w:t>
            </w:r>
            <w:r w:rsidR="00B7266B">
              <w:rPr>
                <w:rFonts w:cstheme="minorBidi"/>
                <w:noProof/>
              </w:rPr>
              <w:tab/>
            </w:r>
            <w:r w:rsidR="00B7266B" w:rsidRPr="000D4108">
              <w:rPr>
                <w:rStyle w:val="Hyperlink"/>
                <w:noProof/>
              </w:rPr>
              <w:t>Metodologjia e analizimit të të dhënave financiare dhe treguesve të performancës</w:t>
            </w:r>
            <w:r w:rsidR="00B7266B">
              <w:rPr>
                <w:noProof/>
                <w:webHidden/>
              </w:rPr>
              <w:tab/>
            </w:r>
            <w:r w:rsidR="00B7266B">
              <w:rPr>
                <w:noProof/>
                <w:webHidden/>
              </w:rPr>
              <w:fldChar w:fldCharType="begin"/>
            </w:r>
            <w:r w:rsidR="00B7266B">
              <w:rPr>
                <w:noProof/>
                <w:webHidden/>
              </w:rPr>
              <w:instrText xml:space="preserve"> PAGEREF _Toc78486011 \h </w:instrText>
            </w:r>
            <w:r w:rsidR="00B7266B">
              <w:rPr>
                <w:noProof/>
                <w:webHidden/>
              </w:rPr>
            </w:r>
            <w:r w:rsidR="00B7266B">
              <w:rPr>
                <w:noProof/>
                <w:webHidden/>
              </w:rPr>
              <w:fldChar w:fldCharType="separate"/>
            </w:r>
            <w:r w:rsidR="00B7266B">
              <w:rPr>
                <w:noProof/>
                <w:webHidden/>
              </w:rPr>
              <w:t>3</w:t>
            </w:r>
            <w:r w:rsidR="00B7266B">
              <w:rPr>
                <w:noProof/>
                <w:webHidden/>
              </w:rPr>
              <w:fldChar w:fldCharType="end"/>
            </w:r>
          </w:hyperlink>
        </w:p>
        <w:p w14:paraId="13256AA4" w14:textId="77777777" w:rsidR="00B7266B" w:rsidRDefault="00A24372">
          <w:pPr>
            <w:pStyle w:val="TOC1"/>
            <w:tabs>
              <w:tab w:val="left" w:pos="440"/>
              <w:tab w:val="right" w:leader="dot" w:pos="9350"/>
            </w:tabs>
            <w:rPr>
              <w:rFonts w:cstheme="minorBidi"/>
              <w:noProof/>
            </w:rPr>
          </w:pPr>
          <w:hyperlink w:anchor="_Toc78486012" w:history="1">
            <w:r w:rsidR="00B7266B" w:rsidRPr="000D4108">
              <w:rPr>
                <w:rStyle w:val="Hyperlink"/>
                <w:noProof/>
              </w:rPr>
              <w:t>3.</w:t>
            </w:r>
            <w:r w:rsidR="00B7266B">
              <w:rPr>
                <w:rFonts w:cstheme="minorBidi"/>
                <w:noProof/>
              </w:rPr>
              <w:tab/>
            </w:r>
            <w:r w:rsidR="00B7266B" w:rsidRPr="000D4108">
              <w:rPr>
                <w:rStyle w:val="Hyperlink"/>
                <w:noProof/>
              </w:rPr>
              <w:t>Monitorimi i performancës të buxhetimit të përgjigjshëm gjinor të Ministrive të Linjës</w:t>
            </w:r>
            <w:r w:rsidR="00B7266B">
              <w:rPr>
                <w:noProof/>
                <w:webHidden/>
              </w:rPr>
              <w:tab/>
            </w:r>
            <w:r w:rsidR="00B7266B">
              <w:rPr>
                <w:noProof/>
                <w:webHidden/>
              </w:rPr>
              <w:fldChar w:fldCharType="begin"/>
            </w:r>
            <w:r w:rsidR="00B7266B">
              <w:rPr>
                <w:noProof/>
                <w:webHidden/>
              </w:rPr>
              <w:instrText xml:space="preserve"> PAGEREF _Toc78486012 \h </w:instrText>
            </w:r>
            <w:r w:rsidR="00B7266B">
              <w:rPr>
                <w:noProof/>
                <w:webHidden/>
              </w:rPr>
            </w:r>
            <w:r w:rsidR="00B7266B">
              <w:rPr>
                <w:noProof/>
                <w:webHidden/>
              </w:rPr>
              <w:fldChar w:fldCharType="separate"/>
            </w:r>
            <w:r w:rsidR="00B7266B">
              <w:rPr>
                <w:noProof/>
                <w:webHidden/>
              </w:rPr>
              <w:t>4</w:t>
            </w:r>
            <w:r w:rsidR="00B7266B">
              <w:rPr>
                <w:noProof/>
                <w:webHidden/>
              </w:rPr>
              <w:fldChar w:fldCharType="end"/>
            </w:r>
          </w:hyperlink>
        </w:p>
        <w:p w14:paraId="1D78DFC2" w14:textId="77777777" w:rsidR="00B7266B" w:rsidRDefault="00A24372">
          <w:pPr>
            <w:pStyle w:val="TOC1"/>
            <w:tabs>
              <w:tab w:val="left" w:pos="440"/>
              <w:tab w:val="right" w:leader="dot" w:pos="9350"/>
            </w:tabs>
            <w:rPr>
              <w:rFonts w:cstheme="minorBidi"/>
              <w:noProof/>
            </w:rPr>
          </w:pPr>
          <w:hyperlink w:anchor="_Toc78486013" w:history="1">
            <w:r w:rsidR="00B7266B" w:rsidRPr="000D4108">
              <w:rPr>
                <w:rStyle w:val="Hyperlink"/>
                <w:noProof/>
              </w:rPr>
              <w:t>4.</w:t>
            </w:r>
            <w:r w:rsidR="00B7266B">
              <w:rPr>
                <w:rFonts w:cstheme="minorBidi"/>
                <w:noProof/>
              </w:rPr>
              <w:tab/>
            </w:r>
            <w:r w:rsidR="00B7266B" w:rsidRPr="000D4108">
              <w:rPr>
                <w:rStyle w:val="Hyperlink"/>
                <w:noProof/>
              </w:rPr>
              <w:t>Përfundime</w:t>
            </w:r>
            <w:r w:rsidR="00B7266B">
              <w:rPr>
                <w:noProof/>
                <w:webHidden/>
              </w:rPr>
              <w:tab/>
            </w:r>
            <w:r w:rsidR="00B7266B">
              <w:rPr>
                <w:noProof/>
                <w:webHidden/>
              </w:rPr>
              <w:fldChar w:fldCharType="begin"/>
            </w:r>
            <w:r w:rsidR="00B7266B">
              <w:rPr>
                <w:noProof/>
                <w:webHidden/>
              </w:rPr>
              <w:instrText xml:space="preserve"> PAGEREF _Toc78486013 \h </w:instrText>
            </w:r>
            <w:r w:rsidR="00B7266B">
              <w:rPr>
                <w:noProof/>
                <w:webHidden/>
              </w:rPr>
            </w:r>
            <w:r w:rsidR="00B7266B">
              <w:rPr>
                <w:noProof/>
                <w:webHidden/>
              </w:rPr>
              <w:fldChar w:fldCharType="separate"/>
            </w:r>
            <w:r w:rsidR="00B7266B">
              <w:rPr>
                <w:noProof/>
                <w:webHidden/>
              </w:rPr>
              <w:t>6</w:t>
            </w:r>
            <w:r w:rsidR="00B7266B">
              <w:rPr>
                <w:noProof/>
                <w:webHidden/>
              </w:rPr>
              <w:fldChar w:fldCharType="end"/>
            </w:r>
          </w:hyperlink>
        </w:p>
        <w:p w14:paraId="412CE893" w14:textId="77777777" w:rsidR="00B7266B" w:rsidRDefault="00A24372">
          <w:pPr>
            <w:pStyle w:val="TOC1"/>
            <w:tabs>
              <w:tab w:val="left" w:pos="440"/>
              <w:tab w:val="right" w:leader="dot" w:pos="9350"/>
            </w:tabs>
            <w:rPr>
              <w:rFonts w:cstheme="minorBidi"/>
              <w:noProof/>
            </w:rPr>
          </w:pPr>
          <w:hyperlink w:anchor="_Toc78486014" w:history="1">
            <w:r w:rsidR="00B7266B" w:rsidRPr="000D4108">
              <w:rPr>
                <w:rStyle w:val="Hyperlink"/>
                <w:noProof/>
              </w:rPr>
              <w:t>5.</w:t>
            </w:r>
            <w:r w:rsidR="00B7266B">
              <w:rPr>
                <w:rFonts w:cstheme="minorBidi"/>
                <w:noProof/>
              </w:rPr>
              <w:tab/>
            </w:r>
            <w:r w:rsidR="00B7266B" w:rsidRPr="000D4108">
              <w:rPr>
                <w:rStyle w:val="Hyperlink"/>
                <w:noProof/>
              </w:rPr>
              <w:t>Aneksi 1</w:t>
            </w:r>
            <w:r w:rsidR="00B7266B">
              <w:rPr>
                <w:noProof/>
                <w:webHidden/>
              </w:rPr>
              <w:tab/>
            </w:r>
            <w:r w:rsidR="00B7266B">
              <w:rPr>
                <w:noProof/>
                <w:webHidden/>
              </w:rPr>
              <w:fldChar w:fldCharType="begin"/>
            </w:r>
            <w:r w:rsidR="00B7266B">
              <w:rPr>
                <w:noProof/>
                <w:webHidden/>
              </w:rPr>
              <w:instrText xml:space="preserve"> PAGEREF _Toc78486014 \h </w:instrText>
            </w:r>
            <w:r w:rsidR="00B7266B">
              <w:rPr>
                <w:noProof/>
                <w:webHidden/>
              </w:rPr>
            </w:r>
            <w:r w:rsidR="00B7266B">
              <w:rPr>
                <w:noProof/>
                <w:webHidden/>
              </w:rPr>
              <w:fldChar w:fldCharType="separate"/>
            </w:r>
            <w:r w:rsidR="00B7266B">
              <w:rPr>
                <w:noProof/>
                <w:webHidden/>
              </w:rPr>
              <w:t>8</w:t>
            </w:r>
            <w:r w:rsidR="00B7266B">
              <w:rPr>
                <w:noProof/>
                <w:webHidden/>
              </w:rPr>
              <w:fldChar w:fldCharType="end"/>
            </w:r>
          </w:hyperlink>
        </w:p>
        <w:p w14:paraId="72E313BC" w14:textId="77777777" w:rsidR="00B7266B" w:rsidRDefault="00A24372">
          <w:pPr>
            <w:pStyle w:val="TOC1"/>
            <w:tabs>
              <w:tab w:val="right" w:leader="dot" w:pos="9350"/>
            </w:tabs>
            <w:rPr>
              <w:rFonts w:cstheme="minorBidi"/>
              <w:noProof/>
            </w:rPr>
          </w:pPr>
          <w:hyperlink w:anchor="_Toc78486015" w:history="1">
            <w:r w:rsidR="00B7266B" w:rsidRPr="000D4108">
              <w:rPr>
                <w:rStyle w:val="Hyperlink"/>
                <w:noProof/>
              </w:rPr>
              <w:t>Informacion I detajuar mbi shpenzimet faktike që kanë adresuar cështje të pabarazive gjinore.</w:t>
            </w:r>
            <w:r w:rsidR="00B7266B">
              <w:rPr>
                <w:noProof/>
                <w:webHidden/>
              </w:rPr>
              <w:tab/>
            </w:r>
            <w:r w:rsidR="00B7266B">
              <w:rPr>
                <w:noProof/>
                <w:webHidden/>
              </w:rPr>
              <w:fldChar w:fldCharType="begin"/>
            </w:r>
            <w:r w:rsidR="00B7266B">
              <w:rPr>
                <w:noProof/>
                <w:webHidden/>
              </w:rPr>
              <w:instrText xml:space="preserve"> PAGEREF _Toc78486015 \h </w:instrText>
            </w:r>
            <w:r w:rsidR="00B7266B">
              <w:rPr>
                <w:noProof/>
                <w:webHidden/>
              </w:rPr>
            </w:r>
            <w:r w:rsidR="00B7266B">
              <w:rPr>
                <w:noProof/>
                <w:webHidden/>
              </w:rPr>
              <w:fldChar w:fldCharType="separate"/>
            </w:r>
            <w:r w:rsidR="00B7266B">
              <w:rPr>
                <w:noProof/>
                <w:webHidden/>
              </w:rPr>
              <w:t>8</w:t>
            </w:r>
            <w:r w:rsidR="00B7266B">
              <w:rPr>
                <w:noProof/>
                <w:webHidden/>
              </w:rPr>
              <w:fldChar w:fldCharType="end"/>
            </w:r>
          </w:hyperlink>
        </w:p>
        <w:p w14:paraId="0C790651" w14:textId="77777777" w:rsidR="00661524" w:rsidRDefault="00661524">
          <w:r>
            <w:rPr>
              <w:b/>
              <w:bCs/>
              <w:noProof/>
            </w:rPr>
            <w:fldChar w:fldCharType="end"/>
          </w:r>
        </w:p>
      </w:sdtContent>
    </w:sdt>
    <w:p w14:paraId="19F3FE03" w14:textId="77777777" w:rsidR="009A098A" w:rsidRDefault="009A098A">
      <w:pPr>
        <w:spacing w:after="160" w:line="259" w:lineRule="auto"/>
        <w:rPr>
          <w:rFonts w:ascii="Cambria" w:hAnsi="Cambria"/>
          <w:szCs w:val="22"/>
        </w:rPr>
      </w:pPr>
    </w:p>
    <w:p w14:paraId="40646F7D" w14:textId="77777777" w:rsidR="00E70983" w:rsidRPr="009B5965" w:rsidRDefault="00E70983" w:rsidP="00061AAC">
      <w:pPr>
        <w:shd w:val="clear" w:color="auto" w:fill="FFFFFF"/>
        <w:spacing w:after="200" w:line="221" w:lineRule="atLeast"/>
        <w:jc w:val="both"/>
        <w:rPr>
          <w:rFonts w:ascii="Cambria" w:hAnsi="Cambria"/>
          <w:szCs w:val="22"/>
        </w:rPr>
      </w:pPr>
    </w:p>
    <w:p w14:paraId="6815E34D" w14:textId="77777777" w:rsidR="00E70983" w:rsidRDefault="00720089" w:rsidP="00480936">
      <w:pPr>
        <w:pStyle w:val="Heading1"/>
      </w:pPr>
      <w:bookmarkStart w:id="0" w:name="_Toc78486010"/>
      <w:r>
        <w:t>Hyrje</w:t>
      </w:r>
      <w:bookmarkEnd w:id="0"/>
    </w:p>
    <w:p w14:paraId="2ABDF975" w14:textId="77777777" w:rsidR="00480936" w:rsidRPr="00480936" w:rsidRDefault="00480936" w:rsidP="00480936">
      <w:pPr>
        <w:pStyle w:val="BodyText"/>
        <w:rPr>
          <w:lang w:val="sq-AL" w:eastAsia="fr-FR"/>
        </w:rPr>
      </w:pPr>
    </w:p>
    <w:p w14:paraId="5517DA57" w14:textId="50291E75" w:rsidR="00A27D5C" w:rsidRPr="009D6BD7" w:rsidRDefault="009D6BD7" w:rsidP="00A27D5C">
      <w:pPr>
        <w:shd w:val="clear" w:color="auto" w:fill="FFFFFF"/>
        <w:spacing w:after="200" w:line="221" w:lineRule="atLeast"/>
        <w:jc w:val="both"/>
        <w:rPr>
          <w:rFonts w:ascii="Cambria" w:hAnsi="Cambria"/>
        </w:rPr>
      </w:pPr>
      <w:r w:rsidRPr="009D6BD7">
        <w:rPr>
          <w:rFonts w:ascii="Cambria" w:hAnsi="Cambria"/>
        </w:rPr>
        <w:t>Që prej vitit 201</w:t>
      </w:r>
      <w:r w:rsidR="00162D41">
        <w:rPr>
          <w:rFonts w:ascii="Cambria" w:hAnsi="Cambria"/>
        </w:rPr>
        <w:t>0</w:t>
      </w:r>
      <w:r w:rsidRPr="009D6BD7">
        <w:rPr>
          <w:rFonts w:ascii="Cambria" w:hAnsi="Cambria"/>
        </w:rPr>
        <w:t xml:space="preserve">, Ministria e Financave dhe Ekonomisë, në bashkëpunim të ngushtë me zyrën e UN </w:t>
      </w:r>
      <w:r w:rsidR="005D13EB">
        <w:rPr>
          <w:rFonts w:ascii="Cambria" w:hAnsi="Cambria"/>
        </w:rPr>
        <w:t>W</w:t>
      </w:r>
      <w:r w:rsidRPr="009D6BD7">
        <w:rPr>
          <w:rFonts w:ascii="Cambria" w:hAnsi="Cambria"/>
        </w:rPr>
        <w:t>OMEN në Shqipëri, ka ndërmarrë nismën e integrimit të parimeve të Buxhetimit të Përgjigjshëm Gjinor (BPGJ) në proceset e programimit të buxhetit v</w:t>
      </w:r>
      <w:r w:rsidR="00162D41">
        <w:rPr>
          <w:rFonts w:ascii="Cambria" w:hAnsi="Cambria"/>
        </w:rPr>
        <w:t>jetor dhe atij afatmesëm. K</w:t>
      </w:r>
      <w:r w:rsidR="00145693">
        <w:rPr>
          <w:rFonts w:ascii="Cambria" w:hAnsi="Cambria"/>
        </w:rPr>
        <w:t>ë</w:t>
      </w:r>
      <w:r w:rsidR="00162D41">
        <w:rPr>
          <w:rFonts w:ascii="Cambria" w:hAnsi="Cambria"/>
        </w:rPr>
        <w:t>shtu, m</w:t>
      </w:r>
      <w:r w:rsidRPr="009D6BD7">
        <w:rPr>
          <w:rFonts w:ascii="Cambria" w:hAnsi="Cambria"/>
        </w:rPr>
        <w:t>ë 18 korrik 2012, Këshilli i Ministrave të Shqipërisë miratoi Vendimin Nr. 465 “Për integrimin e pikëpamjes gjinore në Progr</w:t>
      </w:r>
      <w:r w:rsidR="00162D41">
        <w:rPr>
          <w:rFonts w:ascii="Cambria" w:hAnsi="Cambria"/>
        </w:rPr>
        <w:t xml:space="preserve">amin Buxhetor Afatmesëm (PBA)”, i cili </w:t>
      </w:r>
      <w:r w:rsidRPr="009D6BD7">
        <w:rPr>
          <w:rFonts w:ascii="Cambria" w:hAnsi="Cambria"/>
        </w:rPr>
        <w:t>synon</w:t>
      </w:r>
      <w:r w:rsidR="00162D41">
        <w:rPr>
          <w:rFonts w:ascii="Cambria" w:hAnsi="Cambria"/>
        </w:rPr>
        <w:t>te</w:t>
      </w:r>
      <w:r w:rsidRPr="009D6BD7">
        <w:rPr>
          <w:rFonts w:ascii="Cambria" w:hAnsi="Cambria"/>
        </w:rPr>
        <w:t xml:space="preserve"> integrimin e parimeve të buxhetimit </w:t>
      </w:r>
      <w:r w:rsidR="00162D41">
        <w:rPr>
          <w:rFonts w:ascii="Cambria" w:hAnsi="Cambria"/>
        </w:rPr>
        <w:t>t</w:t>
      </w:r>
      <w:r w:rsidR="00145693">
        <w:rPr>
          <w:rFonts w:ascii="Cambria" w:hAnsi="Cambria"/>
        </w:rPr>
        <w:t>ë</w:t>
      </w:r>
      <w:r w:rsidR="00162D41">
        <w:rPr>
          <w:rFonts w:ascii="Cambria" w:hAnsi="Cambria"/>
        </w:rPr>
        <w:t xml:space="preserve"> p</w:t>
      </w:r>
      <w:r w:rsidR="00145693">
        <w:rPr>
          <w:rFonts w:ascii="Cambria" w:hAnsi="Cambria"/>
        </w:rPr>
        <w:t>ë</w:t>
      </w:r>
      <w:r w:rsidR="00162D41">
        <w:rPr>
          <w:rFonts w:ascii="Cambria" w:hAnsi="Cambria"/>
        </w:rPr>
        <w:t>rgjigjsh</w:t>
      </w:r>
      <w:r w:rsidR="00145693">
        <w:rPr>
          <w:rFonts w:ascii="Cambria" w:hAnsi="Cambria"/>
        </w:rPr>
        <w:t>ë</w:t>
      </w:r>
      <w:r w:rsidR="00162D41">
        <w:rPr>
          <w:rFonts w:ascii="Cambria" w:hAnsi="Cambria"/>
        </w:rPr>
        <w:t xml:space="preserve">m </w:t>
      </w:r>
      <w:r w:rsidRPr="009D6BD7">
        <w:rPr>
          <w:rFonts w:ascii="Cambria" w:hAnsi="Cambria"/>
        </w:rPr>
        <w:t xml:space="preserve">gjinor në procesin e buxhetimit, me qëllim lehtësimin ose eliminimin e pabarazive gjinore në fusha të ndryshme, që </w:t>
      </w:r>
      <w:r w:rsidR="00162D41">
        <w:rPr>
          <w:rFonts w:ascii="Cambria" w:hAnsi="Cambria"/>
        </w:rPr>
        <w:t>preken</w:t>
      </w:r>
      <w:r w:rsidRPr="009D6BD7">
        <w:rPr>
          <w:rFonts w:ascii="Cambria" w:hAnsi="Cambria"/>
        </w:rPr>
        <w:t xml:space="preserve"> nga politikat publike.</w:t>
      </w:r>
    </w:p>
    <w:p w14:paraId="0F201779" w14:textId="54826185" w:rsidR="00E7599C" w:rsidRDefault="009D6BD7"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olor w:val="212121"/>
        </w:rPr>
      </w:pPr>
      <w:r w:rsidRPr="009D6BD7">
        <w:rPr>
          <w:rFonts w:ascii="Cambria" w:hAnsi="Cambria"/>
          <w:color w:val="212121"/>
        </w:rPr>
        <w:t xml:space="preserve">Vlera e shtuar </w:t>
      </w:r>
      <w:r w:rsidR="00BF2C3E">
        <w:rPr>
          <w:rFonts w:ascii="Cambria" w:hAnsi="Cambria"/>
          <w:color w:val="212121"/>
        </w:rPr>
        <w:t>e</w:t>
      </w:r>
      <w:r w:rsidRPr="009D6BD7">
        <w:rPr>
          <w:rFonts w:ascii="Cambria" w:hAnsi="Cambria"/>
          <w:color w:val="212121"/>
        </w:rPr>
        <w:t xml:space="preserve"> zbatimi</w:t>
      </w:r>
      <w:r w:rsidR="00BF2C3E">
        <w:rPr>
          <w:rFonts w:ascii="Cambria" w:hAnsi="Cambria"/>
          <w:color w:val="212121"/>
        </w:rPr>
        <w:t>t t</w:t>
      </w:r>
      <w:r w:rsidR="00145693">
        <w:rPr>
          <w:rFonts w:ascii="Cambria" w:hAnsi="Cambria"/>
          <w:color w:val="212121"/>
        </w:rPr>
        <w:t>ë</w:t>
      </w:r>
      <w:r w:rsidRPr="009D6BD7">
        <w:rPr>
          <w:rFonts w:ascii="Cambria" w:hAnsi="Cambria"/>
          <w:color w:val="212121"/>
        </w:rPr>
        <w:t xml:space="preserve"> po</w:t>
      </w:r>
      <w:r w:rsidR="00BF2C3E">
        <w:rPr>
          <w:rFonts w:ascii="Cambria" w:hAnsi="Cambria"/>
          <w:color w:val="212121"/>
        </w:rPr>
        <w:t>litikave publike për lehtësimin/eliminimin e pabarazive gjinor</w:t>
      </w:r>
      <w:r w:rsidR="005D13EB">
        <w:rPr>
          <w:rFonts w:ascii="Cambria" w:hAnsi="Cambria"/>
          <w:color w:val="212121"/>
        </w:rPr>
        <w:t>e</w:t>
      </w:r>
      <w:r w:rsidR="00BF2C3E">
        <w:rPr>
          <w:rFonts w:ascii="Cambria" w:hAnsi="Cambria"/>
          <w:color w:val="212121"/>
        </w:rPr>
        <w:t>,</w:t>
      </w:r>
      <w:r w:rsidRPr="009D6BD7">
        <w:rPr>
          <w:rFonts w:ascii="Cambria" w:hAnsi="Cambria"/>
          <w:color w:val="212121"/>
        </w:rPr>
        <w:t xml:space="preserve"> ndikimin e tyre të drejtpërdrejtë në mirëqenien sociale</w:t>
      </w:r>
      <w:r w:rsidR="00BF2C3E">
        <w:rPr>
          <w:rFonts w:ascii="Cambria" w:hAnsi="Cambria"/>
          <w:color w:val="212121"/>
        </w:rPr>
        <w:t xml:space="preserve"> dhe ekonomike</w:t>
      </w:r>
      <w:r w:rsidRPr="009D6BD7">
        <w:rPr>
          <w:rFonts w:ascii="Cambria" w:hAnsi="Cambria"/>
          <w:color w:val="212121"/>
        </w:rPr>
        <w:t xml:space="preserve"> në përgjithësi dhe rëndësinë e buxhetimit gjinor në arritjen e këtyre qëllimeve </w:t>
      </w:r>
      <w:r w:rsidR="00E7599C">
        <w:rPr>
          <w:rFonts w:ascii="Cambria" w:hAnsi="Cambria"/>
          <w:color w:val="212121"/>
        </w:rPr>
        <w:t>u parashikua</w:t>
      </w:r>
      <w:r w:rsidRPr="009D6BD7">
        <w:rPr>
          <w:rFonts w:ascii="Cambria" w:hAnsi="Cambria"/>
          <w:color w:val="212121"/>
        </w:rPr>
        <w:t xml:space="preserve"> qartë në Strategjinë e Menaxhimit</w:t>
      </w:r>
      <w:r w:rsidR="00E7599C">
        <w:rPr>
          <w:rFonts w:ascii="Cambria" w:hAnsi="Cambria"/>
          <w:color w:val="212121"/>
        </w:rPr>
        <w:t xml:space="preserve"> të Financave Publike 2015-2020 dhe m</w:t>
      </w:r>
      <w:r w:rsidR="00145693">
        <w:rPr>
          <w:rFonts w:ascii="Cambria" w:hAnsi="Cambria"/>
          <w:color w:val="212121"/>
        </w:rPr>
        <w:t>ë</w:t>
      </w:r>
      <w:r w:rsidR="00E7599C">
        <w:rPr>
          <w:rFonts w:ascii="Cambria" w:hAnsi="Cambria"/>
          <w:color w:val="212121"/>
        </w:rPr>
        <w:t xml:space="preserve"> tej n</w:t>
      </w:r>
      <w:r w:rsidR="00145693">
        <w:rPr>
          <w:rFonts w:ascii="Cambria" w:hAnsi="Cambria"/>
          <w:color w:val="212121"/>
        </w:rPr>
        <w:t>ë</w:t>
      </w:r>
      <w:r w:rsidR="00E7599C">
        <w:rPr>
          <w:rFonts w:ascii="Cambria" w:hAnsi="Cambria"/>
          <w:color w:val="212121"/>
        </w:rPr>
        <w:t xml:space="preserve"> strategjin</w:t>
      </w:r>
      <w:r w:rsidR="00145693">
        <w:rPr>
          <w:rFonts w:ascii="Cambria" w:hAnsi="Cambria"/>
          <w:color w:val="212121"/>
        </w:rPr>
        <w:t>ë</w:t>
      </w:r>
      <w:r w:rsidR="00E7599C">
        <w:rPr>
          <w:rFonts w:ascii="Cambria" w:hAnsi="Cambria"/>
          <w:color w:val="212121"/>
        </w:rPr>
        <w:t xml:space="preserve"> </w:t>
      </w:r>
      <w:r w:rsidR="00A02AF8">
        <w:rPr>
          <w:rFonts w:ascii="Cambria" w:hAnsi="Cambria"/>
          <w:color w:val="212121"/>
        </w:rPr>
        <w:t>p</w:t>
      </w:r>
      <w:r w:rsidR="00145693">
        <w:rPr>
          <w:rFonts w:ascii="Cambria" w:hAnsi="Cambria"/>
          <w:color w:val="212121"/>
        </w:rPr>
        <w:t>ë</w:t>
      </w:r>
      <w:r w:rsidR="00A02AF8">
        <w:rPr>
          <w:rFonts w:ascii="Cambria" w:hAnsi="Cambria"/>
          <w:color w:val="212121"/>
        </w:rPr>
        <w:t>r vitet 2019-2022.</w:t>
      </w:r>
    </w:p>
    <w:p w14:paraId="5D312498" w14:textId="77777777" w:rsidR="00E7599C" w:rsidRDefault="00E7599C"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olor w:val="212121"/>
        </w:rPr>
      </w:pPr>
    </w:p>
    <w:p w14:paraId="4155B86E" w14:textId="2E385A11" w:rsidR="009D6BD7" w:rsidRPr="009D6BD7" w:rsidRDefault="009D6BD7" w:rsidP="0031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sidRPr="009D6BD7">
        <w:rPr>
          <w:rFonts w:ascii="Cambria" w:hAnsi="Cambria"/>
          <w:color w:val="212121"/>
        </w:rPr>
        <w:t>Të gjitha përpjekjet dhe rezultatet e sipërpërmendura krijua</w:t>
      </w:r>
      <w:r w:rsidR="003F3BBA">
        <w:rPr>
          <w:rFonts w:ascii="Cambria" w:hAnsi="Cambria"/>
          <w:color w:val="212121"/>
        </w:rPr>
        <w:t xml:space="preserve">n kushtet e përshtatshme për </w:t>
      </w:r>
      <w:r w:rsidRPr="009D6BD7">
        <w:rPr>
          <w:rFonts w:ascii="Cambria" w:hAnsi="Cambria"/>
          <w:color w:val="212121"/>
        </w:rPr>
        <w:t>përfshir</w:t>
      </w:r>
      <w:r w:rsidR="003F3BBA">
        <w:rPr>
          <w:rFonts w:ascii="Cambria" w:hAnsi="Cambria"/>
          <w:color w:val="212121"/>
        </w:rPr>
        <w:t>jen e</w:t>
      </w:r>
      <w:r w:rsidRPr="009D6BD7">
        <w:rPr>
          <w:rFonts w:ascii="Cambria" w:hAnsi="Cambria"/>
          <w:color w:val="212121"/>
        </w:rPr>
        <w:t xml:space="preserve"> </w:t>
      </w:r>
      <w:r w:rsidRPr="003F3BBA">
        <w:rPr>
          <w:rFonts w:ascii="Cambria" w:hAnsi="Cambria"/>
          <w:color w:val="212121"/>
        </w:rPr>
        <w:t>parimi</w:t>
      </w:r>
      <w:r w:rsidR="003F3BBA" w:rsidRPr="003F3BBA">
        <w:rPr>
          <w:rFonts w:ascii="Cambria" w:hAnsi="Cambria"/>
          <w:color w:val="212121"/>
        </w:rPr>
        <w:t>t</w:t>
      </w:r>
      <w:r w:rsidRPr="003F3BBA">
        <w:rPr>
          <w:rFonts w:ascii="Cambria" w:hAnsi="Cambria"/>
          <w:color w:val="212121"/>
        </w:rPr>
        <w:t xml:space="preserve"> </w:t>
      </w:r>
      <w:r w:rsidR="003F3BBA" w:rsidRPr="003F3BBA">
        <w:rPr>
          <w:rFonts w:ascii="Cambria" w:hAnsi="Cambria"/>
          <w:color w:val="212121"/>
        </w:rPr>
        <w:t>t</w:t>
      </w:r>
      <w:r w:rsidR="00145693">
        <w:rPr>
          <w:rFonts w:ascii="Cambria" w:hAnsi="Cambria"/>
          <w:color w:val="212121"/>
        </w:rPr>
        <w:t>ë</w:t>
      </w:r>
      <w:r w:rsidR="003F3BBA">
        <w:rPr>
          <w:rFonts w:ascii="Cambria" w:hAnsi="Cambria"/>
          <w:color w:val="212121"/>
        </w:rPr>
        <w:t xml:space="preserve"> barazisë g</w:t>
      </w:r>
      <w:r w:rsidRPr="003F3BBA">
        <w:rPr>
          <w:rFonts w:ascii="Cambria" w:hAnsi="Cambria"/>
          <w:color w:val="212121"/>
        </w:rPr>
        <w:t xml:space="preserve">jinore si pjesë të setit të parimeve të Menaxhimit Financiar Publik, </w:t>
      </w:r>
      <w:r w:rsidRPr="009D6BD7">
        <w:rPr>
          <w:rFonts w:ascii="Cambria" w:hAnsi="Cambria"/>
          <w:color w:val="212121"/>
        </w:rPr>
        <w:t>parashik</w:t>
      </w:r>
      <w:r w:rsidR="003F3BBA">
        <w:rPr>
          <w:rFonts w:ascii="Cambria" w:hAnsi="Cambria"/>
          <w:color w:val="212121"/>
        </w:rPr>
        <w:t>uar kjo</w:t>
      </w:r>
      <w:r w:rsidRPr="009D6BD7">
        <w:rPr>
          <w:rFonts w:ascii="Cambria" w:hAnsi="Cambria"/>
          <w:color w:val="212121"/>
        </w:rPr>
        <w:t xml:space="preserve"> në ndryshimet e bëra më 2 qershor 2016 në Ligjin Nr. 9936, datë 26.06.2008 “Për menaxhimin e sistemit buxhetor të Republikës së Shqipërisë”, ndryshuar</w:t>
      </w:r>
      <w:r w:rsidR="008409A6">
        <w:rPr>
          <w:rStyle w:val="FootnoteReference"/>
          <w:rFonts w:ascii="Cambria" w:hAnsi="Cambria"/>
          <w:color w:val="212121"/>
        </w:rPr>
        <w:footnoteReference w:id="1"/>
      </w:r>
      <w:r w:rsidRPr="009D6BD7">
        <w:rPr>
          <w:rFonts w:ascii="Cambria" w:hAnsi="Cambria"/>
          <w:color w:val="212121"/>
        </w:rPr>
        <w:t>.</w:t>
      </w:r>
      <w:r w:rsidR="003142A7">
        <w:rPr>
          <w:rFonts w:ascii="Cambria" w:hAnsi="Cambria"/>
          <w:color w:val="212121"/>
        </w:rPr>
        <w:t xml:space="preserve"> </w:t>
      </w:r>
      <w:r w:rsidR="008B2B5C">
        <w:rPr>
          <w:rFonts w:ascii="Cambria" w:hAnsi="Cambria"/>
          <w:color w:val="212121"/>
        </w:rPr>
        <w:t>Kjo nd</w:t>
      </w:r>
      <w:r w:rsidR="00145693">
        <w:rPr>
          <w:rFonts w:ascii="Cambria" w:hAnsi="Cambria"/>
          <w:color w:val="212121"/>
        </w:rPr>
        <w:t>ë</w:t>
      </w:r>
      <w:r w:rsidR="008B2B5C">
        <w:rPr>
          <w:rFonts w:ascii="Cambria" w:hAnsi="Cambria"/>
          <w:color w:val="212121"/>
        </w:rPr>
        <w:t>rhyrje e r</w:t>
      </w:r>
      <w:r w:rsidR="00145693">
        <w:rPr>
          <w:rFonts w:ascii="Cambria" w:hAnsi="Cambria"/>
          <w:color w:val="212121"/>
        </w:rPr>
        <w:t>ë</w:t>
      </w:r>
      <w:r w:rsidR="008B2B5C">
        <w:rPr>
          <w:rFonts w:ascii="Cambria" w:hAnsi="Cambria"/>
          <w:color w:val="212121"/>
        </w:rPr>
        <w:t>nd</w:t>
      </w:r>
      <w:r w:rsidR="00145693">
        <w:rPr>
          <w:rFonts w:ascii="Cambria" w:hAnsi="Cambria"/>
          <w:color w:val="212121"/>
        </w:rPr>
        <w:t>ë</w:t>
      </w:r>
      <w:r w:rsidR="008B2B5C">
        <w:rPr>
          <w:rFonts w:ascii="Cambria" w:hAnsi="Cambria"/>
          <w:color w:val="212121"/>
        </w:rPr>
        <w:t>sishme n</w:t>
      </w:r>
      <w:r w:rsidR="00145693">
        <w:rPr>
          <w:rFonts w:ascii="Cambria" w:hAnsi="Cambria"/>
          <w:color w:val="212121"/>
        </w:rPr>
        <w:t>ë</w:t>
      </w:r>
      <w:r w:rsidR="008B2B5C">
        <w:rPr>
          <w:rFonts w:ascii="Cambria" w:hAnsi="Cambria"/>
          <w:color w:val="212121"/>
        </w:rPr>
        <w:t xml:space="preserve"> kuadrin ligjor t</w:t>
      </w:r>
      <w:r w:rsidR="00145693">
        <w:rPr>
          <w:rFonts w:ascii="Cambria" w:hAnsi="Cambria"/>
          <w:color w:val="212121"/>
        </w:rPr>
        <w:t>ë</w:t>
      </w:r>
      <w:r w:rsidR="008B2B5C">
        <w:rPr>
          <w:rFonts w:ascii="Cambria" w:hAnsi="Cambria"/>
          <w:color w:val="212121"/>
        </w:rPr>
        <w:t xml:space="preserve"> financave publike i</w:t>
      </w:r>
      <w:r w:rsidRPr="009D6BD7">
        <w:rPr>
          <w:rFonts w:ascii="Cambria" w:hAnsi="Cambria"/>
          <w:color w:val="212121"/>
        </w:rPr>
        <w:t xml:space="preserve"> mundëso</w:t>
      </w:r>
      <w:r w:rsidR="003142A7">
        <w:rPr>
          <w:rFonts w:ascii="Cambria" w:hAnsi="Cambria"/>
          <w:color w:val="212121"/>
        </w:rPr>
        <w:t>i</w:t>
      </w:r>
      <w:r w:rsidRPr="009D6BD7">
        <w:rPr>
          <w:rFonts w:ascii="Cambria" w:hAnsi="Cambria"/>
          <w:color w:val="212121"/>
        </w:rPr>
        <w:t xml:space="preserve"> të gjitha ministrive të linjës dhe institucioneve të tjera buxhetore të shqyrtojnë dhe të paraqesin qartë politikat e tyre gjinore, </w:t>
      </w:r>
      <w:r w:rsidR="003142A7">
        <w:rPr>
          <w:rFonts w:ascii="Cambria" w:hAnsi="Cambria"/>
          <w:color w:val="212121"/>
        </w:rPr>
        <w:t>t</w:t>
      </w:r>
      <w:r w:rsidR="00145693">
        <w:rPr>
          <w:rFonts w:ascii="Cambria" w:hAnsi="Cambria"/>
          <w:color w:val="212121"/>
        </w:rPr>
        <w:t>ë</w:t>
      </w:r>
      <w:r w:rsidR="003142A7">
        <w:rPr>
          <w:rFonts w:ascii="Cambria" w:hAnsi="Cambria"/>
          <w:color w:val="212121"/>
        </w:rPr>
        <w:t xml:space="preserve"> rris</w:t>
      </w:r>
      <w:r w:rsidR="008B2B5C">
        <w:rPr>
          <w:rFonts w:ascii="Cambria" w:hAnsi="Cambria"/>
          <w:color w:val="212121"/>
        </w:rPr>
        <w:t>in</w:t>
      </w:r>
      <w:r w:rsidR="003142A7">
        <w:rPr>
          <w:rFonts w:ascii="Cambria" w:hAnsi="Cambria"/>
          <w:color w:val="212121"/>
        </w:rPr>
        <w:t xml:space="preserve"> m</w:t>
      </w:r>
      <w:r w:rsidR="00145693">
        <w:rPr>
          <w:rFonts w:ascii="Cambria" w:hAnsi="Cambria"/>
          <w:color w:val="212121"/>
        </w:rPr>
        <w:t>ë</w:t>
      </w:r>
      <w:r w:rsidR="003142A7">
        <w:rPr>
          <w:rFonts w:ascii="Cambria" w:hAnsi="Cambria"/>
          <w:color w:val="212121"/>
        </w:rPr>
        <w:t xml:space="preserve"> tej</w:t>
      </w:r>
      <w:r w:rsidRPr="009D6BD7">
        <w:rPr>
          <w:rFonts w:ascii="Cambria" w:hAnsi="Cambria"/>
          <w:color w:val="212121"/>
        </w:rPr>
        <w:t xml:space="preserve"> ndërgjegjësimin </w:t>
      </w:r>
      <w:r w:rsidR="003F3BBA">
        <w:rPr>
          <w:rFonts w:ascii="Cambria" w:hAnsi="Cambria"/>
          <w:color w:val="212121"/>
        </w:rPr>
        <w:t>e</w:t>
      </w:r>
      <w:r w:rsidRPr="009D6BD7">
        <w:rPr>
          <w:rFonts w:ascii="Cambria" w:hAnsi="Cambria"/>
          <w:color w:val="212121"/>
        </w:rPr>
        <w:t xml:space="preserve"> punonjësve të lartë të menaxhimit në ministritë e linjës dhe institucionet </w:t>
      </w:r>
      <w:r w:rsidR="00AB7479">
        <w:rPr>
          <w:rFonts w:ascii="Cambria" w:hAnsi="Cambria"/>
          <w:color w:val="212121"/>
        </w:rPr>
        <w:t xml:space="preserve">e tjera </w:t>
      </w:r>
      <w:r w:rsidRPr="009D6BD7">
        <w:rPr>
          <w:rFonts w:ascii="Cambria" w:hAnsi="Cambria"/>
          <w:color w:val="212121"/>
        </w:rPr>
        <w:t xml:space="preserve">buxhetore në trajtimin e efektshëm të çështjeve gjinore </w:t>
      </w:r>
      <w:r w:rsidR="00AB7479">
        <w:rPr>
          <w:rFonts w:ascii="Cambria" w:hAnsi="Cambria"/>
          <w:color w:val="212121"/>
        </w:rPr>
        <w:t>si dhe t</w:t>
      </w:r>
      <w:r w:rsidR="00145693">
        <w:rPr>
          <w:rFonts w:ascii="Cambria" w:hAnsi="Cambria"/>
          <w:color w:val="212121"/>
        </w:rPr>
        <w:t>ë</w:t>
      </w:r>
      <w:r w:rsidR="00AB7479">
        <w:rPr>
          <w:rFonts w:ascii="Cambria" w:hAnsi="Cambria"/>
          <w:color w:val="212121"/>
        </w:rPr>
        <w:t xml:space="preserve"> krijoj</w:t>
      </w:r>
      <w:r w:rsidR="00145693">
        <w:rPr>
          <w:rFonts w:ascii="Cambria" w:hAnsi="Cambria"/>
          <w:color w:val="212121"/>
        </w:rPr>
        <w:t>ë</w:t>
      </w:r>
      <w:r w:rsidR="00AB7479">
        <w:rPr>
          <w:rFonts w:ascii="Cambria" w:hAnsi="Cambria"/>
          <w:color w:val="212121"/>
        </w:rPr>
        <w:t xml:space="preserve"> </w:t>
      </w:r>
      <w:r w:rsidRPr="009D6BD7">
        <w:rPr>
          <w:rFonts w:ascii="Cambria" w:hAnsi="Cambria"/>
          <w:color w:val="212121"/>
        </w:rPr>
        <w:t xml:space="preserve"> kushtet e nevojshme për monitorimin e politikave gjinore gjatë zbatimit të buxhetit, vlerësimin dhe auditimin e tij në përputhje me ciklin e menaxhimit </w:t>
      </w:r>
      <w:r w:rsidR="009F4AC7">
        <w:rPr>
          <w:rFonts w:ascii="Cambria" w:hAnsi="Cambria"/>
          <w:color w:val="212121"/>
        </w:rPr>
        <w:t>të financave</w:t>
      </w:r>
      <w:r w:rsidRPr="009D6BD7">
        <w:rPr>
          <w:rFonts w:ascii="Cambria" w:hAnsi="Cambria"/>
          <w:color w:val="212121"/>
        </w:rPr>
        <w:t xml:space="preserve"> publik</w:t>
      </w:r>
      <w:r w:rsidR="009F4AC7">
        <w:rPr>
          <w:rFonts w:ascii="Cambria" w:hAnsi="Cambria"/>
          <w:color w:val="212121"/>
        </w:rPr>
        <w:t>e</w:t>
      </w:r>
      <w:r w:rsidRPr="009D6BD7">
        <w:rPr>
          <w:rFonts w:ascii="Cambria" w:hAnsi="Cambria"/>
          <w:color w:val="212121"/>
        </w:rPr>
        <w:t>.</w:t>
      </w:r>
    </w:p>
    <w:p w14:paraId="10912C4E" w14:textId="77777777" w:rsidR="009D6BD7" w:rsidRPr="009D6BD7" w:rsidRDefault="009D6BD7" w:rsidP="009D6BD7">
      <w:pPr>
        <w:jc w:val="both"/>
        <w:rPr>
          <w:rFonts w:ascii="Cambria" w:hAnsi="Cambria" w:cs="Courier"/>
          <w:color w:val="212121"/>
        </w:rPr>
      </w:pPr>
    </w:p>
    <w:p w14:paraId="2C5D65BC" w14:textId="77777777" w:rsidR="009D6BD7" w:rsidRPr="009D6BD7" w:rsidRDefault="006A7E0D"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Pr>
          <w:rFonts w:ascii="Cambria" w:hAnsi="Cambria" w:cs="Courier"/>
          <w:color w:val="212121"/>
        </w:rPr>
        <w:t>Nd</w:t>
      </w:r>
      <w:r w:rsidR="00145693">
        <w:rPr>
          <w:rFonts w:ascii="Cambria" w:hAnsi="Cambria" w:cs="Courier"/>
          <w:color w:val="212121"/>
        </w:rPr>
        <w:t>ë</w:t>
      </w:r>
      <w:r>
        <w:rPr>
          <w:rFonts w:ascii="Cambria" w:hAnsi="Cambria" w:cs="Courier"/>
          <w:color w:val="212121"/>
        </w:rPr>
        <w:t>rhyrjet institucionale dhe ligjore kan</w:t>
      </w:r>
      <w:r w:rsidR="00145693">
        <w:rPr>
          <w:rFonts w:ascii="Cambria" w:hAnsi="Cambria" w:cs="Courier"/>
          <w:color w:val="212121"/>
        </w:rPr>
        <w:t>ë</w:t>
      </w:r>
      <w:r>
        <w:rPr>
          <w:rFonts w:ascii="Cambria" w:hAnsi="Cambria" w:cs="Courier"/>
          <w:color w:val="212121"/>
        </w:rPr>
        <w:t xml:space="preserve"> vijuar m</w:t>
      </w:r>
      <w:r w:rsidR="00145693">
        <w:rPr>
          <w:rFonts w:ascii="Cambria" w:hAnsi="Cambria" w:cs="Courier"/>
          <w:color w:val="212121"/>
        </w:rPr>
        <w:t>ë</w:t>
      </w:r>
      <w:r>
        <w:rPr>
          <w:rFonts w:ascii="Cambria" w:hAnsi="Cambria" w:cs="Courier"/>
          <w:color w:val="212121"/>
        </w:rPr>
        <w:t xml:space="preserve"> tej me p</w:t>
      </w:r>
      <w:r w:rsidR="00145693">
        <w:rPr>
          <w:rFonts w:ascii="Cambria" w:hAnsi="Cambria" w:cs="Courier"/>
          <w:color w:val="212121"/>
        </w:rPr>
        <w:t>ë</w:t>
      </w:r>
      <w:r>
        <w:rPr>
          <w:rFonts w:ascii="Cambria" w:hAnsi="Cambria" w:cs="Courier"/>
          <w:color w:val="212121"/>
        </w:rPr>
        <w:t>rfshirjen e buxhetimit t</w:t>
      </w:r>
      <w:r w:rsidR="00145693">
        <w:rPr>
          <w:rFonts w:ascii="Cambria" w:hAnsi="Cambria" w:cs="Courier"/>
          <w:color w:val="212121"/>
        </w:rPr>
        <w:t>ë</w:t>
      </w:r>
      <w:r>
        <w:rPr>
          <w:rFonts w:ascii="Cambria" w:hAnsi="Cambria" w:cs="Courier"/>
          <w:color w:val="212121"/>
        </w:rPr>
        <w:t xml:space="preserve"> p</w:t>
      </w:r>
      <w:r w:rsidR="00145693">
        <w:rPr>
          <w:rFonts w:ascii="Cambria" w:hAnsi="Cambria" w:cs="Courier"/>
          <w:color w:val="212121"/>
        </w:rPr>
        <w:t>ë</w:t>
      </w:r>
      <w:r>
        <w:rPr>
          <w:rFonts w:ascii="Cambria" w:hAnsi="Cambria" w:cs="Courier"/>
          <w:color w:val="212121"/>
        </w:rPr>
        <w:t>rgjigjsh</w:t>
      </w:r>
      <w:r w:rsidR="00145693">
        <w:rPr>
          <w:rFonts w:ascii="Cambria" w:hAnsi="Cambria" w:cs="Courier"/>
          <w:color w:val="212121"/>
        </w:rPr>
        <w:t>ë</w:t>
      </w:r>
      <w:r>
        <w:rPr>
          <w:rFonts w:ascii="Cambria" w:hAnsi="Cambria" w:cs="Courier"/>
          <w:color w:val="212121"/>
        </w:rPr>
        <w:t>m gjinor n</w:t>
      </w:r>
      <w:r w:rsidR="00145693">
        <w:rPr>
          <w:rFonts w:ascii="Cambria" w:hAnsi="Cambria" w:cs="Courier"/>
          <w:color w:val="212121"/>
        </w:rPr>
        <w:t>ë</w:t>
      </w:r>
      <w:r>
        <w:rPr>
          <w:rFonts w:ascii="Cambria" w:hAnsi="Cambria" w:cs="Courier"/>
          <w:color w:val="212121"/>
        </w:rPr>
        <w:t xml:space="preserve"> t</w:t>
      </w:r>
      <w:r w:rsidR="00145693">
        <w:rPr>
          <w:rFonts w:ascii="Cambria" w:hAnsi="Cambria" w:cs="Courier"/>
          <w:color w:val="212121"/>
        </w:rPr>
        <w:t>ë</w:t>
      </w:r>
      <w:r>
        <w:rPr>
          <w:rFonts w:ascii="Cambria" w:hAnsi="Cambria" w:cs="Courier"/>
          <w:color w:val="212121"/>
        </w:rPr>
        <w:t xml:space="preserve"> gjitha fazat e p</w:t>
      </w:r>
      <w:r w:rsidR="00145693">
        <w:rPr>
          <w:rFonts w:ascii="Cambria" w:hAnsi="Cambria" w:cs="Courier"/>
          <w:color w:val="212121"/>
        </w:rPr>
        <w:t>ë</w:t>
      </w:r>
      <w:r>
        <w:rPr>
          <w:rFonts w:ascii="Cambria" w:hAnsi="Cambria" w:cs="Courier"/>
          <w:color w:val="212121"/>
        </w:rPr>
        <w:t>rgatitjes s</w:t>
      </w:r>
      <w:r w:rsidR="00145693">
        <w:rPr>
          <w:rFonts w:ascii="Cambria" w:hAnsi="Cambria" w:cs="Courier"/>
          <w:color w:val="212121"/>
        </w:rPr>
        <w:t>ë</w:t>
      </w:r>
      <w:r>
        <w:rPr>
          <w:rFonts w:ascii="Cambria" w:hAnsi="Cambria" w:cs="Courier"/>
          <w:color w:val="212121"/>
        </w:rPr>
        <w:t xml:space="preserve"> programit buxhetor afatmes</w:t>
      </w:r>
      <w:r w:rsidR="00145693">
        <w:rPr>
          <w:rFonts w:ascii="Cambria" w:hAnsi="Cambria" w:cs="Courier"/>
          <w:color w:val="212121"/>
        </w:rPr>
        <w:t>ë</w:t>
      </w:r>
      <w:r>
        <w:rPr>
          <w:rFonts w:ascii="Cambria" w:hAnsi="Cambria" w:cs="Courier"/>
          <w:color w:val="212121"/>
        </w:rPr>
        <w:t>m sic parashikohet n</w:t>
      </w:r>
      <w:r w:rsidR="00145693">
        <w:rPr>
          <w:rFonts w:ascii="Cambria" w:hAnsi="Cambria" w:cs="Courier"/>
          <w:color w:val="212121"/>
        </w:rPr>
        <w:t>ë</w:t>
      </w:r>
      <w:r>
        <w:rPr>
          <w:rFonts w:ascii="Cambria" w:hAnsi="Cambria" w:cs="Courier"/>
          <w:color w:val="212121"/>
        </w:rPr>
        <w:t xml:space="preserve"> Udh</w:t>
      </w:r>
      <w:r w:rsidR="00145693">
        <w:rPr>
          <w:rFonts w:ascii="Cambria" w:hAnsi="Cambria" w:cs="Courier"/>
          <w:color w:val="212121"/>
        </w:rPr>
        <w:t>ë</w:t>
      </w:r>
      <w:r>
        <w:rPr>
          <w:rFonts w:ascii="Cambria" w:hAnsi="Cambria" w:cs="Courier"/>
          <w:color w:val="212121"/>
        </w:rPr>
        <w:t xml:space="preserve">zimin </w:t>
      </w:r>
      <w:r w:rsidR="008409A6">
        <w:rPr>
          <w:rFonts w:ascii="Cambria" w:hAnsi="Cambria" w:cs="Courier"/>
          <w:color w:val="212121"/>
        </w:rPr>
        <w:t>t</w:t>
      </w:r>
      <w:r w:rsidR="00145693">
        <w:rPr>
          <w:rFonts w:ascii="Cambria" w:hAnsi="Cambria" w:cs="Courier"/>
          <w:color w:val="212121"/>
        </w:rPr>
        <w:t>ë</w:t>
      </w:r>
      <w:r w:rsidR="008409A6">
        <w:rPr>
          <w:rFonts w:ascii="Cambria" w:hAnsi="Cambria" w:cs="Courier"/>
          <w:color w:val="212121"/>
        </w:rPr>
        <w:t xml:space="preserve"> Ministris</w:t>
      </w:r>
      <w:r w:rsidR="00145693">
        <w:rPr>
          <w:rFonts w:ascii="Cambria" w:hAnsi="Cambria" w:cs="Courier"/>
          <w:color w:val="212121"/>
        </w:rPr>
        <w:t>ë</w:t>
      </w:r>
      <w:r w:rsidR="008409A6">
        <w:rPr>
          <w:rFonts w:ascii="Cambria" w:hAnsi="Cambria" w:cs="Courier"/>
          <w:color w:val="212121"/>
        </w:rPr>
        <w:t xml:space="preserve"> s</w:t>
      </w:r>
      <w:r w:rsidR="00145693">
        <w:rPr>
          <w:rFonts w:ascii="Cambria" w:hAnsi="Cambria" w:cs="Courier"/>
          <w:color w:val="212121"/>
        </w:rPr>
        <w:t>ë</w:t>
      </w:r>
      <w:r w:rsidR="008409A6">
        <w:rPr>
          <w:rFonts w:ascii="Cambria" w:hAnsi="Cambria" w:cs="Courier"/>
          <w:color w:val="212121"/>
        </w:rPr>
        <w:t xml:space="preserve"> Financave dhe Ekonomis</w:t>
      </w:r>
      <w:r w:rsidR="00145693">
        <w:rPr>
          <w:rFonts w:ascii="Cambria" w:hAnsi="Cambria" w:cs="Courier"/>
          <w:color w:val="212121"/>
        </w:rPr>
        <w:t>ë</w:t>
      </w:r>
      <w:r w:rsidR="008409A6">
        <w:rPr>
          <w:rFonts w:ascii="Cambria" w:hAnsi="Cambria" w:cs="Courier"/>
          <w:color w:val="212121"/>
        </w:rPr>
        <w:t xml:space="preserve"> “Mbi procedurat </w:t>
      </w:r>
      <w:r>
        <w:rPr>
          <w:rFonts w:ascii="Cambria" w:hAnsi="Cambria" w:cs="Courier"/>
          <w:color w:val="212121"/>
        </w:rPr>
        <w:t>standard</w:t>
      </w:r>
      <w:r w:rsidR="008409A6">
        <w:rPr>
          <w:rFonts w:ascii="Cambria" w:hAnsi="Cambria" w:cs="Courier"/>
          <w:color w:val="212121"/>
        </w:rPr>
        <w:t>e</w:t>
      </w:r>
      <w:r>
        <w:rPr>
          <w:rFonts w:ascii="Cambria" w:hAnsi="Cambria" w:cs="Courier"/>
          <w:color w:val="212121"/>
        </w:rPr>
        <w:t xml:space="preserve"> t</w:t>
      </w:r>
      <w:r w:rsidR="00145693">
        <w:rPr>
          <w:rFonts w:ascii="Cambria" w:hAnsi="Cambria" w:cs="Courier"/>
          <w:color w:val="212121"/>
        </w:rPr>
        <w:t>ë</w:t>
      </w:r>
      <w:r>
        <w:rPr>
          <w:rFonts w:ascii="Cambria" w:hAnsi="Cambria" w:cs="Courier"/>
          <w:color w:val="212121"/>
        </w:rPr>
        <w:t xml:space="preserve"> p</w:t>
      </w:r>
      <w:r w:rsidR="00145693">
        <w:rPr>
          <w:rFonts w:ascii="Cambria" w:hAnsi="Cambria" w:cs="Courier"/>
          <w:color w:val="212121"/>
        </w:rPr>
        <w:t>ë</w:t>
      </w:r>
      <w:r>
        <w:rPr>
          <w:rFonts w:ascii="Cambria" w:hAnsi="Cambria" w:cs="Courier"/>
          <w:color w:val="212121"/>
        </w:rPr>
        <w:t>rgatitjes s</w:t>
      </w:r>
      <w:r w:rsidR="00145693">
        <w:rPr>
          <w:rFonts w:ascii="Cambria" w:hAnsi="Cambria" w:cs="Courier"/>
          <w:color w:val="212121"/>
        </w:rPr>
        <w:t>ë</w:t>
      </w:r>
      <w:r>
        <w:rPr>
          <w:rFonts w:ascii="Cambria" w:hAnsi="Cambria" w:cs="Courier"/>
          <w:color w:val="212121"/>
        </w:rPr>
        <w:t xml:space="preserve"> programit buxhetor afatmes</w:t>
      </w:r>
      <w:r w:rsidR="00145693">
        <w:rPr>
          <w:rFonts w:ascii="Cambria" w:hAnsi="Cambria" w:cs="Courier"/>
          <w:color w:val="212121"/>
        </w:rPr>
        <w:t>ë</w:t>
      </w:r>
      <w:r>
        <w:rPr>
          <w:rFonts w:ascii="Cambria" w:hAnsi="Cambria" w:cs="Courier"/>
          <w:color w:val="212121"/>
        </w:rPr>
        <w:t>m</w:t>
      </w:r>
      <w:r w:rsidR="008409A6">
        <w:rPr>
          <w:rFonts w:ascii="Cambria" w:hAnsi="Cambria" w:cs="Courier"/>
          <w:color w:val="212121"/>
        </w:rPr>
        <w:t>”</w:t>
      </w:r>
      <w:r>
        <w:rPr>
          <w:rFonts w:ascii="Cambria" w:hAnsi="Cambria" w:cs="Courier"/>
          <w:color w:val="212121"/>
        </w:rPr>
        <w:t xml:space="preserve"> i shkurtit 2018</w:t>
      </w:r>
      <w:r w:rsidR="008409A6">
        <w:rPr>
          <w:rStyle w:val="FootnoteReference"/>
          <w:rFonts w:ascii="Cambria" w:hAnsi="Cambria" w:cs="Courier"/>
          <w:color w:val="212121"/>
        </w:rPr>
        <w:footnoteReference w:id="2"/>
      </w:r>
      <w:r>
        <w:rPr>
          <w:rFonts w:ascii="Cambria" w:hAnsi="Cambria" w:cs="Courier"/>
          <w:color w:val="212121"/>
        </w:rPr>
        <w:t>.</w:t>
      </w:r>
    </w:p>
    <w:p w14:paraId="16149605" w14:textId="77777777" w:rsidR="009D6BD7" w:rsidRPr="009D6BD7" w:rsidRDefault="009D6BD7"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p>
    <w:p w14:paraId="2ECC048D" w14:textId="77777777" w:rsidR="009D6BD7" w:rsidRPr="009D6BD7" w:rsidRDefault="006E18C2" w:rsidP="009D6BD7">
      <w:pPr>
        <w:spacing w:after="240"/>
        <w:jc w:val="both"/>
        <w:textAlignment w:val="baseline"/>
        <w:rPr>
          <w:rFonts w:ascii="Cambria" w:hAnsi="Cambria" w:cs="Courier"/>
          <w:color w:val="212121"/>
        </w:rPr>
      </w:pPr>
      <w:r>
        <w:rPr>
          <w:rFonts w:ascii="Cambria" w:hAnsi="Cambria"/>
          <w:color w:val="212121"/>
        </w:rPr>
        <w:t>Nga ana tjet</w:t>
      </w:r>
      <w:r w:rsidR="00145693">
        <w:rPr>
          <w:rFonts w:ascii="Cambria" w:hAnsi="Cambria"/>
          <w:color w:val="212121"/>
        </w:rPr>
        <w:t>ë</w:t>
      </w:r>
      <w:r>
        <w:rPr>
          <w:rFonts w:ascii="Cambria" w:hAnsi="Cambria"/>
          <w:color w:val="212121"/>
        </w:rPr>
        <w:t>r vendosja n</w:t>
      </w:r>
      <w:r w:rsidR="00145693">
        <w:rPr>
          <w:rFonts w:ascii="Cambria" w:hAnsi="Cambria"/>
          <w:color w:val="212121"/>
        </w:rPr>
        <w:t>ë</w:t>
      </w:r>
      <w:r>
        <w:rPr>
          <w:rFonts w:ascii="Cambria" w:hAnsi="Cambria"/>
          <w:color w:val="212121"/>
        </w:rPr>
        <w:t xml:space="preserve"> p</w:t>
      </w:r>
      <w:r w:rsidR="00145693">
        <w:rPr>
          <w:rFonts w:ascii="Cambria" w:hAnsi="Cambria"/>
          <w:color w:val="212121"/>
        </w:rPr>
        <w:t>ë</w:t>
      </w:r>
      <w:r>
        <w:rPr>
          <w:rFonts w:ascii="Cambria" w:hAnsi="Cambria"/>
          <w:color w:val="212121"/>
        </w:rPr>
        <w:t xml:space="preserve">rdorim efektiv </w:t>
      </w:r>
      <w:r w:rsidRPr="009D6BD7">
        <w:rPr>
          <w:rFonts w:ascii="Cambria" w:hAnsi="Cambria"/>
          <w:color w:val="212121"/>
        </w:rPr>
        <w:t>në fillim të vitit 20</w:t>
      </w:r>
      <w:r>
        <w:rPr>
          <w:rFonts w:ascii="Cambria" w:hAnsi="Cambria"/>
          <w:color w:val="212121"/>
        </w:rPr>
        <w:t>20 t</w:t>
      </w:r>
      <w:r w:rsidR="00145693">
        <w:rPr>
          <w:rFonts w:ascii="Cambria" w:hAnsi="Cambria"/>
          <w:color w:val="212121"/>
        </w:rPr>
        <w:t>ë</w:t>
      </w:r>
      <w:r w:rsidR="009D6BD7" w:rsidRPr="009D6BD7">
        <w:rPr>
          <w:rFonts w:ascii="Cambria" w:hAnsi="Cambria"/>
          <w:color w:val="212121"/>
        </w:rPr>
        <w:t xml:space="preserve"> Sistemit Informativ të Menaxhimit Financiar Shqiptar (AFMIS) </w:t>
      </w:r>
      <w:r>
        <w:rPr>
          <w:rFonts w:ascii="Cambria" w:hAnsi="Cambria"/>
          <w:color w:val="212121"/>
        </w:rPr>
        <w:t>synon t</w:t>
      </w:r>
      <w:r w:rsidR="00145693">
        <w:rPr>
          <w:rFonts w:ascii="Cambria" w:hAnsi="Cambria"/>
          <w:color w:val="212121"/>
        </w:rPr>
        <w:t>ë</w:t>
      </w:r>
      <w:r w:rsidR="009D6BD7" w:rsidRPr="009D6BD7">
        <w:rPr>
          <w:rFonts w:ascii="Cambria" w:hAnsi="Cambria"/>
          <w:color w:val="212121"/>
        </w:rPr>
        <w:t xml:space="preserve"> mundësoj</w:t>
      </w:r>
      <w:r w:rsidR="00145693">
        <w:rPr>
          <w:rFonts w:ascii="Cambria" w:hAnsi="Cambria"/>
          <w:color w:val="212121"/>
        </w:rPr>
        <w:t>ë</w:t>
      </w:r>
      <w:r>
        <w:rPr>
          <w:rFonts w:ascii="Cambria" w:hAnsi="Cambria"/>
          <w:color w:val="212121"/>
        </w:rPr>
        <w:t xml:space="preserve"> nd</w:t>
      </w:r>
      <w:r w:rsidR="00145693">
        <w:rPr>
          <w:rFonts w:ascii="Cambria" w:hAnsi="Cambria"/>
          <w:color w:val="212121"/>
        </w:rPr>
        <w:t>ë</w:t>
      </w:r>
      <w:r>
        <w:rPr>
          <w:rFonts w:ascii="Cambria" w:hAnsi="Cambria"/>
          <w:color w:val="212121"/>
        </w:rPr>
        <w:t>r t</w:t>
      </w:r>
      <w:r w:rsidR="00145693">
        <w:rPr>
          <w:rFonts w:ascii="Cambria" w:hAnsi="Cambria"/>
          <w:color w:val="212121"/>
        </w:rPr>
        <w:t>ë</w:t>
      </w:r>
      <w:r>
        <w:rPr>
          <w:rFonts w:ascii="Cambria" w:hAnsi="Cambria"/>
          <w:color w:val="212121"/>
        </w:rPr>
        <w:t xml:space="preserve"> tjera</w:t>
      </w:r>
      <w:r w:rsidR="009D6BD7" w:rsidRPr="009D6BD7">
        <w:rPr>
          <w:rFonts w:ascii="Cambria" w:hAnsi="Cambria"/>
          <w:color w:val="212121"/>
        </w:rPr>
        <w:t>:</w:t>
      </w:r>
    </w:p>
    <w:p w14:paraId="63D75AAE" w14:textId="77777777" w:rsidR="009D6BD7" w:rsidRPr="009D6BD7" w:rsidRDefault="009D6BD7" w:rsidP="009D6BD7">
      <w:pPr>
        <w:numPr>
          <w:ilvl w:val="0"/>
          <w:numId w:val="9"/>
        </w:numPr>
        <w:ind w:left="1267"/>
        <w:contextualSpacing/>
        <w:jc w:val="both"/>
        <w:textAlignment w:val="baseline"/>
        <w:rPr>
          <w:rFonts w:ascii="Cambria" w:hAnsi="Cambria" w:cs="Courier"/>
          <w:color w:val="212121"/>
        </w:rPr>
      </w:pPr>
      <w:r w:rsidRPr="009D6BD7">
        <w:rPr>
          <w:rFonts w:ascii="Cambria" w:hAnsi="Cambria"/>
          <w:color w:val="212121"/>
        </w:rPr>
        <w:t>Lidhjen më të fortë ndërmjet Planifikimit Strategjik dhe Programit Buxhetor Afatmesëm;</w:t>
      </w:r>
    </w:p>
    <w:p w14:paraId="57BEADA9" w14:textId="77777777" w:rsidR="009D6BD7" w:rsidRPr="009D6BD7" w:rsidRDefault="009D6BD7" w:rsidP="009D6BD7">
      <w:pPr>
        <w:numPr>
          <w:ilvl w:val="0"/>
          <w:numId w:val="9"/>
        </w:numPr>
        <w:ind w:left="1267"/>
        <w:contextualSpacing/>
        <w:jc w:val="both"/>
        <w:textAlignment w:val="baseline"/>
        <w:rPr>
          <w:rFonts w:ascii="Cambria" w:hAnsi="Cambria" w:cs="Courier"/>
          <w:color w:val="212121"/>
        </w:rPr>
      </w:pPr>
      <w:r w:rsidRPr="009D6BD7">
        <w:rPr>
          <w:rFonts w:ascii="Cambria" w:hAnsi="Cambria"/>
          <w:color w:val="212121"/>
        </w:rPr>
        <w:t>Përmirësimin e Planifikimit Afatmesëm dhe procesit të përgatitjes së buxhetit me anë të përzgjedhjes së Treguesve Kyç të Performancës të përshtatshëm dhe realë në nivel qëllimesh dhe objektivash, si dhe nëpërmjet identifikimit dhe kostimit të produkteve bazë;</w:t>
      </w:r>
    </w:p>
    <w:p w14:paraId="49190E2D" w14:textId="77777777" w:rsidR="00C4601D" w:rsidRDefault="009D6BD7" w:rsidP="00C4601D">
      <w:pPr>
        <w:numPr>
          <w:ilvl w:val="0"/>
          <w:numId w:val="9"/>
        </w:numPr>
        <w:ind w:left="1267"/>
        <w:contextualSpacing/>
        <w:jc w:val="both"/>
        <w:textAlignment w:val="baseline"/>
        <w:rPr>
          <w:rFonts w:ascii="Cambria" w:hAnsi="Cambria" w:cs="Courier"/>
          <w:color w:val="212121"/>
        </w:rPr>
      </w:pPr>
      <w:r w:rsidRPr="009D6BD7">
        <w:rPr>
          <w:rFonts w:ascii="Cambria" w:hAnsi="Cambria"/>
          <w:color w:val="212121"/>
        </w:rPr>
        <w:t>Monitorimin e efektshëm të performancës së programit buxhetor sipas treguesve financiarë dhe jofinanciarë (TKP në nivel objektivash dhe produktesh);</w:t>
      </w:r>
    </w:p>
    <w:p w14:paraId="6141AFC2" w14:textId="77777777" w:rsidR="00C4601D" w:rsidRPr="00C4601D" w:rsidRDefault="00C4601D" w:rsidP="00C4601D">
      <w:pPr>
        <w:numPr>
          <w:ilvl w:val="0"/>
          <w:numId w:val="9"/>
        </w:numPr>
        <w:ind w:left="1267"/>
        <w:contextualSpacing/>
        <w:jc w:val="both"/>
        <w:textAlignment w:val="baseline"/>
        <w:rPr>
          <w:rFonts w:ascii="Cambria" w:hAnsi="Cambria" w:cs="Courier"/>
          <w:color w:val="212121"/>
        </w:rPr>
      </w:pPr>
      <w:r w:rsidRPr="00C4601D">
        <w:rPr>
          <w:rFonts w:ascii="Cambria" w:hAnsi="Cambria"/>
          <w:color w:val="212121"/>
        </w:rPr>
        <w:t>M</w:t>
      </w:r>
      <w:r w:rsidR="009D6BD7" w:rsidRPr="00C4601D">
        <w:rPr>
          <w:rFonts w:ascii="Cambria" w:hAnsi="Cambria"/>
          <w:color w:val="212121"/>
        </w:rPr>
        <w:t>onitorimi</w:t>
      </w:r>
      <w:r>
        <w:rPr>
          <w:rFonts w:ascii="Cambria" w:hAnsi="Cambria"/>
          <w:color w:val="212121"/>
        </w:rPr>
        <w:t>n e zbatimit t</w:t>
      </w:r>
      <w:r w:rsidR="00145693">
        <w:rPr>
          <w:rFonts w:ascii="Cambria" w:hAnsi="Cambria"/>
          <w:color w:val="212121"/>
        </w:rPr>
        <w:t>ë</w:t>
      </w:r>
      <w:r>
        <w:rPr>
          <w:rFonts w:ascii="Cambria" w:hAnsi="Cambria"/>
          <w:color w:val="212121"/>
        </w:rPr>
        <w:t xml:space="preserve"> B</w:t>
      </w:r>
      <w:r w:rsidR="009D6BD7" w:rsidRPr="00C4601D">
        <w:rPr>
          <w:rFonts w:ascii="Cambria" w:hAnsi="Cambria"/>
          <w:color w:val="212121"/>
        </w:rPr>
        <w:t>uxhetimi</w:t>
      </w:r>
      <w:r>
        <w:rPr>
          <w:rFonts w:ascii="Cambria" w:hAnsi="Cambria"/>
          <w:color w:val="212121"/>
        </w:rPr>
        <w:t>t</w:t>
      </w:r>
      <w:r w:rsidR="009D6BD7" w:rsidRPr="00C4601D">
        <w:rPr>
          <w:rFonts w:ascii="Cambria" w:hAnsi="Cambria"/>
          <w:color w:val="212121"/>
        </w:rPr>
        <w:t xml:space="preserve"> </w:t>
      </w:r>
      <w:r>
        <w:rPr>
          <w:rFonts w:ascii="Cambria" w:hAnsi="Cambria"/>
          <w:color w:val="212121"/>
        </w:rPr>
        <w:t>t</w:t>
      </w:r>
      <w:r w:rsidR="00145693">
        <w:rPr>
          <w:rFonts w:ascii="Cambria" w:hAnsi="Cambria"/>
          <w:color w:val="212121"/>
        </w:rPr>
        <w:t>ë</w:t>
      </w:r>
      <w:r w:rsidR="009D6BD7" w:rsidRPr="00C4601D">
        <w:rPr>
          <w:rFonts w:ascii="Cambria" w:hAnsi="Cambria"/>
          <w:color w:val="212121"/>
        </w:rPr>
        <w:t xml:space="preserve"> Përgjigjshëm Gjinor. </w:t>
      </w:r>
    </w:p>
    <w:p w14:paraId="30009665" w14:textId="77777777" w:rsidR="009D6BD7" w:rsidRPr="009D6BD7" w:rsidRDefault="009D6BD7"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p>
    <w:p w14:paraId="21967044" w14:textId="77777777" w:rsidR="009D6BD7" w:rsidRPr="009D6BD7" w:rsidRDefault="00C4601D"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Pr>
          <w:rFonts w:ascii="Cambria" w:hAnsi="Cambria"/>
          <w:color w:val="212121"/>
        </w:rPr>
        <w:t xml:space="preserve">Vendosja e </w:t>
      </w:r>
      <w:r w:rsidR="009D6BD7" w:rsidRPr="009D6BD7">
        <w:rPr>
          <w:rFonts w:ascii="Cambria" w:hAnsi="Cambria"/>
          <w:color w:val="212121"/>
        </w:rPr>
        <w:t>Tregues</w:t>
      </w:r>
      <w:r>
        <w:rPr>
          <w:rFonts w:ascii="Cambria" w:hAnsi="Cambria"/>
          <w:color w:val="212121"/>
        </w:rPr>
        <w:t>ve Gjinorë Kyç të Performac</w:t>
      </w:r>
      <w:r w:rsidR="00145693">
        <w:rPr>
          <w:rFonts w:ascii="Cambria" w:hAnsi="Cambria"/>
          <w:color w:val="212121"/>
        </w:rPr>
        <w:t>ë</w:t>
      </w:r>
      <w:r>
        <w:rPr>
          <w:rFonts w:ascii="Cambria" w:hAnsi="Cambria"/>
          <w:color w:val="212121"/>
        </w:rPr>
        <w:t xml:space="preserve">s </w:t>
      </w:r>
      <w:r w:rsidR="009D6BD7" w:rsidRPr="009D6BD7">
        <w:rPr>
          <w:rFonts w:ascii="Cambria" w:hAnsi="Cambria"/>
          <w:color w:val="212121"/>
        </w:rPr>
        <w:t xml:space="preserve">në AFMIS, siç shpjegohet në Udhëzimin e </w:t>
      </w:r>
      <w:r w:rsidR="00B665FE">
        <w:rPr>
          <w:rFonts w:ascii="Cambria" w:hAnsi="Cambria"/>
          <w:color w:val="212121"/>
        </w:rPr>
        <w:t>“</w:t>
      </w:r>
      <w:r>
        <w:rPr>
          <w:rFonts w:ascii="Cambria" w:hAnsi="Cambria"/>
          <w:color w:val="212121"/>
        </w:rPr>
        <w:t>P</w:t>
      </w:r>
      <w:r w:rsidR="00145693">
        <w:rPr>
          <w:rFonts w:ascii="Cambria" w:hAnsi="Cambria"/>
          <w:color w:val="212121"/>
        </w:rPr>
        <w:t>ë</w:t>
      </w:r>
      <w:r>
        <w:rPr>
          <w:rFonts w:ascii="Cambria" w:hAnsi="Cambria"/>
          <w:color w:val="212121"/>
        </w:rPr>
        <w:t>r</w:t>
      </w:r>
      <w:r w:rsidR="009D6BD7" w:rsidRPr="009D6BD7">
        <w:rPr>
          <w:rFonts w:ascii="Cambria" w:hAnsi="Cambria"/>
          <w:color w:val="212121"/>
        </w:rPr>
        <w:t xml:space="preserve"> Përgatitjen e Buxhetit</w:t>
      </w:r>
      <w:r w:rsidR="00B665FE">
        <w:rPr>
          <w:rFonts w:ascii="Cambria" w:hAnsi="Cambria"/>
          <w:color w:val="212121"/>
        </w:rPr>
        <w:t xml:space="preserve"> 2019”</w:t>
      </w:r>
      <w:r w:rsidR="009D6BD7" w:rsidRPr="009D6BD7">
        <w:rPr>
          <w:rFonts w:ascii="Cambria" w:hAnsi="Cambria"/>
          <w:color w:val="212121"/>
        </w:rPr>
        <w:t xml:space="preserve"> të Minist</w:t>
      </w:r>
      <w:r>
        <w:rPr>
          <w:rFonts w:ascii="Cambria" w:hAnsi="Cambria"/>
          <w:color w:val="212121"/>
        </w:rPr>
        <w:t>rit të Financave dhe Ekonomisë</w:t>
      </w:r>
      <w:r w:rsidR="009D6BD7" w:rsidRPr="009D6BD7">
        <w:rPr>
          <w:rFonts w:ascii="Cambria" w:hAnsi="Cambria"/>
          <w:color w:val="212121"/>
        </w:rPr>
        <w:t>, Aneksi 5 “Buxhetimi i Përgjigjshëm Gjinor”</w:t>
      </w:r>
      <w:r w:rsidR="00B665FE">
        <w:rPr>
          <w:rStyle w:val="FootnoteReference"/>
          <w:rFonts w:ascii="Cambria" w:hAnsi="Cambria"/>
          <w:color w:val="212121"/>
        </w:rPr>
        <w:footnoteReference w:id="3"/>
      </w:r>
      <w:r w:rsidR="00B665FE">
        <w:rPr>
          <w:rFonts w:ascii="Cambria" w:hAnsi="Cambria"/>
          <w:color w:val="212121"/>
        </w:rPr>
        <w:t xml:space="preserve">, </w:t>
      </w:r>
      <w:r w:rsidR="00145693">
        <w:rPr>
          <w:rFonts w:ascii="Cambria" w:hAnsi="Cambria"/>
          <w:color w:val="212121"/>
        </w:rPr>
        <w:t>ë</w:t>
      </w:r>
      <w:r w:rsidR="00B665FE">
        <w:rPr>
          <w:rFonts w:ascii="Cambria" w:hAnsi="Cambria"/>
          <w:color w:val="212121"/>
        </w:rPr>
        <w:t>sht</w:t>
      </w:r>
      <w:r w:rsidR="00145693">
        <w:rPr>
          <w:rFonts w:ascii="Cambria" w:hAnsi="Cambria"/>
          <w:color w:val="212121"/>
        </w:rPr>
        <w:t>ë</w:t>
      </w:r>
      <w:r w:rsidR="00B665FE">
        <w:rPr>
          <w:rFonts w:ascii="Cambria" w:hAnsi="Cambria"/>
          <w:color w:val="212121"/>
        </w:rPr>
        <w:t xml:space="preserve"> k</w:t>
      </w:r>
      <w:r w:rsidR="00145693">
        <w:rPr>
          <w:rFonts w:ascii="Cambria" w:hAnsi="Cambria"/>
          <w:color w:val="212121"/>
        </w:rPr>
        <w:t>ë</w:t>
      </w:r>
      <w:r w:rsidR="00B665FE">
        <w:rPr>
          <w:rFonts w:ascii="Cambria" w:hAnsi="Cambria"/>
          <w:color w:val="212121"/>
        </w:rPr>
        <w:t>rkes</w:t>
      </w:r>
      <w:r w:rsidR="00145693">
        <w:rPr>
          <w:rFonts w:ascii="Cambria" w:hAnsi="Cambria"/>
          <w:color w:val="212121"/>
        </w:rPr>
        <w:t>ë</w:t>
      </w:r>
      <w:r w:rsidR="00B665FE">
        <w:rPr>
          <w:rFonts w:ascii="Cambria" w:hAnsi="Cambria"/>
          <w:color w:val="212121"/>
        </w:rPr>
        <w:t xml:space="preserve"> e detyrueshme p</w:t>
      </w:r>
      <w:r w:rsidR="00145693">
        <w:rPr>
          <w:rFonts w:ascii="Cambria" w:hAnsi="Cambria"/>
          <w:color w:val="212121"/>
        </w:rPr>
        <w:t>ë</w:t>
      </w:r>
      <w:r w:rsidR="00B665FE">
        <w:rPr>
          <w:rFonts w:ascii="Cambria" w:hAnsi="Cambria"/>
          <w:color w:val="212121"/>
        </w:rPr>
        <w:t>r t</w:t>
      </w:r>
      <w:r w:rsidR="00145693">
        <w:rPr>
          <w:rFonts w:ascii="Cambria" w:hAnsi="Cambria"/>
          <w:color w:val="212121"/>
        </w:rPr>
        <w:t>ë</w:t>
      </w:r>
      <w:r w:rsidR="00B665FE">
        <w:rPr>
          <w:rFonts w:ascii="Cambria" w:hAnsi="Cambria"/>
          <w:color w:val="212121"/>
        </w:rPr>
        <w:t xml:space="preserve"> gjitha institucionet buxhetore:</w:t>
      </w:r>
    </w:p>
    <w:p w14:paraId="235DB6CC" w14:textId="77777777" w:rsidR="009D6BD7" w:rsidRPr="009D6BD7" w:rsidRDefault="009D6BD7"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rPr>
          <w:rFonts w:ascii="Cambria" w:hAnsi="Cambria" w:cs="Courier"/>
          <w:color w:val="212121"/>
        </w:rPr>
      </w:pPr>
    </w:p>
    <w:p w14:paraId="5D3A7EA2" w14:textId="77777777" w:rsidR="009D6BD7" w:rsidRPr="009D6BD7" w:rsidRDefault="009D6BD7" w:rsidP="009D6BD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sidRPr="009D6BD7">
        <w:rPr>
          <w:rFonts w:ascii="Cambria" w:hAnsi="Cambria"/>
          <w:color w:val="212121"/>
        </w:rPr>
        <w:t>Të paktën një objektiv i politikave duhet të jetë me bazë gjinore dhe të ketë TKP të dallueshëm, të cilët masin rezultatet gjinore;</w:t>
      </w:r>
    </w:p>
    <w:p w14:paraId="2818F47B" w14:textId="77777777" w:rsidR="009D6BD7" w:rsidRPr="009D6BD7" w:rsidRDefault="009D6BD7" w:rsidP="009D6BD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sidRPr="009D6BD7">
        <w:rPr>
          <w:rFonts w:ascii="Cambria" w:hAnsi="Cambria"/>
          <w:color w:val="212121"/>
        </w:rPr>
        <w:t>Sipas mundësive, Institucionet Buxhetore (IB) duhet të programojnë dhe të kostojnë produktet me bazë gjinore;</w:t>
      </w:r>
    </w:p>
    <w:p w14:paraId="6067CE2D" w14:textId="77777777" w:rsidR="009D6BD7" w:rsidRPr="009D6BD7" w:rsidRDefault="009D6BD7" w:rsidP="009D6BD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sidRPr="009D6BD7">
        <w:rPr>
          <w:rFonts w:ascii="Cambria" w:hAnsi="Cambria"/>
          <w:color w:val="212121"/>
        </w:rPr>
        <w:t>Secili IB duhet të ruajë të dhëna të kategorizuara sipas gjinisë gjatë përgatitjes së kërkesave të PBA-së dhe monitorimit dhe vlerësimit të buxhetit vjetor.</w:t>
      </w:r>
    </w:p>
    <w:p w14:paraId="095D76BB" w14:textId="77777777" w:rsidR="009D6BD7" w:rsidRPr="009D6BD7" w:rsidRDefault="009D6BD7"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p>
    <w:p w14:paraId="61A0AA5D" w14:textId="77777777" w:rsidR="00480936" w:rsidRDefault="00324F0A"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olor w:val="212121"/>
        </w:rPr>
      </w:pPr>
      <w:r>
        <w:rPr>
          <w:rFonts w:ascii="Cambria" w:hAnsi="Cambria"/>
          <w:color w:val="212121"/>
        </w:rPr>
        <w:t xml:space="preserve">Kjo metodologji </w:t>
      </w:r>
      <w:r w:rsidR="009D6BD7" w:rsidRPr="009D6BD7">
        <w:rPr>
          <w:rFonts w:ascii="Cambria" w:hAnsi="Cambria"/>
          <w:color w:val="212121"/>
        </w:rPr>
        <w:t>e përgatitjes së buxhetit do të mundësojë lidhjen midis shpenzimeve të parashikuara me T</w:t>
      </w:r>
      <w:r>
        <w:rPr>
          <w:rFonts w:ascii="Cambria" w:hAnsi="Cambria"/>
          <w:color w:val="212121"/>
        </w:rPr>
        <w:t xml:space="preserve">reguesit </w:t>
      </w:r>
      <w:r w:rsidR="009D6BD7" w:rsidRPr="009D6BD7">
        <w:rPr>
          <w:rFonts w:ascii="Cambria" w:hAnsi="Cambria"/>
          <w:color w:val="212121"/>
        </w:rPr>
        <w:t>K</w:t>
      </w:r>
      <w:r>
        <w:rPr>
          <w:rFonts w:ascii="Cambria" w:hAnsi="Cambria"/>
          <w:color w:val="212121"/>
        </w:rPr>
        <w:t>yc t</w:t>
      </w:r>
      <w:r w:rsidR="00145693">
        <w:rPr>
          <w:rFonts w:ascii="Cambria" w:hAnsi="Cambria"/>
          <w:color w:val="212121"/>
        </w:rPr>
        <w:t>ë</w:t>
      </w:r>
      <w:r>
        <w:rPr>
          <w:rFonts w:ascii="Cambria" w:hAnsi="Cambria"/>
          <w:color w:val="212121"/>
        </w:rPr>
        <w:t xml:space="preserve"> </w:t>
      </w:r>
      <w:r w:rsidR="009D6BD7" w:rsidRPr="009D6BD7">
        <w:rPr>
          <w:rFonts w:ascii="Cambria" w:hAnsi="Cambria"/>
          <w:color w:val="212121"/>
        </w:rPr>
        <w:t>P</w:t>
      </w:r>
      <w:r>
        <w:rPr>
          <w:rFonts w:ascii="Cambria" w:hAnsi="Cambria"/>
          <w:color w:val="212121"/>
        </w:rPr>
        <w:t>erformanc</w:t>
      </w:r>
      <w:r w:rsidR="00145693">
        <w:rPr>
          <w:rFonts w:ascii="Cambria" w:hAnsi="Cambria"/>
          <w:color w:val="212121"/>
        </w:rPr>
        <w:t>ë</w:t>
      </w:r>
      <w:r>
        <w:rPr>
          <w:rFonts w:ascii="Cambria" w:hAnsi="Cambria"/>
          <w:color w:val="212121"/>
        </w:rPr>
        <w:t>s (TKP)</w:t>
      </w:r>
      <w:r w:rsidR="009D6BD7" w:rsidRPr="009D6BD7">
        <w:rPr>
          <w:rFonts w:ascii="Cambria" w:hAnsi="Cambria"/>
          <w:color w:val="212121"/>
        </w:rPr>
        <w:t xml:space="preserve"> në nivel strategjie dhe në nivele specifike. Kjo do të krijojë mundësinë për të zhvilluar një analizë më të përshtatshme të ndikimit të buxheteve gjinore mbi jetën e grave dhe burrave në Shqipëri.</w:t>
      </w:r>
      <w:r>
        <w:rPr>
          <w:rFonts w:ascii="Cambria" w:hAnsi="Cambria"/>
          <w:color w:val="212121"/>
        </w:rPr>
        <w:t xml:space="preserve"> Deri m</w:t>
      </w:r>
      <w:r w:rsidR="00145693">
        <w:rPr>
          <w:rFonts w:ascii="Cambria" w:hAnsi="Cambria"/>
          <w:color w:val="212121"/>
        </w:rPr>
        <w:t>ë</w:t>
      </w:r>
      <w:r>
        <w:rPr>
          <w:rFonts w:ascii="Cambria" w:hAnsi="Cambria"/>
          <w:color w:val="212121"/>
        </w:rPr>
        <w:t xml:space="preserve"> sot kjo gj</w:t>
      </w:r>
      <w:r w:rsidR="00145693">
        <w:rPr>
          <w:rFonts w:ascii="Cambria" w:hAnsi="Cambria"/>
          <w:color w:val="212121"/>
        </w:rPr>
        <w:t>ë</w:t>
      </w:r>
      <w:r>
        <w:rPr>
          <w:rFonts w:ascii="Cambria" w:hAnsi="Cambria"/>
          <w:color w:val="212121"/>
        </w:rPr>
        <w:t xml:space="preserve"> nuk ka qen</w:t>
      </w:r>
      <w:r w:rsidR="00145693">
        <w:rPr>
          <w:rFonts w:ascii="Cambria" w:hAnsi="Cambria"/>
          <w:color w:val="212121"/>
        </w:rPr>
        <w:t>ë</w:t>
      </w:r>
      <w:r>
        <w:rPr>
          <w:rFonts w:ascii="Cambria" w:hAnsi="Cambria"/>
          <w:color w:val="212121"/>
        </w:rPr>
        <w:t xml:space="preserve"> e mundur pasi institucionet buxhetore nuk raportonin mbi realizimin e TKP dhe produkteve specifike, por vet</w:t>
      </w:r>
      <w:r w:rsidR="00145693">
        <w:rPr>
          <w:rFonts w:ascii="Cambria" w:hAnsi="Cambria"/>
          <w:color w:val="212121"/>
        </w:rPr>
        <w:t>ë</w:t>
      </w:r>
      <w:r>
        <w:rPr>
          <w:rFonts w:ascii="Cambria" w:hAnsi="Cambria"/>
          <w:color w:val="212121"/>
        </w:rPr>
        <w:t>m mbi realizimin e fondeve buxhetore. P</w:t>
      </w:r>
      <w:r w:rsidR="00145693">
        <w:rPr>
          <w:rFonts w:ascii="Cambria" w:hAnsi="Cambria"/>
          <w:color w:val="212121"/>
        </w:rPr>
        <w:t>ë</w:t>
      </w:r>
      <w:r>
        <w:rPr>
          <w:rFonts w:ascii="Cambria" w:hAnsi="Cambria"/>
          <w:color w:val="212121"/>
        </w:rPr>
        <w:t>r her</w:t>
      </w:r>
      <w:r w:rsidR="00145693">
        <w:rPr>
          <w:rFonts w:ascii="Cambria" w:hAnsi="Cambria"/>
          <w:color w:val="212121"/>
        </w:rPr>
        <w:t>ë</w:t>
      </w:r>
      <w:r>
        <w:rPr>
          <w:rFonts w:ascii="Cambria" w:hAnsi="Cambria"/>
          <w:color w:val="212121"/>
        </w:rPr>
        <w:t xml:space="preserve"> t</w:t>
      </w:r>
      <w:r w:rsidR="00145693">
        <w:rPr>
          <w:rFonts w:ascii="Cambria" w:hAnsi="Cambria"/>
          <w:color w:val="212121"/>
        </w:rPr>
        <w:t>ë</w:t>
      </w:r>
      <w:r>
        <w:rPr>
          <w:rFonts w:ascii="Cambria" w:hAnsi="Cambria"/>
          <w:color w:val="212121"/>
        </w:rPr>
        <w:t xml:space="preserve"> par</w:t>
      </w:r>
      <w:r w:rsidR="00145693">
        <w:rPr>
          <w:rFonts w:ascii="Cambria" w:hAnsi="Cambria"/>
          <w:color w:val="212121"/>
        </w:rPr>
        <w:t>ë</w:t>
      </w:r>
      <w:r>
        <w:rPr>
          <w:rFonts w:ascii="Cambria" w:hAnsi="Cambria"/>
          <w:color w:val="212121"/>
        </w:rPr>
        <w:t>, sistemi AFMIS mund</w:t>
      </w:r>
      <w:r w:rsidR="00145693">
        <w:rPr>
          <w:rFonts w:ascii="Cambria" w:hAnsi="Cambria"/>
          <w:color w:val="212121"/>
        </w:rPr>
        <w:t>ë</w:t>
      </w:r>
      <w:r>
        <w:rPr>
          <w:rFonts w:ascii="Cambria" w:hAnsi="Cambria"/>
          <w:color w:val="212121"/>
        </w:rPr>
        <w:t>s</w:t>
      </w:r>
      <w:r w:rsidR="00694157">
        <w:rPr>
          <w:rFonts w:ascii="Cambria" w:hAnsi="Cambria"/>
          <w:color w:val="212121"/>
        </w:rPr>
        <w:t>oi lidhjen direkte t</w:t>
      </w:r>
      <w:r w:rsidR="00145693">
        <w:rPr>
          <w:rFonts w:ascii="Cambria" w:hAnsi="Cambria"/>
          <w:color w:val="212121"/>
        </w:rPr>
        <w:t>ë</w:t>
      </w:r>
      <w:r w:rsidR="00694157">
        <w:rPr>
          <w:rFonts w:ascii="Cambria" w:hAnsi="Cambria"/>
          <w:color w:val="212121"/>
        </w:rPr>
        <w:t xml:space="preserve"> shpenzimeve buxhetore t</w:t>
      </w:r>
      <w:r w:rsidR="00145693">
        <w:rPr>
          <w:rFonts w:ascii="Cambria" w:hAnsi="Cambria"/>
          <w:color w:val="212121"/>
        </w:rPr>
        <w:t>ë</w:t>
      </w:r>
      <w:r w:rsidR="00694157">
        <w:rPr>
          <w:rFonts w:ascii="Cambria" w:hAnsi="Cambria"/>
          <w:color w:val="212121"/>
        </w:rPr>
        <w:t xml:space="preserve"> realizuara n</w:t>
      </w:r>
      <w:r w:rsidR="00145693">
        <w:rPr>
          <w:rFonts w:ascii="Cambria" w:hAnsi="Cambria"/>
          <w:color w:val="212121"/>
        </w:rPr>
        <w:t>ë</w:t>
      </w:r>
      <w:r w:rsidR="00694157">
        <w:rPr>
          <w:rFonts w:ascii="Cambria" w:hAnsi="Cambria"/>
          <w:color w:val="212121"/>
        </w:rPr>
        <w:t xml:space="preserve"> nivel produkti me Treguesit Kyc t</w:t>
      </w:r>
      <w:r w:rsidR="00145693">
        <w:rPr>
          <w:rFonts w:ascii="Cambria" w:hAnsi="Cambria"/>
          <w:color w:val="212121"/>
        </w:rPr>
        <w:t>ë</w:t>
      </w:r>
      <w:r w:rsidR="00694157">
        <w:rPr>
          <w:rFonts w:ascii="Cambria" w:hAnsi="Cambria"/>
          <w:color w:val="212121"/>
        </w:rPr>
        <w:t xml:space="preserve"> Performanc</w:t>
      </w:r>
      <w:r w:rsidR="00145693">
        <w:rPr>
          <w:rFonts w:ascii="Cambria" w:hAnsi="Cambria"/>
          <w:color w:val="212121"/>
        </w:rPr>
        <w:t>ë</w:t>
      </w:r>
      <w:r w:rsidR="00694157">
        <w:rPr>
          <w:rFonts w:ascii="Cambria" w:hAnsi="Cambria"/>
          <w:color w:val="212121"/>
        </w:rPr>
        <w:t>s edhe ata me baz</w:t>
      </w:r>
      <w:r w:rsidR="00145693">
        <w:rPr>
          <w:rFonts w:ascii="Cambria" w:hAnsi="Cambria"/>
          <w:color w:val="212121"/>
        </w:rPr>
        <w:t>ë</w:t>
      </w:r>
      <w:r w:rsidR="00694157">
        <w:rPr>
          <w:rFonts w:ascii="Cambria" w:hAnsi="Cambria"/>
          <w:color w:val="212121"/>
        </w:rPr>
        <w:t xml:space="preserve"> gjinore.</w:t>
      </w:r>
    </w:p>
    <w:p w14:paraId="6BB4A818" w14:textId="77777777" w:rsidR="009D6BD7" w:rsidRPr="009D6BD7" w:rsidRDefault="00694157" w:rsidP="009D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4" w:lineRule="atLeast"/>
        <w:jc w:val="both"/>
        <w:rPr>
          <w:rFonts w:ascii="Cambria" w:hAnsi="Cambria" w:cs="Courier"/>
          <w:color w:val="212121"/>
        </w:rPr>
      </w:pPr>
      <w:r>
        <w:rPr>
          <w:rFonts w:ascii="Cambria" w:hAnsi="Cambria"/>
          <w:color w:val="212121"/>
        </w:rPr>
        <w:t xml:space="preserve"> </w:t>
      </w:r>
    </w:p>
    <w:p w14:paraId="0CA199A8" w14:textId="77777777" w:rsidR="001546B0" w:rsidRPr="00480936" w:rsidRDefault="00A27D5C" w:rsidP="008C5B07">
      <w:pPr>
        <w:pStyle w:val="Heading1"/>
        <w:numPr>
          <w:ilvl w:val="0"/>
          <w:numId w:val="13"/>
        </w:numPr>
      </w:pPr>
      <w:bookmarkStart w:id="1" w:name="_Toc78486011"/>
      <w:r w:rsidRPr="00480936">
        <w:lastRenderedPageBreak/>
        <w:t>Metodologjia e analizimit t</w:t>
      </w:r>
      <w:r w:rsidR="00145693" w:rsidRPr="00480936">
        <w:t>ë</w:t>
      </w:r>
      <w:r w:rsidRPr="00480936">
        <w:t xml:space="preserve"> t</w:t>
      </w:r>
      <w:r w:rsidR="00145693" w:rsidRPr="00480936">
        <w:t>ë</w:t>
      </w:r>
      <w:r w:rsidRPr="00480936">
        <w:t xml:space="preserve"> dh</w:t>
      </w:r>
      <w:r w:rsidR="00145693" w:rsidRPr="00480936">
        <w:t>ë</w:t>
      </w:r>
      <w:r w:rsidRPr="00480936">
        <w:t>nave financiare dhe treguesve t</w:t>
      </w:r>
      <w:r w:rsidR="00145693" w:rsidRPr="00480936">
        <w:t>ë</w:t>
      </w:r>
      <w:r w:rsidRPr="00480936">
        <w:t xml:space="preserve"> performanc</w:t>
      </w:r>
      <w:r w:rsidR="00145693" w:rsidRPr="00480936">
        <w:t>ë</w:t>
      </w:r>
      <w:r w:rsidRPr="00480936">
        <w:t>s</w:t>
      </w:r>
      <w:bookmarkEnd w:id="1"/>
    </w:p>
    <w:p w14:paraId="2E907C1A" w14:textId="77777777" w:rsidR="009B5965" w:rsidRDefault="00997227" w:rsidP="009B5965">
      <w:pPr>
        <w:shd w:val="clear" w:color="auto" w:fill="FFFFFF"/>
        <w:spacing w:after="240"/>
        <w:jc w:val="both"/>
        <w:rPr>
          <w:rFonts w:ascii="Cambria" w:hAnsi="Cambria"/>
        </w:rPr>
      </w:pPr>
      <w:r>
        <w:rPr>
          <w:rFonts w:ascii="Cambria" w:hAnsi="Cambria"/>
        </w:rPr>
        <w:t>Analiza e m</w:t>
      </w:r>
      <w:r w:rsidR="00566544">
        <w:rPr>
          <w:rFonts w:ascii="Cambria" w:hAnsi="Cambria"/>
        </w:rPr>
        <w:t>ë</w:t>
      </w:r>
      <w:r>
        <w:rPr>
          <w:rFonts w:ascii="Cambria" w:hAnsi="Cambria"/>
        </w:rPr>
        <w:t xml:space="preserve">poshtme </w:t>
      </w:r>
      <w:r w:rsidR="00566544">
        <w:rPr>
          <w:rFonts w:ascii="Cambria" w:hAnsi="Cambria"/>
        </w:rPr>
        <w:t>ë</w:t>
      </w:r>
      <w:r>
        <w:rPr>
          <w:rFonts w:ascii="Cambria" w:hAnsi="Cambria"/>
        </w:rPr>
        <w:t>sht</w:t>
      </w:r>
      <w:r w:rsidR="00566544">
        <w:rPr>
          <w:rFonts w:ascii="Cambria" w:hAnsi="Cambria"/>
        </w:rPr>
        <w:t>ë</w:t>
      </w:r>
      <w:r>
        <w:rPr>
          <w:rFonts w:ascii="Cambria" w:hAnsi="Cambria"/>
        </w:rPr>
        <w:t xml:space="preserve"> bazuar n</w:t>
      </w:r>
      <w:r w:rsidR="00566544">
        <w:rPr>
          <w:rFonts w:ascii="Cambria" w:hAnsi="Cambria"/>
        </w:rPr>
        <w:t>ë</w:t>
      </w:r>
      <w:r>
        <w:rPr>
          <w:rFonts w:ascii="Cambria" w:hAnsi="Cambria"/>
        </w:rPr>
        <w:t xml:space="preserve"> t</w:t>
      </w:r>
      <w:r w:rsidR="00566544">
        <w:rPr>
          <w:rFonts w:ascii="Cambria" w:hAnsi="Cambria"/>
        </w:rPr>
        <w:t>ë</w:t>
      </w:r>
      <w:r>
        <w:rPr>
          <w:rFonts w:ascii="Cambria" w:hAnsi="Cambria"/>
        </w:rPr>
        <w:t xml:space="preserve"> dh</w:t>
      </w:r>
      <w:r w:rsidR="00566544">
        <w:rPr>
          <w:rFonts w:ascii="Cambria" w:hAnsi="Cambria"/>
        </w:rPr>
        <w:t>ë</w:t>
      </w:r>
      <w:r>
        <w:rPr>
          <w:rFonts w:ascii="Cambria" w:hAnsi="Cambria"/>
        </w:rPr>
        <w:t>nat zyrtare</w:t>
      </w:r>
      <w:r w:rsidR="0025307E">
        <w:rPr>
          <w:rFonts w:ascii="Cambria" w:hAnsi="Cambria"/>
        </w:rPr>
        <w:t xml:space="preserve"> t</w:t>
      </w:r>
      <w:r w:rsidR="00566544">
        <w:rPr>
          <w:rFonts w:ascii="Cambria" w:hAnsi="Cambria"/>
        </w:rPr>
        <w:t>ë</w:t>
      </w:r>
      <w:r w:rsidR="0025307E">
        <w:rPr>
          <w:rFonts w:ascii="Cambria" w:hAnsi="Cambria"/>
        </w:rPr>
        <w:t xml:space="preserve"> p</w:t>
      </w:r>
      <w:r w:rsidR="00566544">
        <w:rPr>
          <w:rFonts w:ascii="Cambria" w:hAnsi="Cambria"/>
        </w:rPr>
        <w:t>ë</w:t>
      </w:r>
      <w:r w:rsidR="0025307E">
        <w:rPr>
          <w:rFonts w:ascii="Cambria" w:hAnsi="Cambria"/>
        </w:rPr>
        <w:t>rfshira n</w:t>
      </w:r>
      <w:r w:rsidR="00566544">
        <w:rPr>
          <w:rFonts w:ascii="Cambria" w:hAnsi="Cambria"/>
        </w:rPr>
        <w:t>ë</w:t>
      </w:r>
      <w:r w:rsidR="0025307E">
        <w:rPr>
          <w:rFonts w:ascii="Cambria" w:hAnsi="Cambria"/>
        </w:rPr>
        <w:t xml:space="preserve"> dokumentin e PBA 2020-2022, Aneksin 2 “Buxhetimi i p</w:t>
      </w:r>
      <w:r w:rsidR="00566544">
        <w:rPr>
          <w:rFonts w:ascii="Cambria" w:hAnsi="Cambria"/>
        </w:rPr>
        <w:t>ë</w:t>
      </w:r>
      <w:r w:rsidR="0025307E">
        <w:rPr>
          <w:rFonts w:ascii="Cambria" w:hAnsi="Cambria"/>
        </w:rPr>
        <w:t>rgjigjsh</w:t>
      </w:r>
      <w:r w:rsidR="00566544">
        <w:rPr>
          <w:rFonts w:ascii="Cambria" w:hAnsi="Cambria"/>
        </w:rPr>
        <w:t>ë</w:t>
      </w:r>
      <w:r w:rsidR="0025307E">
        <w:rPr>
          <w:rFonts w:ascii="Cambria" w:hAnsi="Cambria"/>
        </w:rPr>
        <w:t>m gjinor”</w:t>
      </w:r>
      <w:r>
        <w:rPr>
          <w:rFonts w:ascii="Cambria" w:hAnsi="Cambria"/>
        </w:rPr>
        <w:t xml:space="preserve"> </w:t>
      </w:r>
      <w:r w:rsidR="0025307E">
        <w:rPr>
          <w:rFonts w:ascii="Cambria" w:hAnsi="Cambria"/>
        </w:rPr>
        <w:t>i Udh</w:t>
      </w:r>
      <w:r w:rsidR="00566544">
        <w:rPr>
          <w:rFonts w:ascii="Cambria" w:hAnsi="Cambria"/>
        </w:rPr>
        <w:t>ë</w:t>
      </w:r>
      <w:r w:rsidR="0025307E">
        <w:rPr>
          <w:rFonts w:ascii="Cambria" w:hAnsi="Cambria"/>
        </w:rPr>
        <w:t>zimit t</w:t>
      </w:r>
      <w:r w:rsidR="00566544">
        <w:rPr>
          <w:rFonts w:ascii="Cambria" w:hAnsi="Cambria"/>
        </w:rPr>
        <w:t>ë</w:t>
      </w:r>
      <w:r w:rsidR="0025307E">
        <w:rPr>
          <w:rFonts w:ascii="Cambria" w:hAnsi="Cambria"/>
        </w:rPr>
        <w:t xml:space="preserve"> P</w:t>
      </w:r>
      <w:r w:rsidR="00566544">
        <w:rPr>
          <w:rFonts w:ascii="Cambria" w:hAnsi="Cambria"/>
        </w:rPr>
        <w:t>ë</w:t>
      </w:r>
      <w:r w:rsidR="0025307E">
        <w:rPr>
          <w:rFonts w:ascii="Cambria" w:hAnsi="Cambria"/>
        </w:rPr>
        <w:t>rgatitjes s</w:t>
      </w:r>
      <w:r w:rsidR="00566544">
        <w:rPr>
          <w:rFonts w:ascii="Cambria" w:hAnsi="Cambria"/>
        </w:rPr>
        <w:t>ë</w:t>
      </w:r>
      <w:r w:rsidR="0025307E">
        <w:rPr>
          <w:rFonts w:ascii="Cambria" w:hAnsi="Cambria"/>
        </w:rPr>
        <w:t xml:space="preserve"> PBA 2020-2022, i</w:t>
      </w:r>
      <w:r w:rsidR="009B5965">
        <w:rPr>
          <w:rFonts w:ascii="Cambria" w:hAnsi="Cambria"/>
        </w:rPr>
        <w:t>nformacioni</w:t>
      </w:r>
      <w:r w:rsidR="0025307E">
        <w:rPr>
          <w:rFonts w:ascii="Cambria" w:hAnsi="Cambria"/>
        </w:rPr>
        <w:t>n</w:t>
      </w:r>
      <w:r w:rsidR="009B5965">
        <w:rPr>
          <w:rFonts w:ascii="Cambria" w:hAnsi="Cambria"/>
        </w:rPr>
        <w:t xml:space="preserve"> financiar </w:t>
      </w:r>
      <w:r w:rsidR="00694157">
        <w:rPr>
          <w:rFonts w:ascii="Cambria" w:hAnsi="Cambria"/>
        </w:rPr>
        <w:t xml:space="preserve">mbi </w:t>
      </w:r>
      <w:r w:rsidR="00665918">
        <w:rPr>
          <w:rFonts w:ascii="Cambria" w:hAnsi="Cambria"/>
        </w:rPr>
        <w:t xml:space="preserve">realizimin e buxhetit faktit, </w:t>
      </w:r>
      <w:r w:rsidR="00694157">
        <w:rPr>
          <w:rFonts w:ascii="Cambria" w:hAnsi="Cambria"/>
        </w:rPr>
        <w:t>Treguesit Kyc t</w:t>
      </w:r>
      <w:r w:rsidR="00145693">
        <w:rPr>
          <w:rFonts w:ascii="Cambria" w:hAnsi="Cambria"/>
        </w:rPr>
        <w:t>ë</w:t>
      </w:r>
      <w:r w:rsidR="00694157">
        <w:rPr>
          <w:rFonts w:ascii="Cambria" w:hAnsi="Cambria"/>
        </w:rPr>
        <w:t xml:space="preserve"> P</w:t>
      </w:r>
      <w:r w:rsidR="009B5965">
        <w:rPr>
          <w:rFonts w:ascii="Cambria" w:hAnsi="Cambria"/>
        </w:rPr>
        <w:t>erformanc</w:t>
      </w:r>
      <w:r w:rsidR="00145693">
        <w:rPr>
          <w:rFonts w:ascii="Cambria" w:hAnsi="Cambria"/>
        </w:rPr>
        <w:t>ë</w:t>
      </w:r>
      <w:r w:rsidR="009B5965">
        <w:rPr>
          <w:rFonts w:ascii="Cambria" w:hAnsi="Cambria"/>
        </w:rPr>
        <w:t xml:space="preserve">s </w:t>
      </w:r>
      <w:r w:rsidR="0025307E">
        <w:rPr>
          <w:rFonts w:ascii="Cambria" w:hAnsi="Cambria"/>
        </w:rPr>
        <w:t>t</w:t>
      </w:r>
      <w:r w:rsidR="00566544">
        <w:rPr>
          <w:rFonts w:ascii="Cambria" w:hAnsi="Cambria"/>
        </w:rPr>
        <w:t>ë</w:t>
      </w:r>
      <w:r w:rsidR="0025307E">
        <w:rPr>
          <w:rFonts w:ascii="Cambria" w:hAnsi="Cambria"/>
        </w:rPr>
        <w:t xml:space="preserve"> </w:t>
      </w:r>
      <w:r w:rsidR="00867CDB">
        <w:rPr>
          <w:rFonts w:ascii="Cambria" w:hAnsi="Cambria"/>
        </w:rPr>
        <w:t>mund</w:t>
      </w:r>
      <w:r w:rsidR="00145693">
        <w:rPr>
          <w:rFonts w:ascii="Cambria" w:hAnsi="Cambria"/>
        </w:rPr>
        <w:t>ë</w:t>
      </w:r>
      <w:r w:rsidR="00867CDB">
        <w:rPr>
          <w:rFonts w:ascii="Cambria" w:hAnsi="Cambria"/>
        </w:rPr>
        <w:t>suar p</w:t>
      </w:r>
      <w:r w:rsidR="00145693">
        <w:rPr>
          <w:rFonts w:ascii="Cambria" w:hAnsi="Cambria"/>
        </w:rPr>
        <w:t>ë</w:t>
      </w:r>
      <w:r w:rsidR="00867CDB">
        <w:rPr>
          <w:rFonts w:ascii="Cambria" w:hAnsi="Cambria"/>
        </w:rPr>
        <w:t>r her</w:t>
      </w:r>
      <w:r w:rsidR="00145693">
        <w:rPr>
          <w:rFonts w:ascii="Cambria" w:hAnsi="Cambria"/>
        </w:rPr>
        <w:t>ë</w:t>
      </w:r>
      <w:r w:rsidR="00867CDB">
        <w:rPr>
          <w:rFonts w:ascii="Cambria" w:hAnsi="Cambria"/>
        </w:rPr>
        <w:t xml:space="preserve"> t</w:t>
      </w:r>
      <w:r w:rsidR="00145693">
        <w:rPr>
          <w:rFonts w:ascii="Cambria" w:hAnsi="Cambria"/>
        </w:rPr>
        <w:t>ë</w:t>
      </w:r>
      <w:r w:rsidR="00867CDB">
        <w:rPr>
          <w:rFonts w:ascii="Cambria" w:hAnsi="Cambria"/>
        </w:rPr>
        <w:t xml:space="preserve"> par</w:t>
      </w:r>
      <w:r w:rsidR="00145693">
        <w:rPr>
          <w:rFonts w:ascii="Cambria" w:hAnsi="Cambria"/>
        </w:rPr>
        <w:t>ë</w:t>
      </w:r>
      <w:r w:rsidR="00867CDB">
        <w:rPr>
          <w:rFonts w:ascii="Cambria" w:hAnsi="Cambria"/>
        </w:rPr>
        <w:t xml:space="preserve"> </w:t>
      </w:r>
      <w:r w:rsidR="009B5965">
        <w:rPr>
          <w:rFonts w:ascii="Cambria" w:hAnsi="Cambria"/>
        </w:rPr>
        <w:t>nga sistemi SIMF (AFMIS)</w:t>
      </w:r>
      <w:r w:rsidR="00665918">
        <w:rPr>
          <w:rStyle w:val="FootnoteReference"/>
          <w:rFonts w:ascii="Cambria" w:hAnsi="Cambria"/>
        </w:rPr>
        <w:footnoteReference w:id="4"/>
      </w:r>
      <w:r w:rsidR="00665918">
        <w:rPr>
          <w:rFonts w:ascii="Cambria" w:hAnsi="Cambria"/>
        </w:rPr>
        <w:t xml:space="preserve"> si dhe t</w:t>
      </w:r>
      <w:r w:rsidR="00566544">
        <w:rPr>
          <w:rFonts w:ascii="Cambria" w:hAnsi="Cambria"/>
        </w:rPr>
        <w:t>ë</w:t>
      </w:r>
      <w:r w:rsidR="00665918">
        <w:rPr>
          <w:rFonts w:ascii="Cambria" w:hAnsi="Cambria"/>
        </w:rPr>
        <w:t xml:space="preserve"> dh</w:t>
      </w:r>
      <w:r w:rsidR="00566544">
        <w:rPr>
          <w:rFonts w:ascii="Cambria" w:hAnsi="Cambria"/>
        </w:rPr>
        <w:t>ë</w:t>
      </w:r>
      <w:r w:rsidR="00665918">
        <w:rPr>
          <w:rFonts w:ascii="Cambria" w:hAnsi="Cambria"/>
        </w:rPr>
        <w:t>na t</w:t>
      </w:r>
      <w:r w:rsidR="00566544">
        <w:rPr>
          <w:rFonts w:ascii="Cambria" w:hAnsi="Cambria"/>
        </w:rPr>
        <w:t>ë</w:t>
      </w:r>
      <w:r w:rsidR="00665918">
        <w:rPr>
          <w:rFonts w:ascii="Cambria" w:hAnsi="Cambria"/>
        </w:rPr>
        <w:t xml:space="preserve"> marr</w:t>
      </w:r>
      <w:r w:rsidR="00566544">
        <w:rPr>
          <w:rFonts w:ascii="Cambria" w:hAnsi="Cambria"/>
        </w:rPr>
        <w:t>ë</w:t>
      </w:r>
      <w:r w:rsidR="00665918">
        <w:rPr>
          <w:rFonts w:ascii="Cambria" w:hAnsi="Cambria"/>
        </w:rPr>
        <w:t xml:space="preserve"> n</w:t>
      </w:r>
      <w:r w:rsidR="00566544">
        <w:rPr>
          <w:rFonts w:ascii="Cambria" w:hAnsi="Cambria"/>
        </w:rPr>
        <w:t>ë</w:t>
      </w:r>
      <w:r w:rsidR="00665918">
        <w:rPr>
          <w:rFonts w:ascii="Cambria" w:hAnsi="Cambria"/>
        </w:rPr>
        <w:t xml:space="preserve"> m</w:t>
      </w:r>
      <w:r w:rsidR="00566544">
        <w:rPr>
          <w:rFonts w:ascii="Cambria" w:hAnsi="Cambria"/>
        </w:rPr>
        <w:t>ë</w:t>
      </w:r>
      <w:r w:rsidR="00665918">
        <w:rPr>
          <w:rFonts w:ascii="Cambria" w:hAnsi="Cambria"/>
        </w:rPr>
        <w:t>nyr</w:t>
      </w:r>
      <w:r w:rsidR="00566544">
        <w:rPr>
          <w:rFonts w:ascii="Cambria" w:hAnsi="Cambria"/>
        </w:rPr>
        <w:t>ë</w:t>
      </w:r>
      <w:r w:rsidR="00665918">
        <w:rPr>
          <w:rFonts w:ascii="Cambria" w:hAnsi="Cambria"/>
        </w:rPr>
        <w:t xml:space="preserve"> t</w:t>
      </w:r>
      <w:r w:rsidR="00566544">
        <w:rPr>
          <w:rFonts w:ascii="Cambria" w:hAnsi="Cambria"/>
        </w:rPr>
        <w:t>ë</w:t>
      </w:r>
      <w:r w:rsidR="00665918">
        <w:rPr>
          <w:rFonts w:ascii="Cambria" w:hAnsi="Cambria"/>
        </w:rPr>
        <w:t xml:space="preserve"> drejt</w:t>
      </w:r>
      <w:r w:rsidR="00566544">
        <w:rPr>
          <w:rFonts w:ascii="Cambria" w:hAnsi="Cambria"/>
        </w:rPr>
        <w:t>ë</w:t>
      </w:r>
      <w:r w:rsidR="00665918">
        <w:rPr>
          <w:rFonts w:ascii="Cambria" w:hAnsi="Cambria"/>
        </w:rPr>
        <w:t>p</w:t>
      </w:r>
      <w:r w:rsidR="00566544">
        <w:rPr>
          <w:rFonts w:ascii="Cambria" w:hAnsi="Cambria"/>
        </w:rPr>
        <w:t>ë</w:t>
      </w:r>
      <w:r w:rsidR="00665918">
        <w:rPr>
          <w:rFonts w:ascii="Cambria" w:hAnsi="Cambria"/>
        </w:rPr>
        <w:t>rdrejt</w:t>
      </w:r>
      <w:r w:rsidR="00566544">
        <w:rPr>
          <w:rFonts w:ascii="Cambria" w:hAnsi="Cambria"/>
        </w:rPr>
        <w:t>ë</w:t>
      </w:r>
      <w:r w:rsidR="00665918">
        <w:rPr>
          <w:rFonts w:ascii="Cambria" w:hAnsi="Cambria"/>
        </w:rPr>
        <w:t xml:space="preserve"> nga Ministria e Financave dhe Ekonomis</w:t>
      </w:r>
      <w:r w:rsidR="00566544">
        <w:rPr>
          <w:rFonts w:ascii="Cambria" w:hAnsi="Cambria"/>
        </w:rPr>
        <w:t>ë</w:t>
      </w:r>
      <w:r w:rsidR="00665918">
        <w:rPr>
          <w:rFonts w:ascii="Cambria" w:hAnsi="Cambria"/>
        </w:rPr>
        <w:t xml:space="preserve"> apo institucionet e tjera buxhetore t</w:t>
      </w:r>
      <w:r w:rsidR="00566544">
        <w:rPr>
          <w:rFonts w:ascii="Cambria" w:hAnsi="Cambria"/>
        </w:rPr>
        <w:t>ë</w:t>
      </w:r>
      <w:r w:rsidR="00665918">
        <w:rPr>
          <w:rFonts w:ascii="Cambria" w:hAnsi="Cambria"/>
        </w:rPr>
        <w:t xml:space="preserve"> p</w:t>
      </w:r>
      <w:r w:rsidR="00566544">
        <w:rPr>
          <w:rFonts w:ascii="Cambria" w:hAnsi="Cambria"/>
        </w:rPr>
        <w:t>ë</w:t>
      </w:r>
      <w:r w:rsidR="00665918">
        <w:rPr>
          <w:rFonts w:ascii="Cambria" w:hAnsi="Cambria"/>
        </w:rPr>
        <w:t>rfshira n</w:t>
      </w:r>
      <w:r w:rsidR="00566544">
        <w:rPr>
          <w:rFonts w:ascii="Cambria" w:hAnsi="Cambria"/>
        </w:rPr>
        <w:t>ë</w:t>
      </w:r>
      <w:r w:rsidR="00665918">
        <w:rPr>
          <w:rFonts w:ascii="Cambria" w:hAnsi="Cambria"/>
        </w:rPr>
        <w:t xml:space="preserve"> k</w:t>
      </w:r>
      <w:r w:rsidR="00566544">
        <w:rPr>
          <w:rFonts w:ascii="Cambria" w:hAnsi="Cambria"/>
        </w:rPr>
        <w:t>ë</w:t>
      </w:r>
      <w:r w:rsidR="00665918">
        <w:rPr>
          <w:rFonts w:ascii="Cambria" w:hAnsi="Cambria"/>
        </w:rPr>
        <w:t>t</w:t>
      </w:r>
      <w:r w:rsidR="00566544">
        <w:rPr>
          <w:rFonts w:ascii="Cambria" w:hAnsi="Cambria"/>
        </w:rPr>
        <w:t>ë</w:t>
      </w:r>
      <w:r w:rsidR="00665918">
        <w:rPr>
          <w:rFonts w:ascii="Cambria" w:hAnsi="Cambria"/>
        </w:rPr>
        <w:t xml:space="preserve"> analiz</w:t>
      </w:r>
      <w:r w:rsidR="00566544">
        <w:rPr>
          <w:rFonts w:ascii="Cambria" w:hAnsi="Cambria"/>
        </w:rPr>
        <w:t>ë</w:t>
      </w:r>
      <w:r w:rsidR="00867CDB">
        <w:rPr>
          <w:rFonts w:ascii="Cambria" w:hAnsi="Cambria"/>
        </w:rPr>
        <w:t>. T</w:t>
      </w:r>
      <w:r w:rsidR="00145693">
        <w:rPr>
          <w:rFonts w:ascii="Cambria" w:hAnsi="Cambria"/>
        </w:rPr>
        <w:t>ë</w:t>
      </w:r>
      <w:r w:rsidR="00867CDB">
        <w:rPr>
          <w:rFonts w:ascii="Cambria" w:hAnsi="Cambria"/>
        </w:rPr>
        <w:t xml:space="preserve"> gjitha t</w:t>
      </w:r>
      <w:r w:rsidR="00145693">
        <w:rPr>
          <w:rFonts w:ascii="Cambria" w:hAnsi="Cambria"/>
        </w:rPr>
        <w:t>ë</w:t>
      </w:r>
      <w:r w:rsidR="00867CDB">
        <w:rPr>
          <w:rFonts w:ascii="Cambria" w:hAnsi="Cambria"/>
        </w:rPr>
        <w:t xml:space="preserve"> dh</w:t>
      </w:r>
      <w:r w:rsidR="00145693">
        <w:rPr>
          <w:rFonts w:ascii="Cambria" w:hAnsi="Cambria"/>
        </w:rPr>
        <w:t>ë</w:t>
      </w:r>
      <w:r w:rsidR="00867CDB">
        <w:rPr>
          <w:rFonts w:ascii="Cambria" w:hAnsi="Cambria"/>
        </w:rPr>
        <w:t>nat q</w:t>
      </w:r>
      <w:r w:rsidR="00145693">
        <w:rPr>
          <w:rFonts w:ascii="Cambria" w:hAnsi="Cambria"/>
        </w:rPr>
        <w:t>ë</w:t>
      </w:r>
      <w:r w:rsidR="00867CDB">
        <w:rPr>
          <w:rFonts w:ascii="Cambria" w:hAnsi="Cambria"/>
        </w:rPr>
        <w:t xml:space="preserve"> kan</w:t>
      </w:r>
      <w:r w:rsidR="00145693">
        <w:rPr>
          <w:rFonts w:ascii="Cambria" w:hAnsi="Cambria"/>
        </w:rPr>
        <w:t>ë</w:t>
      </w:r>
      <w:r w:rsidR="00867CDB">
        <w:rPr>
          <w:rFonts w:ascii="Cambria" w:hAnsi="Cambria"/>
        </w:rPr>
        <w:t xml:space="preserve"> lidhje me buxhetimin e p</w:t>
      </w:r>
      <w:r w:rsidR="00145693">
        <w:rPr>
          <w:rFonts w:ascii="Cambria" w:hAnsi="Cambria"/>
        </w:rPr>
        <w:t>ë</w:t>
      </w:r>
      <w:r w:rsidR="00867CDB">
        <w:rPr>
          <w:rFonts w:ascii="Cambria" w:hAnsi="Cambria"/>
        </w:rPr>
        <w:t>rgjigjsh</w:t>
      </w:r>
      <w:r w:rsidR="00145693">
        <w:rPr>
          <w:rFonts w:ascii="Cambria" w:hAnsi="Cambria"/>
        </w:rPr>
        <w:t>ë</w:t>
      </w:r>
      <w:r w:rsidR="00867CDB">
        <w:rPr>
          <w:rFonts w:ascii="Cambria" w:hAnsi="Cambria"/>
        </w:rPr>
        <w:t>m gjinor jan</w:t>
      </w:r>
      <w:r w:rsidR="00145693">
        <w:rPr>
          <w:rFonts w:ascii="Cambria" w:hAnsi="Cambria"/>
        </w:rPr>
        <w:t>ë</w:t>
      </w:r>
      <w:r w:rsidR="00867CDB">
        <w:rPr>
          <w:rFonts w:ascii="Cambria" w:hAnsi="Cambria"/>
        </w:rPr>
        <w:t xml:space="preserve"> kr</w:t>
      </w:r>
      <w:r w:rsidR="00665918">
        <w:rPr>
          <w:rFonts w:ascii="Cambria" w:hAnsi="Cambria"/>
        </w:rPr>
        <w:t>y</w:t>
      </w:r>
      <w:r w:rsidR="00867CDB">
        <w:rPr>
          <w:rFonts w:ascii="Cambria" w:hAnsi="Cambria"/>
        </w:rPr>
        <w:t>q</w:t>
      </w:r>
      <w:r w:rsidR="00145693">
        <w:rPr>
          <w:rFonts w:ascii="Cambria" w:hAnsi="Cambria"/>
        </w:rPr>
        <w:t>ë</w:t>
      </w:r>
      <w:r w:rsidR="00867CDB">
        <w:rPr>
          <w:rFonts w:ascii="Cambria" w:hAnsi="Cambria"/>
        </w:rPr>
        <w:t>zuar m</w:t>
      </w:r>
      <w:r w:rsidR="00145693">
        <w:rPr>
          <w:rFonts w:ascii="Cambria" w:hAnsi="Cambria"/>
        </w:rPr>
        <w:t>ë</w:t>
      </w:r>
      <w:r w:rsidR="00867CDB">
        <w:rPr>
          <w:rFonts w:ascii="Cambria" w:hAnsi="Cambria"/>
        </w:rPr>
        <w:t xml:space="preserve"> tej me t</w:t>
      </w:r>
      <w:r w:rsidR="00145693">
        <w:rPr>
          <w:rFonts w:ascii="Cambria" w:hAnsi="Cambria"/>
        </w:rPr>
        <w:t>ë</w:t>
      </w:r>
      <w:r w:rsidR="00867CDB">
        <w:rPr>
          <w:rFonts w:ascii="Cambria" w:hAnsi="Cambria"/>
        </w:rPr>
        <w:t xml:space="preserve"> dh</w:t>
      </w:r>
      <w:r w:rsidR="00145693">
        <w:rPr>
          <w:rFonts w:ascii="Cambria" w:hAnsi="Cambria"/>
        </w:rPr>
        <w:t>ë</w:t>
      </w:r>
      <w:r w:rsidR="00867CDB">
        <w:rPr>
          <w:rFonts w:ascii="Cambria" w:hAnsi="Cambria"/>
        </w:rPr>
        <w:t xml:space="preserve">nat </w:t>
      </w:r>
      <w:r w:rsidR="00666BDA">
        <w:rPr>
          <w:rFonts w:ascii="Cambria" w:hAnsi="Cambria"/>
        </w:rPr>
        <w:t>raporte</w:t>
      </w:r>
      <w:r w:rsidR="00867CDB">
        <w:rPr>
          <w:rFonts w:ascii="Cambria" w:hAnsi="Cambria"/>
        </w:rPr>
        <w:t>ve</w:t>
      </w:r>
      <w:r w:rsidR="00666BDA">
        <w:rPr>
          <w:rFonts w:ascii="Cambria" w:hAnsi="Cambria"/>
        </w:rPr>
        <w:t xml:space="preserve"> </w:t>
      </w:r>
      <w:r w:rsidR="00665918">
        <w:rPr>
          <w:rFonts w:ascii="Cambria" w:hAnsi="Cambria"/>
        </w:rPr>
        <w:t>t</w:t>
      </w:r>
      <w:r w:rsidR="00566544">
        <w:rPr>
          <w:rFonts w:ascii="Cambria" w:hAnsi="Cambria"/>
        </w:rPr>
        <w:t>ë</w:t>
      </w:r>
      <w:r w:rsidR="00666BDA">
        <w:rPr>
          <w:rFonts w:ascii="Cambria" w:hAnsi="Cambria"/>
        </w:rPr>
        <w:t xml:space="preserve"> monitorimit t</w:t>
      </w:r>
      <w:r w:rsidR="00145693">
        <w:rPr>
          <w:rFonts w:ascii="Cambria" w:hAnsi="Cambria"/>
        </w:rPr>
        <w:t>ë</w:t>
      </w:r>
      <w:r w:rsidR="00666BDA">
        <w:rPr>
          <w:rFonts w:ascii="Cambria" w:hAnsi="Cambria"/>
        </w:rPr>
        <w:t xml:space="preserve"> p</w:t>
      </w:r>
      <w:r w:rsidR="00145693">
        <w:rPr>
          <w:rFonts w:ascii="Cambria" w:hAnsi="Cambria"/>
        </w:rPr>
        <w:t>ë</w:t>
      </w:r>
      <w:r w:rsidR="00666BDA">
        <w:rPr>
          <w:rFonts w:ascii="Cambria" w:hAnsi="Cambria"/>
        </w:rPr>
        <w:t>r</w:t>
      </w:r>
      <w:r w:rsidR="00867CDB">
        <w:rPr>
          <w:rFonts w:ascii="Cambria" w:hAnsi="Cambria"/>
        </w:rPr>
        <w:t>gatitura nga k</w:t>
      </w:r>
      <w:r w:rsidR="00145693">
        <w:rPr>
          <w:rFonts w:ascii="Cambria" w:hAnsi="Cambria"/>
        </w:rPr>
        <w:t>ë</w:t>
      </w:r>
      <w:r w:rsidR="00867CDB">
        <w:rPr>
          <w:rFonts w:ascii="Cambria" w:hAnsi="Cambria"/>
        </w:rPr>
        <w:t xml:space="preserve">to institucione dhe </w:t>
      </w:r>
      <w:r w:rsidR="00666BDA">
        <w:rPr>
          <w:rFonts w:ascii="Cambria" w:hAnsi="Cambria"/>
        </w:rPr>
        <w:t>t</w:t>
      </w:r>
      <w:r w:rsidR="00145693">
        <w:rPr>
          <w:rFonts w:ascii="Cambria" w:hAnsi="Cambria"/>
        </w:rPr>
        <w:t>ë</w:t>
      </w:r>
      <w:r w:rsidR="00666BDA">
        <w:rPr>
          <w:rFonts w:ascii="Cambria" w:hAnsi="Cambria"/>
        </w:rPr>
        <w:t xml:space="preserve"> publikuara n</w:t>
      </w:r>
      <w:r w:rsidR="00145693">
        <w:rPr>
          <w:rFonts w:ascii="Cambria" w:hAnsi="Cambria"/>
        </w:rPr>
        <w:t>ë</w:t>
      </w:r>
      <w:r w:rsidR="00666BDA">
        <w:rPr>
          <w:rFonts w:ascii="Cambria" w:hAnsi="Cambria"/>
        </w:rPr>
        <w:t xml:space="preserve"> faqet e tyre zyrtare</w:t>
      </w:r>
      <w:r w:rsidR="009B5965">
        <w:rPr>
          <w:rFonts w:ascii="Cambria" w:hAnsi="Cambria"/>
        </w:rPr>
        <w:t xml:space="preserve">. </w:t>
      </w:r>
    </w:p>
    <w:p w14:paraId="77F5C284" w14:textId="77777777" w:rsidR="00867CDB" w:rsidRDefault="00867CDB" w:rsidP="009B5965">
      <w:pPr>
        <w:shd w:val="clear" w:color="auto" w:fill="FFFFFF"/>
        <w:spacing w:after="240"/>
        <w:jc w:val="both"/>
        <w:rPr>
          <w:rFonts w:ascii="Cambria" w:hAnsi="Cambria"/>
        </w:rPr>
      </w:pPr>
      <w:r>
        <w:rPr>
          <w:rFonts w:ascii="Cambria" w:hAnsi="Cambria"/>
        </w:rPr>
        <w:t>N</w:t>
      </w:r>
      <w:r w:rsidR="00145693">
        <w:rPr>
          <w:rFonts w:ascii="Cambria" w:hAnsi="Cambria"/>
        </w:rPr>
        <w:t>ë</w:t>
      </w:r>
      <w:r>
        <w:rPr>
          <w:rFonts w:ascii="Cambria" w:hAnsi="Cambria"/>
        </w:rPr>
        <w:t xml:space="preserve"> rastet kur nuk ka qen</w:t>
      </w:r>
      <w:r w:rsidR="00145693">
        <w:rPr>
          <w:rFonts w:ascii="Cambria" w:hAnsi="Cambria"/>
        </w:rPr>
        <w:t>ë</w:t>
      </w:r>
      <w:r>
        <w:rPr>
          <w:rFonts w:ascii="Cambria" w:hAnsi="Cambria"/>
        </w:rPr>
        <w:t xml:space="preserve"> e mundur t</w:t>
      </w:r>
      <w:r w:rsidR="00145693">
        <w:rPr>
          <w:rFonts w:ascii="Cambria" w:hAnsi="Cambria"/>
        </w:rPr>
        <w:t>ë</w:t>
      </w:r>
      <w:r>
        <w:rPr>
          <w:rFonts w:ascii="Cambria" w:hAnsi="Cambria"/>
        </w:rPr>
        <w:t xml:space="preserve"> identifikohen t</w:t>
      </w:r>
      <w:r w:rsidR="00145693">
        <w:rPr>
          <w:rFonts w:ascii="Cambria" w:hAnsi="Cambria"/>
        </w:rPr>
        <w:t>ë</w:t>
      </w:r>
      <w:r>
        <w:rPr>
          <w:rFonts w:ascii="Cambria" w:hAnsi="Cambria"/>
        </w:rPr>
        <w:t xml:space="preserve"> dh</w:t>
      </w:r>
      <w:r w:rsidR="00145693">
        <w:rPr>
          <w:rFonts w:ascii="Cambria" w:hAnsi="Cambria"/>
        </w:rPr>
        <w:t>ë</w:t>
      </w:r>
      <w:r>
        <w:rPr>
          <w:rFonts w:ascii="Cambria" w:hAnsi="Cambria"/>
        </w:rPr>
        <w:t>na t</w:t>
      </w:r>
      <w:r w:rsidR="00145693">
        <w:rPr>
          <w:rFonts w:ascii="Cambria" w:hAnsi="Cambria"/>
        </w:rPr>
        <w:t>ë</w:t>
      </w:r>
      <w:r>
        <w:rPr>
          <w:rFonts w:ascii="Cambria" w:hAnsi="Cambria"/>
        </w:rPr>
        <w:t xml:space="preserve"> sakta as n</w:t>
      </w:r>
      <w:r w:rsidR="00145693">
        <w:rPr>
          <w:rFonts w:ascii="Cambria" w:hAnsi="Cambria"/>
        </w:rPr>
        <w:t>ë</w:t>
      </w:r>
      <w:r>
        <w:rPr>
          <w:rFonts w:ascii="Cambria" w:hAnsi="Cambria"/>
        </w:rPr>
        <w:t xml:space="preserve"> sistemin AFMIS dhe as n</w:t>
      </w:r>
      <w:r w:rsidR="00145693">
        <w:rPr>
          <w:rFonts w:ascii="Cambria" w:hAnsi="Cambria"/>
        </w:rPr>
        <w:t>ë</w:t>
      </w:r>
      <w:r>
        <w:rPr>
          <w:rFonts w:ascii="Cambria" w:hAnsi="Cambria"/>
        </w:rPr>
        <w:t xml:space="preserve"> raportet zyrtare t</w:t>
      </w:r>
      <w:r w:rsidR="00145693">
        <w:rPr>
          <w:rFonts w:ascii="Cambria" w:hAnsi="Cambria"/>
        </w:rPr>
        <w:t>ë</w:t>
      </w:r>
      <w:r>
        <w:rPr>
          <w:rFonts w:ascii="Cambria" w:hAnsi="Cambria"/>
        </w:rPr>
        <w:t xml:space="preserve"> monitorimit t</w:t>
      </w:r>
      <w:r w:rsidR="00145693">
        <w:rPr>
          <w:rFonts w:ascii="Cambria" w:hAnsi="Cambria"/>
        </w:rPr>
        <w:t>ë</w:t>
      </w:r>
      <w:r>
        <w:rPr>
          <w:rFonts w:ascii="Cambria" w:hAnsi="Cambria"/>
        </w:rPr>
        <w:t xml:space="preserve"> p</w:t>
      </w:r>
      <w:r w:rsidR="00145693">
        <w:rPr>
          <w:rFonts w:ascii="Cambria" w:hAnsi="Cambria"/>
        </w:rPr>
        <w:t>ë</w:t>
      </w:r>
      <w:r>
        <w:rPr>
          <w:rFonts w:ascii="Cambria" w:hAnsi="Cambria"/>
        </w:rPr>
        <w:t>rgatitura nga vet</w:t>
      </w:r>
      <w:r w:rsidR="00145693">
        <w:rPr>
          <w:rFonts w:ascii="Cambria" w:hAnsi="Cambria"/>
        </w:rPr>
        <w:t>ë</w:t>
      </w:r>
      <w:r>
        <w:rPr>
          <w:rFonts w:ascii="Cambria" w:hAnsi="Cambria"/>
        </w:rPr>
        <w:t xml:space="preserve"> institucionet, jan</w:t>
      </w:r>
      <w:r w:rsidR="00145693">
        <w:rPr>
          <w:rFonts w:ascii="Cambria" w:hAnsi="Cambria"/>
        </w:rPr>
        <w:t>ë</w:t>
      </w:r>
      <w:r>
        <w:rPr>
          <w:rFonts w:ascii="Cambria" w:hAnsi="Cambria"/>
        </w:rPr>
        <w:t xml:space="preserve"> kryer p</w:t>
      </w:r>
      <w:r w:rsidR="00145693">
        <w:rPr>
          <w:rFonts w:ascii="Cambria" w:hAnsi="Cambria"/>
        </w:rPr>
        <w:t>ë</w:t>
      </w:r>
      <w:r>
        <w:rPr>
          <w:rFonts w:ascii="Cambria" w:hAnsi="Cambria"/>
        </w:rPr>
        <w:t>rllogaritje manual</w:t>
      </w:r>
      <w:r w:rsidR="0072197C">
        <w:rPr>
          <w:rFonts w:ascii="Cambria" w:hAnsi="Cambria"/>
        </w:rPr>
        <w:t>e</w:t>
      </w:r>
      <w:r>
        <w:rPr>
          <w:rFonts w:ascii="Cambria" w:hAnsi="Cambria"/>
        </w:rPr>
        <w:t xml:space="preserve"> duke u bazuar n</w:t>
      </w:r>
      <w:r w:rsidR="00145693">
        <w:rPr>
          <w:rFonts w:ascii="Cambria" w:hAnsi="Cambria"/>
        </w:rPr>
        <w:t>ë</w:t>
      </w:r>
      <w:r>
        <w:rPr>
          <w:rFonts w:ascii="Cambria" w:hAnsi="Cambria"/>
        </w:rPr>
        <w:t xml:space="preserve"> t</w:t>
      </w:r>
      <w:r w:rsidR="00145693">
        <w:rPr>
          <w:rFonts w:ascii="Cambria" w:hAnsi="Cambria"/>
        </w:rPr>
        <w:t>ë</w:t>
      </w:r>
      <w:r>
        <w:rPr>
          <w:rFonts w:ascii="Cambria" w:hAnsi="Cambria"/>
        </w:rPr>
        <w:t xml:space="preserve"> dh</w:t>
      </w:r>
      <w:r w:rsidR="00145693">
        <w:rPr>
          <w:rFonts w:ascii="Cambria" w:hAnsi="Cambria"/>
        </w:rPr>
        <w:t>ë</w:t>
      </w:r>
      <w:r>
        <w:rPr>
          <w:rFonts w:ascii="Cambria" w:hAnsi="Cambria"/>
        </w:rPr>
        <w:t>nat e planifikimit buxhetor p</w:t>
      </w:r>
      <w:r w:rsidR="00145693">
        <w:rPr>
          <w:rFonts w:ascii="Cambria" w:hAnsi="Cambria"/>
        </w:rPr>
        <w:t>ë</w:t>
      </w:r>
      <w:r>
        <w:rPr>
          <w:rFonts w:ascii="Cambria" w:hAnsi="Cambria"/>
        </w:rPr>
        <w:t>r vitin 2020, sipas PBA 202</w:t>
      </w:r>
      <w:r w:rsidR="00145693">
        <w:rPr>
          <w:rFonts w:ascii="Cambria" w:hAnsi="Cambria"/>
        </w:rPr>
        <w:t>0</w:t>
      </w:r>
      <w:r>
        <w:rPr>
          <w:rFonts w:ascii="Cambria" w:hAnsi="Cambria"/>
        </w:rPr>
        <w:t>-202</w:t>
      </w:r>
      <w:r w:rsidR="00145693">
        <w:rPr>
          <w:rFonts w:ascii="Cambria" w:hAnsi="Cambria"/>
        </w:rPr>
        <w:t>2</w:t>
      </w:r>
      <w:r>
        <w:rPr>
          <w:rFonts w:ascii="Cambria" w:hAnsi="Cambria"/>
        </w:rPr>
        <w:t>.</w:t>
      </w:r>
    </w:p>
    <w:p w14:paraId="2A343053" w14:textId="6323F7EC" w:rsidR="000533D6" w:rsidRDefault="000533D6" w:rsidP="002177A8">
      <w:pPr>
        <w:pStyle w:val="FootnoteText"/>
        <w:jc w:val="both"/>
        <w:rPr>
          <w:rFonts w:ascii="Cambria" w:hAnsi="Cambria"/>
          <w:sz w:val="24"/>
          <w:szCs w:val="24"/>
        </w:rPr>
      </w:pPr>
      <w:r w:rsidRPr="002177A8">
        <w:rPr>
          <w:rFonts w:ascii="Cambria" w:hAnsi="Cambria"/>
          <w:sz w:val="24"/>
        </w:rPr>
        <w:t>N</w:t>
      </w:r>
      <w:r w:rsidR="00145693">
        <w:rPr>
          <w:rFonts w:ascii="Cambria" w:hAnsi="Cambria"/>
          <w:sz w:val="24"/>
        </w:rPr>
        <w:t>ë</w:t>
      </w:r>
      <w:r w:rsidRPr="002177A8">
        <w:rPr>
          <w:rFonts w:ascii="Cambria" w:hAnsi="Cambria"/>
          <w:sz w:val="24"/>
        </w:rPr>
        <w:t xml:space="preserve"> disa raste ka qen</w:t>
      </w:r>
      <w:r w:rsidR="00145693">
        <w:rPr>
          <w:rFonts w:ascii="Cambria" w:hAnsi="Cambria"/>
          <w:sz w:val="24"/>
        </w:rPr>
        <w:t>ë</w:t>
      </w:r>
      <w:r w:rsidRPr="002177A8">
        <w:rPr>
          <w:rFonts w:ascii="Cambria" w:hAnsi="Cambria"/>
          <w:sz w:val="24"/>
        </w:rPr>
        <w:t xml:space="preserve"> </w:t>
      </w:r>
      <w:proofErr w:type="gramStart"/>
      <w:r w:rsidRPr="002177A8">
        <w:rPr>
          <w:rFonts w:ascii="Cambria" w:hAnsi="Cambria"/>
          <w:sz w:val="24"/>
        </w:rPr>
        <w:t>jo</w:t>
      </w:r>
      <w:proofErr w:type="gramEnd"/>
      <w:r w:rsidRPr="002177A8">
        <w:rPr>
          <w:rFonts w:ascii="Cambria" w:hAnsi="Cambria"/>
          <w:sz w:val="24"/>
        </w:rPr>
        <w:t xml:space="preserve"> e mundur t</w:t>
      </w:r>
      <w:r w:rsidR="00145693">
        <w:rPr>
          <w:rFonts w:ascii="Cambria" w:hAnsi="Cambria"/>
          <w:sz w:val="24"/>
        </w:rPr>
        <w:t>ë</w:t>
      </w:r>
      <w:r w:rsidRPr="002177A8">
        <w:rPr>
          <w:rFonts w:ascii="Cambria" w:hAnsi="Cambria"/>
          <w:sz w:val="24"/>
        </w:rPr>
        <w:t xml:space="preserve"> realizohet lidhja direkte nd</w:t>
      </w:r>
      <w:r w:rsidR="00145693">
        <w:rPr>
          <w:rFonts w:ascii="Cambria" w:hAnsi="Cambria"/>
          <w:sz w:val="24"/>
        </w:rPr>
        <w:t>ë</w:t>
      </w:r>
      <w:r w:rsidRPr="002177A8">
        <w:rPr>
          <w:rFonts w:ascii="Cambria" w:hAnsi="Cambria"/>
          <w:sz w:val="24"/>
        </w:rPr>
        <w:t>rmjet realizimit t</w:t>
      </w:r>
      <w:r w:rsidR="00145693">
        <w:rPr>
          <w:rFonts w:ascii="Cambria" w:hAnsi="Cambria"/>
          <w:sz w:val="24"/>
        </w:rPr>
        <w:t>ë</w:t>
      </w:r>
      <w:r w:rsidRPr="002177A8">
        <w:rPr>
          <w:rFonts w:ascii="Cambria" w:hAnsi="Cambria"/>
          <w:sz w:val="24"/>
        </w:rPr>
        <w:t xml:space="preserve"> shpenzimit buxhetor p</w:t>
      </w:r>
      <w:r w:rsidR="00145693">
        <w:rPr>
          <w:rFonts w:ascii="Cambria" w:hAnsi="Cambria"/>
          <w:sz w:val="24"/>
        </w:rPr>
        <w:t>ë</w:t>
      </w:r>
      <w:r w:rsidRPr="002177A8">
        <w:rPr>
          <w:rFonts w:ascii="Cambria" w:hAnsi="Cambria"/>
          <w:sz w:val="24"/>
        </w:rPr>
        <w:t>r nj</w:t>
      </w:r>
      <w:r w:rsidR="00145693">
        <w:rPr>
          <w:rFonts w:ascii="Cambria" w:hAnsi="Cambria"/>
          <w:sz w:val="24"/>
        </w:rPr>
        <w:t>ë</w:t>
      </w:r>
      <w:r w:rsidRPr="002177A8">
        <w:rPr>
          <w:rFonts w:ascii="Cambria" w:hAnsi="Cambria"/>
          <w:sz w:val="24"/>
        </w:rPr>
        <w:t xml:space="preserve"> </w:t>
      </w:r>
      <w:r w:rsidR="0072197C" w:rsidRPr="002177A8">
        <w:rPr>
          <w:rFonts w:ascii="Cambria" w:hAnsi="Cambria"/>
          <w:sz w:val="24"/>
        </w:rPr>
        <w:t>produkt t</w:t>
      </w:r>
      <w:r w:rsidR="00145693">
        <w:rPr>
          <w:rFonts w:ascii="Cambria" w:hAnsi="Cambria"/>
          <w:sz w:val="24"/>
        </w:rPr>
        <w:t>ë</w:t>
      </w:r>
      <w:r w:rsidR="0072197C" w:rsidRPr="002177A8">
        <w:rPr>
          <w:rFonts w:ascii="Cambria" w:hAnsi="Cambria"/>
          <w:sz w:val="24"/>
        </w:rPr>
        <w:t xml:space="preserve"> caktuar me Treguesin Gjinor Kyc t</w:t>
      </w:r>
      <w:r w:rsidR="00145693">
        <w:rPr>
          <w:rFonts w:ascii="Cambria" w:hAnsi="Cambria"/>
          <w:sz w:val="24"/>
        </w:rPr>
        <w:t>ë</w:t>
      </w:r>
      <w:r w:rsidR="0072197C" w:rsidRPr="002177A8">
        <w:rPr>
          <w:rFonts w:ascii="Cambria" w:hAnsi="Cambria"/>
          <w:sz w:val="24"/>
        </w:rPr>
        <w:t xml:space="preserve"> Performanc</w:t>
      </w:r>
      <w:r w:rsidR="00145693">
        <w:rPr>
          <w:rFonts w:ascii="Cambria" w:hAnsi="Cambria"/>
          <w:sz w:val="24"/>
        </w:rPr>
        <w:t>ë</w:t>
      </w:r>
      <w:r w:rsidR="0072197C" w:rsidRPr="002177A8">
        <w:rPr>
          <w:rFonts w:ascii="Cambria" w:hAnsi="Cambria"/>
          <w:sz w:val="24"/>
        </w:rPr>
        <w:t>s (TGjKP) dhe n</w:t>
      </w:r>
      <w:r w:rsidR="00145693">
        <w:rPr>
          <w:rFonts w:ascii="Cambria" w:hAnsi="Cambria"/>
          <w:sz w:val="24"/>
        </w:rPr>
        <w:t>ë</w:t>
      </w:r>
      <w:r w:rsidR="0072197C" w:rsidRPr="002177A8">
        <w:rPr>
          <w:rFonts w:ascii="Cambria" w:hAnsi="Cambria"/>
          <w:sz w:val="24"/>
        </w:rPr>
        <w:t xml:space="preserve"> ata rast nuk </w:t>
      </w:r>
      <w:r w:rsidR="00145693">
        <w:rPr>
          <w:rFonts w:ascii="Cambria" w:hAnsi="Cambria"/>
          <w:sz w:val="24"/>
        </w:rPr>
        <w:t>ë</w:t>
      </w:r>
      <w:r w:rsidR="0072197C" w:rsidRPr="002177A8">
        <w:rPr>
          <w:rFonts w:ascii="Cambria" w:hAnsi="Cambria"/>
          <w:sz w:val="24"/>
        </w:rPr>
        <w:t>hst</w:t>
      </w:r>
      <w:r w:rsidR="00145693">
        <w:rPr>
          <w:rFonts w:ascii="Cambria" w:hAnsi="Cambria"/>
          <w:sz w:val="24"/>
        </w:rPr>
        <w:t>ë</w:t>
      </w:r>
      <w:r w:rsidR="0072197C" w:rsidRPr="002177A8">
        <w:rPr>
          <w:rFonts w:ascii="Cambria" w:hAnsi="Cambria"/>
          <w:sz w:val="24"/>
        </w:rPr>
        <w:t xml:space="preserve"> p</w:t>
      </w:r>
      <w:r w:rsidR="00145693">
        <w:rPr>
          <w:rFonts w:ascii="Cambria" w:hAnsi="Cambria"/>
          <w:sz w:val="24"/>
        </w:rPr>
        <w:t>ë</w:t>
      </w:r>
      <w:r w:rsidR="0072197C" w:rsidRPr="002177A8">
        <w:rPr>
          <w:rFonts w:ascii="Cambria" w:hAnsi="Cambria"/>
          <w:sz w:val="24"/>
        </w:rPr>
        <w:t>rfshir</w:t>
      </w:r>
      <w:r w:rsidR="00145693">
        <w:rPr>
          <w:rFonts w:ascii="Cambria" w:hAnsi="Cambria"/>
          <w:sz w:val="24"/>
        </w:rPr>
        <w:t>ë</w:t>
      </w:r>
      <w:r w:rsidR="0072197C" w:rsidRPr="002177A8">
        <w:rPr>
          <w:rFonts w:ascii="Cambria" w:hAnsi="Cambria"/>
          <w:sz w:val="24"/>
        </w:rPr>
        <w:t xml:space="preserve"> n</w:t>
      </w:r>
      <w:r w:rsidR="00145693">
        <w:rPr>
          <w:rFonts w:ascii="Cambria" w:hAnsi="Cambria"/>
          <w:sz w:val="24"/>
        </w:rPr>
        <w:t>ë</w:t>
      </w:r>
      <w:r w:rsidR="0072197C" w:rsidRPr="002177A8">
        <w:rPr>
          <w:rFonts w:ascii="Cambria" w:hAnsi="Cambria"/>
          <w:sz w:val="24"/>
        </w:rPr>
        <w:t xml:space="preserve"> p</w:t>
      </w:r>
      <w:r w:rsidR="00145693">
        <w:rPr>
          <w:rFonts w:ascii="Cambria" w:hAnsi="Cambria"/>
          <w:sz w:val="24"/>
        </w:rPr>
        <w:t>ë</w:t>
      </w:r>
      <w:r w:rsidR="0072197C" w:rsidRPr="002177A8">
        <w:rPr>
          <w:rFonts w:ascii="Cambria" w:hAnsi="Cambria"/>
          <w:sz w:val="24"/>
        </w:rPr>
        <w:t>rllogaritjen p</w:t>
      </w:r>
      <w:r w:rsidR="00145693">
        <w:rPr>
          <w:rFonts w:ascii="Cambria" w:hAnsi="Cambria"/>
          <w:sz w:val="24"/>
        </w:rPr>
        <w:t>ë</w:t>
      </w:r>
      <w:r w:rsidR="0072197C" w:rsidRPr="002177A8">
        <w:rPr>
          <w:rFonts w:ascii="Cambria" w:hAnsi="Cambria"/>
          <w:sz w:val="24"/>
        </w:rPr>
        <w:t>rfundimtare t</w:t>
      </w:r>
      <w:r w:rsidR="00145693">
        <w:rPr>
          <w:rFonts w:ascii="Cambria" w:hAnsi="Cambria"/>
          <w:sz w:val="24"/>
        </w:rPr>
        <w:t>ë</w:t>
      </w:r>
      <w:r w:rsidR="0072197C" w:rsidRPr="002177A8">
        <w:rPr>
          <w:rFonts w:ascii="Cambria" w:hAnsi="Cambria"/>
          <w:sz w:val="24"/>
        </w:rPr>
        <w:t xml:space="preserve"> vler</w:t>
      </w:r>
      <w:r w:rsidR="00145693">
        <w:rPr>
          <w:rFonts w:ascii="Cambria" w:hAnsi="Cambria"/>
          <w:sz w:val="24"/>
        </w:rPr>
        <w:t>ë</w:t>
      </w:r>
      <w:r w:rsidR="0072197C" w:rsidRPr="002177A8">
        <w:rPr>
          <w:rFonts w:ascii="Cambria" w:hAnsi="Cambria"/>
          <w:sz w:val="24"/>
        </w:rPr>
        <w:t>s s</w:t>
      </w:r>
      <w:r w:rsidR="00145693">
        <w:rPr>
          <w:rFonts w:ascii="Cambria" w:hAnsi="Cambria"/>
          <w:sz w:val="24"/>
        </w:rPr>
        <w:t>ë</w:t>
      </w:r>
      <w:r w:rsidR="0072197C" w:rsidRPr="002177A8">
        <w:rPr>
          <w:rFonts w:ascii="Cambria" w:hAnsi="Cambria"/>
          <w:sz w:val="24"/>
        </w:rPr>
        <w:t xml:space="preserve"> realizuar. </w:t>
      </w:r>
      <w:r w:rsidR="002177A8" w:rsidRPr="00C15EF0">
        <w:rPr>
          <w:rFonts w:ascii="Cambria" w:hAnsi="Cambria"/>
          <w:sz w:val="24"/>
          <w:szCs w:val="24"/>
        </w:rPr>
        <w:t>Pë</w:t>
      </w:r>
      <w:r w:rsidR="002177A8">
        <w:rPr>
          <w:rFonts w:ascii="Cambria" w:hAnsi="Cambria"/>
          <w:sz w:val="24"/>
          <w:szCs w:val="24"/>
        </w:rPr>
        <w:t>rpjesa financiare si dhe ajo e TGjKP q</w:t>
      </w:r>
      <w:r w:rsidR="00145693">
        <w:rPr>
          <w:rFonts w:ascii="Cambria" w:hAnsi="Cambria"/>
          <w:sz w:val="24"/>
          <w:szCs w:val="24"/>
        </w:rPr>
        <w:t>ë</w:t>
      </w:r>
      <w:r w:rsidR="002177A8">
        <w:rPr>
          <w:rFonts w:ascii="Cambria" w:hAnsi="Cambria"/>
          <w:sz w:val="24"/>
          <w:szCs w:val="24"/>
        </w:rPr>
        <w:t xml:space="preserve"> i takon Buxhetimit t</w:t>
      </w:r>
      <w:r w:rsidR="00145693">
        <w:rPr>
          <w:rFonts w:ascii="Cambria" w:hAnsi="Cambria"/>
          <w:sz w:val="24"/>
          <w:szCs w:val="24"/>
        </w:rPr>
        <w:t>ë</w:t>
      </w:r>
      <w:r w:rsidR="002177A8">
        <w:rPr>
          <w:rFonts w:ascii="Cambria" w:hAnsi="Cambria"/>
          <w:sz w:val="24"/>
          <w:szCs w:val="24"/>
        </w:rPr>
        <w:t xml:space="preserve"> P</w:t>
      </w:r>
      <w:r w:rsidR="00145693">
        <w:rPr>
          <w:rFonts w:ascii="Cambria" w:hAnsi="Cambria"/>
          <w:sz w:val="24"/>
          <w:szCs w:val="24"/>
        </w:rPr>
        <w:t>ë</w:t>
      </w:r>
      <w:r w:rsidR="002177A8">
        <w:rPr>
          <w:rFonts w:ascii="Cambria" w:hAnsi="Cambria"/>
          <w:sz w:val="24"/>
          <w:szCs w:val="24"/>
        </w:rPr>
        <w:t>rgjigjsh</w:t>
      </w:r>
      <w:r w:rsidR="00145693">
        <w:rPr>
          <w:rFonts w:ascii="Cambria" w:hAnsi="Cambria"/>
          <w:sz w:val="24"/>
          <w:szCs w:val="24"/>
        </w:rPr>
        <w:t>ë</w:t>
      </w:r>
      <w:r w:rsidR="002177A8">
        <w:rPr>
          <w:rFonts w:ascii="Cambria" w:hAnsi="Cambria"/>
          <w:sz w:val="24"/>
          <w:szCs w:val="24"/>
        </w:rPr>
        <w:t>m Gjinor n</w:t>
      </w:r>
      <w:r w:rsidR="00145693">
        <w:rPr>
          <w:rFonts w:ascii="Cambria" w:hAnsi="Cambria"/>
          <w:sz w:val="24"/>
          <w:szCs w:val="24"/>
        </w:rPr>
        <w:t>ë</w:t>
      </w:r>
      <w:r w:rsidR="002177A8">
        <w:rPr>
          <w:rFonts w:ascii="Cambria" w:hAnsi="Cambria"/>
          <w:sz w:val="24"/>
          <w:szCs w:val="24"/>
        </w:rPr>
        <w:t xml:space="preserve"> k</w:t>
      </w:r>
      <w:r w:rsidR="00145693">
        <w:rPr>
          <w:rFonts w:ascii="Cambria" w:hAnsi="Cambria"/>
          <w:sz w:val="24"/>
          <w:szCs w:val="24"/>
        </w:rPr>
        <w:t>ë</w:t>
      </w:r>
      <w:r w:rsidR="002177A8">
        <w:rPr>
          <w:rFonts w:ascii="Cambria" w:hAnsi="Cambria"/>
          <w:sz w:val="24"/>
          <w:szCs w:val="24"/>
        </w:rPr>
        <w:t xml:space="preserve">to raste </w:t>
      </w:r>
      <w:r w:rsidR="002177A8" w:rsidRPr="00C15EF0">
        <w:rPr>
          <w:rFonts w:ascii="Cambria" w:hAnsi="Cambria"/>
          <w:sz w:val="24"/>
          <w:szCs w:val="24"/>
        </w:rPr>
        <w:t xml:space="preserve">është përllogaritur në mënyrë manuale referuar dokumentave të PBA 2021-2023 të dorëzuara pranë Ministrisë së Financave dhe Ekonomisë në Fazën III të PBA. </w:t>
      </w:r>
      <w:r w:rsidR="004871E9">
        <w:rPr>
          <w:rFonts w:ascii="Cambria" w:hAnsi="Cambria"/>
          <w:sz w:val="24"/>
          <w:szCs w:val="24"/>
        </w:rPr>
        <w:t>N</w:t>
      </w:r>
      <w:r w:rsidR="00145693">
        <w:rPr>
          <w:rFonts w:ascii="Cambria" w:hAnsi="Cambria"/>
          <w:sz w:val="24"/>
          <w:szCs w:val="24"/>
        </w:rPr>
        <w:t>ë</w:t>
      </w:r>
      <w:r w:rsidR="004871E9">
        <w:rPr>
          <w:rFonts w:ascii="Cambria" w:hAnsi="Cambria"/>
          <w:sz w:val="24"/>
          <w:szCs w:val="24"/>
        </w:rPr>
        <w:t xml:space="preserve"> shumi</w:t>
      </w:r>
      <w:r w:rsidR="007D2CBA">
        <w:rPr>
          <w:rFonts w:ascii="Cambria" w:hAnsi="Cambria"/>
          <w:sz w:val="24"/>
          <w:szCs w:val="24"/>
        </w:rPr>
        <w:t>c</w:t>
      </w:r>
      <w:r w:rsidR="00145693">
        <w:rPr>
          <w:rFonts w:ascii="Cambria" w:hAnsi="Cambria"/>
          <w:sz w:val="24"/>
          <w:szCs w:val="24"/>
        </w:rPr>
        <w:t>ë</w:t>
      </w:r>
      <w:r w:rsidR="004871E9">
        <w:rPr>
          <w:rFonts w:ascii="Cambria" w:hAnsi="Cambria"/>
          <w:sz w:val="24"/>
          <w:szCs w:val="24"/>
        </w:rPr>
        <w:t>n e rasteve, n</w:t>
      </w:r>
      <w:r w:rsidR="00145693">
        <w:rPr>
          <w:rFonts w:ascii="Cambria" w:hAnsi="Cambria"/>
          <w:sz w:val="24"/>
          <w:szCs w:val="24"/>
        </w:rPr>
        <w:t>ë</w:t>
      </w:r>
      <w:r w:rsidR="004871E9">
        <w:rPr>
          <w:rFonts w:ascii="Cambria" w:hAnsi="Cambria"/>
          <w:sz w:val="24"/>
          <w:szCs w:val="24"/>
        </w:rPr>
        <w:t xml:space="preserve"> p</w:t>
      </w:r>
      <w:r w:rsidR="00145693">
        <w:rPr>
          <w:rFonts w:ascii="Cambria" w:hAnsi="Cambria"/>
          <w:sz w:val="24"/>
          <w:szCs w:val="24"/>
        </w:rPr>
        <w:t>ë</w:t>
      </w:r>
      <w:r w:rsidR="004871E9">
        <w:rPr>
          <w:rFonts w:ascii="Cambria" w:hAnsi="Cambria"/>
          <w:sz w:val="24"/>
          <w:szCs w:val="24"/>
        </w:rPr>
        <w:t>rllogaritjen e p</w:t>
      </w:r>
      <w:r w:rsidR="00145693">
        <w:rPr>
          <w:rFonts w:ascii="Cambria" w:hAnsi="Cambria"/>
          <w:sz w:val="24"/>
          <w:szCs w:val="24"/>
        </w:rPr>
        <w:t>ë</w:t>
      </w:r>
      <w:r w:rsidR="004871E9">
        <w:rPr>
          <w:rFonts w:ascii="Cambria" w:hAnsi="Cambria"/>
          <w:sz w:val="24"/>
          <w:szCs w:val="24"/>
        </w:rPr>
        <w:t>rpjes</w:t>
      </w:r>
      <w:r w:rsidR="00145693">
        <w:rPr>
          <w:rFonts w:ascii="Cambria" w:hAnsi="Cambria"/>
          <w:sz w:val="24"/>
          <w:szCs w:val="24"/>
        </w:rPr>
        <w:t>ë</w:t>
      </w:r>
      <w:r w:rsidR="004871E9">
        <w:rPr>
          <w:rFonts w:ascii="Cambria" w:hAnsi="Cambria"/>
          <w:sz w:val="24"/>
          <w:szCs w:val="24"/>
        </w:rPr>
        <w:t>s s</w:t>
      </w:r>
      <w:r w:rsidR="00145693">
        <w:rPr>
          <w:rFonts w:ascii="Cambria" w:hAnsi="Cambria"/>
          <w:sz w:val="24"/>
          <w:szCs w:val="24"/>
        </w:rPr>
        <w:t>ë</w:t>
      </w:r>
      <w:r w:rsidR="004871E9">
        <w:rPr>
          <w:rFonts w:ascii="Cambria" w:hAnsi="Cambria"/>
          <w:sz w:val="24"/>
          <w:szCs w:val="24"/>
        </w:rPr>
        <w:t xml:space="preserve"> kostos respektive </w:t>
      </w:r>
      <w:r w:rsidR="00145693">
        <w:rPr>
          <w:rFonts w:ascii="Cambria" w:hAnsi="Cambria"/>
          <w:sz w:val="24"/>
          <w:szCs w:val="24"/>
        </w:rPr>
        <w:t>ë</w:t>
      </w:r>
      <w:r w:rsidR="004871E9">
        <w:rPr>
          <w:rFonts w:ascii="Cambria" w:hAnsi="Cambria"/>
          <w:sz w:val="24"/>
          <w:szCs w:val="24"/>
        </w:rPr>
        <w:t>sht</w:t>
      </w:r>
      <w:r w:rsidR="00145693">
        <w:rPr>
          <w:rFonts w:ascii="Cambria" w:hAnsi="Cambria"/>
          <w:sz w:val="24"/>
          <w:szCs w:val="24"/>
        </w:rPr>
        <w:t>ë</w:t>
      </w:r>
      <w:r w:rsidR="004871E9">
        <w:rPr>
          <w:rFonts w:ascii="Cambria" w:hAnsi="Cambria"/>
          <w:sz w:val="24"/>
          <w:szCs w:val="24"/>
        </w:rPr>
        <w:t xml:space="preserve"> marr</w:t>
      </w:r>
      <w:r w:rsidR="00145693">
        <w:rPr>
          <w:rFonts w:ascii="Cambria" w:hAnsi="Cambria"/>
          <w:sz w:val="24"/>
          <w:szCs w:val="24"/>
        </w:rPr>
        <w:t>ë</w:t>
      </w:r>
      <w:r w:rsidR="004871E9">
        <w:rPr>
          <w:rFonts w:ascii="Cambria" w:hAnsi="Cambria"/>
          <w:sz w:val="24"/>
          <w:szCs w:val="24"/>
        </w:rPr>
        <w:t xml:space="preserve"> parasysh: numri i punonj</w:t>
      </w:r>
      <w:r w:rsidR="00145693">
        <w:rPr>
          <w:rFonts w:ascii="Cambria" w:hAnsi="Cambria"/>
          <w:sz w:val="24"/>
          <w:szCs w:val="24"/>
        </w:rPr>
        <w:t>ë</w:t>
      </w:r>
      <w:r w:rsidR="004871E9">
        <w:rPr>
          <w:rFonts w:ascii="Cambria" w:hAnsi="Cambria"/>
          <w:sz w:val="24"/>
          <w:szCs w:val="24"/>
        </w:rPr>
        <w:t>sve total t</w:t>
      </w:r>
      <w:r w:rsidR="00145693">
        <w:rPr>
          <w:rFonts w:ascii="Cambria" w:hAnsi="Cambria"/>
          <w:sz w:val="24"/>
          <w:szCs w:val="24"/>
        </w:rPr>
        <w:t>ë</w:t>
      </w:r>
      <w:r w:rsidR="004871E9">
        <w:rPr>
          <w:rFonts w:ascii="Cambria" w:hAnsi="Cambria"/>
          <w:sz w:val="24"/>
          <w:szCs w:val="24"/>
        </w:rPr>
        <w:t xml:space="preserve"> </w:t>
      </w:r>
      <w:r w:rsidR="007D2CBA">
        <w:rPr>
          <w:rFonts w:ascii="Cambria" w:hAnsi="Cambria"/>
          <w:sz w:val="24"/>
          <w:szCs w:val="24"/>
        </w:rPr>
        <w:t>programit</w:t>
      </w:r>
      <w:r w:rsidR="007D2CBA">
        <w:rPr>
          <w:rStyle w:val="FootnoteReference"/>
          <w:rFonts w:ascii="Cambria" w:hAnsi="Cambria"/>
          <w:sz w:val="24"/>
          <w:szCs w:val="24"/>
        </w:rPr>
        <w:footnoteReference w:id="5"/>
      </w:r>
      <w:r w:rsidR="004871E9">
        <w:rPr>
          <w:rFonts w:ascii="Cambria" w:hAnsi="Cambria"/>
          <w:sz w:val="24"/>
          <w:szCs w:val="24"/>
        </w:rPr>
        <w:t xml:space="preserve">, </w:t>
      </w:r>
      <w:r w:rsidR="00C80D60">
        <w:rPr>
          <w:rFonts w:ascii="Cambria" w:hAnsi="Cambria"/>
          <w:sz w:val="24"/>
          <w:szCs w:val="24"/>
        </w:rPr>
        <w:t>përqindja</w:t>
      </w:r>
      <w:r w:rsidR="004871E9">
        <w:rPr>
          <w:rFonts w:ascii="Cambria" w:hAnsi="Cambria"/>
          <w:sz w:val="24"/>
          <w:szCs w:val="24"/>
        </w:rPr>
        <w:t xml:space="preserve"> e grave ndaj totalit</w:t>
      </w:r>
      <w:r w:rsidR="007D2CBA">
        <w:rPr>
          <w:rFonts w:ascii="Cambria" w:hAnsi="Cambria"/>
          <w:sz w:val="24"/>
          <w:szCs w:val="24"/>
        </w:rPr>
        <w:t xml:space="preserve"> t</w:t>
      </w:r>
      <w:r w:rsidR="00145693">
        <w:rPr>
          <w:rFonts w:ascii="Cambria" w:hAnsi="Cambria"/>
          <w:sz w:val="24"/>
          <w:szCs w:val="24"/>
        </w:rPr>
        <w:t>ë</w:t>
      </w:r>
      <w:r w:rsidR="007D2CBA">
        <w:rPr>
          <w:rFonts w:ascii="Cambria" w:hAnsi="Cambria"/>
          <w:sz w:val="24"/>
          <w:szCs w:val="24"/>
        </w:rPr>
        <w:t xml:space="preserve"> stafit</w:t>
      </w:r>
      <w:r w:rsidR="004871E9">
        <w:rPr>
          <w:rFonts w:ascii="Cambria" w:hAnsi="Cambria"/>
          <w:sz w:val="24"/>
          <w:szCs w:val="24"/>
        </w:rPr>
        <w:t xml:space="preserve"> dhe kostot p</w:t>
      </w:r>
      <w:r w:rsidR="00145693">
        <w:rPr>
          <w:rFonts w:ascii="Cambria" w:hAnsi="Cambria"/>
          <w:sz w:val="24"/>
          <w:szCs w:val="24"/>
        </w:rPr>
        <w:t>ë</w:t>
      </w:r>
      <w:r w:rsidR="007D2CBA">
        <w:rPr>
          <w:rFonts w:ascii="Cambria" w:hAnsi="Cambria"/>
          <w:sz w:val="24"/>
          <w:szCs w:val="24"/>
        </w:rPr>
        <w:t>r pagat dhe sigurimet shoq</w:t>
      </w:r>
      <w:r w:rsidR="00145693">
        <w:rPr>
          <w:rFonts w:ascii="Cambria" w:hAnsi="Cambria"/>
          <w:sz w:val="24"/>
          <w:szCs w:val="24"/>
        </w:rPr>
        <w:t>ë</w:t>
      </w:r>
      <w:r w:rsidR="007D2CBA">
        <w:rPr>
          <w:rFonts w:ascii="Cambria" w:hAnsi="Cambria"/>
          <w:sz w:val="24"/>
          <w:szCs w:val="24"/>
        </w:rPr>
        <w:t>rore (plus nj</w:t>
      </w:r>
      <w:r w:rsidR="00145693">
        <w:rPr>
          <w:rFonts w:ascii="Cambria" w:hAnsi="Cambria"/>
          <w:sz w:val="24"/>
          <w:szCs w:val="24"/>
        </w:rPr>
        <w:t>ë</w:t>
      </w:r>
      <w:r w:rsidR="004871E9">
        <w:rPr>
          <w:rFonts w:ascii="Cambria" w:hAnsi="Cambria"/>
          <w:sz w:val="24"/>
          <w:szCs w:val="24"/>
        </w:rPr>
        <w:t xml:space="preserve"> pjes</w:t>
      </w:r>
      <w:r w:rsidR="00145693">
        <w:rPr>
          <w:rFonts w:ascii="Cambria" w:hAnsi="Cambria"/>
          <w:sz w:val="24"/>
          <w:szCs w:val="24"/>
        </w:rPr>
        <w:t>ë</w:t>
      </w:r>
      <w:r w:rsidR="004871E9">
        <w:rPr>
          <w:rFonts w:ascii="Cambria" w:hAnsi="Cambria"/>
          <w:sz w:val="24"/>
          <w:szCs w:val="24"/>
        </w:rPr>
        <w:t xml:space="preserve"> e kostove korrente p</w:t>
      </w:r>
      <w:r w:rsidR="00145693">
        <w:rPr>
          <w:rFonts w:ascii="Cambria" w:hAnsi="Cambria"/>
          <w:sz w:val="24"/>
          <w:szCs w:val="24"/>
        </w:rPr>
        <w:t>ë</w:t>
      </w:r>
      <w:r w:rsidR="004871E9">
        <w:rPr>
          <w:rFonts w:ascii="Cambria" w:hAnsi="Cambria"/>
          <w:sz w:val="24"/>
          <w:szCs w:val="24"/>
        </w:rPr>
        <w:t>r shpenzime t</w:t>
      </w:r>
      <w:r w:rsidR="00145693">
        <w:rPr>
          <w:rFonts w:ascii="Cambria" w:hAnsi="Cambria"/>
          <w:sz w:val="24"/>
          <w:szCs w:val="24"/>
        </w:rPr>
        <w:t>ë</w:t>
      </w:r>
      <w:r w:rsidR="004871E9">
        <w:rPr>
          <w:rFonts w:ascii="Cambria" w:hAnsi="Cambria"/>
          <w:sz w:val="24"/>
          <w:szCs w:val="24"/>
        </w:rPr>
        <w:t xml:space="preserve"> tjera</w:t>
      </w:r>
      <w:r w:rsidR="00980EB5">
        <w:rPr>
          <w:rFonts w:ascii="Cambria" w:hAnsi="Cambria"/>
          <w:sz w:val="24"/>
          <w:szCs w:val="24"/>
        </w:rPr>
        <w:t xml:space="preserve"> q</w:t>
      </w:r>
      <w:r w:rsidR="00145693">
        <w:rPr>
          <w:rFonts w:ascii="Cambria" w:hAnsi="Cambria"/>
          <w:sz w:val="24"/>
          <w:szCs w:val="24"/>
        </w:rPr>
        <w:t>ë</w:t>
      </w:r>
      <w:r w:rsidR="00980EB5">
        <w:rPr>
          <w:rFonts w:ascii="Cambria" w:hAnsi="Cambria"/>
          <w:sz w:val="24"/>
          <w:szCs w:val="24"/>
        </w:rPr>
        <w:t xml:space="preserve"> kan</w:t>
      </w:r>
      <w:r w:rsidR="00145693">
        <w:rPr>
          <w:rFonts w:ascii="Cambria" w:hAnsi="Cambria"/>
          <w:sz w:val="24"/>
          <w:szCs w:val="24"/>
        </w:rPr>
        <w:t>ë</w:t>
      </w:r>
      <w:r w:rsidR="00980EB5">
        <w:rPr>
          <w:rFonts w:ascii="Cambria" w:hAnsi="Cambria"/>
          <w:sz w:val="24"/>
          <w:szCs w:val="24"/>
        </w:rPr>
        <w:t xml:space="preserve"> lidhje me stafin</w:t>
      </w:r>
      <w:r w:rsidR="004871E9">
        <w:rPr>
          <w:rFonts w:ascii="Cambria" w:hAnsi="Cambria"/>
          <w:sz w:val="24"/>
          <w:szCs w:val="24"/>
        </w:rPr>
        <w:t xml:space="preserve">) </w:t>
      </w:r>
      <w:r w:rsidR="007D2CBA">
        <w:rPr>
          <w:rFonts w:ascii="Cambria" w:hAnsi="Cambria"/>
          <w:sz w:val="24"/>
          <w:szCs w:val="24"/>
        </w:rPr>
        <w:t>p</w:t>
      </w:r>
      <w:r w:rsidR="00145693">
        <w:rPr>
          <w:rFonts w:ascii="Cambria" w:hAnsi="Cambria"/>
          <w:sz w:val="24"/>
          <w:szCs w:val="24"/>
        </w:rPr>
        <w:t>ë</w:t>
      </w:r>
      <w:r w:rsidR="007D2CBA">
        <w:rPr>
          <w:rFonts w:ascii="Cambria" w:hAnsi="Cambria"/>
          <w:sz w:val="24"/>
          <w:szCs w:val="24"/>
        </w:rPr>
        <w:t>r t</w:t>
      </w:r>
      <w:r w:rsidR="00145693">
        <w:rPr>
          <w:rFonts w:ascii="Cambria" w:hAnsi="Cambria"/>
          <w:sz w:val="24"/>
          <w:szCs w:val="24"/>
        </w:rPr>
        <w:t>ë</w:t>
      </w:r>
      <w:r w:rsidR="007D2CBA">
        <w:rPr>
          <w:rFonts w:ascii="Cambria" w:hAnsi="Cambria"/>
          <w:sz w:val="24"/>
          <w:szCs w:val="24"/>
        </w:rPr>
        <w:t xml:space="preserve"> gjith</w:t>
      </w:r>
      <w:r w:rsidR="00145693">
        <w:rPr>
          <w:rFonts w:ascii="Cambria" w:hAnsi="Cambria"/>
          <w:sz w:val="24"/>
          <w:szCs w:val="24"/>
        </w:rPr>
        <w:t>ë</w:t>
      </w:r>
      <w:r w:rsidR="007D2CBA">
        <w:rPr>
          <w:rFonts w:ascii="Cambria" w:hAnsi="Cambria"/>
          <w:sz w:val="24"/>
          <w:szCs w:val="24"/>
        </w:rPr>
        <w:t xml:space="preserve"> punonj</w:t>
      </w:r>
      <w:r w:rsidR="00145693">
        <w:rPr>
          <w:rFonts w:ascii="Cambria" w:hAnsi="Cambria"/>
          <w:sz w:val="24"/>
          <w:szCs w:val="24"/>
        </w:rPr>
        <w:t>ë</w:t>
      </w:r>
      <w:r w:rsidR="007D2CBA">
        <w:rPr>
          <w:rFonts w:ascii="Cambria" w:hAnsi="Cambria"/>
          <w:sz w:val="24"/>
          <w:szCs w:val="24"/>
        </w:rPr>
        <w:t xml:space="preserve">sit </w:t>
      </w:r>
      <w:r w:rsidR="004871E9">
        <w:rPr>
          <w:rFonts w:ascii="Cambria" w:hAnsi="Cambria"/>
          <w:sz w:val="24"/>
          <w:szCs w:val="24"/>
        </w:rPr>
        <w:t xml:space="preserve">dhe </w:t>
      </w:r>
      <w:r w:rsidR="00145693">
        <w:rPr>
          <w:rFonts w:ascii="Cambria" w:hAnsi="Cambria"/>
          <w:sz w:val="24"/>
          <w:szCs w:val="24"/>
        </w:rPr>
        <w:t>ë</w:t>
      </w:r>
      <w:r w:rsidR="004871E9">
        <w:rPr>
          <w:rFonts w:ascii="Cambria" w:hAnsi="Cambria"/>
          <w:sz w:val="24"/>
          <w:szCs w:val="24"/>
        </w:rPr>
        <w:t>sht</w:t>
      </w:r>
      <w:r w:rsidR="00145693">
        <w:rPr>
          <w:rFonts w:ascii="Cambria" w:hAnsi="Cambria"/>
          <w:sz w:val="24"/>
          <w:szCs w:val="24"/>
        </w:rPr>
        <w:t>ë</w:t>
      </w:r>
      <w:r w:rsidR="004871E9">
        <w:rPr>
          <w:rFonts w:ascii="Cambria" w:hAnsi="Cambria"/>
          <w:sz w:val="24"/>
          <w:szCs w:val="24"/>
        </w:rPr>
        <w:t xml:space="preserve"> p</w:t>
      </w:r>
      <w:r w:rsidR="00145693">
        <w:rPr>
          <w:rFonts w:ascii="Cambria" w:hAnsi="Cambria"/>
          <w:sz w:val="24"/>
          <w:szCs w:val="24"/>
        </w:rPr>
        <w:t>ë</w:t>
      </w:r>
      <w:r w:rsidR="004871E9">
        <w:rPr>
          <w:rFonts w:ascii="Cambria" w:hAnsi="Cambria"/>
          <w:sz w:val="24"/>
          <w:szCs w:val="24"/>
        </w:rPr>
        <w:t>rllogaritur % e kostost q</w:t>
      </w:r>
      <w:r w:rsidR="00145693">
        <w:rPr>
          <w:rFonts w:ascii="Cambria" w:hAnsi="Cambria"/>
          <w:sz w:val="24"/>
          <w:szCs w:val="24"/>
        </w:rPr>
        <w:t>ë</w:t>
      </w:r>
      <w:r w:rsidR="004871E9">
        <w:rPr>
          <w:rFonts w:ascii="Cambria" w:hAnsi="Cambria"/>
          <w:sz w:val="24"/>
          <w:szCs w:val="24"/>
        </w:rPr>
        <w:t xml:space="preserve"> i takon grave dhe vajzave. </w:t>
      </w:r>
      <w:r w:rsidR="002177A8" w:rsidRPr="00C15EF0">
        <w:rPr>
          <w:rFonts w:ascii="Cambria" w:hAnsi="Cambria"/>
          <w:sz w:val="24"/>
          <w:szCs w:val="24"/>
        </w:rPr>
        <w:t xml:space="preserve">Rrjedhimisht përllogaritjet mund të jenë ndikuar </w:t>
      </w:r>
      <w:proofErr w:type="gramStart"/>
      <w:r w:rsidR="002177A8" w:rsidRPr="00C15EF0">
        <w:rPr>
          <w:rFonts w:ascii="Cambria" w:hAnsi="Cambria"/>
          <w:sz w:val="24"/>
          <w:szCs w:val="24"/>
        </w:rPr>
        <w:t>jo</w:t>
      </w:r>
      <w:proofErr w:type="gramEnd"/>
      <w:r w:rsidR="002177A8" w:rsidRPr="00C15EF0">
        <w:rPr>
          <w:rFonts w:ascii="Cambria" w:hAnsi="Cambria"/>
          <w:sz w:val="24"/>
          <w:szCs w:val="24"/>
        </w:rPr>
        <w:t xml:space="preserve"> vetëm nga gabimet e faktorit njerëzor, por edhe nga fakti se mund të jenë bërë ndryshime të tjera nga institucionet si transferime fondesh nga njëri program në tjetrin, apo ndryshime edhe në vetë produktet e pë</w:t>
      </w:r>
      <w:r w:rsidR="002177A8">
        <w:rPr>
          <w:rFonts w:ascii="Cambria" w:hAnsi="Cambria"/>
          <w:sz w:val="24"/>
          <w:szCs w:val="24"/>
        </w:rPr>
        <w:t xml:space="preserve">rcaktuara. </w:t>
      </w:r>
    </w:p>
    <w:p w14:paraId="2F2EA90F" w14:textId="77777777" w:rsidR="002177A8" w:rsidRPr="002177A8" w:rsidRDefault="002177A8" w:rsidP="002177A8">
      <w:pPr>
        <w:pStyle w:val="FootnoteText"/>
        <w:jc w:val="both"/>
        <w:rPr>
          <w:rFonts w:ascii="Cambria" w:hAnsi="Cambria"/>
          <w:sz w:val="24"/>
          <w:szCs w:val="24"/>
        </w:rPr>
      </w:pPr>
    </w:p>
    <w:p w14:paraId="2C18742D" w14:textId="51B65F95" w:rsidR="002350E0" w:rsidRDefault="0072197C" w:rsidP="009B5965">
      <w:pPr>
        <w:shd w:val="clear" w:color="auto" w:fill="FFFFFF"/>
        <w:spacing w:after="240"/>
        <w:jc w:val="both"/>
        <w:rPr>
          <w:rFonts w:ascii="Cambria" w:hAnsi="Cambria"/>
        </w:rPr>
      </w:pPr>
      <w:r>
        <w:rPr>
          <w:rFonts w:ascii="Cambria" w:hAnsi="Cambria"/>
        </w:rPr>
        <w:t>Bazuar n</w:t>
      </w:r>
      <w:r w:rsidR="00145693">
        <w:rPr>
          <w:rFonts w:ascii="Cambria" w:hAnsi="Cambria"/>
        </w:rPr>
        <w:t>ë</w:t>
      </w:r>
      <w:r>
        <w:rPr>
          <w:rFonts w:ascii="Cambria" w:hAnsi="Cambria"/>
        </w:rPr>
        <w:t xml:space="preserve"> t</w:t>
      </w:r>
      <w:r w:rsidR="00145693">
        <w:rPr>
          <w:rFonts w:ascii="Cambria" w:hAnsi="Cambria"/>
        </w:rPr>
        <w:t>ë</w:t>
      </w:r>
      <w:r>
        <w:rPr>
          <w:rFonts w:ascii="Cambria" w:hAnsi="Cambria"/>
        </w:rPr>
        <w:t xml:space="preserve"> dh</w:t>
      </w:r>
      <w:r w:rsidR="00145693">
        <w:rPr>
          <w:rFonts w:ascii="Cambria" w:hAnsi="Cambria"/>
        </w:rPr>
        <w:t>ë</w:t>
      </w:r>
      <w:r>
        <w:rPr>
          <w:rFonts w:ascii="Cambria" w:hAnsi="Cambria"/>
        </w:rPr>
        <w:t>nat e planifikimit buxhetor p</w:t>
      </w:r>
      <w:r w:rsidR="00145693">
        <w:rPr>
          <w:rFonts w:ascii="Cambria" w:hAnsi="Cambria"/>
        </w:rPr>
        <w:t>ë</w:t>
      </w:r>
      <w:r>
        <w:rPr>
          <w:rFonts w:ascii="Cambria" w:hAnsi="Cambria"/>
        </w:rPr>
        <w:t>r vitin 2020 dhe t</w:t>
      </w:r>
      <w:r w:rsidR="00145693">
        <w:rPr>
          <w:rFonts w:ascii="Cambria" w:hAnsi="Cambria"/>
        </w:rPr>
        <w:t>ë</w:t>
      </w:r>
      <w:r>
        <w:rPr>
          <w:rFonts w:ascii="Cambria" w:hAnsi="Cambria"/>
        </w:rPr>
        <w:t xml:space="preserve"> dh</w:t>
      </w:r>
      <w:r w:rsidR="00145693">
        <w:rPr>
          <w:rFonts w:ascii="Cambria" w:hAnsi="Cambria"/>
        </w:rPr>
        <w:t>ë</w:t>
      </w:r>
      <w:r>
        <w:rPr>
          <w:rFonts w:ascii="Cambria" w:hAnsi="Cambria"/>
        </w:rPr>
        <w:t>nat e realizimit t</w:t>
      </w:r>
      <w:r w:rsidR="00145693">
        <w:rPr>
          <w:rFonts w:ascii="Cambria" w:hAnsi="Cambria"/>
        </w:rPr>
        <w:t>ë</w:t>
      </w:r>
      <w:r>
        <w:rPr>
          <w:rFonts w:ascii="Cambria" w:hAnsi="Cambria"/>
        </w:rPr>
        <w:t xml:space="preserve"> TGjKP</w:t>
      </w:r>
      <w:r w:rsidR="00D51FA8">
        <w:rPr>
          <w:rFonts w:ascii="Cambria" w:hAnsi="Cambria"/>
        </w:rPr>
        <w:t>, aty ku ishte e mundur u</w:t>
      </w:r>
      <w:r>
        <w:rPr>
          <w:rFonts w:ascii="Cambria" w:hAnsi="Cambria"/>
        </w:rPr>
        <w:t xml:space="preserve"> </w:t>
      </w:r>
      <w:r w:rsidR="00D51FA8">
        <w:rPr>
          <w:rFonts w:ascii="Cambria" w:hAnsi="Cambria"/>
        </w:rPr>
        <w:t>p</w:t>
      </w:r>
      <w:r w:rsidR="00145693">
        <w:rPr>
          <w:rFonts w:ascii="Cambria" w:hAnsi="Cambria"/>
        </w:rPr>
        <w:t>ë</w:t>
      </w:r>
      <w:r w:rsidR="00D51FA8">
        <w:rPr>
          <w:rFonts w:ascii="Cambria" w:hAnsi="Cambria"/>
        </w:rPr>
        <w:t>rllogarit</w:t>
      </w:r>
      <w:r>
        <w:rPr>
          <w:rFonts w:ascii="Cambria" w:hAnsi="Cambria"/>
        </w:rPr>
        <w:t xml:space="preserve"> edhe numri </w:t>
      </w:r>
      <w:r w:rsidR="00D51FA8">
        <w:rPr>
          <w:rFonts w:ascii="Cambria" w:hAnsi="Cambria"/>
        </w:rPr>
        <w:t>i</w:t>
      </w:r>
      <w:r>
        <w:rPr>
          <w:rFonts w:ascii="Cambria" w:hAnsi="Cambria"/>
        </w:rPr>
        <w:t xml:space="preserve"> grave dhe vajzave p</w:t>
      </w:r>
      <w:r w:rsidR="00145693">
        <w:rPr>
          <w:rFonts w:ascii="Cambria" w:hAnsi="Cambria"/>
        </w:rPr>
        <w:t>ë</w:t>
      </w:r>
      <w:r>
        <w:rPr>
          <w:rFonts w:ascii="Cambria" w:hAnsi="Cambria"/>
        </w:rPr>
        <w:t>rfituese p</w:t>
      </w:r>
      <w:r w:rsidR="00145693">
        <w:rPr>
          <w:rFonts w:ascii="Cambria" w:hAnsi="Cambria"/>
        </w:rPr>
        <w:t>ë</w:t>
      </w:r>
      <w:r w:rsidR="00D51FA8">
        <w:rPr>
          <w:rFonts w:ascii="Cambria" w:hAnsi="Cambria"/>
        </w:rPr>
        <w:t>r cdo program buxhetor q</w:t>
      </w:r>
      <w:r w:rsidR="00145693">
        <w:rPr>
          <w:rFonts w:ascii="Cambria" w:hAnsi="Cambria"/>
        </w:rPr>
        <w:t>ë</w:t>
      </w:r>
      <w:r w:rsidR="00D51FA8">
        <w:rPr>
          <w:rFonts w:ascii="Cambria" w:hAnsi="Cambria"/>
        </w:rPr>
        <w:t xml:space="preserve"> ka p</w:t>
      </w:r>
      <w:r w:rsidR="00145693">
        <w:rPr>
          <w:rFonts w:ascii="Cambria" w:hAnsi="Cambria"/>
        </w:rPr>
        <w:t>ë</w:t>
      </w:r>
      <w:r w:rsidR="00D51FA8">
        <w:rPr>
          <w:rFonts w:ascii="Cambria" w:hAnsi="Cambria"/>
        </w:rPr>
        <w:t>rfshir</w:t>
      </w:r>
      <w:r w:rsidR="00145693">
        <w:rPr>
          <w:rFonts w:ascii="Cambria" w:hAnsi="Cambria"/>
        </w:rPr>
        <w:t>ë</w:t>
      </w:r>
      <w:r w:rsidR="00D51FA8">
        <w:rPr>
          <w:rFonts w:ascii="Cambria" w:hAnsi="Cambria"/>
        </w:rPr>
        <w:t xml:space="preserve"> buxhetimin e p</w:t>
      </w:r>
      <w:r w:rsidR="00145693">
        <w:rPr>
          <w:rFonts w:ascii="Cambria" w:hAnsi="Cambria"/>
        </w:rPr>
        <w:t>ë</w:t>
      </w:r>
      <w:r w:rsidR="00D51FA8">
        <w:rPr>
          <w:rFonts w:ascii="Cambria" w:hAnsi="Cambria"/>
        </w:rPr>
        <w:t>rgjigjsh</w:t>
      </w:r>
      <w:r w:rsidR="00145693">
        <w:rPr>
          <w:rFonts w:ascii="Cambria" w:hAnsi="Cambria"/>
        </w:rPr>
        <w:t>ë</w:t>
      </w:r>
      <w:r w:rsidR="00D51FA8">
        <w:rPr>
          <w:rFonts w:ascii="Cambria" w:hAnsi="Cambria"/>
        </w:rPr>
        <w:t xml:space="preserve">m </w:t>
      </w:r>
      <w:r w:rsidR="00C15EF0">
        <w:rPr>
          <w:rFonts w:ascii="Cambria" w:hAnsi="Cambria"/>
        </w:rPr>
        <w:t>gjinor n</w:t>
      </w:r>
      <w:r w:rsidR="00145693">
        <w:rPr>
          <w:rFonts w:ascii="Cambria" w:hAnsi="Cambria"/>
        </w:rPr>
        <w:t>ë</w:t>
      </w:r>
      <w:r w:rsidR="00C15EF0">
        <w:rPr>
          <w:rFonts w:ascii="Cambria" w:hAnsi="Cambria"/>
        </w:rPr>
        <w:t xml:space="preserve"> planifikimin buxhetor.</w:t>
      </w:r>
      <w:r w:rsidR="00B6497E">
        <w:rPr>
          <w:rFonts w:ascii="Cambria" w:hAnsi="Cambria"/>
        </w:rPr>
        <w:t xml:space="preserve"> Numri I grave dhe vajzave p</w:t>
      </w:r>
      <w:r w:rsidR="004F7F68">
        <w:rPr>
          <w:rFonts w:ascii="Cambria" w:hAnsi="Cambria"/>
        </w:rPr>
        <w:t>ë</w:t>
      </w:r>
      <w:r w:rsidR="00B6497E">
        <w:rPr>
          <w:rFonts w:ascii="Cambria" w:hAnsi="Cambria"/>
        </w:rPr>
        <w:t>rfituese mund t</w:t>
      </w:r>
      <w:r w:rsidR="004F7F68">
        <w:rPr>
          <w:rFonts w:ascii="Cambria" w:hAnsi="Cambria"/>
        </w:rPr>
        <w:t>ë</w:t>
      </w:r>
      <w:r w:rsidR="00B6497E">
        <w:rPr>
          <w:rFonts w:ascii="Cambria" w:hAnsi="Cambria"/>
        </w:rPr>
        <w:t xml:space="preserve"> ndahet n</w:t>
      </w:r>
      <w:r w:rsidR="004F7F68">
        <w:rPr>
          <w:rFonts w:ascii="Cambria" w:hAnsi="Cambria"/>
        </w:rPr>
        <w:t>ë</w:t>
      </w:r>
      <w:r w:rsidR="00B6497E">
        <w:rPr>
          <w:rFonts w:ascii="Cambria" w:hAnsi="Cambria"/>
        </w:rPr>
        <w:t xml:space="preserve"> </w:t>
      </w:r>
      <w:proofErr w:type="gramStart"/>
      <w:r w:rsidR="00B6497E">
        <w:rPr>
          <w:rFonts w:ascii="Cambria" w:hAnsi="Cambria"/>
        </w:rPr>
        <w:t>dy</w:t>
      </w:r>
      <w:proofErr w:type="gramEnd"/>
      <w:r w:rsidR="00B6497E">
        <w:rPr>
          <w:rFonts w:ascii="Cambria" w:hAnsi="Cambria"/>
        </w:rPr>
        <w:t xml:space="preserve"> grupe kryesore: gra dhe vajza t</w:t>
      </w:r>
      <w:r w:rsidR="004F7F68">
        <w:rPr>
          <w:rFonts w:ascii="Cambria" w:hAnsi="Cambria"/>
        </w:rPr>
        <w:t>ë</w:t>
      </w:r>
      <w:r w:rsidR="00B6497E">
        <w:rPr>
          <w:rFonts w:ascii="Cambria" w:hAnsi="Cambria"/>
        </w:rPr>
        <w:t xml:space="preserve"> pun</w:t>
      </w:r>
      <w:r w:rsidR="004F7F68">
        <w:rPr>
          <w:rFonts w:ascii="Cambria" w:hAnsi="Cambria"/>
        </w:rPr>
        <w:t>ë</w:t>
      </w:r>
      <w:r w:rsidR="00B6497E">
        <w:rPr>
          <w:rFonts w:ascii="Cambria" w:hAnsi="Cambria"/>
        </w:rPr>
        <w:t>suara n</w:t>
      </w:r>
      <w:r w:rsidR="004F7F68">
        <w:rPr>
          <w:rFonts w:ascii="Cambria" w:hAnsi="Cambria"/>
        </w:rPr>
        <w:t>ë</w:t>
      </w:r>
      <w:r w:rsidR="00B6497E">
        <w:rPr>
          <w:rFonts w:ascii="Cambria" w:hAnsi="Cambria"/>
        </w:rPr>
        <w:t xml:space="preserve"> institucione shtet</w:t>
      </w:r>
      <w:r w:rsidR="004F7F68">
        <w:rPr>
          <w:rFonts w:ascii="Cambria" w:hAnsi="Cambria"/>
        </w:rPr>
        <w:t>ë</w:t>
      </w:r>
      <w:r w:rsidR="00B6497E">
        <w:rPr>
          <w:rFonts w:ascii="Cambria" w:hAnsi="Cambria"/>
        </w:rPr>
        <w:t>rore q</w:t>
      </w:r>
      <w:r w:rsidR="004F7F68">
        <w:rPr>
          <w:rFonts w:ascii="Cambria" w:hAnsi="Cambria"/>
        </w:rPr>
        <w:t>ë</w:t>
      </w:r>
      <w:r w:rsidR="00B6497E">
        <w:rPr>
          <w:rFonts w:ascii="Cambria" w:hAnsi="Cambria"/>
        </w:rPr>
        <w:t xml:space="preserve"> p</w:t>
      </w:r>
      <w:r w:rsidR="004F7F68">
        <w:rPr>
          <w:rFonts w:ascii="Cambria" w:hAnsi="Cambria"/>
        </w:rPr>
        <w:t>ë</w:t>
      </w:r>
      <w:r w:rsidR="00B6497E">
        <w:rPr>
          <w:rFonts w:ascii="Cambria" w:hAnsi="Cambria"/>
        </w:rPr>
        <w:t>rfitojn</w:t>
      </w:r>
      <w:r w:rsidR="004F7F68">
        <w:rPr>
          <w:rFonts w:ascii="Cambria" w:hAnsi="Cambria"/>
        </w:rPr>
        <w:t>ë</w:t>
      </w:r>
      <w:r w:rsidR="00B6497E">
        <w:rPr>
          <w:rFonts w:ascii="Cambria" w:hAnsi="Cambria"/>
        </w:rPr>
        <w:t xml:space="preserve"> nga fondet publike t</w:t>
      </w:r>
      <w:r w:rsidR="004F7F68">
        <w:rPr>
          <w:rFonts w:ascii="Cambria" w:hAnsi="Cambria"/>
        </w:rPr>
        <w:t>ë</w:t>
      </w:r>
      <w:r w:rsidR="00B6497E">
        <w:rPr>
          <w:rFonts w:ascii="Cambria" w:hAnsi="Cambria"/>
        </w:rPr>
        <w:t xml:space="preserve"> pagave dhe gra dhe vajza q</w:t>
      </w:r>
      <w:r w:rsidR="004F7F68">
        <w:rPr>
          <w:rFonts w:ascii="Cambria" w:hAnsi="Cambria"/>
        </w:rPr>
        <w:t>ë</w:t>
      </w:r>
      <w:r w:rsidR="00B6497E">
        <w:rPr>
          <w:rFonts w:ascii="Cambria" w:hAnsi="Cambria"/>
        </w:rPr>
        <w:t xml:space="preserve"> p</w:t>
      </w:r>
      <w:r w:rsidR="004F7F68">
        <w:rPr>
          <w:rFonts w:ascii="Cambria" w:hAnsi="Cambria"/>
        </w:rPr>
        <w:t>ë</w:t>
      </w:r>
      <w:r w:rsidR="00B6497E">
        <w:rPr>
          <w:rFonts w:ascii="Cambria" w:hAnsi="Cambria"/>
        </w:rPr>
        <w:t>rfitojn</w:t>
      </w:r>
      <w:r w:rsidR="004F7F68">
        <w:rPr>
          <w:rFonts w:ascii="Cambria" w:hAnsi="Cambria"/>
        </w:rPr>
        <w:t>ë</w:t>
      </w:r>
      <w:r w:rsidR="00B6497E">
        <w:rPr>
          <w:rFonts w:ascii="Cambria" w:hAnsi="Cambria"/>
        </w:rPr>
        <w:t xml:space="preserve"> nga sh</w:t>
      </w:r>
      <w:r w:rsidR="004F7F68">
        <w:rPr>
          <w:rFonts w:ascii="Cambria" w:hAnsi="Cambria"/>
        </w:rPr>
        <w:t>ë</w:t>
      </w:r>
      <w:r w:rsidR="00B6497E">
        <w:rPr>
          <w:rFonts w:ascii="Cambria" w:hAnsi="Cambria"/>
        </w:rPr>
        <w:t>rbimet publike t</w:t>
      </w:r>
      <w:r w:rsidR="004F7F68">
        <w:rPr>
          <w:rFonts w:ascii="Cambria" w:hAnsi="Cambria"/>
        </w:rPr>
        <w:t>ë</w:t>
      </w:r>
      <w:r w:rsidR="00B6497E">
        <w:rPr>
          <w:rFonts w:ascii="Cambria" w:hAnsi="Cambria"/>
        </w:rPr>
        <w:t xml:space="preserve"> ofruara. Jo gjithmon</w:t>
      </w:r>
      <w:r w:rsidR="004F7F68">
        <w:rPr>
          <w:rFonts w:ascii="Cambria" w:hAnsi="Cambria"/>
        </w:rPr>
        <w:t>ë</w:t>
      </w:r>
      <w:r w:rsidR="00B6497E">
        <w:rPr>
          <w:rFonts w:ascii="Cambria" w:hAnsi="Cambria"/>
        </w:rPr>
        <w:t xml:space="preserve"> ka qen</w:t>
      </w:r>
      <w:r w:rsidR="004F7F68">
        <w:rPr>
          <w:rFonts w:ascii="Cambria" w:hAnsi="Cambria"/>
        </w:rPr>
        <w:t>ë</w:t>
      </w:r>
      <w:r w:rsidR="00B6497E">
        <w:rPr>
          <w:rFonts w:ascii="Cambria" w:hAnsi="Cambria"/>
        </w:rPr>
        <w:t xml:space="preserve"> e mundur t</w:t>
      </w:r>
      <w:r w:rsidR="004F7F68">
        <w:rPr>
          <w:rFonts w:ascii="Cambria" w:hAnsi="Cambria"/>
        </w:rPr>
        <w:t>ë</w:t>
      </w:r>
      <w:r w:rsidR="00B6497E">
        <w:rPr>
          <w:rFonts w:ascii="Cambria" w:hAnsi="Cambria"/>
        </w:rPr>
        <w:t xml:space="preserve"> b</w:t>
      </w:r>
      <w:r w:rsidR="00C80D60">
        <w:rPr>
          <w:rFonts w:ascii="Cambria" w:hAnsi="Cambria"/>
        </w:rPr>
        <w:t>ë</w:t>
      </w:r>
      <w:r w:rsidR="00B6497E">
        <w:rPr>
          <w:rFonts w:ascii="Cambria" w:hAnsi="Cambria"/>
        </w:rPr>
        <w:t>het identifikimi dhe ndarja n</w:t>
      </w:r>
      <w:r w:rsidR="004F7F68">
        <w:rPr>
          <w:rFonts w:ascii="Cambria" w:hAnsi="Cambria"/>
        </w:rPr>
        <w:t>ë</w:t>
      </w:r>
      <w:r w:rsidR="00B6497E">
        <w:rPr>
          <w:rFonts w:ascii="Cambria" w:hAnsi="Cambria"/>
        </w:rPr>
        <w:t xml:space="preserve"> k</w:t>
      </w:r>
      <w:r w:rsidR="004F7F68">
        <w:rPr>
          <w:rFonts w:ascii="Cambria" w:hAnsi="Cambria"/>
        </w:rPr>
        <w:t>ë</w:t>
      </w:r>
      <w:r w:rsidR="00B6497E">
        <w:rPr>
          <w:rFonts w:ascii="Cambria" w:hAnsi="Cambria"/>
        </w:rPr>
        <w:t xml:space="preserve">to </w:t>
      </w:r>
      <w:proofErr w:type="gramStart"/>
      <w:r w:rsidR="00B6497E">
        <w:rPr>
          <w:rFonts w:ascii="Cambria" w:hAnsi="Cambria"/>
        </w:rPr>
        <w:t>dy</w:t>
      </w:r>
      <w:proofErr w:type="gramEnd"/>
      <w:r w:rsidR="00B6497E">
        <w:rPr>
          <w:rFonts w:ascii="Cambria" w:hAnsi="Cambria"/>
        </w:rPr>
        <w:t xml:space="preserve"> grupe, ndaj numri </w:t>
      </w:r>
      <w:r w:rsidR="00414554">
        <w:rPr>
          <w:rFonts w:ascii="Cambria" w:hAnsi="Cambria"/>
        </w:rPr>
        <w:t>i</w:t>
      </w:r>
      <w:r w:rsidR="00B6497E">
        <w:rPr>
          <w:rFonts w:ascii="Cambria" w:hAnsi="Cambria"/>
        </w:rPr>
        <w:t xml:space="preserve"> grave dhe vajzave p</w:t>
      </w:r>
      <w:r w:rsidR="004F7F68">
        <w:rPr>
          <w:rFonts w:ascii="Cambria" w:hAnsi="Cambria"/>
        </w:rPr>
        <w:t>ë</w:t>
      </w:r>
      <w:r w:rsidR="00B6497E">
        <w:rPr>
          <w:rFonts w:ascii="Cambria" w:hAnsi="Cambria"/>
        </w:rPr>
        <w:t xml:space="preserve">rfituese </w:t>
      </w:r>
      <w:r w:rsidR="004F7F68">
        <w:rPr>
          <w:rFonts w:ascii="Cambria" w:hAnsi="Cambria"/>
        </w:rPr>
        <w:t>ë</w:t>
      </w:r>
      <w:r w:rsidR="00B6497E">
        <w:rPr>
          <w:rFonts w:ascii="Cambria" w:hAnsi="Cambria"/>
        </w:rPr>
        <w:t>sht</w:t>
      </w:r>
      <w:r w:rsidR="004F7F68">
        <w:rPr>
          <w:rFonts w:ascii="Cambria" w:hAnsi="Cambria"/>
        </w:rPr>
        <w:t>ë</w:t>
      </w:r>
      <w:r w:rsidR="00B6497E">
        <w:rPr>
          <w:rFonts w:ascii="Cambria" w:hAnsi="Cambria"/>
        </w:rPr>
        <w:t xml:space="preserve"> llogaritur me p</w:t>
      </w:r>
      <w:r w:rsidR="004F7F68">
        <w:rPr>
          <w:rFonts w:ascii="Cambria" w:hAnsi="Cambria"/>
        </w:rPr>
        <w:t>ë</w:t>
      </w:r>
      <w:r w:rsidR="00B6497E">
        <w:rPr>
          <w:rFonts w:ascii="Cambria" w:hAnsi="Cambria"/>
        </w:rPr>
        <w:t>raf</w:t>
      </w:r>
      <w:r w:rsidR="004F7F68">
        <w:rPr>
          <w:rFonts w:ascii="Cambria" w:hAnsi="Cambria"/>
        </w:rPr>
        <w:t>ë</w:t>
      </w:r>
      <w:r w:rsidR="00B6497E">
        <w:rPr>
          <w:rFonts w:ascii="Cambria" w:hAnsi="Cambria"/>
        </w:rPr>
        <w:t>rsi dhe jo i ndar</w:t>
      </w:r>
      <w:r w:rsidR="004F7F68">
        <w:rPr>
          <w:rFonts w:ascii="Cambria" w:hAnsi="Cambria"/>
        </w:rPr>
        <w:t>ë</w:t>
      </w:r>
      <w:r w:rsidR="00B6497E">
        <w:rPr>
          <w:rFonts w:ascii="Cambria" w:hAnsi="Cambria"/>
        </w:rPr>
        <w:t xml:space="preserve"> n</w:t>
      </w:r>
      <w:r w:rsidR="004F7F68">
        <w:rPr>
          <w:rFonts w:ascii="Cambria" w:hAnsi="Cambria"/>
        </w:rPr>
        <w:t>ë</w:t>
      </w:r>
      <w:r w:rsidR="00B6497E">
        <w:rPr>
          <w:rFonts w:ascii="Cambria" w:hAnsi="Cambria"/>
        </w:rPr>
        <w:t xml:space="preserve"> k</w:t>
      </w:r>
      <w:r w:rsidR="004F7F68">
        <w:rPr>
          <w:rFonts w:ascii="Cambria" w:hAnsi="Cambria"/>
        </w:rPr>
        <w:t>ë</w:t>
      </w:r>
      <w:r w:rsidR="00B6497E">
        <w:rPr>
          <w:rFonts w:ascii="Cambria" w:hAnsi="Cambria"/>
        </w:rPr>
        <w:t>to dy grupe.</w:t>
      </w:r>
    </w:p>
    <w:p w14:paraId="412DA004" w14:textId="77777777" w:rsidR="00C15EF0" w:rsidRPr="009B5965" w:rsidRDefault="00C15EF0" w:rsidP="009B5965">
      <w:pPr>
        <w:shd w:val="clear" w:color="auto" w:fill="FFFFFF"/>
        <w:spacing w:after="240"/>
        <w:jc w:val="both"/>
        <w:rPr>
          <w:rFonts w:ascii="Cambria" w:hAnsi="Cambria"/>
        </w:rPr>
      </w:pPr>
    </w:p>
    <w:p w14:paraId="0E607FBD" w14:textId="77777777" w:rsidR="00A27D5C" w:rsidRDefault="00A27D5C" w:rsidP="008C5B07">
      <w:pPr>
        <w:pStyle w:val="Heading1"/>
        <w:numPr>
          <w:ilvl w:val="0"/>
          <w:numId w:val="13"/>
        </w:numPr>
      </w:pPr>
      <w:bookmarkStart w:id="2" w:name="_Toc78486012"/>
      <w:r w:rsidRPr="009B5965">
        <w:t>Monitorimi i performanc</w:t>
      </w:r>
      <w:r w:rsidR="00145693">
        <w:t>ë</w:t>
      </w:r>
      <w:r w:rsidRPr="009B5965">
        <w:t>s t</w:t>
      </w:r>
      <w:r w:rsidR="00145693">
        <w:t>ë</w:t>
      </w:r>
      <w:r w:rsidRPr="009B5965">
        <w:t xml:space="preserve"> buxhetimit t</w:t>
      </w:r>
      <w:r w:rsidR="00145693">
        <w:t>ë</w:t>
      </w:r>
      <w:r w:rsidRPr="009B5965">
        <w:t xml:space="preserve"> p</w:t>
      </w:r>
      <w:r w:rsidR="00145693">
        <w:t>ë</w:t>
      </w:r>
      <w:r w:rsidRPr="009B5965">
        <w:t>rgjigjsh</w:t>
      </w:r>
      <w:r w:rsidR="00145693">
        <w:t>ë</w:t>
      </w:r>
      <w:r w:rsidRPr="009B5965">
        <w:t>m gjinor t</w:t>
      </w:r>
      <w:r w:rsidR="00145693">
        <w:t>ë</w:t>
      </w:r>
      <w:r w:rsidRPr="009B5965">
        <w:t xml:space="preserve"> Ministrive t</w:t>
      </w:r>
      <w:r w:rsidR="00145693">
        <w:t>ë</w:t>
      </w:r>
      <w:r w:rsidRPr="009B5965">
        <w:t xml:space="preserve"> Linj</w:t>
      </w:r>
      <w:r w:rsidR="00145693">
        <w:t>ë</w:t>
      </w:r>
      <w:r w:rsidRPr="009B5965">
        <w:t>s</w:t>
      </w:r>
      <w:bookmarkEnd w:id="2"/>
      <w:r w:rsidRPr="009B5965">
        <w:t xml:space="preserve"> </w:t>
      </w:r>
    </w:p>
    <w:p w14:paraId="271137AD" w14:textId="77777777" w:rsidR="008C5B07" w:rsidRPr="008C5B07" w:rsidRDefault="008C5B07" w:rsidP="008C5B07">
      <w:pPr>
        <w:pStyle w:val="BodyText"/>
        <w:rPr>
          <w:lang w:val="sq-AL" w:eastAsia="fr-FR"/>
        </w:rPr>
      </w:pPr>
    </w:p>
    <w:p w14:paraId="5A919C4C" w14:textId="77777777" w:rsidR="009B5965" w:rsidRDefault="009B5965" w:rsidP="009B5965">
      <w:pPr>
        <w:jc w:val="both"/>
        <w:rPr>
          <w:rFonts w:ascii="Cambria" w:hAnsi="Cambria"/>
        </w:rPr>
      </w:pPr>
      <w:r w:rsidRPr="009B5965">
        <w:rPr>
          <w:rFonts w:ascii="Cambria" w:hAnsi="Cambria"/>
        </w:rPr>
        <w:t xml:space="preserve">Në dokumentin e Programit Buxhetor Afatmesëm 2020-2022 (faza III) të miratuar me Urdhër të Ministrit të Financave dhe Ekonomisë, u identifikuan </w:t>
      </w:r>
      <w:r w:rsidRPr="009B5965">
        <w:rPr>
          <w:rFonts w:ascii="Cambria" w:hAnsi="Cambria"/>
          <w:b/>
        </w:rPr>
        <w:t xml:space="preserve">37 </w:t>
      </w:r>
      <w:r w:rsidRPr="009B5965">
        <w:rPr>
          <w:rFonts w:ascii="Cambria" w:hAnsi="Cambria"/>
          <w:b/>
          <w:bCs/>
        </w:rPr>
        <w:t>programe </w:t>
      </w:r>
      <w:r w:rsidRPr="009B5965">
        <w:rPr>
          <w:rFonts w:ascii="Cambria" w:hAnsi="Cambria"/>
          <w:b/>
        </w:rPr>
        <w:t>buxhetore</w:t>
      </w:r>
      <w:r w:rsidRPr="009B5965">
        <w:rPr>
          <w:rFonts w:ascii="Cambria" w:hAnsi="Cambria"/>
        </w:rPr>
        <w:t xml:space="preserve"> që përfshinin në mënyrë efektive buxhetimin gjinor në kërkesat e tyre për PBA. Vlera e parashikuar e shpenzimeve buxhetore për politikat me bazë gjinore vetëm për vitin e parë të PBA 2020-2022 shënoi 38.3 miliardë lekë. Ndërkohë nga monitorimi i performancës së buxhetit 2020 nëpërmjet sistemit SIMF (AFMIS), rezulton se në total janë detajuar në fillim të vitit 2020 rreth 34.7 miliardë lekë ose </w:t>
      </w:r>
      <w:r w:rsidRPr="009B5965">
        <w:rPr>
          <w:rFonts w:ascii="Cambria" w:hAnsi="Cambria" w:cs="Calibri"/>
          <w:color w:val="000000"/>
        </w:rPr>
        <w:t xml:space="preserve">3.6 </w:t>
      </w:r>
      <w:r w:rsidRPr="009B5965">
        <w:rPr>
          <w:rFonts w:ascii="Cambria" w:hAnsi="Cambria"/>
        </w:rPr>
        <w:t>miliardë lekë më pak (Tabela 1). Në terma relativë, referuar të dhënave nga sistemi SIMF, shpenzimet për Buxhetimin e Përgjigjshëm Gjinor përbëjnë rreth 6.7% të totalit të Shpenzimeve Buxhetore, me një ulje prej 0.5% krahasuar me përpjesën e përllogaritur në dokumentin e PBA 2020-2022 të fazës së III</w:t>
      </w:r>
      <w:r w:rsidRPr="009D6BD7">
        <w:rPr>
          <w:rStyle w:val="FootnoteReference"/>
          <w:rFonts w:ascii="Cambria" w:hAnsi="Cambria"/>
        </w:rPr>
        <w:footnoteReference w:id="6"/>
      </w:r>
      <w:r w:rsidRPr="009B5965">
        <w:rPr>
          <w:rFonts w:ascii="Cambria" w:hAnsi="Cambria"/>
        </w:rPr>
        <w:t>.</w:t>
      </w:r>
    </w:p>
    <w:p w14:paraId="1F25EF25" w14:textId="77777777" w:rsidR="009B5965" w:rsidRPr="009B5965" w:rsidRDefault="009B5965" w:rsidP="009B5965">
      <w:pPr>
        <w:jc w:val="both"/>
        <w:rPr>
          <w:rFonts w:ascii="Cambria" w:hAnsi="Cambria"/>
        </w:rPr>
      </w:pPr>
    </w:p>
    <w:p w14:paraId="0D5428A0" w14:textId="77777777" w:rsidR="009B5965" w:rsidRPr="000B4DBC" w:rsidRDefault="009B5965" w:rsidP="000B4DBC">
      <w:pPr>
        <w:shd w:val="clear" w:color="auto" w:fill="FFFFFF"/>
        <w:spacing w:after="240"/>
        <w:jc w:val="both"/>
        <w:rPr>
          <w:b/>
        </w:rPr>
      </w:pPr>
      <w:r w:rsidRPr="000B4DBC">
        <w:rPr>
          <w:rFonts w:ascii="Cambria" w:hAnsi="Cambria"/>
          <w:b/>
        </w:rPr>
        <w:t>Tabela 1. Shpenzimet Buxhetore Qëndrore për Buxhetimin e Përgjigjshëm Gjinor për vitin 2020</w:t>
      </w:r>
      <w:r w:rsidRPr="000B4DBC">
        <w:rPr>
          <w:b/>
        </w:rPr>
        <w:t xml:space="preserve"> </w:t>
      </w:r>
      <w:r w:rsidRPr="000B4DBC">
        <w:rPr>
          <w:rFonts w:ascii="Cambria" w:hAnsi="Cambria"/>
          <w:b/>
        </w:rPr>
        <w:t>(në lekë)</w:t>
      </w:r>
      <w:r w:rsidR="0003531A" w:rsidRPr="000B4DBC">
        <w:rPr>
          <w:rFonts w:ascii="Cambria" w:hAnsi="Cambria"/>
          <w:b/>
        </w:rPr>
        <w:t xml:space="preserve"> dhe numri i grave dhe vajzave p</w:t>
      </w:r>
      <w:r w:rsidR="00145693" w:rsidRPr="000B4DBC">
        <w:rPr>
          <w:rFonts w:ascii="Cambria" w:hAnsi="Cambria"/>
          <w:b/>
        </w:rPr>
        <w:t>ë</w:t>
      </w:r>
      <w:r w:rsidR="0003531A" w:rsidRPr="000B4DBC">
        <w:rPr>
          <w:rFonts w:ascii="Cambria" w:hAnsi="Cambria"/>
          <w:b/>
        </w:rPr>
        <w:t>rfituese</w:t>
      </w:r>
    </w:p>
    <w:p w14:paraId="70A72EDB" w14:textId="77777777" w:rsidR="000140A6" w:rsidRDefault="000140A6" w:rsidP="002177A8"/>
    <w:tbl>
      <w:tblPr>
        <w:tblW w:w="6255" w:type="pct"/>
        <w:tblInd w:w="-995" w:type="dxa"/>
        <w:tblLook w:val="04A0" w:firstRow="1" w:lastRow="0" w:firstColumn="1" w:lastColumn="0" w:noHBand="0" w:noVBand="1"/>
      </w:tblPr>
      <w:tblGrid>
        <w:gridCol w:w="541"/>
        <w:gridCol w:w="4336"/>
        <w:gridCol w:w="1514"/>
        <w:gridCol w:w="1514"/>
        <w:gridCol w:w="1308"/>
        <w:gridCol w:w="1181"/>
        <w:gridCol w:w="1303"/>
      </w:tblGrid>
      <w:tr w:rsidR="000140A6" w:rsidRPr="000140A6" w14:paraId="4B4DAE1B" w14:textId="77777777" w:rsidTr="007664BC">
        <w:trPr>
          <w:trHeight w:val="240"/>
        </w:trPr>
        <w:tc>
          <w:tcPr>
            <w:tcW w:w="23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BD7241"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 xml:space="preserve">Nr. </w:t>
            </w:r>
          </w:p>
        </w:tc>
        <w:tc>
          <w:tcPr>
            <w:tcW w:w="185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D51AA0"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Ministria e Linjes / Programi Buxhetor</w:t>
            </w:r>
          </w:p>
        </w:tc>
        <w:tc>
          <w:tcPr>
            <w:tcW w:w="129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86B655B"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Buxheti 2020</w:t>
            </w:r>
          </w:p>
        </w:tc>
        <w:tc>
          <w:tcPr>
            <w:tcW w:w="559" w:type="pct"/>
            <w:tcBorders>
              <w:top w:val="single" w:sz="4" w:space="0" w:color="auto"/>
              <w:left w:val="nil"/>
              <w:bottom w:val="nil"/>
              <w:right w:val="single" w:sz="4" w:space="0" w:color="auto"/>
            </w:tcBorders>
            <w:shd w:val="clear" w:color="auto" w:fill="auto"/>
            <w:vAlign w:val="bottom"/>
            <w:hideMark/>
          </w:tcPr>
          <w:p w14:paraId="7B1C505D"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 </w:t>
            </w:r>
          </w:p>
        </w:tc>
        <w:tc>
          <w:tcPr>
            <w:tcW w:w="50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43E6BE"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P</w:t>
            </w:r>
            <w:r w:rsidR="00566544">
              <w:rPr>
                <w:rFonts w:ascii="Cambria" w:hAnsi="Cambria" w:cs="Calibri"/>
                <w:b/>
                <w:bCs/>
                <w:color w:val="000000"/>
                <w:sz w:val="18"/>
                <w:szCs w:val="22"/>
              </w:rPr>
              <w:t>ë</w:t>
            </w:r>
            <w:r w:rsidRPr="000140A6">
              <w:rPr>
                <w:rFonts w:ascii="Cambria" w:hAnsi="Cambria" w:cs="Calibri"/>
                <w:b/>
                <w:bCs/>
                <w:color w:val="000000"/>
                <w:sz w:val="18"/>
                <w:szCs w:val="22"/>
              </w:rPr>
              <w:t>rfitueset</w:t>
            </w:r>
          </w:p>
        </w:tc>
        <w:tc>
          <w:tcPr>
            <w:tcW w:w="557"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FF7AA51"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 e p</w:t>
            </w:r>
            <w:r w:rsidR="00566544">
              <w:rPr>
                <w:rFonts w:ascii="Cambria" w:hAnsi="Cambria" w:cs="Calibri"/>
                <w:b/>
                <w:bCs/>
                <w:color w:val="000000"/>
                <w:sz w:val="18"/>
                <w:szCs w:val="22"/>
              </w:rPr>
              <w:t>ë</w:t>
            </w:r>
            <w:r w:rsidRPr="000140A6">
              <w:rPr>
                <w:rFonts w:ascii="Cambria" w:hAnsi="Cambria" w:cs="Calibri"/>
                <w:b/>
                <w:bCs/>
                <w:color w:val="000000"/>
                <w:sz w:val="18"/>
                <w:szCs w:val="22"/>
              </w:rPr>
              <w:t>rfitueseve</w:t>
            </w:r>
          </w:p>
        </w:tc>
      </w:tr>
      <w:tr w:rsidR="000140A6" w:rsidRPr="000140A6" w14:paraId="59747EE4" w14:textId="77777777" w:rsidTr="007664BC">
        <w:trPr>
          <w:trHeight w:val="140"/>
        </w:trPr>
        <w:tc>
          <w:tcPr>
            <w:tcW w:w="231" w:type="pct"/>
            <w:vMerge/>
            <w:tcBorders>
              <w:top w:val="single" w:sz="4" w:space="0" w:color="auto"/>
              <w:left w:val="single" w:sz="4" w:space="0" w:color="auto"/>
              <w:bottom w:val="single" w:sz="4" w:space="0" w:color="000000"/>
              <w:right w:val="single" w:sz="4" w:space="0" w:color="auto"/>
            </w:tcBorders>
            <w:vAlign w:val="center"/>
            <w:hideMark/>
          </w:tcPr>
          <w:p w14:paraId="7E1D22FD" w14:textId="77777777" w:rsidR="000140A6" w:rsidRPr="000140A6" w:rsidRDefault="000140A6" w:rsidP="000140A6">
            <w:pPr>
              <w:rPr>
                <w:rFonts w:ascii="Cambria" w:hAnsi="Cambria" w:cs="Calibri"/>
                <w:b/>
                <w:bCs/>
                <w:color w:val="000000"/>
                <w:sz w:val="18"/>
                <w:szCs w:val="22"/>
              </w:rPr>
            </w:pPr>
          </w:p>
        </w:tc>
        <w:tc>
          <w:tcPr>
            <w:tcW w:w="1853" w:type="pct"/>
            <w:vMerge/>
            <w:tcBorders>
              <w:top w:val="single" w:sz="4" w:space="0" w:color="auto"/>
              <w:left w:val="single" w:sz="4" w:space="0" w:color="auto"/>
              <w:bottom w:val="single" w:sz="4" w:space="0" w:color="000000"/>
              <w:right w:val="single" w:sz="4" w:space="0" w:color="auto"/>
            </w:tcBorders>
            <w:vAlign w:val="center"/>
            <w:hideMark/>
          </w:tcPr>
          <w:p w14:paraId="3ED4344E" w14:textId="77777777" w:rsidR="000140A6" w:rsidRPr="000140A6" w:rsidRDefault="000140A6" w:rsidP="000140A6">
            <w:pPr>
              <w:rPr>
                <w:rFonts w:ascii="Cambria" w:hAnsi="Cambria" w:cs="Calibri"/>
                <w:b/>
                <w:bCs/>
                <w:color w:val="000000"/>
                <w:sz w:val="18"/>
                <w:szCs w:val="22"/>
              </w:rPr>
            </w:pPr>
          </w:p>
        </w:tc>
        <w:tc>
          <w:tcPr>
            <w:tcW w:w="647" w:type="pct"/>
            <w:tcBorders>
              <w:top w:val="nil"/>
              <w:left w:val="nil"/>
              <w:bottom w:val="single" w:sz="4" w:space="0" w:color="auto"/>
              <w:right w:val="single" w:sz="4" w:space="0" w:color="auto"/>
            </w:tcBorders>
            <w:shd w:val="clear" w:color="auto" w:fill="auto"/>
            <w:noWrap/>
            <w:vAlign w:val="bottom"/>
            <w:hideMark/>
          </w:tcPr>
          <w:p w14:paraId="6DE7597E"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 xml:space="preserve">Plan </w:t>
            </w:r>
          </w:p>
        </w:tc>
        <w:tc>
          <w:tcPr>
            <w:tcW w:w="647" w:type="pct"/>
            <w:tcBorders>
              <w:top w:val="nil"/>
              <w:left w:val="nil"/>
              <w:bottom w:val="single" w:sz="4" w:space="0" w:color="auto"/>
              <w:right w:val="single" w:sz="4" w:space="0" w:color="auto"/>
            </w:tcBorders>
            <w:shd w:val="clear" w:color="auto" w:fill="auto"/>
            <w:noWrap/>
            <w:vAlign w:val="bottom"/>
            <w:hideMark/>
          </w:tcPr>
          <w:p w14:paraId="5F6129B6"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Fakt</w:t>
            </w:r>
          </w:p>
        </w:tc>
        <w:tc>
          <w:tcPr>
            <w:tcW w:w="559" w:type="pct"/>
            <w:tcBorders>
              <w:top w:val="nil"/>
              <w:left w:val="nil"/>
              <w:bottom w:val="single" w:sz="4" w:space="0" w:color="auto"/>
              <w:right w:val="single" w:sz="4" w:space="0" w:color="auto"/>
            </w:tcBorders>
            <w:shd w:val="clear" w:color="auto" w:fill="auto"/>
            <w:vAlign w:val="bottom"/>
            <w:hideMark/>
          </w:tcPr>
          <w:p w14:paraId="2D8A1D89"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 e shpenzimeve</w:t>
            </w:r>
          </w:p>
        </w:tc>
        <w:tc>
          <w:tcPr>
            <w:tcW w:w="505" w:type="pct"/>
            <w:vMerge/>
            <w:tcBorders>
              <w:top w:val="single" w:sz="4" w:space="0" w:color="auto"/>
              <w:left w:val="single" w:sz="4" w:space="0" w:color="auto"/>
              <w:bottom w:val="single" w:sz="4" w:space="0" w:color="000000"/>
              <w:right w:val="single" w:sz="4" w:space="0" w:color="auto"/>
            </w:tcBorders>
            <w:vAlign w:val="center"/>
            <w:hideMark/>
          </w:tcPr>
          <w:p w14:paraId="269BD242" w14:textId="77777777" w:rsidR="000140A6" w:rsidRPr="000140A6" w:rsidRDefault="000140A6" w:rsidP="000140A6">
            <w:pPr>
              <w:rPr>
                <w:rFonts w:ascii="Cambria" w:hAnsi="Cambria" w:cs="Calibri"/>
                <w:b/>
                <w:bCs/>
                <w:color w:val="000000"/>
                <w:sz w:val="18"/>
                <w:szCs w:val="22"/>
              </w:rPr>
            </w:pPr>
          </w:p>
        </w:tc>
        <w:tc>
          <w:tcPr>
            <w:tcW w:w="557" w:type="pct"/>
            <w:vMerge/>
            <w:tcBorders>
              <w:top w:val="single" w:sz="4" w:space="0" w:color="auto"/>
              <w:left w:val="single" w:sz="4" w:space="0" w:color="auto"/>
              <w:bottom w:val="single" w:sz="4" w:space="0" w:color="000000"/>
              <w:right w:val="single" w:sz="4" w:space="0" w:color="auto"/>
            </w:tcBorders>
            <w:vAlign w:val="center"/>
            <w:hideMark/>
          </w:tcPr>
          <w:p w14:paraId="42DDFE60" w14:textId="77777777" w:rsidR="000140A6" w:rsidRPr="000140A6" w:rsidRDefault="000140A6" w:rsidP="000140A6">
            <w:pPr>
              <w:rPr>
                <w:rFonts w:ascii="Cambria" w:hAnsi="Cambria" w:cs="Calibri"/>
                <w:b/>
                <w:bCs/>
                <w:color w:val="000000"/>
                <w:sz w:val="18"/>
                <w:szCs w:val="22"/>
              </w:rPr>
            </w:pPr>
          </w:p>
        </w:tc>
      </w:tr>
      <w:tr w:rsidR="000140A6" w:rsidRPr="000140A6" w14:paraId="3EB899D3" w14:textId="77777777" w:rsidTr="007664BC">
        <w:trPr>
          <w:trHeight w:val="298"/>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534DEB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38523122"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Bujqesise dhe Zhvillimit Rural</w:t>
            </w:r>
          </w:p>
        </w:tc>
        <w:tc>
          <w:tcPr>
            <w:tcW w:w="647" w:type="pct"/>
            <w:tcBorders>
              <w:top w:val="nil"/>
              <w:left w:val="nil"/>
              <w:bottom w:val="single" w:sz="4" w:space="0" w:color="auto"/>
              <w:right w:val="single" w:sz="4" w:space="0" w:color="auto"/>
            </w:tcBorders>
            <w:shd w:val="clear" w:color="auto" w:fill="auto"/>
            <w:noWrap/>
            <w:vAlign w:val="bottom"/>
            <w:hideMark/>
          </w:tcPr>
          <w:p w14:paraId="4433C6D5"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371,054,883</w:t>
            </w:r>
          </w:p>
        </w:tc>
        <w:tc>
          <w:tcPr>
            <w:tcW w:w="647" w:type="pct"/>
            <w:tcBorders>
              <w:top w:val="nil"/>
              <w:left w:val="nil"/>
              <w:bottom w:val="single" w:sz="4" w:space="0" w:color="auto"/>
              <w:right w:val="single" w:sz="4" w:space="0" w:color="auto"/>
            </w:tcBorders>
            <w:shd w:val="clear" w:color="auto" w:fill="auto"/>
            <w:noWrap/>
            <w:vAlign w:val="bottom"/>
            <w:hideMark/>
          </w:tcPr>
          <w:p w14:paraId="115FBF49"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222,639,327</w:t>
            </w:r>
          </w:p>
        </w:tc>
        <w:tc>
          <w:tcPr>
            <w:tcW w:w="559" w:type="pct"/>
            <w:tcBorders>
              <w:top w:val="nil"/>
              <w:left w:val="nil"/>
              <w:bottom w:val="single" w:sz="4" w:space="0" w:color="auto"/>
              <w:right w:val="single" w:sz="4" w:space="0" w:color="auto"/>
            </w:tcBorders>
            <w:shd w:val="clear" w:color="auto" w:fill="auto"/>
            <w:noWrap/>
            <w:vAlign w:val="bottom"/>
            <w:hideMark/>
          </w:tcPr>
          <w:p w14:paraId="213A0832"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w:t>
            </w:r>
          </w:p>
        </w:tc>
        <w:tc>
          <w:tcPr>
            <w:tcW w:w="505" w:type="pct"/>
            <w:tcBorders>
              <w:top w:val="nil"/>
              <w:left w:val="nil"/>
              <w:bottom w:val="single" w:sz="4" w:space="0" w:color="auto"/>
              <w:right w:val="single" w:sz="4" w:space="0" w:color="auto"/>
            </w:tcBorders>
            <w:shd w:val="clear" w:color="auto" w:fill="auto"/>
            <w:noWrap/>
            <w:vAlign w:val="bottom"/>
            <w:hideMark/>
          </w:tcPr>
          <w:p w14:paraId="4A59343D"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1563</w:t>
            </w:r>
          </w:p>
        </w:tc>
        <w:tc>
          <w:tcPr>
            <w:tcW w:w="557" w:type="pct"/>
            <w:tcBorders>
              <w:top w:val="nil"/>
              <w:left w:val="nil"/>
              <w:bottom w:val="single" w:sz="4" w:space="0" w:color="auto"/>
              <w:right w:val="single" w:sz="4" w:space="0" w:color="auto"/>
            </w:tcBorders>
            <w:shd w:val="clear" w:color="auto" w:fill="auto"/>
            <w:noWrap/>
            <w:vAlign w:val="bottom"/>
            <w:hideMark/>
          </w:tcPr>
          <w:p w14:paraId="5B35EC5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0.2%</w:t>
            </w:r>
          </w:p>
        </w:tc>
      </w:tr>
      <w:tr w:rsidR="000140A6" w:rsidRPr="000140A6" w14:paraId="4019E85C" w14:textId="77777777" w:rsidTr="007664BC">
        <w:trPr>
          <w:trHeight w:val="322"/>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4AF213C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w:t>
            </w:r>
          </w:p>
        </w:tc>
        <w:tc>
          <w:tcPr>
            <w:tcW w:w="1853" w:type="pct"/>
            <w:tcBorders>
              <w:top w:val="nil"/>
              <w:left w:val="nil"/>
              <w:bottom w:val="single" w:sz="4" w:space="0" w:color="auto"/>
              <w:right w:val="single" w:sz="4" w:space="0" w:color="auto"/>
            </w:tcBorders>
            <w:shd w:val="clear" w:color="auto" w:fill="auto"/>
            <w:vAlign w:val="bottom"/>
            <w:hideMark/>
          </w:tcPr>
          <w:p w14:paraId="43EDE195"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Planifikimi, Menaxhimi dhe Administrimi</w:t>
            </w:r>
          </w:p>
        </w:tc>
        <w:tc>
          <w:tcPr>
            <w:tcW w:w="647" w:type="pct"/>
            <w:tcBorders>
              <w:top w:val="nil"/>
              <w:left w:val="nil"/>
              <w:bottom w:val="single" w:sz="4" w:space="0" w:color="auto"/>
              <w:right w:val="single" w:sz="4" w:space="0" w:color="auto"/>
            </w:tcBorders>
            <w:shd w:val="clear" w:color="auto" w:fill="auto"/>
            <w:noWrap/>
            <w:vAlign w:val="bottom"/>
            <w:hideMark/>
          </w:tcPr>
          <w:p w14:paraId="17F3E99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206,768,000</w:t>
            </w:r>
          </w:p>
        </w:tc>
        <w:tc>
          <w:tcPr>
            <w:tcW w:w="647" w:type="pct"/>
            <w:tcBorders>
              <w:top w:val="nil"/>
              <w:left w:val="nil"/>
              <w:bottom w:val="single" w:sz="4" w:space="0" w:color="auto"/>
              <w:right w:val="single" w:sz="4" w:space="0" w:color="auto"/>
            </w:tcBorders>
            <w:shd w:val="clear" w:color="auto" w:fill="auto"/>
            <w:noWrap/>
            <w:vAlign w:val="bottom"/>
            <w:hideMark/>
          </w:tcPr>
          <w:p w14:paraId="0356401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134,658,583</w:t>
            </w:r>
          </w:p>
        </w:tc>
        <w:tc>
          <w:tcPr>
            <w:tcW w:w="559" w:type="pct"/>
            <w:tcBorders>
              <w:top w:val="nil"/>
              <w:left w:val="nil"/>
              <w:bottom w:val="single" w:sz="4" w:space="0" w:color="auto"/>
              <w:right w:val="single" w:sz="4" w:space="0" w:color="auto"/>
            </w:tcBorders>
            <w:shd w:val="clear" w:color="auto" w:fill="auto"/>
            <w:noWrap/>
            <w:vAlign w:val="bottom"/>
            <w:hideMark/>
          </w:tcPr>
          <w:p w14:paraId="1EE5AF9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C8CEECB"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1044</w:t>
            </w:r>
          </w:p>
        </w:tc>
        <w:tc>
          <w:tcPr>
            <w:tcW w:w="557" w:type="pct"/>
            <w:tcBorders>
              <w:top w:val="nil"/>
              <w:left w:val="nil"/>
              <w:bottom w:val="single" w:sz="4" w:space="0" w:color="auto"/>
              <w:right w:val="single" w:sz="4" w:space="0" w:color="auto"/>
            </w:tcBorders>
            <w:shd w:val="clear" w:color="auto" w:fill="auto"/>
            <w:noWrap/>
            <w:vAlign w:val="bottom"/>
            <w:hideMark/>
          </w:tcPr>
          <w:p w14:paraId="75B1C68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30A2046B" w14:textId="77777777" w:rsidTr="007664BC">
        <w:trPr>
          <w:trHeight w:val="306"/>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CF3D7A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w:t>
            </w:r>
          </w:p>
        </w:tc>
        <w:tc>
          <w:tcPr>
            <w:tcW w:w="1853" w:type="pct"/>
            <w:tcBorders>
              <w:top w:val="nil"/>
              <w:left w:val="nil"/>
              <w:bottom w:val="single" w:sz="4" w:space="0" w:color="auto"/>
              <w:right w:val="single" w:sz="4" w:space="0" w:color="auto"/>
            </w:tcBorders>
            <w:shd w:val="clear" w:color="auto" w:fill="auto"/>
            <w:vAlign w:val="bottom"/>
            <w:hideMark/>
          </w:tcPr>
          <w:p w14:paraId="71A41CE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Këshillimi dhe Informacioni Bujqësor</w:t>
            </w:r>
          </w:p>
        </w:tc>
        <w:tc>
          <w:tcPr>
            <w:tcW w:w="647" w:type="pct"/>
            <w:tcBorders>
              <w:top w:val="nil"/>
              <w:left w:val="nil"/>
              <w:bottom w:val="single" w:sz="4" w:space="0" w:color="auto"/>
              <w:right w:val="single" w:sz="4" w:space="0" w:color="auto"/>
            </w:tcBorders>
            <w:shd w:val="clear" w:color="auto" w:fill="auto"/>
            <w:noWrap/>
            <w:vAlign w:val="bottom"/>
            <w:hideMark/>
          </w:tcPr>
          <w:p w14:paraId="3FF55C2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1,600,000</w:t>
            </w:r>
          </w:p>
        </w:tc>
        <w:tc>
          <w:tcPr>
            <w:tcW w:w="647" w:type="pct"/>
            <w:tcBorders>
              <w:top w:val="nil"/>
              <w:left w:val="nil"/>
              <w:bottom w:val="single" w:sz="4" w:space="0" w:color="auto"/>
              <w:right w:val="single" w:sz="4" w:space="0" w:color="auto"/>
            </w:tcBorders>
            <w:shd w:val="clear" w:color="auto" w:fill="auto"/>
            <w:noWrap/>
            <w:vAlign w:val="bottom"/>
            <w:hideMark/>
          </w:tcPr>
          <w:p w14:paraId="42DC16D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953,400</w:t>
            </w:r>
          </w:p>
        </w:tc>
        <w:tc>
          <w:tcPr>
            <w:tcW w:w="559" w:type="pct"/>
            <w:tcBorders>
              <w:top w:val="nil"/>
              <w:left w:val="nil"/>
              <w:bottom w:val="single" w:sz="4" w:space="0" w:color="auto"/>
              <w:right w:val="single" w:sz="4" w:space="0" w:color="auto"/>
            </w:tcBorders>
            <w:shd w:val="clear" w:color="auto" w:fill="auto"/>
            <w:noWrap/>
            <w:vAlign w:val="bottom"/>
            <w:hideMark/>
          </w:tcPr>
          <w:p w14:paraId="1065CA9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2C19E67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174</w:t>
            </w:r>
          </w:p>
        </w:tc>
        <w:tc>
          <w:tcPr>
            <w:tcW w:w="557" w:type="pct"/>
            <w:tcBorders>
              <w:top w:val="nil"/>
              <w:left w:val="nil"/>
              <w:bottom w:val="single" w:sz="4" w:space="0" w:color="auto"/>
              <w:right w:val="single" w:sz="4" w:space="0" w:color="auto"/>
            </w:tcBorders>
            <w:shd w:val="clear" w:color="auto" w:fill="auto"/>
            <w:noWrap/>
            <w:vAlign w:val="bottom"/>
            <w:hideMark/>
          </w:tcPr>
          <w:p w14:paraId="78AA1985"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7E03FDCE"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5290558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w:t>
            </w:r>
          </w:p>
        </w:tc>
        <w:tc>
          <w:tcPr>
            <w:tcW w:w="1853" w:type="pct"/>
            <w:tcBorders>
              <w:top w:val="nil"/>
              <w:left w:val="nil"/>
              <w:bottom w:val="single" w:sz="4" w:space="0" w:color="auto"/>
              <w:right w:val="single" w:sz="4" w:space="0" w:color="auto"/>
            </w:tcBorders>
            <w:shd w:val="clear" w:color="auto" w:fill="auto"/>
            <w:vAlign w:val="bottom"/>
            <w:hideMark/>
          </w:tcPr>
          <w:p w14:paraId="062D57DD"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Zhvillimi Rural</w:t>
            </w:r>
          </w:p>
        </w:tc>
        <w:tc>
          <w:tcPr>
            <w:tcW w:w="647" w:type="pct"/>
            <w:tcBorders>
              <w:top w:val="nil"/>
              <w:left w:val="nil"/>
              <w:bottom w:val="single" w:sz="4" w:space="0" w:color="auto"/>
              <w:right w:val="single" w:sz="4" w:space="0" w:color="auto"/>
            </w:tcBorders>
            <w:shd w:val="clear" w:color="auto" w:fill="auto"/>
            <w:noWrap/>
            <w:vAlign w:val="bottom"/>
            <w:hideMark/>
          </w:tcPr>
          <w:p w14:paraId="14906186"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162,686,883</w:t>
            </w:r>
          </w:p>
        </w:tc>
        <w:tc>
          <w:tcPr>
            <w:tcW w:w="647" w:type="pct"/>
            <w:tcBorders>
              <w:top w:val="nil"/>
              <w:left w:val="nil"/>
              <w:bottom w:val="single" w:sz="4" w:space="0" w:color="auto"/>
              <w:right w:val="single" w:sz="4" w:space="0" w:color="auto"/>
            </w:tcBorders>
            <w:shd w:val="clear" w:color="auto" w:fill="auto"/>
            <w:noWrap/>
            <w:vAlign w:val="bottom"/>
            <w:hideMark/>
          </w:tcPr>
          <w:p w14:paraId="01FA19E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87,027,344</w:t>
            </w:r>
          </w:p>
        </w:tc>
        <w:tc>
          <w:tcPr>
            <w:tcW w:w="559" w:type="pct"/>
            <w:tcBorders>
              <w:top w:val="nil"/>
              <w:left w:val="nil"/>
              <w:bottom w:val="single" w:sz="4" w:space="0" w:color="auto"/>
              <w:right w:val="single" w:sz="4" w:space="0" w:color="auto"/>
            </w:tcBorders>
            <w:shd w:val="clear" w:color="auto" w:fill="auto"/>
            <w:noWrap/>
            <w:vAlign w:val="bottom"/>
            <w:hideMark/>
          </w:tcPr>
          <w:p w14:paraId="72C0DD61"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BF9B4F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345</w:t>
            </w:r>
          </w:p>
        </w:tc>
        <w:tc>
          <w:tcPr>
            <w:tcW w:w="557" w:type="pct"/>
            <w:tcBorders>
              <w:top w:val="nil"/>
              <w:left w:val="nil"/>
              <w:bottom w:val="single" w:sz="4" w:space="0" w:color="auto"/>
              <w:right w:val="single" w:sz="4" w:space="0" w:color="auto"/>
            </w:tcBorders>
            <w:shd w:val="clear" w:color="auto" w:fill="auto"/>
            <w:noWrap/>
            <w:vAlign w:val="bottom"/>
            <w:hideMark/>
          </w:tcPr>
          <w:p w14:paraId="65A174A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5A5565E6" w14:textId="77777777" w:rsidTr="007664BC">
        <w:trPr>
          <w:trHeight w:val="314"/>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7A2CC65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22C0DC48"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per Evropen dhe Punet e Jashtme</w:t>
            </w:r>
          </w:p>
        </w:tc>
        <w:tc>
          <w:tcPr>
            <w:tcW w:w="647" w:type="pct"/>
            <w:tcBorders>
              <w:top w:val="nil"/>
              <w:left w:val="nil"/>
              <w:bottom w:val="single" w:sz="4" w:space="0" w:color="auto"/>
              <w:right w:val="single" w:sz="4" w:space="0" w:color="auto"/>
            </w:tcBorders>
            <w:shd w:val="clear" w:color="auto" w:fill="auto"/>
            <w:noWrap/>
            <w:vAlign w:val="bottom"/>
            <w:hideMark/>
          </w:tcPr>
          <w:p w14:paraId="5BCF7B50"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51,000,000</w:t>
            </w:r>
          </w:p>
        </w:tc>
        <w:tc>
          <w:tcPr>
            <w:tcW w:w="647" w:type="pct"/>
            <w:tcBorders>
              <w:top w:val="nil"/>
              <w:left w:val="nil"/>
              <w:bottom w:val="single" w:sz="4" w:space="0" w:color="auto"/>
              <w:right w:val="single" w:sz="4" w:space="0" w:color="auto"/>
            </w:tcBorders>
            <w:shd w:val="clear" w:color="auto" w:fill="auto"/>
            <w:noWrap/>
            <w:vAlign w:val="bottom"/>
            <w:hideMark/>
          </w:tcPr>
          <w:p w14:paraId="41BA9F01"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51,000,000</w:t>
            </w:r>
          </w:p>
        </w:tc>
        <w:tc>
          <w:tcPr>
            <w:tcW w:w="559" w:type="pct"/>
            <w:tcBorders>
              <w:top w:val="nil"/>
              <w:left w:val="nil"/>
              <w:bottom w:val="single" w:sz="4" w:space="0" w:color="auto"/>
              <w:right w:val="single" w:sz="4" w:space="0" w:color="auto"/>
            </w:tcBorders>
            <w:shd w:val="clear" w:color="auto" w:fill="auto"/>
            <w:noWrap/>
            <w:vAlign w:val="bottom"/>
            <w:hideMark/>
          </w:tcPr>
          <w:p w14:paraId="2F72B544"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0.1%</w:t>
            </w:r>
          </w:p>
        </w:tc>
        <w:tc>
          <w:tcPr>
            <w:tcW w:w="505" w:type="pct"/>
            <w:tcBorders>
              <w:top w:val="nil"/>
              <w:left w:val="nil"/>
              <w:bottom w:val="single" w:sz="4" w:space="0" w:color="auto"/>
              <w:right w:val="single" w:sz="4" w:space="0" w:color="auto"/>
            </w:tcBorders>
            <w:shd w:val="clear" w:color="auto" w:fill="auto"/>
            <w:noWrap/>
            <w:vAlign w:val="bottom"/>
            <w:hideMark/>
          </w:tcPr>
          <w:p w14:paraId="5EA0CB9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220</w:t>
            </w:r>
          </w:p>
        </w:tc>
        <w:tc>
          <w:tcPr>
            <w:tcW w:w="557" w:type="pct"/>
            <w:tcBorders>
              <w:top w:val="nil"/>
              <w:left w:val="nil"/>
              <w:bottom w:val="single" w:sz="4" w:space="0" w:color="auto"/>
              <w:right w:val="single" w:sz="4" w:space="0" w:color="auto"/>
            </w:tcBorders>
            <w:shd w:val="clear" w:color="auto" w:fill="auto"/>
            <w:noWrap/>
            <w:vAlign w:val="bottom"/>
            <w:hideMark/>
          </w:tcPr>
          <w:p w14:paraId="59B0450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0.03%</w:t>
            </w:r>
          </w:p>
        </w:tc>
      </w:tr>
      <w:tr w:rsidR="000140A6" w:rsidRPr="000140A6" w14:paraId="331FB143" w14:textId="77777777" w:rsidTr="007664BC">
        <w:trPr>
          <w:trHeight w:val="331"/>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19331D8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w:t>
            </w:r>
          </w:p>
        </w:tc>
        <w:tc>
          <w:tcPr>
            <w:tcW w:w="1853" w:type="pct"/>
            <w:tcBorders>
              <w:top w:val="nil"/>
              <w:left w:val="nil"/>
              <w:bottom w:val="single" w:sz="4" w:space="0" w:color="auto"/>
              <w:right w:val="single" w:sz="4" w:space="0" w:color="auto"/>
            </w:tcBorders>
            <w:shd w:val="clear" w:color="auto" w:fill="auto"/>
            <w:vAlign w:val="bottom"/>
            <w:hideMark/>
          </w:tcPr>
          <w:p w14:paraId="59003F8C"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Mbështetje diplomatike jashtë vendit</w:t>
            </w:r>
          </w:p>
        </w:tc>
        <w:tc>
          <w:tcPr>
            <w:tcW w:w="647" w:type="pct"/>
            <w:tcBorders>
              <w:top w:val="nil"/>
              <w:left w:val="nil"/>
              <w:bottom w:val="single" w:sz="4" w:space="0" w:color="auto"/>
              <w:right w:val="single" w:sz="4" w:space="0" w:color="auto"/>
            </w:tcBorders>
            <w:shd w:val="clear" w:color="auto" w:fill="auto"/>
            <w:noWrap/>
            <w:vAlign w:val="bottom"/>
            <w:hideMark/>
          </w:tcPr>
          <w:p w14:paraId="7992BB9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51,000,000</w:t>
            </w:r>
          </w:p>
        </w:tc>
        <w:tc>
          <w:tcPr>
            <w:tcW w:w="647" w:type="pct"/>
            <w:tcBorders>
              <w:top w:val="nil"/>
              <w:left w:val="nil"/>
              <w:bottom w:val="single" w:sz="4" w:space="0" w:color="auto"/>
              <w:right w:val="single" w:sz="4" w:space="0" w:color="auto"/>
            </w:tcBorders>
            <w:shd w:val="clear" w:color="auto" w:fill="auto"/>
            <w:noWrap/>
            <w:vAlign w:val="bottom"/>
            <w:hideMark/>
          </w:tcPr>
          <w:p w14:paraId="0D3398F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51,000,000</w:t>
            </w:r>
          </w:p>
        </w:tc>
        <w:tc>
          <w:tcPr>
            <w:tcW w:w="559" w:type="pct"/>
            <w:tcBorders>
              <w:top w:val="nil"/>
              <w:left w:val="nil"/>
              <w:bottom w:val="single" w:sz="4" w:space="0" w:color="auto"/>
              <w:right w:val="single" w:sz="4" w:space="0" w:color="auto"/>
            </w:tcBorders>
            <w:shd w:val="clear" w:color="auto" w:fill="auto"/>
            <w:noWrap/>
            <w:vAlign w:val="bottom"/>
            <w:hideMark/>
          </w:tcPr>
          <w:p w14:paraId="0F8071E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4D9DB46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220</w:t>
            </w:r>
          </w:p>
        </w:tc>
        <w:tc>
          <w:tcPr>
            <w:tcW w:w="557" w:type="pct"/>
            <w:tcBorders>
              <w:top w:val="nil"/>
              <w:left w:val="nil"/>
              <w:bottom w:val="single" w:sz="4" w:space="0" w:color="auto"/>
              <w:right w:val="single" w:sz="4" w:space="0" w:color="auto"/>
            </w:tcBorders>
            <w:shd w:val="clear" w:color="auto" w:fill="auto"/>
            <w:noWrap/>
            <w:vAlign w:val="bottom"/>
            <w:hideMark/>
          </w:tcPr>
          <w:p w14:paraId="361DDFCE"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59AED5B2"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1E01F7E"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6E2521E7"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Kultures</w:t>
            </w:r>
          </w:p>
        </w:tc>
        <w:tc>
          <w:tcPr>
            <w:tcW w:w="647" w:type="pct"/>
            <w:tcBorders>
              <w:top w:val="nil"/>
              <w:left w:val="nil"/>
              <w:bottom w:val="single" w:sz="4" w:space="0" w:color="auto"/>
              <w:right w:val="single" w:sz="4" w:space="0" w:color="auto"/>
            </w:tcBorders>
            <w:shd w:val="clear" w:color="auto" w:fill="auto"/>
            <w:noWrap/>
            <w:vAlign w:val="bottom"/>
            <w:hideMark/>
          </w:tcPr>
          <w:p w14:paraId="219281CC"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59,707,050</w:t>
            </w:r>
          </w:p>
        </w:tc>
        <w:tc>
          <w:tcPr>
            <w:tcW w:w="647" w:type="pct"/>
            <w:tcBorders>
              <w:top w:val="nil"/>
              <w:left w:val="nil"/>
              <w:bottom w:val="single" w:sz="4" w:space="0" w:color="auto"/>
              <w:right w:val="single" w:sz="4" w:space="0" w:color="auto"/>
            </w:tcBorders>
            <w:shd w:val="clear" w:color="auto" w:fill="auto"/>
            <w:noWrap/>
            <w:vAlign w:val="bottom"/>
            <w:hideMark/>
          </w:tcPr>
          <w:p w14:paraId="0C8A31B9"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54,539,064</w:t>
            </w:r>
          </w:p>
        </w:tc>
        <w:tc>
          <w:tcPr>
            <w:tcW w:w="559" w:type="pct"/>
            <w:tcBorders>
              <w:top w:val="nil"/>
              <w:left w:val="nil"/>
              <w:bottom w:val="single" w:sz="4" w:space="0" w:color="auto"/>
              <w:right w:val="single" w:sz="4" w:space="0" w:color="auto"/>
            </w:tcBorders>
            <w:shd w:val="clear" w:color="auto" w:fill="auto"/>
            <w:noWrap/>
            <w:vAlign w:val="bottom"/>
            <w:hideMark/>
          </w:tcPr>
          <w:p w14:paraId="2CA24C0B"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0.2%</w:t>
            </w:r>
          </w:p>
        </w:tc>
        <w:tc>
          <w:tcPr>
            <w:tcW w:w="505" w:type="pct"/>
            <w:tcBorders>
              <w:top w:val="nil"/>
              <w:left w:val="nil"/>
              <w:bottom w:val="single" w:sz="4" w:space="0" w:color="auto"/>
              <w:right w:val="single" w:sz="4" w:space="0" w:color="auto"/>
            </w:tcBorders>
            <w:shd w:val="clear" w:color="auto" w:fill="auto"/>
            <w:noWrap/>
            <w:vAlign w:val="bottom"/>
            <w:hideMark/>
          </w:tcPr>
          <w:p w14:paraId="694C008F"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93</w:t>
            </w:r>
          </w:p>
        </w:tc>
        <w:tc>
          <w:tcPr>
            <w:tcW w:w="557" w:type="pct"/>
            <w:tcBorders>
              <w:top w:val="nil"/>
              <w:left w:val="nil"/>
              <w:bottom w:val="single" w:sz="4" w:space="0" w:color="auto"/>
              <w:right w:val="single" w:sz="4" w:space="0" w:color="auto"/>
            </w:tcBorders>
            <w:shd w:val="clear" w:color="auto" w:fill="auto"/>
            <w:noWrap/>
            <w:vAlign w:val="bottom"/>
            <w:hideMark/>
          </w:tcPr>
          <w:p w14:paraId="23BE617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0.013%</w:t>
            </w:r>
          </w:p>
        </w:tc>
      </w:tr>
      <w:tr w:rsidR="000140A6" w:rsidRPr="000140A6" w14:paraId="0F572940"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348ECF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w:t>
            </w:r>
          </w:p>
        </w:tc>
        <w:tc>
          <w:tcPr>
            <w:tcW w:w="1853" w:type="pct"/>
            <w:tcBorders>
              <w:top w:val="nil"/>
              <w:left w:val="nil"/>
              <w:bottom w:val="single" w:sz="4" w:space="0" w:color="auto"/>
              <w:right w:val="single" w:sz="4" w:space="0" w:color="auto"/>
            </w:tcBorders>
            <w:shd w:val="clear" w:color="auto" w:fill="auto"/>
            <w:vAlign w:val="bottom"/>
            <w:hideMark/>
          </w:tcPr>
          <w:p w14:paraId="3FB7E81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Arti dhe Kultura</w:t>
            </w:r>
          </w:p>
        </w:tc>
        <w:tc>
          <w:tcPr>
            <w:tcW w:w="647" w:type="pct"/>
            <w:tcBorders>
              <w:top w:val="nil"/>
              <w:left w:val="nil"/>
              <w:bottom w:val="single" w:sz="4" w:space="0" w:color="auto"/>
              <w:right w:val="single" w:sz="4" w:space="0" w:color="auto"/>
            </w:tcBorders>
            <w:shd w:val="clear" w:color="auto" w:fill="auto"/>
            <w:noWrap/>
            <w:vAlign w:val="bottom"/>
            <w:hideMark/>
          </w:tcPr>
          <w:p w14:paraId="0D4FC02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35,203,950</w:t>
            </w:r>
          </w:p>
        </w:tc>
        <w:tc>
          <w:tcPr>
            <w:tcW w:w="647" w:type="pct"/>
            <w:tcBorders>
              <w:top w:val="nil"/>
              <w:left w:val="nil"/>
              <w:bottom w:val="single" w:sz="4" w:space="0" w:color="auto"/>
              <w:right w:val="single" w:sz="4" w:space="0" w:color="auto"/>
            </w:tcBorders>
            <w:shd w:val="clear" w:color="auto" w:fill="auto"/>
            <w:noWrap/>
            <w:vAlign w:val="bottom"/>
            <w:hideMark/>
          </w:tcPr>
          <w:p w14:paraId="478C67E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34,811,239</w:t>
            </w:r>
          </w:p>
        </w:tc>
        <w:tc>
          <w:tcPr>
            <w:tcW w:w="559" w:type="pct"/>
            <w:tcBorders>
              <w:top w:val="nil"/>
              <w:left w:val="nil"/>
              <w:bottom w:val="single" w:sz="4" w:space="0" w:color="auto"/>
              <w:right w:val="single" w:sz="4" w:space="0" w:color="auto"/>
            </w:tcBorders>
            <w:shd w:val="clear" w:color="auto" w:fill="auto"/>
            <w:noWrap/>
            <w:vAlign w:val="bottom"/>
            <w:hideMark/>
          </w:tcPr>
          <w:p w14:paraId="707B9FF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51B4179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59</w:t>
            </w:r>
          </w:p>
        </w:tc>
        <w:tc>
          <w:tcPr>
            <w:tcW w:w="557" w:type="pct"/>
            <w:tcBorders>
              <w:top w:val="nil"/>
              <w:left w:val="nil"/>
              <w:bottom w:val="single" w:sz="4" w:space="0" w:color="auto"/>
              <w:right w:val="single" w:sz="4" w:space="0" w:color="auto"/>
            </w:tcBorders>
            <w:shd w:val="clear" w:color="auto" w:fill="auto"/>
            <w:noWrap/>
            <w:vAlign w:val="bottom"/>
            <w:hideMark/>
          </w:tcPr>
          <w:p w14:paraId="04FA3F3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4207F9F8" w14:textId="77777777" w:rsidTr="007664BC">
        <w:trPr>
          <w:trHeight w:val="314"/>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1DD625B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w:t>
            </w:r>
          </w:p>
        </w:tc>
        <w:tc>
          <w:tcPr>
            <w:tcW w:w="1853" w:type="pct"/>
            <w:tcBorders>
              <w:top w:val="nil"/>
              <w:left w:val="nil"/>
              <w:bottom w:val="single" w:sz="4" w:space="0" w:color="auto"/>
              <w:right w:val="single" w:sz="4" w:space="0" w:color="auto"/>
            </w:tcBorders>
            <w:shd w:val="clear" w:color="auto" w:fill="auto"/>
            <w:vAlign w:val="bottom"/>
            <w:hideMark/>
          </w:tcPr>
          <w:p w14:paraId="3B70959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xml:space="preserve">Trashëgimia Kulturore dhe Muzetë </w:t>
            </w:r>
          </w:p>
        </w:tc>
        <w:tc>
          <w:tcPr>
            <w:tcW w:w="647" w:type="pct"/>
            <w:tcBorders>
              <w:top w:val="nil"/>
              <w:left w:val="nil"/>
              <w:bottom w:val="single" w:sz="4" w:space="0" w:color="auto"/>
              <w:right w:val="single" w:sz="4" w:space="0" w:color="auto"/>
            </w:tcBorders>
            <w:shd w:val="clear" w:color="auto" w:fill="auto"/>
            <w:noWrap/>
            <w:vAlign w:val="bottom"/>
            <w:hideMark/>
          </w:tcPr>
          <w:p w14:paraId="6926EA9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24,503,100</w:t>
            </w:r>
          </w:p>
        </w:tc>
        <w:tc>
          <w:tcPr>
            <w:tcW w:w="647" w:type="pct"/>
            <w:tcBorders>
              <w:top w:val="nil"/>
              <w:left w:val="nil"/>
              <w:bottom w:val="single" w:sz="4" w:space="0" w:color="auto"/>
              <w:right w:val="single" w:sz="4" w:space="0" w:color="auto"/>
            </w:tcBorders>
            <w:shd w:val="clear" w:color="auto" w:fill="auto"/>
            <w:noWrap/>
            <w:vAlign w:val="bottom"/>
            <w:hideMark/>
          </w:tcPr>
          <w:p w14:paraId="15017F1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19,727,825</w:t>
            </w:r>
          </w:p>
        </w:tc>
        <w:tc>
          <w:tcPr>
            <w:tcW w:w="559" w:type="pct"/>
            <w:tcBorders>
              <w:top w:val="nil"/>
              <w:left w:val="nil"/>
              <w:bottom w:val="single" w:sz="4" w:space="0" w:color="auto"/>
              <w:right w:val="single" w:sz="4" w:space="0" w:color="auto"/>
            </w:tcBorders>
            <w:shd w:val="clear" w:color="auto" w:fill="auto"/>
            <w:noWrap/>
            <w:vAlign w:val="bottom"/>
            <w:hideMark/>
          </w:tcPr>
          <w:p w14:paraId="7574601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0C97B6B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34</w:t>
            </w:r>
          </w:p>
        </w:tc>
        <w:tc>
          <w:tcPr>
            <w:tcW w:w="557" w:type="pct"/>
            <w:tcBorders>
              <w:top w:val="nil"/>
              <w:left w:val="nil"/>
              <w:bottom w:val="single" w:sz="4" w:space="0" w:color="auto"/>
              <w:right w:val="single" w:sz="4" w:space="0" w:color="auto"/>
            </w:tcBorders>
            <w:shd w:val="clear" w:color="auto" w:fill="auto"/>
            <w:noWrap/>
            <w:vAlign w:val="bottom"/>
            <w:hideMark/>
          </w:tcPr>
          <w:p w14:paraId="334A3CB7"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4DD89EA"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470D6F7E"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697B0ACA"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Brendshme</w:t>
            </w:r>
          </w:p>
        </w:tc>
        <w:tc>
          <w:tcPr>
            <w:tcW w:w="647" w:type="pct"/>
            <w:tcBorders>
              <w:top w:val="nil"/>
              <w:left w:val="nil"/>
              <w:bottom w:val="single" w:sz="4" w:space="0" w:color="auto"/>
              <w:right w:val="single" w:sz="4" w:space="0" w:color="auto"/>
            </w:tcBorders>
            <w:shd w:val="clear" w:color="auto" w:fill="auto"/>
            <w:noWrap/>
            <w:vAlign w:val="bottom"/>
            <w:hideMark/>
          </w:tcPr>
          <w:p w14:paraId="3059D54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304,416,268</w:t>
            </w:r>
          </w:p>
        </w:tc>
        <w:tc>
          <w:tcPr>
            <w:tcW w:w="647" w:type="pct"/>
            <w:tcBorders>
              <w:top w:val="nil"/>
              <w:left w:val="nil"/>
              <w:bottom w:val="single" w:sz="4" w:space="0" w:color="auto"/>
              <w:right w:val="single" w:sz="4" w:space="0" w:color="auto"/>
            </w:tcBorders>
            <w:shd w:val="clear" w:color="auto" w:fill="auto"/>
            <w:noWrap/>
            <w:vAlign w:val="bottom"/>
            <w:hideMark/>
          </w:tcPr>
          <w:p w14:paraId="0158D6B9"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312,260,582</w:t>
            </w:r>
          </w:p>
        </w:tc>
        <w:tc>
          <w:tcPr>
            <w:tcW w:w="559" w:type="pct"/>
            <w:tcBorders>
              <w:top w:val="nil"/>
              <w:left w:val="nil"/>
              <w:bottom w:val="single" w:sz="4" w:space="0" w:color="auto"/>
              <w:right w:val="single" w:sz="4" w:space="0" w:color="auto"/>
            </w:tcBorders>
            <w:shd w:val="clear" w:color="auto" w:fill="auto"/>
            <w:noWrap/>
            <w:vAlign w:val="bottom"/>
            <w:hideMark/>
          </w:tcPr>
          <w:p w14:paraId="48323253"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w:t>
            </w:r>
          </w:p>
        </w:tc>
        <w:tc>
          <w:tcPr>
            <w:tcW w:w="505" w:type="pct"/>
            <w:tcBorders>
              <w:top w:val="nil"/>
              <w:left w:val="nil"/>
              <w:bottom w:val="single" w:sz="4" w:space="0" w:color="auto"/>
              <w:right w:val="single" w:sz="4" w:space="0" w:color="auto"/>
            </w:tcBorders>
            <w:shd w:val="clear" w:color="auto" w:fill="auto"/>
            <w:noWrap/>
            <w:vAlign w:val="bottom"/>
            <w:hideMark/>
          </w:tcPr>
          <w:p w14:paraId="48C1800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312949</w:t>
            </w:r>
          </w:p>
        </w:tc>
        <w:tc>
          <w:tcPr>
            <w:tcW w:w="557" w:type="pct"/>
            <w:tcBorders>
              <w:top w:val="nil"/>
              <w:left w:val="nil"/>
              <w:bottom w:val="single" w:sz="4" w:space="0" w:color="auto"/>
              <w:right w:val="single" w:sz="4" w:space="0" w:color="auto"/>
            </w:tcBorders>
            <w:shd w:val="clear" w:color="auto" w:fill="auto"/>
            <w:noWrap/>
            <w:vAlign w:val="bottom"/>
            <w:hideMark/>
          </w:tcPr>
          <w:p w14:paraId="425A7F9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44%</w:t>
            </w:r>
          </w:p>
        </w:tc>
      </w:tr>
      <w:tr w:rsidR="000140A6" w:rsidRPr="000140A6" w14:paraId="5B91069D" w14:textId="77777777" w:rsidTr="007664BC">
        <w:trPr>
          <w:trHeight w:val="264"/>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200A97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7</w:t>
            </w:r>
          </w:p>
        </w:tc>
        <w:tc>
          <w:tcPr>
            <w:tcW w:w="1853" w:type="pct"/>
            <w:tcBorders>
              <w:top w:val="nil"/>
              <w:left w:val="nil"/>
              <w:bottom w:val="single" w:sz="4" w:space="0" w:color="auto"/>
              <w:right w:val="single" w:sz="4" w:space="0" w:color="auto"/>
            </w:tcBorders>
            <w:shd w:val="clear" w:color="auto" w:fill="auto"/>
            <w:vAlign w:val="bottom"/>
            <w:hideMark/>
          </w:tcPr>
          <w:p w14:paraId="4E72947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Planifikimi, Menaxhimi dhe Administrimi</w:t>
            </w:r>
          </w:p>
        </w:tc>
        <w:tc>
          <w:tcPr>
            <w:tcW w:w="647" w:type="pct"/>
            <w:tcBorders>
              <w:top w:val="nil"/>
              <w:left w:val="nil"/>
              <w:bottom w:val="single" w:sz="4" w:space="0" w:color="auto"/>
              <w:right w:val="single" w:sz="4" w:space="0" w:color="auto"/>
            </w:tcBorders>
            <w:shd w:val="clear" w:color="auto" w:fill="auto"/>
            <w:noWrap/>
            <w:vAlign w:val="bottom"/>
            <w:hideMark/>
          </w:tcPr>
          <w:p w14:paraId="1CB7AA8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38,807,250</w:t>
            </w:r>
          </w:p>
        </w:tc>
        <w:tc>
          <w:tcPr>
            <w:tcW w:w="647" w:type="pct"/>
            <w:tcBorders>
              <w:top w:val="nil"/>
              <w:left w:val="nil"/>
              <w:bottom w:val="single" w:sz="4" w:space="0" w:color="auto"/>
              <w:right w:val="single" w:sz="4" w:space="0" w:color="auto"/>
            </w:tcBorders>
            <w:shd w:val="clear" w:color="auto" w:fill="auto"/>
            <w:noWrap/>
            <w:vAlign w:val="bottom"/>
            <w:hideMark/>
          </w:tcPr>
          <w:p w14:paraId="4D16919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42,569,951</w:t>
            </w:r>
          </w:p>
        </w:tc>
        <w:tc>
          <w:tcPr>
            <w:tcW w:w="559" w:type="pct"/>
            <w:tcBorders>
              <w:top w:val="nil"/>
              <w:left w:val="nil"/>
              <w:bottom w:val="single" w:sz="4" w:space="0" w:color="auto"/>
              <w:right w:val="single" w:sz="4" w:space="0" w:color="auto"/>
            </w:tcBorders>
            <w:shd w:val="clear" w:color="auto" w:fill="auto"/>
            <w:noWrap/>
            <w:vAlign w:val="bottom"/>
            <w:hideMark/>
          </w:tcPr>
          <w:p w14:paraId="75DCAB7E"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2DABE5D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w:t>
            </w:r>
          </w:p>
        </w:tc>
        <w:tc>
          <w:tcPr>
            <w:tcW w:w="557" w:type="pct"/>
            <w:tcBorders>
              <w:top w:val="nil"/>
              <w:left w:val="nil"/>
              <w:bottom w:val="single" w:sz="4" w:space="0" w:color="auto"/>
              <w:right w:val="single" w:sz="4" w:space="0" w:color="auto"/>
            </w:tcBorders>
            <w:shd w:val="clear" w:color="auto" w:fill="auto"/>
            <w:noWrap/>
            <w:vAlign w:val="bottom"/>
            <w:hideMark/>
          </w:tcPr>
          <w:p w14:paraId="369DB76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5CCCEFA0"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5B790F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8</w:t>
            </w:r>
          </w:p>
        </w:tc>
        <w:tc>
          <w:tcPr>
            <w:tcW w:w="1853" w:type="pct"/>
            <w:tcBorders>
              <w:top w:val="nil"/>
              <w:left w:val="nil"/>
              <w:bottom w:val="single" w:sz="4" w:space="0" w:color="auto"/>
              <w:right w:val="single" w:sz="4" w:space="0" w:color="auto"/>
            </w:tcBorders>
            <w:shd w:val="clear" w:color="auto" w:fill="auto"/>
            <w:vAlign w:val="bottom"/>
            <w:hideMark/>
          </w:tcPr>
          <w:p w14:paraId="4E41756D"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Policia e Shtetit</w:t>
            </w:r>
          </w:p>
        </w:tc>
        <w:tc>
          <w:tcPr>
            <w:tcW w:w="647" w:type="pct"/>
            <w:tcBorders>
              <w:top w:val="nil"/>
              <w:left w:val="nil"/>
              <w:bottom w:val="single" w:sz="4" w:space="0" w:color="auto"/>
              <w:right w:val="single" w:sz="4" w:space="0" w:color="auto"/>
            </w:tcBorders>
            <w:shd w:val="clear" w:color="auto" w:fill="auto"/>
            <w:noWrap/>
            <w:vAlign w:val="bottom"/>
            <w:hideMark/>
          </w:tcPr>
          <w:p w14:paraId="4042AFB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190,309,018</w:t>
            </w:r>
          </w:p>
        </w:tc>
        <w:tc>
          <w:tcPr>
            <w:tcW w:w="647" w:type="pct"/>
            <w:tcBorders>
              <w:top w:val="nil"/>
              <w:left w:val="nil"/>
              <w:bottom w:val="single" w:sz="4" w:space="0" w:color="auto"/>
              <w:right w:val="single" w:sz="4" w:space="0" w:color="auto"/>
            </w:tcBorders>
            <w:shd w:val="clear" w:color="auto" w:fill="auto"/>
            <w:noWrap/>
            <w:vAlign w:val="bottom"/>
            <w:hideMark/>
          </w:tcPr>
          <w:p w14:paraId="595ACBA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194,006,261</w:t>
            </w:r>
          </w:p>
        </w:tc>
        <w:tc>
          <w:tcPr>
            <w:tcW w:w="559" w:type="pct"/>
            <w:tcBorders>
              <w:top w:val="nil"/>
              <w:left w:val="nil"/>
              <w:bottom w:val="single" w:sz="4" w:space="0" w:color="auto"/>
              <w:right w:val="single" w:sz="4" w:space="0" w:color="auto"/>
            </w:tcBorders>
            <w:shd w:val="clear" w:color="auto" w:fill="auto"/>
            <w:noWrap/>
            <w:vAlign w:val="bottom"/>
            <w:hideMark/>
          </w:tcPr>
          <w:p w14:paraId="0B43A1E9"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3CA70BC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312939</w:t>
            </w:r>
          </w:p>
        </w:tc>
        <w:tc>
          <w:tcPr>
            <w:tcW w:w="557" w:type="pct"/>
            <w:tcBorders>
              <w:top w:val="nil"/>
              <w:left w:val="nil"/>
              <w:bottom w:val="single" w:sz="4" w:space="0" w:color="auto"/>
              <w:right w:val="single" w:sz="4" w:space="0" w:color="auto"/>
            </w:tcBorders>
            <w:shd w:val="clear" w:color="auto" w:fill="auto"/>
            <w:noWrap/>
            <w:vAlign w:val="bottom"/>
            <w:hideMark/>
          </w:tcPr>
          <w:p w14:paraId="6F7B0071"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41D668A9"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D11C1A4"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9</w:t>
            </w:r>
          </w:p>
        </w:tc>
        <w:tc>
          <w:tcPr>
            <w:tcW w:w="1853" w:type="pct"/>
            <w:tcBorders>
              <w:top w:val="nil"/>
              <w:left w:val="nil"/>
              <w:bottom w:val="single" w:sz="4" w:space="0" w:color="auto"/>
              <w:right w:val="single" w:sz="4" w:space="0" w:color="auto"/>
            </w:tcBorders>
            <w:shd w:val="clear" w:color="auto" w:fill="auto"/>
            <w:vAlign w:val="bottom"/>
            <w:hideMark/>
          </w:tcPr>
          <w:p w14:paraId="6D3E755C"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Garda e Republikës</w:t>
            </w:r>
          </w:p>
        </w:tc>
        <w:tc>
          <w:tcPr>
            <w:tcW w:w="647" w:type="pct"/>
            <w:tcBorders>
              <w:top w:val="nil"/>
              <w:left w:val="nil"/>
              <w:bottom w:val="single" w:sz="4" w:space="0" w:color="auto"/>
              <w:right w:val="single" w:sz="4" w:space="0" w:color="auto"/>
            </w:tcBorders>
            <w:shd w:val="clear" w:color="auto" w:fill="auto"/>
            <w:noWrap/>
            <w:vAlign w:val="bottom"/>
            <w:hideMark/>
          </w:tcPr>
          <w:p w14:paraId="102940E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75,300,000</w:t>
            </w:r>
          </w:p>
        </w:tc>
        <w:tc>
          <w:tcPr>
            <w:tcW w:w="647" w:type="pct"/>
            <w:tcBorders>
              <w:top w:val="nil"/>
              <w:left w:val="nil"/>
              <w:bottom w:val="single" w:sz="4" w:space="0" w:color="auto"/>
              <w:right w:val="single" w:sz="4" w:space="0" w:color="auto"/>
            </w:tcBorders>
            <w:shd w:val="clear" w:color="auto" w:fill="auto"/>
            <w:noWrap/>
            <w:vAlign w:val="bottom"/>
            <w:hideMark/>
          </w:tcPr>
          <w:p w14:paraId="19AAFEB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75,684,371</w:t>
            </w:r>
          </w:p>
        </w:tc>
        <w:tc>
          <w:tcPr>
            <w:tcW w:w="559" w:type="pct"/>
            <w:tcBorders>
              <w:top w:val="nil"/>
              <w:left w:val="nil"/>
              <w:bottom w:val="single" w:sz="4" w:space="0" w:color="auto"/>
              <w:right w:val="single" w:sz="4" w:space="0" w:color="auto"/>
            </w:tcBorders>
            <w:shd w:val="clear" w:color="auto" w:fill="auto"/>
            <w:noWrap/>
            <w:vAlign w:val="bottom"/>
            <w:hideMark/>
          </w:tcPr>
          <w:p w14:paraId="4FF95E95"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2CAE604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w:t>
            </w:r>
          </w:p>
        </w:tc>
        <w:tc>
          <w:tcPr>
            <w:tcW w:w="557" w:type="pct"/>
            <w:tcBorders>
              <w:top w:val="nil"/>
              <w:left w:val="nil"/>
              <w:bottom w:val="single" w:sz="4" w:space="0" w:color="auto"/>
              <w:right w:val="single" w:sz="4" w:space="0" w:color="auto"/>
            </w:tcBorders>
            <w:shd w:val="clear" w:color="auto" w:fill="auto"/>
            <w:noWrap/>
            <w:vAlign w:val="bottom"/>
            <w:hideMark/>
          </w:tcPr>
          <w:p w14:paraId="38AF8D8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69FD28B6"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597A00B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38799CAF"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Mbrojtjes</w:t>
            </w:r>
          </w:p>
        </w:tc>
        <w:tc>
          <w:tcPr>
            <w:tcW w:w="647" w:type="pct"/>
            <w:tcBorders>
              <w:top w:val="nil"/>
              <w:left w:val="nil"/>
              <w:bottom w:val="single" w:sz="4" w:space="0" w:color="auto"/>
              <w:right w:val="single" w:sz="4" w:space="0" w:color="auto"/>
            </w:tcBorders>
            <w:shd w:val="clear" w:color="auto" w:fill="auto"/>
            <w:noWrap/>
            <w:vAlign w:val="bottom"/>
            <w:hideMark/>
          </w:tcPr>
          <w:p w14:paraId="2C7CAE42"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856,048,395</w:t>
            </w:r>
          </w:p>
        </w:tc>
        <w:tc>
          <w:tcPr>
            <w:tcW w:w="647" w:type="pct"/>
            <w:tcBorders>
              <w:top w:val="nil"/>
              <w:left w:val="nil"/>
              <w:bottom w:val="single" w:sz="4" w:space="0" w:color="auto"/>
              <w:right w:val="single" w:sz="4" w:space="0" w:color="auto"/>
            </w:tcBorders>
            <w:shd w:val="clear" w:color="auto" w:fill="auto"/>
            <w:noWrap/>
            <w:vAlign w:val="bottom"/>
            <w:hideMark/>
          </w:tcPr>
          <w:p w14:paraId="4635D4CC"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704,413,162</w:t>
            </w:r>
          </w:p>
        </w:tc>
        <w:tc>
          <w:tcPr>
            <w:tcW w:w="559" w:type="pct"/>
            <w:tcBorders>
              <w:top w:val="nil"/>
              <w:left w:val="nil"/>
              <w:bottom w:val="single" w:sz="4" w:space="0" w:color="auto"/>
              <w:right w:val="single" w:sz="4" w:space="0" w:color="auto"/>
            </w:tcBorders>
            <w:shd w:val="clear" w:color="auto" w:fill="auto"/>
            <w:noWrap/>
            <w:vAlign w:val="bottom"/>
            <w:hideMark/>
          </w:tcPr>
          <w:p w14:paraId="1A316024"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w:t>
            </w:r>
          </w:p>
        </w:tc>
        <w:tc>
          <w:tcPr>
            <w:tcW w:w="505" w:type="pct"/>
            <w:tcBorders>
              <w:top w:val="nil"/>
              <w:left w:val="nil"/>
              <w:bottom w:val="single" w:sz="4" w:space="0" w:color="auto"/>
              <w:right w:val="single" w:sz="4" w:space="0" w:color="auto"/>
            </w:tcBorders>
            <w:shd w:val="clear" w:color="auto" w:fill="auto"/>
            <w:noWrap/>
            <w:vAlign w:val="bottom"/>
            <w:hideMark/>
          </w:tcPr>
          <w:p w14:paraId="73420A3C"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553</w:t>
            </w:r>
          </w:p>
        </w:tc>
        <w:tc>
          <w:tcPr>
            <w:tcW w:w="557" w:type="pct"/>
            <w:tcBorders>
              <w:top w:val="nil"/>
              <w:left w:val="nil"/>
              <w:bottom w:val="single" w:sz="4" w:space="0" w:color="auto"/>
              <w:right w:val="single" w:sz="4" w:space="0" w:color="auto"/>
            </w:tcBorders>
            <w:shd w:val="clear" w:color="auto" w:fill="auto"/>
            <w:noWrap/>
            <w:vAlign w:val="bottom"/>
            <w:hideMark/>
          </w:tcPr>
          <w:p w14:paraId="478F92B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0.1%</w:t>
            </w:r>
          </w:p>
        </w:tc>
      </w:tr>
      <w:tr w:rsidR="000140A6" w:rsidRPr="000140A6" w14:paraId="2C03BFFF"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00FB5F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10</w:t>
            </w:r>
          </w:p>
        </w:tc>
        <w:tc>
          <w:tcPr>
            <w:tcW w:w="1853" w:type="pct"/>
            <w:tcBorders>
              <w:top w:val="nil"/>
              <w:left w:val="nil"/>
              <w:bottom w:val="single" w:sz="4" w:space="0" w:color="auto"/>
              <w:right w:val="single" w:sz="4" w:space="0" w:color="auto"/>
            </w:tcBorders>
            <w:shd w:val="clear" w:color="auto" w:fill="auto"/>
            <w:vAlign w:val="bottom"/>
            <w:hideMark/>
          </w:tcPr>
          <w:p w14:paraId="65C4BB7D"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Forcat e Luftimit</w:t>
            </w:r>
          </w:p>
        </w:tc>
        <w:tc>
          <w:tcPr>
            <w:tcW w:w="647" w:type="pct"/>
            <w:tcBorders>
              <w:top w:val="nil"/>
              <w:left w:val="nil"/>
              <w:bottom w:val="single" w:sz="4" w:space="0" w:color="auto"/>
              <w:right w:val="single" w:sz="4" w:space="0" w:color="auto"/>
            </w:tcBorders>
            <w:shd w:val="clear" w:color="auto" w:fill="auto"/>
            <w:noWrap/>
            <w:vAlign w:val="bottom"/>
            <w:hideMark/>
          </w:tcPr>
          <w:p w14:paraId="4759A6C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390,045,880</w:t>
            </w:r>
          </w:p>
        </w:tc>
        <w:tc>
          <w:tcPr>
            <w:tcW w:w="647" w:type="pct"/>
            <w:tcBorders>
              <w:top w:val="nil"/>
              <w:left w:val="nil"/>
              <w:bottom w:val="single" w:sz="4" w:space="0" w:color="auto"/>
              <w:right w:val="single" w:sz="4" w:space="0" w:color="auto"/>
            </w:tcBorders>
            <w:shd w:val="clear" w:color="auto" w:fill="auto"/>
            <w:noWrap/>
            <w:vAlign w:val="bottom"/>
            <w:hideMark/>
          </w:tcPr>
          <w:p w14:paraId="5560814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277,744,661</w:t>
            </w:r>
          </w:p>
        </w:tc>
        <w:tc>
          <w:tcPr>
            <w:tcW w:w="559" w:type="pct"/>
            <w:tcBorders>
              <w:top w:val="nil"/>
              <w:left w:val="nil"/>
              <w:bottom w:val="single" w:sz="4" w:space="0" w:color="auto"/>
              <w:right w:val="single" w:sz="4" w:space="0" w:color="auto"/>
            </w:tcBorders>
            <w:shd w:val="clear" w:color="auto" w:fill="auto"/>
            <w:noWrap/>
            <w:vAlign w:val="bottom"/>
            <w:hideMark/>
          </w:tcPr>
          <w:p w14:paraId="724D52B7"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1B6B3E54"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142</w:t>
            </w:r>
          </w:p>
        </w:tc>
        <w:tc>
          <w:tcPr>
            <w:tcW w:w="557" w:type="pct"/>
            <w:tcBorders>
              <w:top w:val="nil"/>
              <w:left w:val="nil"/>
              <w:bottom w:val="single" w:sz="4" w:space="0" w:color="auto"/>
              <w:right w:val="single" w:sz="4" w:space="0" w:color="auto"/>
            </w:tcBorders>
            <w:shd w:val="clear" w:color="auto" w:fill="auto"/>
            <w:noWrap/>
            <w:vAlign w:val="bottom"/>
            <w:hideMark/>
          </w:tcPr>
          <w:p w14:paraId="7C42DC2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33C3D875"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6E9639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11</w:t>
            </w:r>
          </w:p>
        </w:tc>
        <w:tc>
          <w:tcPr>
            <w:tcW w:w="1853" w:type="pct"/>
            <w:tcBorders>
              <w:top w:val="nil"/>
              <w:left w:val="nil"/>
              <w:bottom w:val="single" w:sz="4" w:space="0" w:color="auto"/>
              <w:right w:val="single" w:sz="4" w:space="0" w:color="auto"/>
            </w:tcBorders>
            <w:shd w:val="clear" w:color="auto" w:fill="auto"/>
            <w:vAlign w:val="bottom"/>
            <w:hideMark/>
          </w:tcPr>
          <w:p w14:paraId="629E7C6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Mbështetja e Luftimit</w:t>
            </w:r>
          </w:p>
        </w:tc>
        <w:tc>
          <w:tcPr>
            <w:tcW w:w="647" w:type="pct"/>
            <w:tcBorders>
              <w:top w:val="nil"/>
              <w:left w:val="nil"/>
              <w:bottom w:val="single" w:sz="4" w:space="0" w:color="auto"/>
              <w:right w:val="single" w:sz="4" w:space="0" w:color="auto"/>
            </w:tcBorders>
            <w:shd w:val="clear" w:color="auto" w:fill="auto"/>
            <w:noWrap/>
            <w:vAlign w:val="bottom"/>
            <w:hideMark/>
          </w:tcPr>
          <w:p w14:paraId="751798D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424,903,200</w:t>
            </w:r>
          </w:p>
        </w:tc>
        <w:tc>
          <w:tcPr>
            <w:tcW w:w="647" w:type="pct"/>
            <w:tcBorders>
              <w:top w:val="nil"/>
              <w:left w:val="nil"/>
              <w:bottom w:val="single" w:sz="4" w:space="0" w:color="auto"/>
              <w:right w:val="single" w:sz="4" w:space="0" w:color="auto"/>
            </w:tcBorders>
            <w:shd w:val="clear" w:color="auto" w:fill="auto"/>
            <w:noWrap/>
            <w:vAlign w:val="bottom"/>
            <w:hideMark/>
          </w:tcPr>
          <w:p w14:paraId="254F620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381,083,037</w:t>
            </w:r>
          </w:p>
        </w:tc>
        <w:tc>
          <w:tcPr>
            <w:tcW w:w="559" w:type="pct"/>
            <w:tcBorders>
              <w:top w:val="nil"/>
              <w:left w:val="nil"/>
              <w:bottom w:val="single" w:sz="4" w:space="0" w:color="auto"/>
              <w:right w:val="single" w:sz="4" w:space="0" w:color="auto"/>
            </w:tcBorders>
            <w:shd w:val="clear" w:color="auto" w:fill="auto"/>
            <w:noWrap/>
            <w:vAlign w:val="bottom"/>
            <w:hideMark/>
          </w:tcPr>
          <w:p w14:paraId="716F511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56860CC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230</w:t>
            </w:r>
          </w:p>
        </w:tc>
        <w:tc>
          <w:tcPr>
            <w:tcW w:w="557" w:type="pct"/>
            <w:tcBorders>
              <w:top w:val="nil"/>
              <w:left w:val="nil"/>
              <w:bottom w:val="single" w:sz="4" w:space="0" w:color="auto"/>
              <w:right w:val="single" w:sz="4" w:space="0" w:color="auto"/>
            </w:tcBorders>
            <w:shd w:val="clear" w:color="auto" w:fill="auto"/>
            <w:noWrap/>
            <w:vAlign w:val="bottom"/>
            <w:hideMark/>
          </w:tcPr>
          <w:p w14:paraId="6FA54E9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73C295B6"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7B53DAF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12</w:t>
            </w:r>
          </w:p>
        </w:tc>
        <w:tc>
          <w:tcPr>
            <w:tcW w:w="1853" w:type="pct"/>
            <w:tcBorders>
              <w:top w:val="nil"/>
              <w:left w:val="nil"/>
              <w:bottom w:val="single" w:sz="4" w:space="0" w:color="auto"/>
              <w:right w:val="single" w:sz="4" w:space="0" w:color="auto"/>
            </w:tcBorders>
            <w:shd w:val="clear" w:color="auto" w:fill="auto"/>
            <w:vAlign w:val="bottom"/>
            <w:hideMark/>
          </w:tcPr>
          <w:p w14:paraId="5B03329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Arsimi Ushtarak</w:t>
            </w:r>
          </w:p>
        </w:tc>
        <w:tc>
          <w:tcPr>
            <w:tcW w:w="647" w:type="pct"/>
            <w:tcBorders>
              <w:top w:val="nil"/>
              <w:left w:val="nil"/>
              <w:bottom w:val="single" w:sz="4" w:space="0" w:color="auto"/>
              <w:right w:val="single" w:sz="4" w:space="0" w:color="auto"/>
            </w:tcBorders>
            <w:shd w:val="clear" w:color="auto" w:fill="auto"/>
            <w:noWrap/>
            <w:vAlign w:val="bottom"/>
            <w:hideMark/>
          </w:tcPr>
          <w:p w14:paraId="24B9433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41,099,315</w:t>
            </w:r>
          </w:p>
        </w:tc>
        <w:tc>
          <w:tcPr>
            <w:tcW w:w="647" w:type="pct"/>
            <w:tcBorders>
              <w:top w:val="nil"/>
              <w:left w:val="nil"/>
              <w:bottom w:val="single" w:sz="4" w:space="0" w:color="auto"/>
              <w:right w:val="single" w:sz="4" w:space="0" w:color="auto"/>
            </w:tcBorders>
            <w:shd w:val="clear" w:color="auto" w:fill="auto"/>
            <w:noWrap/>
            <w:vAlign w:val="bottom"/>
            <w:hideMark/>
          </w:tcPr>
          <w:p w14:paraId="725580A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45,585,464</w:t>
            </w:r>
          </w:p>
        </w:tc>
        <w:tc>
          <w:tcPr>
            <w:tcW w:w="559" w:type="pct"/>
            <w:tcBorders>
              <w:top w:val="nil"/>
              <w:left w:val="nil"/>
              <w:bottom w:val="single" w:sz="4" w:space="0" w:color="auto"/>
              <w:right w:val="single" w:sz="4" w:space="0" w:color="auto"/>
            </w:tcBorders>
            <w:shd w:val="clear" w:color="auto" w:fill="auto"/>
            <w:noWrap/>
            <w:vAlign w:val="bottom"/>
            <w:hideMark/>
          </w:tcPr>
          <w:p w14:paraId="5536874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27F0703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181</w:t>
            </w:r>
          </w:p>
        </w:tc>
        <w:tc>
          <w:tcPr>
            <w:tcW w:w="557" w:type="pct"/>
            <w:tcBorders>
              <w:top w:val="nil"/>
              <w:left w:val="nil"/>
              <w:bottom w:val="single" w:sz="4" w:space="0" w:color="auto"/>
              <w:right w:val="single" w:sz="4" w:space="0" w:color="auto"/>
            </w:tcBorders>
            <w:shd w:val="clear" w:color="auto" w:fill="auto"/>
            <w:noWrap/>
            <w:vAlign w:val="bottom"/>
            <w:hideMark/>
          </w:tcPr>
          <w:p w14:paraId="4E0D6AA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08F34398" w14:textId="77777777" w:rsidTr="007664BC">
        <w:trPr>
          <w:trHeight w:val="256"/>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AF654A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271AC6D1"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Shendetesise dhe Mbrojtjes Sociale</w:t>
            </w:r>
          </w:p>
        </w:tc>
        <w:tc>
          <w:tcPr>
            <w:tcW w:w="647" w:type="pct"/>
            <w:tcBorders>
              <w:top w:val="nil"/>
              <w:left w:val="nil"/>
              <w:bottom w:val="single" w:sz="4" w:space="0" w:color="auto"/>
              <w:right w:val="single" w:sz="4" w:space="0" w:color="auto"/>
            </w:tcBorders>
            <w:shd w:val="clear" w:color="auto" w:fill="auto"/>
            <w:noWrap/>
            <w:vAlign w:val="bottom"/>
            <w:hideMark/>
          </w:tcPr>
          <w:p w14:paraId="4949F739"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10,194,577,533</w:t>
            </w:r>
          </w:p>
        </w:tc>
        <w:tc>
          <w:tcPr>
            <w:tcW w:w="647" w:type="pct"/>
            <w:tcBorders>
              <w:top w:val="nil"/>
              <w:left w:val="nil"/>
              <w:bottom w:val="single" w:sz="4" w:space="0" w:color="auto"/>
              <w:right w:val="single" w:sz="4" w:space="0" w:color="auto"/>
            </w:tcBorders>
            <w:shd w:val="clear" w:color="auto" w:fill="auto"/>
            <w:noWrap/>
            <w:vAlign w:val="bottom"/>
            <w:hideMark/>
          </w:tcPr>
          <w:p w14:paraId="359E217F"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11,926,010,293</w:t>
            </w:r>
          </w:p>
        </w:tc>
        <w:tc>
          <w:tcPr>
            <w:tcW w:w="559" w:type="pct"/>
            <w:tcBorders>
              <w:top w:val="nil"/>
              <w:left w:val="nil"/>
              <w:bottom w:val="single" w:sz="4" w:space="0" w:color="auto"/>
              <w:right w:val="single" w:sz="4" w:space="0" w:color="auto"/>
            </w:tcBorders>
            <w:shd w:val="clear" w:color="auto" w:fill="auto"/>
            <w:noWrap/>
            <w:vAlign w:val="bottom"/>
            <w:hideMark/>
          </w:tcPr>
          <w:p w14:paraId="0E77CC2C"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33%</w:t>
            </w:r>
          </w:p>
        </w:tc>
        <w:tc>
          <w:tcPr>
            <w:tcW w:w="505" w:type="pct"/>
            <w:tcBorders>
              <w:top w:val="nil"/>
              <w:left w:val="nil"/>
              <w:bottom w:val="single" w:sz="4" w:space="0" w:color="auto"/>
              <w:right w:val="single" w:sz="4" w:space="0" w:color="auto"/>
            </w:tcBorders>
            <w:shd w:val="clear" w:color="auto" w:fill="auto"/>
            <w:noWrap/>
            <w:vAlign w:val="bottom"/>
            <w:hideMark/>
          </w:tcPr>
          <w:p w14:paraId="24E06EF4"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144924</w:t>
            </w:r>
          </w:p>
        </w:tc>
        <w:tc>
          <w:tcPr>
            <w:tcW w:w="557" w:type="pct"/>
            <w:tcBorders>
              <w:top w:val="nil"/>
              <w:left w:val="nil"/>
              <w:bottom w:val="single" w:sz="4" w:space="0" w:color="auto"/>
              <w:right w:val="single" w:sz="4" w:space="0" w:color="auto"/>
            </w:tcBorders>
            <w:shd w:val="clear" w:color="auto" w:fill="auto"/>
            <w:noWrap/>
            <w:vAlign w:val="bottom"/>
            <w:hideMark/>
          </w:tcPr>
          <w:p w14:paraId="510D5E9B"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20%</w:t>
            </w:r>
          </w:p>
        </w:tc>
      </w:tr>
      <w:tr w:rsidR="000140A6" w:rsidRPr="000140A6" w14:paraId="4DAE44A6" w14:textId="77777777" w:rsidTr="007664BC">
        <w:trPr>
          <w:trHeight w:val="314"/>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7774C52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lastRenderedPageBreak/>
              <w:t>13</w:t>
            </w:r>
          </w:p>
        </w:tc>
        <w:tc>
          <w:tcPr>
            <w:tcW w:w="1853" w:type="pct"/>
            <w:tcBorders>
              <w:top w:val="nil"/>
              <w:left w:val="nil"/>
              <w:bottom w:val="single" w:sz="4" w:space="0" w:color="auto"/>
              <w:right w:val="single" w:sz="4" w:space="0" w:color="auto"/>
            </w:tcBorders>
            <w:shd w:val="clear" w:color="auto" w:fill="auto"/>
            <w:vAlign w:val="bottom"/>
            <w:hideMark/>
          </w:tcPr>
          <w:p w14:paraId="55BD60E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Shërbime të Kujdesit Shëndetësor Parësor</w:t>
            </w:r>
          </w:p>
        </w:tc>
        <w:tc>
          <w:tcPr>
            <w:tcW w:w="647" w:type="pct"/>
            <w:tcBorders>
              <w:top w:val="nil"/>
              <w:left w:val="nil"/>
              <w:bottom w:val="single" w:sz="4" w:space="0" w:color="auto"/>
              <w:right w:val="single" w:sz="4" w:space="0" w:color="auto"/>
            </w:tcBorders>
            <w:shd w:val="clear" w:color="auto" w:fill="auto"/>
            <w:noWrap/>
            <w:vAlign w:val="bottom"/>
            <w:hideMark/>
          </w:tcPr>
          <w:p w14:paraId="5D3C87F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438,041,500</w:t>
            </w:r>
          </w:p>
        </w:tc>
        <w:tc>
          <w:tcPr>
            <w:tcW w:w="647" w:type="pct"/>
            <w:tcBorders>
              <w:top w:val="nil"/>
              <w:left w:val="nil"/>
              <w:bottom w:val="single" w:sz="4" w:space="0" w:color="auto"/>
              <w:right w:val="single" w:sz="4" w:space="0" w:color="auto"/>
            </w:tcBorders>
            <w:shd w:val="clear" w:color="auto" w:fill="auto"/>
            <w:noWrap/>
            <w:vAlign w:val="bottom"/>
            <w:hideMark/>
          </w:tcPr>
          <w:p w14:paraId="7638F21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176,000,000</w:t>
            </w:r>
          </w:p>
        </w:tc>
        <w:tc>
          <w:tcPr>
            <w:tcW w:w="559" w:type="pct"/>
            <w:tcBorders>
              <w:top w:val="nil"/>
              <w:left w:val="nil"/>
              <w:bottom w:val="single" w:sz="4" w:space="0" w:color="auto"/>
              <w:right w:val="single" w:sz="4" w:space="0" w:color="auto"/>
            </w:tcBorders>
            <w:shd w:val="clear" w:color="auto" w:fill="auto"/>
            <w:noWrap/>
            <w:vAlign w:val="bottom"/>
            <w:hideMark/>
          </w:tcPr>
          <w:p w14:paraId="01AC0A4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401379B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50713</w:t>
            </w:r>
          </w:p>
        </w:tc>
        <w:tc>
          <w:tcPr>
            <w:tcW w:w="557" w:type="pct"/>
            <w:tcBorders>
              <w:top w:val="nil"/>
              <w:left w:val="nil"/>
              <w:bottom w:val="single" w:sz="4" w:space="0" w:color="auto"/>
              <w:right w:val="single" w:sz="4" w:space="0" w:color="auto"/>
            </w:tcBorders>
            <w:shd w:val="clear" w:color="auto" w:fill="auto"/>
            <w:noWrap/>
            <w:vAlign w:val="bottom"/>
            <w:hideMark/>
          </w:tcPr>
          <w:p w14:paraId="4630801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ED25EF8" w14:textId="77777777" w:rsidTr="007664BC">
        <w:trPr>
          <w:trHeight w:val="306"/>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18C75C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14</w:t>
            </w:r>
          </w:p>
        </w:tc>
        <w:tc>
          <w:tcPr>
            <w:tcW w:w="1853" w:type="pct"/>
            <w:tcBorders>
              <w:top w:val="nil"/>
              <w:left w:val="nil"/>
              <w:bottom w:val="single" w:sz="4" w:space="0" w:color="auto"/>
              <w:right w:val="single" w:sz="4" w:space="0" w:color="auto"/>
            </w:tcBorders>
            <w:shd w:val="clear" w:color="auto" w:fill="auto"/>
            <w:vAlign w:val="bottom"/>
            <w:hideMark/>
          </w:tcPr>
          <w:p w14:paraId="748F85E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Shërbime të Kujdesit Shëndetësor Dytësor</w:t>
            </w:r>
          </w:p>
        </w:tc>
        <w:tc>
          <w:tcPr>
            <w:tcW w:w="647" w:type="pct"/>
            <w:tcBorders>
              <w:top w:val="nil"/>
              <w:left w:val="nil"/>
              <w:bottom w:val="single" w:sz="4" w:space="0" w:color="auto"/>
              <w:right w:val="single" w:sz="4" w:space="0" w:color="auto"/>
            </w:tcBorders>
            <w:shd w:val="clear" w:color="auto" w:fill="auto"/>
            <w:noWrap/>
            <w:vAlign w:val="bottom"/>
            <w:hideMark/>
          </w:tcPr>
          <w:p w14:paraId="411189C6"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3,254,104,802</w:t>
            </w:r>
          </w:p>
        </w:tc>
        <w:tc>
          <w:tcPr>
            <w:tcW w:w="647" w:type="pct"/>
            <w:tcBorders>
              <w:top w:val="nil"/>
              <w:left w:val="nil"/>
              <w:bottom w:val="single" w:sz="4" w:space="0" w:color="auto"/>
              <w:right w:val="single" w:sz="4" w:space="0" w:color="auto"/>
            </w:tcBorders>
            <w:shd w:val="clear" w:color="auto" w:fill="auto"/>
            <w:noWrap/>
            <w:vAlign w:val="bottom"/>
            <w:hideMark/>
          </w:tcPr>
          <w:p w14:paraId="58DF3F14"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3,390,636,204</w:t>
            </w:r>
          </w:p>
        </w:tc>
        <w:tc>
          <w:tcPr>
            <w:tcW w:w="559" w:type="pct"/>
            <w:tcBorders>
              <w:top w:val="nil"/>
              <w:left w:val="nil"/>
              <w:bottom w:val="single" w:sz="4" w:space="0" w:color="auto"/>
              <w:right w:val="single" w:sz="4" w:space="0" w:color="auto"/>
            </w:tcBorders>
            <w:shd w:val="clear" w:color="auto" w:fill="auto"/>
            <w:noWrap/>
            <w:vAlign w:val="bottom"/>
            <w:hideMark/>
          </w:tcPr>
          <w:p w14:paraId="0783CD6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66C2B9B"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35252</w:t>
            </w:r>
          </w:p>
        </w:tc>
        <w:tc>
          <w:tcPr>
            <w:tcW w:w="557" w:type="pct"/>
            <w:tcBorders>
              <w:top w:val="nil"/>
              <w:left w:val="nil"/>
              <w:bottom w:val="single" w:sz="4" w:space="0" w:color="auto"/>
              <w:right w:val="single" w:sz="4" w:space="0" w:color="auto"/>
            </w:tcBorders>
            <w:shd w:val="clear" w:color="auto" w:fill="auto"/>
            <w:noWrap/>
            <w:vAlign w:val="bottom"/>
            <w:hideMark/>
          </w:tcPr>
          <w:p w14:paraId="5ED1B9D1"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79705469"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579213F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15</w:t>
            </w:r>
          </w:p>
        </w:tc>
        <w:tc>
          <w:tcPr>
            <w:tcW w:w="1853" w:type="pct"/>
            <w:tcBorders>
              <w:top w:val="nil"/>
              <w:left w:val="nil"/>
              <w:bottom w:val="single" w:sz="4" w:space="0" w:color="auto"/>
              <w:right w:val="single" w:sz="4" w:space="0" w:color="auto"/>
            </w:tcBorders>
            <w:shd w:val="clear" w:color="auto" w:fill="auto"/>
            <w:vAlign w:val="bottom"/>
            <w:hideMark/>
          </w:tcPr>
          <w:p w14:paraId="1A154D6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Shërbime të Shëndetit Publik</w:t>
            </w:r>
          </w:p>
        </w:tc>
        <w:tc>
          <w:tcPr>
            <w:tcW w:w="647" w:type="pct"/>
            <w:tcBorders>
              <w:top w:val="nil"/>
              <w:left w:val="nil"/>
              <w:bottom w:val="single" w:sz="4" w:space="0" w:color="auto"/>
              <w:right w:val="single" w:sz="4" w:space="0" w:color="auto"/>
            </w:tcBorders>
            <w:shd w:val="clear" w:color="auto" w:fill="auto"/>
            <w:noWrap/>
            <w:vAlign w:val="bottom"/>
            <w:hideMark/>
          </w:tcPr>
          <w:p w14:paraId="3E46BA9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54,862,000</w:t>
            </w:r>
          </w:p>
        </w:tc>
        <w:tc>
          <w:tcPr>
            <w:tcW w:w="647" w:type="pct"/>
            <w:tcBorders>
              <w:top w:val="nil"/>
              <w:left w:val="nil"/>
              <w:bottom w:val="single" w:sz="4" w:space="0" w:color="auto"/>
              <w:right w:val="single" w:sz="4" w:space="0" w:color="auto"/>
            </w:tcBorders>
            <w:shd w:val="clear" w:color="auto" w:fill="auto"/>
            <w:noWrap/>
            <w:vAlign w:val="bottom"/>
            <w:hideMark/>
          </w:tcPr>
          <w:p w14:paraId="3A6FF9D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9,347,304</w:t>
            </w:r>
          </w:p>
        </w:tc>
        <w:tc>
          <w:tcPr>
            <w:tcW w:w="559" w:type="pct"/>
            <w:tcBorders>
              <w:top w:val="nil"/>
              <w:left w:val="nil"/>
              <w:bottom w:val="single" w:sz="4" w:space="0" w:color="auto"/>
              <w:right w:val="single" w:sz="4" w:space="0" w:color="auto"/>
            </w:tcBorders>
            <w:shd w:val="clear" w:color="auto" w:fill="auto"/>
            <w:noWrap/>
            <w:vAlign w:val="bottom"/>
            <w:hideMark/>
          </w:tcPr>
          <w:p w14:paraId="74D134B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18DFB7A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13350</w:t>
            </w:r>
          </w:p>
        </w:tc>
        <w:tc>
          <w:tcPr>
            <w:tcW w:w="557" w:type="pct"/>
            <w:tcBorders>
              <w:top w:val="nil"/>
              <w:left w:val="nil"/>
              <w:bottom w:val="single" w:sz="4" w:space="0" w:color="auto"/>
              <w:right w:val="single" w:sz="4" w:space="0" w:color="auto"/>
            </w:tcBorders>
            <w:shd w:val="clear" w:color="auto" w:fill="auto"/>
            <w:noWrap/>
            <w:vAlign w:val="bottom"/>
            <w:hideMark/>
          </w:tcPr>
          <w:p w14:paraId="59966367"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70CB65E7"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56332D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16</w:t>
            </w:r>
          </w:p>
        </w:tc>
        <w:tc>
          <w:tcPr>
            <w:tcW w:w="1853" w:type="pct"/>
            <w:tcBorders>
              <w:top w:val="nil"/>
              <w:left w:val="nil"/>
              <w:bottom w:val="single" w:sz="4" w:space="0" w:color="auto"/>
              <w:right w:val="single" w:sz="4" w:space="0" w:color="auto"/>
            </w:tcBorders>
            <w:shd w:val="clear" w:color="auto" w:fill="auto"/>
            <w:vAlign w:val="bottom"/>
            <w:hideMark/>
          </w:tcPr>
          <w:p w14:paraId="29A2FF5C"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Përkujdesja Sociale</w:t>
            </w:r>
          </w:p>
        </w:tc>
        <w:tc>
          <w:tcPr>
            <w:tcW w:w="647" w:type="pct"/>
            <w:tcBorders>
              <w:top w:val="nil"/>
              <w:left w:val="nil"/>
              <w:bottom w:val="single" w:sz="4" w:space="0" w:color="auto"/>
              <w:right w:val="single" w:sz="4" w:space="0" w:color="auto"/>
            </w:tcBorders>
            <w:shd w:val="clear" w:color="auto" w:fill="auto"/>
            <w:noWrap/>
            <w:vAlign w:val="bottom"/>
            <w:hideMark/>
          </w:tcPr>
          <w:p w14:paraId="6D2B334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6,447,569,231</w:t>
            </w:r>
          </w:p>
        </w:tc>
        <w:tc>
          <w:tcPr>
            <w:tcW w:w="647" w:type="pct"/>
            <w:tcBorders>
              <w:top w:val="nil"/>
              <w:left w:val="nil"/>
              <w:bottom w:val="single" w:sz="4" w:space="0" w:color="auto"/>
              <w:right w:val="single" w:sz="4" w:space="0" w:color="auto"/>
            </w:tcBorders>
            <w:shd w:val="clear" w:color="auto" w:fill="auto"/>
            <w:noWrap/>
            <w:vAlign w:val="bottom"/>
            <w:hideMark/>
          </w:tcPr>
          <w:p w14:paraId="2D5C0AB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8,350,026,785</w:t>
            </w:r>
          </w:p>
        </w:tc>
        <w:tc>
          <w:tcPr>
            <w:tcW w:w="559" w:type="pct"/>
            <w:tcBorders>
              <w:top w:val="nil"/>
              <w:left w:val="nil"/>
              <w:bottom w:val="single" w:sz="4" w:space="0" w:color="auto"/>
              <w:right w:val="single" w:sz="4" w:space="0" w:color="auto"/>
            </w:tcBorders>
            <w:shd w:val="clear" w:color="auto" w:fill="auto"/>
            <w:noWrap/>
            <w:vAlign w:val="bottom"/>
            <w:hideMark/>
          </w:tcPr>
          <w:p w14:paraId="3F14883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11BA8F7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45609</w:t>
            </w:r>
          </w:p>
        </w:tc>
        <w:tc>
          <w:tcPr>
            <w:tcW w:w="557" w:type="pct"/>
            <w:tcBorders>
              <w:top w:val="nil"/>
              <w:left w:val="nil"/>
              <w:bottom w:val="single" w:sz="4" w:space="0" w:color="auto"/>
              <w:right w:val="single" w:sz="4" w:space="0" w:color="auto"/>
            </w:tcBorders>
            <w:shd w:val="clear" w:color="auto" w:fill="auto"/>
            <w:noWrap/>
            <w:vAlign w:val="bottom"/>
            <w:hideMark/>
          </w:tcPr>
          <w:p w14:paraId="3D1F31E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8267869"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4611451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1F93FB57"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Drejtesise</w:t>
            </w:r>
          </w:p>
        </w:tc>
        <w:tc>
          <w:tcPr>
            <w:tcW w:w="647" w:type="pct"/>
            <w:tcBorders>
              <w:top w:val="nil"/>
              <w:left w:val="nil"/>
              <w:bottom w:val="single" w:sz="4" w:space="0" w:color="auto"/>
              <w:right w:val="single" w:sz="4" w:space="0" w:color="auto"/>
            </w:tcBorders>
            <w:shd w:val="clear" w:color="auto" w:fill="auto"/>
            <w:noWrap/>
            <w:vAlign w:val="bottom"/>
            <w:hideMark/>
          </w:tcPr>
          <w:p w14:paraId="0B1E01BD"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67,842,522</w:t>
            </w:r>
          </w:p>
        </w:tc>
        <w:tc>
          <w:tcPr>
            <w:tcW w:w="647" w:type="pct"/>
            <w:tcBorders>
              <w:top w:val="nil"/>
              <w:left w:val="nil"/>
              <w:bottom w:val="single" w:sz="4" w:space="0" w:color="auto"/>
              <w:right w:val="single" w:sz="4" w:space="0" w:color="auto"/>
            </w:tcBorders>
            <w:shd w:val="clear" w:color="auto" w:fill="auto"/>
            <w:noWrap/>
            <w:vAlign w:val="bottom"/>
            <w:hideMark/>
          </w:tcPr>
          <w:p w14:paraId="19356DE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26,781,149</w:t>
            </w:r>
          </w:p>
        </w:tc>
        <w:tc>
          <w:tcPr>
            <w:tcW w:w="559" w:type="pct"/>
            <w:tcBorders>
              <w:top w:val="nil"/>
              <w:left w:val="nil"/>
              <w:bottom w:val="single" w:sz="4" w:space="0" w:color="auto"/>
              <w:right w:val="single" w:sz="4" w:space="0" w:color="auto"/>
            </w:tcBorders>
            <w:shd w:val="clear" w:color="auto" w:fill="auto"/>
            <w:noWrap/>
            <w:vAlign w:val="bottom"/>
            <w:hideMark/>
          </w:tcPr>
          <w:p w14:paraId="31C6F4C4"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0.1%</w:t>
            </w:r>
          </w:p>
        </w:tc>
        <w:tc>
          <w:tcPr>
            <w:tcW w:w="505" w:type="pct"/>
            <w:tcBorders>
              <w:top w:val="nil"/>
              <w:left w:val="nil"/>
              <w:bottom w:val="single" w:sz="4" w:space="0" w:color="auto"/>
              <w:right w:val="single" w:sz="4" w:space="0" w:color="auto"/>
            </w:tcBorders>
            <w:shd w:val="clear" w:color="auto" w:fill="auto"/>
            <w:noWrap/>
            <w:vAlign w:val="bottom"/>
            <w:hideMark/>
          </w:tcPr>
          <w:p w14:paraId="38A8CA9C"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2097</w:t>
            </w:r>
          </w:p>
        </w:tc>
        <w:tc>
          <w:tcPr>
            <w:tcW w:w="557" w:type="pct"/>
            <w:tcBorders>
              <w:top w:val="nil"/>
              <w:left w:val="nil"/>
              <w:bottom w:val="single" w:sz="4" w:space="0" w:color="auto"/>
              <w:right w:val="single" w:sz="4" w:space="0" w:color="auto"/>
            </w:tcBorders>
            <w:shd w:val="clear" w:color="auto" w:fill="auto"/>
            <w:noWrap/>
            <w:vAlign w:val="bottom"/>
            <w:hideMark/>
          </w:tcPr>
          <w:p w14:paraId="3E71A07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0.3%</w:t>
            </w:r>
          </w:p>
        </w:tc>
      </w:tr>
      <w:tr w:rsidR="000140A6" w:rsidRPr="000140A6" w14:paraId="53E7DDD6"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6E612E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17</w:t>
            </w:r>
          </w:p>
        </w:tc>
        <w:tc>
          <w:tcPr>
            <w:tcW w:w="1853" w:type="pct"/>
            <w:tcBorders>
              <w:top w:val="nil"/>
              <w:left w:val="nil"/>
              <w:bottom w:val="single" w:sz="4" w:space="0" w:color="auto"/>
              <w:right w:val="single" w:sz="4" w:space="0" w:color="auto"/>
            </w:tcBorders>
            <w:shd w:val="clear" w:color="auto" w:fill="auto"/>
            <w:vAlign w:val="bottom"/>
            <w:hideMark/>
          </w:tcPr>
          <w:p w14:paraId="23713CE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Ndihma Juridike</w:t>
            </w:r>
          </w:p>
        </w:tc>
        <w:tc>
          <w:tcPr>
            <w:tcW w:w="647" w:type="pct"/>
            <w:tcBorders>
              <w:top w:val="nil"/>
              <w:left w:val="nil"/>
              <w:bottom w:val="single" w:sz="4" w:space="0" w:color="auto"/>
              <w:right w:val="single" w:sz="4" w:space="0" w:color="auto"/>
            </w:tcBorders>
            <w:shd w:val="clear" w:color="auto" w:fill="auto"/>
            <w:noWrap/>
            <w:vAlign w:val="bottom"/>
            <w:hideMark/>
          </w:tcPr>
          <w:p w14:paraId="4A3A6134"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49,796,522</w:t>
            </w:r>
          </w:p>
        </w:tc>
        <w:tc>
          <w:tcPr>
            <w:tcW w:w="647" w:type="pct"/>
            <w:tcBorders>
              <w:top w:val="nil"/>
              <w:left w:val="nil"/>
              <w:bottom w:val="single" w:sz="4" w:space="0" w:color="auto"/>
              <w:right w:val="single" w:sz="4" w:space="0" w:color="auto"/>
            </w:tcBorders>
            <w:shd w:val="clear" w:color="auto" w:fill="auto"/>
            <w:noWrap/>
            <w:vAlign w:val="bottom"/>
            <w:hideMark/>
          </w:tcPr>
          <w:p w14:paraId="3CAFE85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10,335,876</w:t>
            </w:r>
          </w:p>
        </w:tc>
        <w:tc>
          <w:tcPr>
            <w:tcW w:w="559" w:type="pct"/>
            <w:tcBorders>
              <w:top w:val="nil"/>
              <w:left w:val="nil"/>
              <w:bottom w:val="single" w:sz="4" w:space="0" w:color="auto"/>
              <w:right w:val="single" w:sz="4" w:space="0" w:color="auto"/>
            </w:tcBorders>
            <w:shd w:val="clear" w:color="auto" w:fill="auto"/>
            <w:noWrap/>
            <w:vAlign w:val="bottom"/>
            <w:hideMark/>
          </w:tcPr>
          <w:p w14:paraId="4370893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4F4D3E1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1507</w:t>
            </w:r>
          </w:p>
        </w:tc>
        <w:tc>
          <w:tcPr>
            <w:tcW w:w="557" w:type="pct"/>
            <w:tcBorders>
              <w:top w:val="nil"/>
              <w:left w:val="nil"/>
              <w:bottom w:val="single" w:sz="4" w:space="0" w:color="auto"/>
              <w:right w:val="single" w:sz="4" w:space="0" w:color="auto"/>
            </w:tcBorders>
            <w:shd w:val="clear" w:color="auto" w:fill="auto"/>
            <w:noWrap/>
            <w:vAlign w:val="bottom"/>
            <w:hideMark/>
          </w:tcPr>
          <w:p w14:paraId="61534E1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6D729BF7"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13642E6"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18</w:t>
            </w:r>
          </w:p>
        </w:tc>
        <w:tc>
          <w:tcPr>
            <w:tcW w:w="1853" w:type="pct"/>
            <w:tcBorders>
              <w:top w:val="nil"/>
              <w:left w:val="nil"/>
              <w:bottom w:val="single" w:sz="4" w:space="0" w:color="auto"/>
              <w:right w:val="single" w:sz="4" w:space="0" w:color="auto"/>
            </w:tcBorders>
            <w:shd w:val="clear" w:color="auto" w:fill="auto"/>
            <w:vAlign w:val="bottom"/>
            <w:hideMark/>
          </w:tcPr>
          <w:p w14:paraId="19B1111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Sistemi i Burgjeve</w:t>
            </w:r>
          </w:p>
        </w:tc>
        <w:tc>
          <w:tcPr>
            <w:tcW w:w="647" w:type="pct"/>
            <w:tcBorders>
              <w:top w:val="nil"/>
              <w:left w:val="nil"/>
              <w:bottom w:val="single" w:sz="4" w:space="0" w:color="auto"/>
              <w:right w:val="single" w:sz="4" w:space="0" w:color="auto"/>
            </w:tcBorders>
            <w:shd w:val="clear" w:color="auto" w:fill="auto"/>
            <w:noWrap/>
            <w:vAlign w:val="bottom"/>
            <w:hideMark/>
          </w:tcPr>
          <w:p w14:paraId="38E9D7FB"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8,954,000</w:t>
            </w:r>
          </w:p>
        </w:tc>
        <w:tc>
          <w:tcPr>
            <w:tcW w:w="647" w:type="pct"/>
            <w:tcBorders>
              <w:top w:val="nil"/>
              <w:left w:val="nil"/>
              <w:bottom w:val="single" w:sz="4" w:space="0" w:color="auto"/>
              <w:right w:val="single" w:sz="4" w:space="0" w:color="auto"/>
            </w:tcBorders>
            <w:shd w:val="clear" w:color="auto" w:fill="auto"/>
            <w:noWrap/>
            <w:vAlign w:val="bottom"/>
            <w:hideMark/>
          </w:tcPr>
          <w:p w14:paraId="7E0F8CB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8,112,239</w:t>
            </w:r>
          </w:p>
        </w:tc>
        <w:tc>
          <w:tcPr>
            <w:tcW w:w="559" w:type="pct"/>
            <w:tcBorders>
              <w:top w:val="nil"/>
              <w:left w:val="nil"/>
              <w:bottom w:val="single" w:sz="4" w:space="0" w:color="auto"/>
              <w:right w:val="single" w:sz="4" w:space="0" w:color="auto"/>
            </w:tcBorders>
            <w:shd w:val="clear" w:color="auto" w:fill="auto"/>
            <w:noWrap/>
            <w:vAlign w:val="bottom"/>
            <w:hideMark/>
          </w:tcPr>
          <w:p w14:paraId="35971B0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00F3E86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63</w:t>
            </w:r>
          </w:p>
        </w:tc>
        <w:tc>
          <w:tcPr>
            <w:tcW w:w="557" w:type="pct"/>
            <w:tcBorders>
              <w:top w:val="nil"/>
              <w:left w:val="nil"/>
              <w:bottom w:val="single" w:sz="4" w:space="0" w:color="auto"/>
              <w:right w:val="single" w:sz="4" w:space="0" w:color="auto"/>
            </w:tcBorders>
            <w:shd w:val="clear" w:color="auto" w:fill="auto"/>
            <w:noWrap/>
            <w:vAlign w:val="bottom"/>
            <w:hideMark/>
          </w:tcPr>
          <w:p w14:paraId="2826A41C"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4599BF18"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0D6373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19</w:t>
            </w:r>
          </w:p>
        </w:tc>
        <w:tc>
          <w:tcPr>
            <w:tcW w:w="1853" w:type="pct"/>
            <w:tcBorders>
              <w:top w:val="nil"/>
              <w:left w:val="nil"/>
              <w:bottom w:val="single" w:sz="4" w:space="0" w:color="auto"/>
              <w:right w:val="single" w:sz="4" w:space="0" w:color="auto"/>
            </w:tcBorders>
            <w:shd w:val="clear" w:color="auto" w:fill="auto"/>
            <w:vAlign w:val="bottom"/>
            <w:hideMark/>
          </w:tcPr>
          <w:p w14:paraId="15124C5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Sherbimi i Proves</w:t>
            </w:r>
          </w:p>
        </w:tc>
        <w:tc>
          <w:tcPr>
            <w:tcW w:w="647" w:type="pct"/>
            <w:tcBorders>
              <w:top w:val="nil"/>
              <w:left w:val="nil"/>
              <w:bottom w:val="single" w:sz="4" w:space="0" w:color="auto"/>
              <w:right w:val="single" w:sz="4" w:space="0" w:color="auto"/>
            </w:tcBorders>
            <w:shd w:val="clear" w:color="auto" w:fill="auto"/>
            <w:noWrap/>
            <w:vAlign w:val="bottom"/>
            <w:hideMark/>
          </w:tcPr>
          <w:p w14:paraId="7A06B6D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6,500,000</w:t>
            </w:r>
          </w:p>
        </w:tc>
        <w:tc>
          <w:tcPr>
            <w:tcW w:w="647" w:type="pct"/>
            <w:tcBorders>
              <w:top w:val="nil"/>
              <w:left w:val="nil"/>
              <w:bottom w:val="single" w:sz="4" w:space="0" w:color="auto"/>
              <w:right w:val="single" w:sz="4" w:space="0" w:color="auto"/>
            </w:tcBorders>
            <w:shd w:val="clear" w:color="auto" w:fill="auto"/>
            <w:noWrap/>
            <w:vAlign w:val="bottom"/>
            <w:hideMark/>
          </w:tcPr>
          <w:p w14:paraId="6EA2044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5,791,038</w:t>
            </w:r>
          </w:p>
        </w:tc>
        <w:tc>
          <w:tcPr>
            <w:tcW w:w="559" w:type="pct"/>
            <w:tcBorders>
              <w:top w:val="nil"/>
              <w:left w:val="nil"/>
              <w:bottom w:val="single" w:sz="4" w:space="0" w:color="auto"/>
              <w:right w:val="single" w:sz="4" w:space="0" w:color="auto"/>
            </w:tcBorders>
            <w:shd w:val="clear" w:color="auto" w:fill="auto"/>
            <w:noWrap/>
            <w:vAlign w:val="bottom"/>
            <w:hideMark/>
          </w:tcPr>
          <w:p w14:paraId="588B7A2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79D9F9F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344</w:t>
            </w:r>
          </w:p>
        </w:tc>
        <w:tc>
          <w:tcPr>
            <w:tcW w:w="557" w:type="pct"/>
            <w:tcBorders>
              <w:top w:val="nil"/>
              <w:left w:val="nil"/>
              <w:bottom w:val="single" w:sz="4" w:space="0" w:color="auto"/>
              <w:right w:val="single" w:sz="4" w:space="0" w:color="auto"/>
            </w:tcBorders>
            <w:shd w:val="clear" w:color="auto" w:fill="auto"/>
            <w:noWrap/>
            <w:vAlign w:val="bottom"/>
            <w:hideMark/>
          </w:tcPr>
          <w:p w14:paraId="3A5763B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6FB9129D" w14:textId="77777777" w:rsidTr="007664BC">
        <w:trPr>
          <w:trHeight w:val="281"/>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644E47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20</w:t>
            </w:r>
          </w:p>
        </w:tc>
        <w:tc>
          <w:tcPr>
            <w:tcW w:w="1853" w:type="pct"/>
            <w:tcBorders>
              <w:top w:val="nil"/>
              <w:left w:val="nil"/>
              <w:bottom w:val="single" w:sz="4" w:space="0" w:color="auto"/>
              <w:right w:val="single" w:sz="4" w:space="0" w:color="auto"/>
            </w:tcBorders>
            <w:shd w:val="clear" w:color="auto" w:fill="auto"/>
            <w:vAlign w:val="bottom"/>
            <w:hideMark/>
          </w:tcPr>
          <w:p w14:paraId="0BFDA6E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Sherbimi i Permbarimit Gjyqesor</w:t>
            </w:r>
          </w:p>
        </w:tc>
        <w:tc>
          <w:tcPr>
            <w:tcW w:w="647" w:type="pct"/>
            <w:tcBorders>
              <w:top w:val="nil"/>
              <w:left w:val="nil"/>
              <w:bottom w:val="single" w:sz="4" w:space="0" w:color="auto"/>
              <w:right w:val="single" w:sz="4" w:space="0" w:color="auto"/>
            </w:tcBorders>
            <w:shd w:val="clear" w:color="auto" w:fill="auto"/>
            <w:noWrap/>
            <w:vAlign w:val="bottom"/>
            <w:hideMark/>
          </w:tcPr>
          <w:p w14:paraId="1CF81D6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2,592,000</w:t>
            </w:r>
          </w:p>
        </w:tc>
        <w:tc>
          <w:tcPr>
            <w:tcW w:w="647" w:type="pct"/>
            <w:tcBorders>
              <w:top w:val="nil"/>
              <w:left w:val="nil"/>
              <w:bottom w:val="single" w:sz="4" w:space="0" w:color="auto"/>
              <w:right w:val="single" w:sz="4" w:space="0" w:color="auto"/>
            </w:tcBorders>
            <w:shd w:val="clear" w:color="auto" w:fill="auto"/>
            <w:noWrap/>
            <w:vAlign w:val="bottom"/>
            <w:hideMark/>
          </w:tcPr>
          <w:p w14:paraId="758C77B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2,541,996</w:t>
            </w:r>
          </w:p>
        </w:tc>
        <w:tc>
          <w:tcPr>
            <w:tcW w:w="559" w:type="pct"/>
            <w:tcBorders>
              <w:top w:val="nil"/>
              <w:left w:val="nil"/>
              <w:bottom w:val="single" w:sz="4" w:space="0" w:color="auto"/>
              <w:right w:val="single" w:sz="4" w:space="0" w:color="auto"/>
            </w:tcBorders>
            <w:shd w:val="clear" w:color="auto" w:fill="auto"/>
            <w:noWrap/>
            <w:vAlign w:val="bottom"/>
            <w:hideMark/>
          </w:tcPr>
          <w:p w14:paraId="28DA9BE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59AB0E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183</w:t>
            </w:r>
          </w:p>
        </w:tc>
        <w:tc>
          <w:tcPr>
            <w:tcW w:w="557" w:type="pct"/>
            <w:tcBorders>
              <w:top w:val="nil"/>
              <w:left w:val="nil"/>
              <w:bottom w:val="single" w:sz="4" w:space="0" w:color="auto"/>
              <w:right w:val="single" w:sz="4" w:space="0" w:color="auto"/>
            </w:tcBorders>
            <w:shd w:val="clear" w:color="auto" w:fill="auto"/>
            <w:noWrap/>
            <w:vAlign w:val="bottom"/>
            <w:hideMark/>
          </w:tcPr>
          <w:p w14:paraId="7A8231A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161580EB" w14:textId="77777777" w:rsidTr="007664BC">
        <w:trPr>
          <w:trHeight w:val="248"/>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A0BFD9C"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290D04CB"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Arsimit, Sporteve dhe Rinise</w:t>
            </w:r>
          </w:p>
        </w:tc>
        <w:tc>
          <w:tcPr>
            <w:tcW w:w="647" w:type="pct"/>
            <w:tcBorders>
              <w:top w:val="nil"/>
              <w:left w:val="nil"/>
              <w:bottom w:val="single" w:sz="4" w:space="0" w:color="auto"/>
              <w:right w:val="single" w:sz="4" w:space="0" w:color="auto"/>
            </w:tcBorders>
            <w:shd w:val="clear" w:color="auto" w:fill="auto"/>
            <w:noWrap/>
            <w:vAlign w:val="bottom"/>
            <w:hideMark/>
          </w:tcPr>
          <w:p w14:paraId="737D9F48"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18,350,236,154</w:t>
            </w:r>
          </w:p>
        </w:tc>
        <w:tc>
          <w:tcPr>
            <w:tcW w:w="647" w:type="pct"/>
            <w:tcBorders>
              <w:top w:val="nil"/>
              <w:left w:val="nil"/>
              <w:bottom w:val="single" w:sz="4" w:space="0" w:color="auto"/>
              <w:right w:val="single" w:sz="4" w:space="0" w:color="auto"/>
            </w:tcBorders>
            <w:shd w:val="clear" w:color="auto" w:fill="auto"/>
            <w:noWrap/>
            <w:vAlign w:val="bottom"/>
            <w:hideMark/>
          </w:tcPr>
          <w:p w14:paraId="35548E8F"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18,531,591,323</w:t>
            </w:r>
          </w:p>
        </w:tc>
        <w:tc>
          <w:tcPr>
            <w:tcW w:w="559" w:type="pct"/>
            <w:tcBorders>
              <w:top w:val="nil"/>
              <w:left w:val="nil"/>
              <w:bottom w:val="single" w:sz="4" w:space="0" w:color="auto"/>
              <w:right w:val="single" w:sz="4" w:space="0" w:color="auto"/>
            </w:tcBorders>
            <w:shd w:val="clear" w:color="auto" w:fill="auto"/>
            <w:noWrap/>
            <w:vAlign w:val="bottom"/>
            <w:hideMark/>
          </w:tcPr>
          <w:p w14:paraId="07EDD21A"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51%</w:t>
            </w:r>
          </w:p>
        </w:tc>
        <w:tc>
          <w:tcPr>
            <w:tcW w:w="505" w:type="pct"/>
            <w:tcBorders>
              <w:top w:val="nil"/>
              <w:left w:val="nil"/>
              <w:bottom w:val="single" w:sz="4" w:space="0" w:color="auto"/>
              <w:right w:val="single" w:sz="4" w:space="0" w:color="auto"/>
            </w:tcBorders>
            <w:shd w:val="clear" w:color="auto" w:fill="auto"/>
            <w:noWrap/>
            <w:vAlign w:val="bottom"/>
            <w:hideMark/>
          </w:tcPr>
          <w:p w14:paraId="49A1F43B"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224212</w:t>
            </w:r>
          </w:p>
        </w:tc>
        <w:tc>
          <w:tcPr>
            <w:tcW w:w="557" w:type="pct"/>
            <w:tcBorders>
              <w:top w:val="nil"/>
              <w:left w:val="nil"/>
              <w:bottom w:val="single" w:sz="4" w:space="0" w:color="auto"/>
              <w:right w:val="single" w:sz="4" w:space="0" w:color="auto"/>
            </w:tcBorders>
            <w:shd w:val="clear" w:color="auto" w:fill="auto"/>
            <w:noWrap/>
            <w:vAlign w:val="bottom"/>
            <w:hideMark/>
          </w:tcPr>
          <w:p w14:paraId="65234B8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32%</w:t>
            </w:r>
          </w:p>
        </w:tc>
      </w:tr>
      <w:tr w:rsidR="000140A6" w:rsidRPr="000140A6" w14:paraId="09E4B20E" w14:textId="77777777" w:rsidTr="007664BC">
        <w:trPr>
          <w:trHeight w:val="256"/>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51FF690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21</w:t>
            </w:r>
          </w:p>
        </w:tc>
        <w:tc>
          <w:tcPr>
            <w:tcW w:w="1853" w:type="pct"/>
            <w:tcBorders>
              <w:top w:val="nil"/>
              <w:left w:val="nil"/>
              <w:bottom w:val="single" w:sz="4" w:space="0" w:color="auto"/>
              <w:right w:val="single" w:sz="4" w:space="0" w:color="auto"/>
            </w:tcBorders>
            <w:shd w:val="clear" w:color="auto" w:fill="auto"/>
            <w:vAlign w:val="bottom"/>
            <w:hideMark/>
          </w:tcPr>
          <w:p w14:paraId="4E6DDB9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Planifikimi, Menaxhimi dhe Administrimi</w:t>
            </w:r>
          </w:p>
        </w:tc>
        <w:tc>
          <w:tcPr>
            <w:tcW w:w="647" w:type="pct"/>
            <w:tcBorders>
              <w:top w:val="nil"/>
              <w:left w:val="nil"/>
              <w:bottom w:val="single" w:sz="4" w:space="0" w:color="auto"/>
              <w:right w:val="single" w:sz="4" w:space="0" w:color="auto"/>
            </w:tcBorders>
            <w:shd w:val="clear" w:color="auto" w:fill="auto"/>
            <w:noWrap/>
            <w:vAlign w:val="bottom"/>
            <w:hideMark/>
          </w:tcPr>
          <w:p w14:paraId="678EB8E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17,667,845</w:t>
            </w:r>
          </w:p>
        </w:tc>
        <w:tc>
          <w:tcPr>
            <w:tcW w:w="647" w:type="pct"/>
            <w:tcBorders>
              <w:top w:val="nil"/>
              <w:left w:val="nil"/>
              <w:bottom w:val="single" w:sz="4" w:space="0" w:color="auto"/>
              <w:right w:val="single" w:sz="4" w:space="0" w:color="auto"/>
            </w:tcBorders>
            <w:shd w:val="clear" w:color="auto" w:fill="auto"/>
            <w:noWrap/>
            <w:vAlign w:val="bottom"/>
            <w:hideMark/>
          </w:tcPr>
          <w:p w14:paraId="695754F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11,291,187</w:t>
            </w:r>
          </w:p>
        </w:tc>
        <w:tc>
          <w:tcPr>
            <w:tcW w:w="559" w:type="pct"/>
            <w:tcBorders>
              <w:top w:val="nil"/>
              <w:left w:val="nil"/>
              <w:bottom w:val="single" w:sz="4" w:space="0" w:color="auto"/>
              <w:right w:val="single" w:sz="4" w:space="0" w:color="auto"/>
            </w:tcBorders>
            <w:shd w:val="clear" w:color="auto" w:fill="auto"/>
            <w:noWrap/>
            <w:vAlign w:val="bottom"/>
            <w:hideMark/>
          </w:tcPr>
          <w:p w14:paraId="5663A80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4830F62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57</w:t>
            </w:r>
          </w:p>
        </w:tc>
        <w:tc>
          <w:tcPr>
            <w:tcW w:w="557" w:type="pct"/>
            <w:tcBorders>
              <w:top w:val="nil"/>
              <w:left w:val="nil"/>
              <w:bottom w:val="single" w:sz="4" w:space="0" w:color="auto"/>
              <w:right w:val="single" w:sz="4" w:space="0" w:color="auto"/>
            </w:tcBorders>
            <w:shd w:val="clear" w:color="auto" w:fill="auto"/>
            <w:noWrap/>
            <w:vAlign w:val="bottom"/>
            <w:hideMark/>
          </w:tcPr>
          <w:p w14:paraId="195FC3BC"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71239B0" w14:textId="77777777" w:rsidTr="007664BC">
        <w:trPr>
          <w:trHeight w:val="264"/>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58F83C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22</w:t>
            </w:r>
          </w:p>
        </w:tc>
        <w:tc>
          <w:tcPr>
            <w:tcW w:w="1853" w:type="pct"/>
            <w:tcBorders>
              <w:top w:val="nil"/>
              <w:left w:val="nil"/>
              <w:bottom w:val="single" w:sz="4" w:space="0" w:color="auto"/>
              <w:right w:val="single" w:sz="4" w:space="0" w:color="auto"/>
            </w:tcBorders>
            <w:shd w:val="clear" w:color="auto" w:fill="auto"/>
            <w:vAlign w:val="bottom"/>
            <w:hideMark/>
          </w:tcPr>
          <w:p w14:paraId="0DBE2D3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Arsimi Baze (perfshire parashkollorin)</w:t>
            </w:r>
          </w:p>
        </w:tc>
        <w:tc>
          <w:tcPr>
            <w:tcW w:w="647" w:type="pct"/>
            <w:tcBorders>
              <w:top w:val="nil"/>
              <w:left w:val="nil"/>
              <w:bottom w:val="single" w:sz="4" w:space="0" w:color="auto"/>
              <w:right w:val="single" w:sz="4" w:space="0" w:color="auto"/>
            </w:tcBorders>
            <w:shd w:val="clear" w:color="auto" w:fill="auto"/>
            <w:noWrap/>
            <w:vAlign w:val="bottom"/>
            <w:hideMark/>
          </w:tcPr>
          <w:p w14:paraId="53D9C0B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9,455,522,440</w:t>
            </w:r>
          </w:p>
        </w:tc>
        <w:tc>
          <w:tcPr>
            <w:tcW w:w="647" w:type="pct"/>
            <w:tcBorders>
              <w:top w:val="nil"/>
              <w:left w:val="nil"/>
              <w:bottom w:val="single" w:sz="4" w:space="0" w:color="auto"/>
              <w:right w:val="single" w:sz="4" w:space="0" w:color="auto"/>
            </w:tcBorders>
            <w:shd w:val="clear" w:color="auto" w:fill="auto"/>
            <w:noWrap/>
            <w:vAlign w:val="bottom"/>
            <w:hideMark/>
          </w:tcPr>
          <w:p w14:paraId="63C2301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9,211,199,984</w:t>
            </w:r>
          </w:p>
        </w:tc>
        <w:tc>
          <w:tcPr>
            <w:tcW w:w="559" w:type="pct"/>
            <w:tcBorders>
              <w:top w:val="nil"/>
              <w:left w:val="nil"/>
              <w:bottom w:val="single" w:sz="4" w:space="0" w:color="auto"/>
              <w:right w:val="single" w:sz="4" w:space="0" w:color="auto"/>
            </w:tcBorders>
            <w:shd w:val="clear" w:color="auto" w:fill="auto"/>
            <w:noWrap/>
            <w:vAlign w:val="bottom"/>
            <w:hideMark/>
          </w:tcPr>
          <w:p w14:paraId="2BBC1B35"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A6C77D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126953</w:t>
            </w:r>
          </w:p>
        </w:tc>
        <w:tc>
          <w:tcPr>
            <w:tcW w:w="557" w:type="pct"/>
            <w:tcBorders>
              <w:top w:val="nil"/>
              <w:left w:val="nil"/>
              <w:bottom w:val="single" w:sz="4" w:space="0" w:color="auto"/>
              <w:right w:val="single" w:sz="4" w:space="0" w:color="auto"/>
            </w:tcBorders>
            <w:shd w:val="clear" w:color="auto" w:fill="auto"/>
            <w:noWrap/>
            <w:vAlign w:val="bottom"/>
            <w:hideMark/>
          </w:tcPr>
          <w:p w14:paraId="5E3EB77E"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486EA8F0" w14:textId="77777777" w:rsidTr="007664BC">
        <w:trPr>
          <w:trHeight w:val="248"/>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13BD16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23</w:t>
            </w:r>
          </w:p>
        </w:tc>
        <w:tc>
          <w:tcPr>
            <w:tcW w:w="1853" w:type="pct"/>
            <w:tcBorders>
              <w:top w:val="nil"/>
              <w:left w:val="nil"/>
              <w:bottom w:val="single" w:sz="4" w:space="0" w:color="auto"/>
              <w:right w:val="single" w:sz="4" w:space="0" w:color="auto"/>
            </w:tcBorders>
            <w:shd w:val="clear" w:color="auto" w:fill="auto"/>
            <w:vAlign w:val="bottom"/>
            <w:hideMark/>
          </w:tcPr>
          <w:p w14:paraId="6EDD4CA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Arsimi i Mesem (i pergjithshem)</w:t>
            </w:r>
          </w:p>
        </w:tc>
        <w:tc>
          <w:tcPr>
            <w:tcW w:w="647" w:type="pct"/>
            <w:tcBorders>
              <w:top w:val="nil"/>
              <w:left w:val="nil"/>
              <w:bottom w:val="single" w:sz="4" w:space="0" w:color="auto"/>
              <w:right w:val="single" w:sz="4" w:space="0" w:color="auto"/>
            </w:tcBorders>
            <w:shd w:val="clear" w:color="auto" w:fill="auto"/>
            <w:noWrap/>
            <w:vAlign w:val="bottom"/>
            <w:hideMark/>
          </w:tcPr>
          <w:p w14:paraId="3AD2CCFB"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3,847,043,650</w:t>
            </w:r>
          </w:p>
        </w:tc>
        <w:tc>
          <w:tcPr>
            <w:tcW w:w="647" w:type="pct"/>
            <w:tcBorders>
              <w:top w:val="nil"/>
              <w:left w:val="nil"/>
              <w:bottom w:val="single" w:sz="4" w:space="0" w:color="auto"/>
              <w:right w:val="single" w:sz="4" w:space="0" w:color="auto"/>
            </w:tcBorders>
            <w:shd w:val="clear" w:color="auto" w:fill="auto"/>
            <w:noWrap/>
            <w:vAlign w:val="bottom"/>
            <w:hideMark/>
          </w:tcPr>
          <w:p w14:paraId="440E999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3,691,128,060</w:t>
            </w:r>
          </w:p>
        </w:tc>
        <w:tc>
          <w:tcPr>
            <w:tcW w:w="559" w:type="pct"/>
            <w:tcBorders>
              <w:top w:val="nil"/>
              <w:left w:val="nil"/>
              <w:bottom w:val="single" w:sz="4" w:space="0" w:color="auto"/>
              <w:right w:val="single" w:sz="4" w:space="0" w:color="auto"/>
            </w:tcBorders>
            <w:shd w:val="clear" w:color="auto" w:fill="auto"/>
            <w:noWrap/>
            <w:vAlign w:val="bottom"/>
            <w:hideMark/>
          </w:tcPr>
          <w:p w14:paraId="7F28137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3F7FD0F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48751</w:t>
            </w:r>
          </w:p>
        </w:tc>
        <w:tc>
          <w:tcPr>
            <w:tcW w:w="557" w:type="pct"/>
            <w:tcBorders>
              <w:top w:val="nil"/>
              <w:left w:val="nil"/>
              <w:bottom w:val="single" w:sz="4" w:space="0" w:color="auto"/>
              <w:right w:val="single" w:sz="4" w:space="0" w:color="auto"/>
            </w:tcBorders>
            <w:shd w:val="clear" w:color="auto" w:fill="auto"/>
            <w:noWrap/>
            <w:vAlign w:val="bottom"/>
            <w:hideMark/>
          </w:tcPr>
          <w:p w14:paraId="25805CA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7B9E0198"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5853E33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24</w:t>
            </w:r>
          </w:p>
        </w:tc>
        <w:tc>
          <w:tcPr>
            <w:tcW w:w="1853" w:type="pct"/>
            <w:tcBorders>
              <w:top w:val="nil"/>
              <w:left w:val="nil"/>
              <w:bottom w:val="single" w:sz="4" w:space="0" w:color="auto"/>
              <w:right w:val="single" w:sz="4" w:space="0" w:color="auto"/>
            </w:tcBorders>
            <w:shd w:val="clear" w:color="auto" w:fill="auto"/>
            <w:vAlign w:val="bottom"/>
            <w:hideMark/>
          </w:tcPr>
          <w:p w14:paraId="2540A1A1"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Arsimi i larte</w:t>
            </w:r>
          </w:p>
        </w:tc>
        <w:tc>
          <w:tcPr>
            <w:tcW w:w="647" w:type="pct"/>
            <w:tcBorders>
              <w:top w:val="nil"/>
              <w:left w:val="nil"/>
              <w:bottom w:val="single" w:sz="4" w:space="0" w:color="auto"/>
              <w:right w:val="single" w:sz="4" w:space="0" w:color="auto"/>
            </w:tcBorders>
            <w:shd w:val="clear" w:color="auto" w:fill="auto"/>
            <w:noWrap/>
            <w:vAlign w:val="bottom"/>
            <w:hideMark/>
          </w:tcPr>
          <w:p w14:paraId="3B855F8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4,955,002,219</w:t>
            </w:r>
          </w:p>
        </w:tc>
        <w:tc>
          <w:tcPr>
            <w:tcW w:w="647" w:type="pct"/>
            <w:tcBorders>
              <w:top w:val="nil"/>
              <w:left w:val="nil"/>
              <w:bottom w:val="single" w:sz="4" w:space="0" w:color="auto"/>
              <w:right w:val="single" w:sz="4" w:space="0" w:color="auto"/>
            </w:tcBorders>
            <w:shd w:val="clear" w:color="auto" w:fill="auto"/>
            <w:noWrap/>
            <w:vAlign w:val="bottom"/>
            <w:hideMark/>
          </w:tcPr>
          <w:p w14:paraId="06AD8C5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5,537,757,880</w:t>
            </w:r>
          </w:p>
        </w:tc>
        <w:tc>
          <w:tcPr>
            <w:tcW w:w="559" w:type="pct"/>
            <w:tcBorders>
              <w:top w:val="nil"/>
              <w:left w:val="nil"/>
              <w:bottom w:val="single" w:sz="4" w:space="0" w:color="auto"/>
              <w:right w:val="single" w:sz="4" w:space="0" w:color="auto"/>
            </w:tcBorders>
            <w:shd w:val="clear" w:color="auto" w:fill="auto"/>
            <w:noWrap/>
            <w:vAlign w:val="bottom"/>
            <w:hideMark/>
          </w:tcPr>
          <w:p w14:paraId="4AECB899"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76728FC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48433</w:t>
            </w:r>
          </w:p>
        </w:tc>
        <w:tc>
          <w:tcPr>
            <w:tcW w:w="557" w:type="pct"/>
            <w:tcBorders>
              <w:top w:val="nil"/>
              <w:left w:val="nil"/>
              <w:bottom w:val="single" w:sz="4" w:space="0" w:color="auto"/>
              <w:right w:val="single" w:sz="4" w:space="0" w:color="auto"/>
            </w:tcBorders>
            <w:shd w:val="clear" w:color="auto" w:fill="auto"/>
            <w:noWrap/>
            <w:vAlign w:val="bottom"/>
            <w:hideMark/>
          </w:tcPr>
          <w:p w14:paraId="2401FEF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7AF1B08D"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77B01E3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25</w:t>
            </w:r>
          </w:p>
        </w:tc>
        <w:tc>
          <w:tcPr>
            <w:tcW w:w="1853" w:type="pct"/>
            <w:tcBorders>
              <w:top w:val="nil"/>
              <w:left w:val="nil"/>
              <w:bottom w:val="single" w:sz="4" w:space="0" w:color="auto"/>
              <w:right w:val="single" w:sz="4" w:space="0" w:color="auto"/>
            </w:tcBorders>
            <w:shd w:val="clear" w:color="auto" w:fill="auto"/>
            <w:vAlign w:val="bottom"/>
            <w:hideMark/>
          </w:tcPr>
          <w:p w14:paraId="3A837FA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Fonde per Shkencen</w:t>
            </w:r>
          </w:p>
        </w:tc>
        <w:tc>
          <w:tcPr>
            <w:tcW w:w="647" w:type="pct"/>
            <w:tcBorders>
              <w:top w:val="nil"/>
              <w:left w:val="nil"/>
              <w:bottom w:val="single" w:sz="4" w:space="0" w:color="auto"/>
              <w:right w:val="single" w:sz="4" w:space="0" w:color="auto"/>
            </w:tcBorders>
            <w:shd w:val="clear" w:color="auto" w:fill="auto"/>
            <w:noWrap/>
            <w:vAlign w:val="bottom"/>
            <w:hideMark/>
          </w:tcPr>
          <w:p w14:paraId="61C48CD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75,000,000</w:t>
            </w:r>
          </w:p>
        </w:tc>
        <w:tc>
          <w:tcPr>
            <w:tcW w:w="647" w:type="pct"/>
            <w:tcBorders>
              <w:top w:val="nil"/>
              <w:left w:val="nil"/>
              <w:bottom w:val="single" w:sz="4" w:space="0" w:color="auto"/>
              <w:right w:val="single" w:sz="4" w:space="0" w:color="auto"/>
            </w:tcBorders>
            <w:shd w:val="clear" w:color="auto" w:fill="auto"/>
            <w:noWrap/>
            <w:vAlign w:val="bottom"/>
            <w:hideMark/>
          </w:tcPr>
          <w:p w14:paraId="4C5B30C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80,214,212</w:t>
            </w:r>
          </w:p>
        </w:tc>
        <w:tc>
          <w:tcPr>
            <w:tcW w:w="559" w:type="pct"/>
            <w:tcBorders>
              <w:top w:val="nil"/>
              <w:left w:val="nil"/>
              <w:bottom w:val="single" w:sz="4" w:space="0" w:color="auto"/>
              <w:right w:val="single" w:sz="4" w:space="0" w:color="auto"/>
            </w:tcBorders>
            <w:shd w:val="clear" w:color="auto" w:fill="auto"/>
            <w:noWrap/>
            <w:vAlign w:val="bottom"/>
            <w:hideMark/>
          </w:tcPr>
          <w:p w14:paraId="616A152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3DB99BF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19</w:t>
            </w:r>
          </w:p>
        </w:tc>
        <w:tc>
          <w:tcPr>
            <w:tcW w:w="557" w:type="pct"/>
            <w:tcBorders>
              <w:top w:val="nil"/>
              <w:left w:val="nil"/>
              <w:bottom w:val="single" w:sz="4" w:space="0" w:color="auto"/>
              <w:right w:val="single" w:sz="4" w:space="0" w:color="auto"/>
            </w:tcBorders>
            <w:shd w:val="clear" w:color="auto" w:fill="auto"/>
            <w:noWrap/>
            <w:vAlign w:val="bottom"/>
            <w:hideMark/>
          </w:tcPr>
          <w:p w14:paraId="14A0E15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61F7AAE" w14:textId="77777777" w:rsidTr="007664BC">
        <w:trPr>
          <w:trHeight w:val="289"/>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50F0B4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4D309EF3"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Financave dhe Ekonomise</w:t>
            </w:r>
          </w:p>
        </w:tc>
        <w:tc>
          <w:tcPr>
            <w:tcW w:w="647" w:type="pct"/>
            <w:tcBorders>
              <w:top w:val="nil"/>
              <w:left w:val="nil"/>
              <w:bottom w:val="single" w:sz="4" w:space="0" w:color="auto"/>
              <w:right w:val="single" w:sz="4" w:space="0" w:color="auto"/>
            </w:tcBorders>
            <w:shd w:val="clear" w:color="auto" w:fill="auto"/>
            <w:noWrap/>
            <w:vAlign w:val="bottom"/>
            <w:hideMark/>
          </w:tcPr>
          <w:p w14:paraId="5D4EA94A"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4,291,277,444</w:t>
            </w:r>
          </w:p>
        </w:tc>
        <w:tc>
          <w:tcPr>
            <w:tcW w:w="647" w:type="pct"/>
            <w:tcBorders>
              <w:top w:val="nil"/>
              <w:left w:val="nil"/>
              <w:bottom w:val="single" w:sz="4" w:space="0" w:color="auto"/>
              <w:right w:val="single" w:sz="4" w:space="0" w:color="auto"/>
            </w:tcBorders>
            <w:shd w:val="clear" w:color="auto" w:fill="auto"/>
            <w:noWrap/>
            <w:vAlign w:val="bottom"/>
            <w:hideMark/>
          </w:tcPr>
          <w:p w14:paraId="2DC173FF"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4,143,416,890</w:t>
            </w:r>
          </w:p>
        </w:tc>
        <w:tc>
          <w:tcPr>
            <w:tcW w:w="559" w:type="pct"/>
            <w:tcBorders>
              <w:top w:val="nil"/>
              <w:left w:val="nil"/>
              <w:bottom w:val="single" w:sz="4" w:space="0" w:color="auto"/>
              <w:right w:val="single" w:sz="4" w:space="0" w:color="auto"/>
            </w:tcBorders>
            <w:shd w:val="clear" w:color="auto" w:fill="auto"/>
            <w:noWrap/>
            <w:vAlign w:val="bottom"/>
            <w:hideMark/>
          </w:tcPr>
          <w:p w14:paraId="718BB7A1"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11%</w:t>
            </w:r>
          </w:p>
        </w:tc>
        <w:tc>
          <w:tcPr>
            <w:tcW w:w="505" w:type="pct"/>
            <w:tcBorders>
              <w:top w:val="nil"/>
              <w:left w:val="nil"/>
              <w:bottom w:val="single" w:sz="4" w:space="0" w:color="auto"/>
              <w:right w:val="single" w:sz="4" w:space="0" w:color="auto"/>
            </w:tcBorders>
            <w:shd w:val="clear" w:color="auto" w:fill="auto"/>
            <w:noWrap/>
            <w:vAlign w:val="bottom"/>
            <w:hideMark/>
          </w:tcPr>
          <w:p w14:paraId="18108BF5"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20690</w:t>
            </w:r>
          </w:p>
        </w:tc>
        <w:tc>
          <w:tcPr>
            <w:tcW w:w="557" w:type="pct"/>
            <w:tcBorders>
              <w:top w:val="nil"/>
              <w:left w:val="nil"/>
              <w:bottom w:val="single" w:sz="4" w:space="0" w:color="auto"/>
              <w:right w:val="single" w:sz="4" w:space="0" w:color="auto"/>
            </w:tcBorders>
            <w:shd w:val="clear" w:color="auto" w:fill="auto"/>
            <w:noWrap/>
            <w:vAlign w:val="bottom"/>
            <w:hideMark/>
          </w:tcPr>
          <w:p w14:paraId="4DD6023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w:t>
            </w:r>
          </w:p>
        </w:tc>
      </w:tr>
      <w:tr w:rsidR="000140A6" w:rsidRPr="000140A6" w14:paraId="79B1C9FC"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0B22D5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26</w:t>
            </w:r>
          </w:p>
        </w:tc>
        <w:tc>
          <w:tcPr>
            <w:tcW w:w="1853" w:type="pct"/>
            <w:tcBorders>
              <w:top w:val="nil"/>
              <w:left w:val="nil"/>
              <w:bottom w:val="single" w:sz="4" w:space="0" w:color="auto"/>
              <w:right w:val="single" w:sz="4" w:space="0" w:color="auto"/>
            </w:tcBorders>
            <w:shd w:val="clear" w:color="auto" w:fill="auto"/>
            <w:vAlign w:val="bottom"/>
            <w:hideMark/>
          </w:tcPr>
          <w:p w14:paraId="6E8345E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Arsimi i Mesem (Profesional)</w:t>
            </w:r>
          </w:p>
        </w:tc>
        <w:tc>
          <w:tcPr>
            <w:tcW w:w="647" w:type="pct"/>
            <w:tcBorders>
              <w:top w:val="nil"/>
              <w:left w:val="nil"/>
              <w:bottom w:val="single" w:sz="4" w:space="0" w:color="auto"/>
              <w:right w:val="single" w:sz="4" w:space="0" w:color="auto"/>
            </w:tcBorders>
            <w:shd w:val="clear" w:color="auto" w:fill="auto"/>
            <w:noWrap/>
            <w:vAlign w:val="bottom"/>
            <w:hideMark/>
          </w:tcPr>
          <w:p w14:paraId="3D1E08E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304,410,444</w:t>
            </w:r>
          </w:p>
        </w:tc>
        <w:tc>
          <w:tcPr>
            <w:tcW w:w="647" w:type="pct"/>
            <w:tcBorders>
              <w:top w:val="nil"/>
              <w:left w:val="nil"/>
              <w:bottom w:val="single" w:sz="4" w:space="0" w:color="auto"/>
              <w:right w:val="single" w:sz="4" w:space="0" w:color="auto"/>
            </w:tcBorders>
            <w:shd w:val="clear" w:color="auto" w:fill="auto"/>
            <w:noWrap/>
            <w:vAlign w:val="bottom"/>
            <w:hideMark/>
          </w:tcPr>
          <w:p w14:paraId="4447AF1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266,888,404</w:t>
            </w:r>
          </w:p>
        </w:tc>
        <w:tc>
          <w:tcPr>
            <w:tcW w:w="559" w:type="pct"/>
            <w:tcBorders>
              <w:top w:val="nil"/>
              <w:left w:val="nil"/>
              <w:bottom w:val="single" w:sz="4" w:space="0" w:color="auto"/>
              <w:right w:val="single" w:sz="4" w:space="0" w:color="auto"/>
            </w:tcBorders>
            <w:shd w:val="clear" w:color="auto" w:fill="auto"/>
            <w:noWrap/>
            <w:vAlign w:val="bottom"/>
            <w:hideMark/>
          </w:tcPr>
          <w:p w14:paraId="0D14581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0849C0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3521</w:t>
            </w:r>
          </w:p>
        </w:tc>
        <w:tc>
          <w:tcPr>
            <w:tcW w:w="557" w:type="pct"/>
            <w:tcBorders>
              <w:top w:val="nil"/>
              <w:left w:val="nil"/>
              <w:bottom w:val="single" w:sz="4" w:space="0" w:color="auto"/>
              <w:right w:val="single" w:sz="4" w:space="0" w:color="auto"/>
            </w:tcBorders>
            <w:shd w:val="clear" w:color="auto" w:fill="auto"/>
            <w:noWrap/>
            <w:vAlign w:val="bottom"/>
            <w:hideMark/>
          </w:tcPr>
          <w:p w14:paraId="5A61EC4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3262348B"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49ECE38"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27</w:t>
            </w:r>
          </w:p>
        </w:tc>
        <w:tc>
          <w:tcPr>
            <w:tcW w:w="1853" w:type="pct"/>
            <w:tcBorders>
              <w:top w:val="nil"/>
              <w:left w:val="nil"/>
              <w:bottom w:val="single" w:sz="4" w:space="0" w:color="auto"/>
              <w:right w:val="single" w:sz="4" w:space="0" w:color="auto"/>
            </w:tcBorders>
            <w:shd w:val="clear" w:color="auto" w:fill="auto"/>
            <w:vAlign w:val="bottom"/>
            <w:hideMark/>
          </w:tcPr>
          <w:p w14:paraId="4B5A15F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Tregu i Punes</w:t>
            </w:r>
          </w:p>
        </w:tc>
        <w:tc>
          <w:tcPr>
            <w:tcW w:w="647" w:type="pct"/>
            <w:tcBorders>
              <w:top w:val="nil"/>
              <w:left w:val="nil"/>
              <w:bottom w:val="single" w:sz="4" w:space="0" w:color="auto"/>
              <w:right w:val="single" w:sz="4" w:space="0" w:color="auto"/>
            </w:tcBorders>
            <w:shd w:val="clear" w:color="auto" w:fill="auto"/>
            <w:noWrap/>
            <w:vAlign w:val="bottom"/>
            <w:hideMark/>
          </w:tcPr>
          <w:p w14:paraId="5A0A1DA4"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14,820,000</w:t>
            </w:r>
          </w:p>
        </w:tc>
        <w:tc>
          <w:tcPr>
            <w:tcW w:w="647" w:type="pct"/>
            <w:tcBorders>
              <w:top w:val="nil"/>
              <w:left w:val="nil"/>
              <w:bottom w:val="single" w:sz="4" w:space="0" w:color="auto"/>
              <w:right w:val="single" w:sz="4" w:space="0" w:color="auto"/>
            </w:tcBorders>
            <w:shd w:val="clear" w:color="auto" w:fill="auto"/>
            <w:noWrap/>
            <w:vAlign w:val="bottom"/>
            <w:hideMark/>
          </w:tcPr>
          <w:p w14:paraId="5120062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2,719,084</w:t>
            </w:r>
          </w:p>
        </w:tc>
        <w:tc>
          <w:tcPr>
            <w:tcW w:w="559" w:type="pct"/>
            <w:tcBorders>
              <w:top w:val="nil"/>
              <w:left w:val="nil"/>
              <w:bottom w:val="single" w:sz="4" w:space="0" w:color="auto"/>
              <w:right w:val="single" w:sz="4" w:space="0" w:color="auto"/>
            </w:tcBorders>
            <w:shd w:val="clear" w:color="auto" w:fill="auto"/>
            <w:noWrap/>
            <w:vAlign w:val="bottom"/>
            <w:hideMark/>
          </w:tcPr>
          <w:p w14:paraId="5498DD62"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0771E2E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113</w:t>
            </w:r>
          </w:p>
        </w:tc>
        <w:tc>
          <w:tcPr>
            <w:tcW w:w="557" w:type="pct"/>
            <w:tcBorders>
              <w:top w:val="nil"/>
              <w:left w:val="nil"/>
              <w:bottom w:val="single" w:sz="4" w:space="0" w:color="auto"/>
              <w:right w:val="single" w:sz="4" w:space="0" w:color="auto"/>
            </w:tcBorders>
            <w:shd w:val="clear" w:color="auto" w:fill="auto"/>
            <w:noWrap/>
            <w:vAlign w:val="bottom"/>
            <w:hideMark/>
          </w:tcPr>
          <w:p w14:paraId="371B6E4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7B29E85" w14:textId="77777777" w:rsidTr="007664BC">
        <w:trPr>
          <w:trHeight w:val="314"/>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7C868C6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28</w:t>
            </w:r>
          </w:p>
        </w:tc>
        <w:tc>
          <w:tcPr>
            <w:tcW w:w="1853" w:type="pct"/>
            <w:tcBorders>
              <w:top w:val="nil"/>
              <w:left w:val="nil"/>
              <w:bottom w:val="single" w:sz="4" w:space="0" w:color="auto"/>
              <w:right w:val="single" w:sz="4" w:space="0" w:color="auto"/>
            </w:tcBorders>
            <w:shd w:val="clear" w:color="auto" w:fill="auto"/>
            <w:vAlign w:val="bottom"/>
            <w:hideMark/>
          </w:tcPr>
          <w:p w14:paraId="50C5A921"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Menaxhimi i Shpezimeve Publike</w:t>
            </w:r>
          </w:p>
        </w:tc>
        <w:tc>
          <w:tcPr>
            <w:tcW w:w="647" w:type="pct"/>
            <w:tcBorders>
              <w:top w:val="nil"/>
              <w:left w:val="nil"/>
              <w:bottom w:val="single" w:sz="4" w:space="0" w:color="auto"/>
              <w:right w:val="single" w:sz="4" w:space="0" w:color="auto"/>
            </w:tcBorders>
            <w:shd w:val="clear" w:color="auto" w:fill="auto"/>
            <w:noWrap/>
            <w:vAlign w:val="bottom"/>
            <w:hideMark/>
          </w:tcPr>
          <w:p w14:paraId="49F6431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2,350,000</w:t>
            </w:r>
          </w:p>
        </w:tc>
        <w:tc>
          <w:tcPr>
            <w:tcW w:w="647" w:type="pct"/>
            <w:tcBorders>
              <w:top w:val="nil"/>
              <w:left w:val="nil"/>
              <w:bottom w:val="single" w:sz="4" w:space="0" w:color="auto"/>
              <w:right w:val="single" w:sz="4" w:space="0" w:color="auto"/>
            </w:tcBorders>
            <w:shd w:val="clear" w:color="auto" w:fill="auto"/>
            <w:noWrap/>
            <w:vAlign w:val="bottom"/>
            <w:hideMark/>
          </w:tcPr>
          <w:p w14:paraId="0779672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2,096,856</w:t>
            </w:r>
          </w:p>
        </w:tc>
        <w:tc>
          <w:tcPr>
            <w:tcW w:w="559" w:type="pct"/>
            <w:tcBorders>
              <w:top w:val="nil"/>
              <w:left w:val="nil"/>
              <w:bottom w:val="single" w:sz="4" w:space="0" w:color="auto"/>
              <w:right w:val="single" w:sz="4" w:space="0" w:color="auto"/>
            </w:tcBorders>
            <w:shd w:val="clear" w:color="auto" w:fill="auto"/>
            <w:noWrap/>
            <w:vAlign w:val="bottom"/>
            <w:hideMark/>
          </w:tcPr>
          <w:p w14:paraId="577654A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719A4137"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57" w:type="pct"/>
            <w:tcBorders>
              <w:top w:val="nil"/>
              <w:left w:val="nil"/>
              <w:bottom w:val="single" w:sz="4" w:space="0" w:color="auto"/>
              <w:right w:val="single" w:sz="4" w:space="0" w:color="auto"/>
            </w:tcBorders>
            <w:shd w:val="clear" w:color="auto" w:fill="auto"/>
            <w:noWrap/>
            <w:vAlign w:val="bottom"/>
            <w:hideMark/>
          </w:tcPr>
          <w:p w14:paraId="45C4BDD0"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16720E11"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A78128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29</w:t>
            </w:r>
          </w:p>
        </w:tc>
        <w:tc>
          <w:tcPr>
            <w:tcW w:w="1853" w:type="pct"/>
            <w:tcBorders>
              <w:top w:val="nil"/>
              <w:left w:val="nil"/>
              <w:bottom w:val="single" w:sz="4" w:space="0" w:color="auto"/>
              <w:right w:val="single" w:sz="4" w:space="0" w:color="auto"/>
            </w:tcBorders>
            <w:shd w:val="clear" w:color="auto" w:fill="auto"/>
            <w:vAlign w:val="bottom"/>
            <w:hideMark/>
          </w:tcPr>
          <w:p w14:paraId="3B6AD5ED"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Sigurimi Shoqeror</w:t>
            </w:r>
          </w:p>
        </w:tc>
        <w:tc>
          <w:tcPr>
            <w:tcW w:w="647" w:type="pct"/>
            <w:tcBorders>
              <w:top w:val="nil"/>
              <w:left w:val="nil"/>
              <w:bottom w:val="single" w:sz="4" w:space="0" w:color="auto"/>
              <w:right w:val="single" w:sz="4" w:space="0" w:color="auto"/>
            </w:tcBorders>
            <w:shd w:val="clear" w:color="auto" w:fill="auto"/>
            <w:noWrap/>
            <w:vAlign w:val="bottom"/>
            <w:hideMark/>
          </w:tcPr>
          <w:p w14:paraId="0C9DB0A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3,940,360,000</w:t>
            </w:r>
          </w:p>
        </w:tc>
        <w:tc>
          <w:tcPr>
            <w:tcW w:w="647" w:type="pct"/>
            <w:tcBorders>
              <w:top w:val="nil"/>
              <w:left w:val="nil"/>
              <w:bottom w:val="single" w:sz="4" w:space="0" w:color="auto"/>
              <w:right w:val="single" w:sz="4" w:space="0" w:color="auto"/>
            </w:tcBorders>
            <w:shd w:val="clear" w:color="auto" w:fill="auto"/>
            <w:noWrap/>
            <w:vAlign w:val="bottom"/>
            <w:hideMark/>
          </w:tcPr>
          <w:p w14:paraId="188DC79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3,833,112,000</w:t>
            </w:r>
          </w:p>
        </w:tc>
        <w:tc>
          <w:tcPr>
            <w:tcW w:w="559" w:type="pct"/>
            <w:tcBorders>
              <w:top w:val="nil"/>
              <w:left w:val="nil"/>
              <w:bottom w:val="single" w:sz="4" w:space="0" w:color="auto"/>
              <w:right w:val="single" w:sz="4" w:space="0" w:color="auto"/>
            </w:tcBorders>
            <w:shd w:val="clear" w:color="auto" w:fill="auto"/>
            <w:noWrap/>
            <w:vAlign w:val="bottom"/>
            <w:hideMark/>
          </w:tcPr>
          <w:p w14:paraId="122DA63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7C4D9F8E"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16242</w:t>
            </w:r>
          </w:p>
        </w:tc>
        <w:tc>
          <w:tcPr>
            <w:tcW w:w="557" w:type="pct"/>
            <w:tcBorders>
              <w:top w:val="nil"/>
              <w:left w:val="nil"/>
              <w:bottom w:val="single" w:sz="4" w:space="0" w:color="auto"/>
              <w:right w:val="single" w:sz="4" w:space="0" w:color="auto"/>
            </w:tcBorders>
            <w:shd w:val="clear" w:color="auto" w:fill="auto"/>
            <w:noWrap/>
            <w:vAlign w:val="bottom"/>
            <w:hideMark/>
          </w:tcPr>
          <w:p w14:paraId="48EF112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96A4D97"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092502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30</w:t>
            </w:r>
          </w:p>
        </w:tc>
        <w:tc>
          <w:tcPr>
            <w:tcW w:w="1853" w:type="pct"/>
            <w:tcBorders>
              <w:top w:val="nil"/>
              <w:left w:val="nil"/>
              <w:bottom w:val="single" w:sz="4" w:space="0" w:color="auto"/>
              <w:right w:val="single" w:sz="4" w:space="0" w:color="auto"/>
            </w:tcBorders>
            <w:shd w:val="clear" w:color="auto" w:fill="auto"/>
            <w:vAlign w:val="bottom"/>
            <w:hideMark/>
          </w:tcPr>
          <w:p w14:paraId="781AE2C7"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Strehimi social</w:t>
            </w:r>
          </w:p>
        </w:tc>
        <w:tc>
          <w:tcPr>
            <w:tcW w:w="647" w:type="pct"/>
            <w:tcBorders>
              <w:top w:val="nil"/>
              <w:left w:val="nil"/>
              <w:bottom w:val="single" w:sz="4" w:space="0" w:color="auto"/>
              <w:right w:val="single" w:sz="4" w:space="0" w:color="auto"/>
            </w:tcBorders>
            <w:shd w:val="clear" w:color="auto" w:fill="auto"/>
            <w:noWrap/>
            <w:vAlign w:val="bottom"/>
            <w:hideMark/>
          </w:tcPr>
          <w:p w14:paraId="3A7AE5F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22,680,000</w:t>
            </w:r>
          </w:p>
        </w:tc>
        <w:tc>
          <w:tcPr>
            <w:tcW w:w="647" w:type="pct"/>
            <w:tcBorders>
              <w:top w:val="nil"/>
              <w:left w:val="nil"/>
              <w:bottom w:val="single" w:sz="4" w:space="0" w:color="auto"/>
              <w:right w:val="single" w:sz="4" w:space="0" w:color="auto"/>
            </w:tcBorders>
            <w:shd w:val="clear" w:color="auto" w:fill="auto"/>
            <w:noWrap/>
            <w:vAlign w:val="bottom"/>
            <w:hideMark/>
          </w:tcPr>
          <w:p w14:paraId="17D58110"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32,257,265</w:t>
            </w:r>
          </w:p>
        </w:tc>
        <w:tc>
          <w:tcPr>
            <w:tcW w:w="559" w:type="pct"/>
            <w:tcBorders>
              <w:top w:val="nil"/>
              <w:left w:val="nil"/>
              <w:bottom w:val="single" w:sz="4" w:space="0" w:color="auto"/>
              <w:right w:val="single" w:sz="4" w:space="0" w:color="auto"/>
            </w:tcBorders>
            <w:shd w:val="clear" w:color="auto" w:fill="auto"/>
            <w:noWrap/>
            <w:vAlign w:val="bottom"/>
            <w:hideMark/>
          </w:tcPr>
          <w:p w14:paraId="74C50319"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4514D07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799</w:t>
            </w:r>
          </w:p>
        </w:tc>
        <w:tc>
          <w:tcPr>
            <w:tcW w:w="557" w:type="pct"/>
            <w:tcBorders>
              <w:top w:val="nil"/>
              <w:left w:val="nil"/>
              <w:bottom w:val="single" w:sz="4" w:space="0" w:color="auto"/>
              <w:right w:val="single" w:sz="4" w:space="0" w:color="auto"/>
            </w:tcBorders>
            <w:shd w:val="clear" w:color="auto" w:fill="auto"/>
            <w:noWrap/>
            <w:vAlign w:val="bottom"/>
            <w:hideMark/>
          </w:tcPr>
          <w:p w14:paraId="4A8D4A5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6F1AD97" w14:textId="77777777" w:rsidTr="007664BC">
        <w:trPr>
          <w:trHeight w:val="289"/>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6E2F6D1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31</w:t>
            </w:r>
          </w:p>
        </w:tc>
        <w:tc>
          <w:tcPr>
            <w:tcW w:w="1853" w:type="pct"/>
            <w:tcBorders>
              <w:top w:val="nil"/>
              <w:left w:val="nil"/>
              <w:bottom w:val="single" w:sz="4" w:space="0" w:color="auto"/>
              <w:right w:val="single" w:sz="4" w:space="0" w:color="auto"/>
            </w:tcBorders>
            <w:shd w:val="clear" w:color="auto" w:fill="auto"/>
            <w:vAlign w:val="bottom"/>
            <w:hideMark/>
          </w:tcPr>
          <w:p w14:paraId="2C7950B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Mbeshtetje per Zhvillimin Ekonomik</w:t>
            </w:r>
          </w:p>
        </w:tc>
        <w:tc>
          <w:tcPr>
            <w:tcW w:w="647" w:type="pct"/>
            <w:tcBorders>
              <w:top w:val="nil"/>
              <w:left w:val="nil"/>
              <w:bottom w:val="single" w:sz="4" w:space="0" w:color="auto"/>
              <w:right w:val="single" w:sz="4" w:space="0" w:color="auto"/>
            </w:tcBorders>
            <w:shd w:val="clear" w:color="auto" w:fill="auto"/>
            <w:noWrap/>
            <w:vAlign w:val="bottom"/>
            <w:hideMark/>
          </w:tcPr>
          <w:p w14:paraId="451A676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6,657,000</w:t>
            </w:r>
          </w:p>
        </w:tc>
        <w:tc>
          <w:tcPr>
            <w:tcW w:w="647" w:type="pct"/>
            <w:tcBorders>
              <w:top w:val="nil"/>
              <w:left w:val="nil"/>
              <w:bottom w:val="single" w:sz="4" w:space="0" w:color="auto"/>
              <w:right w:val="single" w:sz="4" w:space="0" w:color="auto"/>
            </w:tcBorders>
            <w:shd w:val="clear" w:color="auto" w:fill="auto"/>
            <w:noWrap/>
            <w:vAlign w:val="bottom"/>
            <w:hideMark/>
          </w:tcPr>
          <w:p w14:paraId="20FDBBF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6,343,282</w:t>
            </w:r>
          </w:p>
        </w:tc>
        <w:tc>
          <w:tcPr>
            <w:tcW w:w="559" w:type="pct"/>
            <w:tcBorders>
              <w:top w:val="nil"/>
              <w:left w:val="nil"/>
              <w:bottom w:val="single" w:sz="4" w:space="0" w:color="auto"/>
              <w:right w:val="single" w:sz="4" w:space="0" w:color="auto"/>
            </w:tcBorders>
            <w:shd w:val="clear" w:color="auto" w:fill="auto"/>
            <w:noWrap/>
            <w:vAlign w:val="bottom"/>
            <w:hideMark/>
          </w:tcPr>
          <w:p w14:paraId="41212C54"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30AE696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14</w:t>
            </w:r>
          </w:p>
        </w:tc>
        <w:tc>
          <w:tcPr>
            <w:tcW w:w="557" w:type="pct"/>
            <w:tcBorders>
              <w:top w:val="nil"/>
              <w:left w:val="nil"/>
              <w:bottom w:val="single" w:sz="4" w:space="0" w:color="auto"/>
              <w:right w:val="single" w:sz="4" w:space="0" w:color="auto"/>
            </w:tcBorders>
            <w:shd w:val="clear" w:color="auto" w:fill="auto"/>
            <w:noWrap/>
            <w:vAlign w:val="bottom"/>
            <w:hideMark/>
          </w:tcPr>
          <w:p w14:paraId="2E0F95C7"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4F3D8DEC"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209D3979"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4AB2929A"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Ministria e Mjedisit</w:t>
            </w:r>
          </w:p>
        </w:tc>
        <w:tc>
          <w:tcPr>
            <w:tcW w:w="647" w:type="pct"/>
            <w:tcBorders>
              <w:top w:val="nil"/>
              <w:left w:val="nil"/>
              <w:bottom w:val="single" w:sz="4" w:space="0" w:color="auto"/>
              <w:right w:val="single" w:sz="4" w:space="0" w:color="auto"/>
            </w:tcBorders>
            <w:shd w:val="clear" w:color="auto" w:fill="auto"/>
            <w:noWrap/>
            <w:vAlign w:val="bottom"/>
            <w:hideMark/>
          </w:tcPr>
          <w:p w14:paraId="3FAEE7E6"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35,522,500</w:t>
            </w:r>
          </w:p>
        </w:tc>
        <w:tc>
          <w:tcPr>
            <w:tcW w:w="647" w:type="pct"/>
            <w:tcBorders>
              <w:top w:val="nil"/>
              <w:left w:val="nil"/>
              <w:bottom w:val="single" w:sz="4" w:space="0" w:color="auto"/>
              <w:right w:val="single" w:sz="4" w:space="0" w:color="auto"/>
            </w:tcBorders>
            <w:shd w:val="clear" w:color="auto" w:fill="auto"/>
            <w:noWrap/>
            <w:vAlign w:val="bottom"/>
            <w:hideMark/>
          </w:tcPr>
          <w:p w14:paraId="3403471C"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21,089,966</w:t>
            </w:r>
          </w:p>
        </w:tc>
        <w:tc>
          <w:tcPr>
            <w:tcW w:w="559" w:type="pct"/>
            <w:tcBorders>
              <w:top w:val="nil"/>
              <w:left w:val="nil"/>
              <w:bottom w:val="single" w:sz="4" w:space="0" w:color="auto"/>
              <w:right w:val="single" w:sz="4" w:space="0" w:color="auto"/>
            </w:tcBorders>
            <w:shd w:val="clear" w:color="auto" w:fill="auto"/>
            <w:noWrap/>
            <w:vAlign w:val="bottom"/>
            <w:hideMark/>
          </w:tcPr>
          <w:p w14:paraId="7CCBCDD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0.1%</w:t>
            </w:r>
          </w:p>
        </w:tc>
        <w:tc>
          <w:tcPr>
            <w:tcW w:w="505" w:type="pct"/>
            <w:tcBorders>
              <w:top w:val="nil"/>
              <w:left w:val="nil"/>
              <w:bottom w:val="single" w:sz="4" w:space="0" w:color="auto"/>
              <w:right w:val="single" w:sz="4" w:space="0" w:color="auto"/>
            </w:tcBorders>
            <w:shd w:val="clear" w:color="auto" w:fill="auto"/>
            <w:noWrap/>
            <w:vAlign w:val="bottom"/>
            <w:hideMark/>
          </w:tcPr>
          <w:p w14:paraId="31A5AF8A"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1250</w:t>
            </w:r>
          </w:p>
        </w:tc>
        <w:tc>
          <w:tcPr>
            <w:tcW w:w="557" w:type="pct"/>
            <w:tcBorders>
              <w:top w:val="nil"/>
              <w:left w:val="nil"/>
              <w:bottom w:val="single" w:sz="4" w:space="0" w:color="auto"/>
              <w:right w:val="single" w:sz="4" w:space="0" w:color="auto"/>
            </w:tcBorders>
            <w:shd w:val="clear" w:color="auto" w:fill="auto"/>
            <w:noWrap/>
            <w:vAlign w:val="bottom"/>
            <w:hideMark/>
          </w:tcPr>
          <w:p w14:paraId="3C4C1E9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0.2%</w:t>
            </w:r>
          </w:p>
        </w:tc>
      </w:tr>
      <w:tr w:rsidR="000140A6" w:rsidRPr="000140A6" w14:paraId="66E1D6A6"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77A6A22"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32</w:t>
            </w:r>
          </w:p>
        </w:tc>
        <w:tc>
          <w:tcPr>
            <w:tcW w:w="1853" w:type="pct"/>
            <w:tcBorders>
              <w:top w:val="nil"/>
              <w:left w:val="nil"/>
              <w:bottom w:val="single" w:sz="4" w:space="0" w:color="auto"/>
              <w:right w:val="single" w:sz="4" w:space="0" w:color="auto"/>
            </w:tcBorders>
            <w:shd w:val="clear" w:color="auto" w:fill="auto"/>
            <w:vAlign w:val="bottom"/>
            <w:hideMark/>
          </w:tcPr>
          <w:p w14:paraId="7E465431"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Administrimi i Pyjeve</w:t>
            </w:r>
          </w:p>
        </w:tc>
        <w:tc>
          <w:tcPr>
            <w:tcW w:w="647" w:type="pct"/>
            <w:tcBorders>
              <w:top w:val="nil"/>
              <w:left w:val="nil"/>
              <w:bottom w:val="single" w:sz="4" w:space="0" w:color="auto"/>
              <w:right w:val="single" w:sz="4" w:space="0" w:color="auto"/>
            </w:tcBorders>
            <w:shd w:val="clear" w:color="auto" w:fill="auto"/>
            <w:noWrap/>
            <w:vAlign w:val="bottom"/>
            <w:hideMark/>
          </w:tcPr>
          <w:p w14:paraId="6B18E4B1"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35,522,500</w:t>
            </w:r>
          </w:p>
        </w:tc>
        <w:tc>
          <w:tcPr>
            <w:tcW w:w="647" w:type="pct"/>
            <w:tcBorders>
              <w:top w:val="nil"/>
              <w:left w:val="nil"/>
              <w:bottom w:val="single" w:sz="4" w:space="0" w:color="auto"/>
              <w:right w:val="single" w:sz="4" w:space="0" w:color="auto"/>
            </w:tcBorders>
            <w:shd w:val="clear" w:color="auto" w:fill="auto"/>
            <w:noWrap/>
            <w:vAlign w:val="bottom"/>
            <w:hideMark/>
          </w:tcPr>
          <w:p w14:paraId="350A551C"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21,089,966</w:t>
            </w:r>
          </w:p>
        </w:tc>
        <w:tc>
          <w:tcPr>
            <w:tcW w:w="559" w:type="pct"/>
            <w:tcBorders>
              <w:top w:val="nil"/>
              <w:left w:val="nil"/>
              <w:bottom w:val="single" w:sz="4" w:space="0" w:color="auto"/>
              <w:right w:val="single" w:sz="4" w:space="0" w:color="auto"/>
            </w:tcBorders>
            <w:shd w:val="clear" w:color="auto" w:fill="auto"/>
            <w:noWrap/>
            <w:vAlign w:val="bottom"/>
            <w:hideMark/>
          </w:tcPr>
          <w:p w14:paraId="686FE1EB"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273AF0E7"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1250</w:t>
            </w:r>
          </w:p>
        </w:tc>
        <w:tc>
          <w:tcPr>
            <w:tcW w:w="557" w:type="pct"/>
            <w:tcBorders>
              <w:top w:val="nil"/>
              <w:left w:val="nil"/>
              <w:bottom w:val="single" w:sz="4" w:space="0" w:color="auto"/>
              <w:right w:val="single" w:sz="4" w:space="0" w:color="auto"/>
            </w:tcBorders>
            <w:shd w:val="clear" w:color="auto" w:fill="auto"/>
            <w:noWrap/>
            <w:vAlign w:val="bottom"/>
            <w:hideMark/>
          </w:tcPr>
          <w:p w14:paraId="1B38A36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2B8DD270" w14:textId="77777777" w:rsidTr="007664BC">
        <w:trPr>
          <w:trHeight w:val="273"/>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0F4808A"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3EF3E6A1"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Komisioneri per Mbrojtjen nga Diskriminimi</w:t>
            </w:r>
          </w:p>
        </w:tc>
        <w:tc>
          <w:tcPr>
            <w:tcW w:w="647" w:type="pct"/>
            <w:tcBorders>
              <w:top w:val="nil"/>
              <w:left w:val="nil"/>
              <w:bottom w:val="single" w:sz="4" w:space="0" w:color="auto"/>
              <w:right w:val="single" w:sz="4" w:space="0" w:color="auto"/>
            </w:tcBorders>
            <w:shd w:val="clear" w:color="auto" w:fill="auto"/>
            <w:noWrap/>
            <w:vAlign w:val="bottom"/>
            <w:hideMark/>
          </w:tcPr>
          <w:p w14:paraId="2DE386A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4,110,000</w:t>
            </w:r>
          </w:p>
        </w:tc>
        <w:tc>
          <w:tcPr>
            <w:tcW w:w="647" w:type="pct"/>
            <w:tcBorders>
              <w:top w:val="nil"/>
              <w:left w:val="nil"/>
              <w:bottom w:val="single" w:sz="4" w:space="0" w:color="auto"/>
              <w:right w:val="single" w:sz="4" w:space="0" w:color="auto"/>
            </w:tcBorders>
            <w:shd w:val="clear" w:color="auto" w:fill="auto"/>
            <w:noWrap/>
            <w:vAlign w:val="bottom"/>
            <w:hideMark/>
          </w:tcPr>
          <w:p w14:paraId="0CB29E80"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3,836,788</w:t>
            </w:r>
          </w:p>
        </w:tc>
        <w:tc>
          <w:tcPr>
            <w:tcW w:w="559" w:type="pct"/>
            <w:tcBorders>
              <w:top w:val="nil"/>
              <w:left w:val="nil"/>
              <w:bottom w:val="single" w:sz="4" w:space="0" w:color="auto"/>
              <w:right w:val="single" w:sz="4" w:space="0" w:color="auto"/>
            </w:tcBorders>
            <w:shd w:val="clear" w:color="auto" w:fill="auto"/>
            <w:noWrap/>
            <w:vAlign w:val="bottom"/>
            <w:hideMark/>
          </w:tcPr>
          <w:p w14:paraId="3B774D72"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0.01%</w:t>
            </w:r>
          </w:p>
        </w:tc>
        <w:tc>
          <w:tcPr>
            <w:tcW w:w="505" w:type="pct"/>
            <w:tcBorders>
              <w:top w:val="nil"/>
              <w:left w:val="nil"/>
              <w:bottom w:val="single" w:sz="4" w:space="0" w:color="auto"/>
              <w:right w:val="single" w:sz="4" w:space="0" w:color="auto"/>
            </w:tcBorders>
            <w:shd w:val="clear" w:color="auto" w:fill="auto"/>
            <w:noWrap/>
            <w:vAlign w:val="bottom"/>
            <w:hideMark/>
          </w:tcPr>
          <w:p w14:paraId="6AE2EA0D"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2100</w:t>
            </w:r>
          </w:p>
        </w:tc>
        <w:tc>
          <w:tcPr>
            <w:tcW w:w="557" w:type="pct"/>
            <w:tcBorders>
              <w:top w:val="nil"/>
              <w:left w:val="nil"/>
              <w:bottom w:val="single" w:sz="4" w:space="0" w:color="auto"/>
              <w:right w:val="single" w:sz="4" w:space="0" w:color="auto"/>
            </w:tcBorders>
            <w:shd w:val="clear" w:color="auto" w:fill="auto"/>
            <w:noWrap/>
            <w:vAlign w:val="bottom"/>
            <w:hideMark/>
          </w:tcPr>
          <w:p w14:paraId="1E39D42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0.3%</w:t>
            </w:r>
          </w:p>
        </w:tc>
      </w:tr>
      <w:tr w:rsidR="000140A6" w:rsidRPr="000140A6" w14:paraId="20537E84" w14:textId="77777777" w:rsidTr="007664BC">
        <w:trPr>
          <w:trHeight w:val="298"/>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7ACED179"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33</w:t>
            </w:r>
          </w:p>
        </w:tc>
        <w:tc>
          <w:tcPr>
            <w:tcW w:w="1853" w:type="pct"/>
            <w:tcBorders>
              <w:top w:val="nil"/>
              <w:left w:val="nil"/>
              <w:bottom w:val="single" w:sz="4" w:space="0" w:color="auto"/>
              <w:right w:val="single" w:sz="4" w:space="0" w:color="auto"/>
            </w:tcBorders>
            <w:shd w:val="clear" w:color="auto" w:fill="auto"/>
            <w:vAlign w:val="bottom"/>
            <w:hideMark/>
          </w:tcPr>
          <w:p w14:paraId="6B47176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Planifikimi, Menaxhimi dhe Administrimi</w:t>
            </w:r>
          </w:p>
        </w:tc>
        <w:tc>
          <w:tcPr>
            <w:tcW w:w="647" w:type="pct"/>
            <w:tcBorders>
              <w:top w:val="nil"/>
              <w:left w:val="nil"/>
              <w:bottom w:val="single" w:sz="4" w:space="0" w:color="auto"/>
              <w:right w:val="single" w:sz="4" w:space="0" w:color="auto"/>
            </w:tcBorders>
            <w:shd w:val="clear" w:color="auto" w:fill="auto"/>
            <w:noWrap/>
            <w:vAlign w:val="bottom"/>
            <w:hideMark/>
          </w:tcPr>
          <w:p w14:paraId="21599B6B"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4,110,000</w:t>
            </w:r>
          </w:p>
        </w:tc>
        <w:tc>
          <w:tcPr>
            <w:tcW w:w="647" w:type="pct"/>
            <w:tcBorders>
              <w:top w:val="nil"/>
              <w:left w:val="nil"/>
              <w:bottom w:val="single" w:sz="4" w:space="0" w:color="auto"/>
              <w:right w:val="single" w:sz="4" w:space="0" w:color="auto"/>
            </w:tcBorders>
            <w:shd w:val="clear" w:color="auto" w:fill="auto"/>
            <w:noWrap/>
            <w:vAlign w:val="bottom"/>
            <w:hideMark/>
          </w:tcPr>
          <w:p w14:paraId="05AC18F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3,836,788</w:t>
            </w:r>
          </w:p>
        </w:tc>
        <w:tc>
          <w:tcPr>
            <w:tcW w:w="559" w:type="pct"/>
            <w:tcBorders>
              <w:top w:val="nil"/>
              <w:left w:val="nil"/>
              <w:bottom w:val="single" w:sz="4" w:space="0" w:color="auto"/>
              <w:right w:val="single" w:sz="4" w:space="0" w:color="auto"/>
            </w:tcBorders>
            <w:shd w:val="clear" w:color="auto" w:fill="auto"/>
            <w:noWrap/>
            <w:vAlign w:val="bottom"/>
            <w:hideMark/>
          </w:tcPr>
          <w:p w14:paraId="36474F78"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68C072D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2100</w:t>
            </w:r>
          </w:p>
        </w:tc>
        <w:tc>
          <w:tcPr>
            <w:tcW w:w="557" w:type="pct"/>
            <w:tcBorders>
              <w:top w:val="nil"/>
              <w:left w:val="nil"/>
              <w:bottom w:val="single" w:sz="4" w:space="0" w:color="auto"/>
              <w:right w:val="single" w:sz="4" w:space="0" w:color="auto"/>
            </w:tcBorders>
            <w:shd w:val="clear" w:color="auto" w:fill="auto"/>
            <w:noWrap/>
            <w:vAlign w:val="bottom"/>
            <w:hideMark/>
          </w:tcPr>
          <w:p w14:paraId="3A03013E"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56407B98"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3E29635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1853" w:type="pct"/>
            <w:tcBorders>
              <w:top w:val="nil"/>
              <w:left w:val="nil"/>
              <w:bottom w:val="single" w:sz="4" w:space="0" w:color="auto"/>
              <w:right w:val="single" w:sz="4" w:space="0" w:color="auto"/>
            </w:tcBorders>
            <w:shd w:val="clear" w:color="auto" w:fill="auto"/>
            <w:vAlign w:val="bottom"/>
            <w:hideMark/>
          </w:tcPr>
          <w:p w14:paraId="54D6100C" w14:textId="77777777" w:rsidR="000140A6" w:rsidRPr="000140A6" w:rsidRDefault="000140A6" w:rsidP="000140A6">
            <w:pPr>
              <w:rPr>
                <w:rFonts w:ascii="Cambria" w:hAnsi="Cambria" w:cs="Calibri"/>
                <w:b/>
                <w:bCs/>
                <w:color w:val="000000"/>
                <w:sz w:val="18"/>
                <w:szCs w:val="22"/>
              </w:rPr>
            </w:pPr>
            <w:r w:rsidRPr="000140A6">
              <w:rPr>
                <w:rFonts w:ascii="Cambria" w:hAnsi="Cambria" w:cs="Calibri"/>
                <w:b/>
                <w:bCs/>
                <w:color w:val="000000"/>
                <w:sz w:val="18"/>
                <w:szCs w:val="22"/>
              </w:rPr>
              <w:t>Shkolla e Magjistratures</w:t>
            </w:r>
          </w:p>
        </w:tc>
        <w:tc>
          <w:tcPr>
            <w:tcW w:w="647" w:type="pct"/>
            <w:tcBorders>
              <w:top w:val="nil"/>
              <w:left w:val="nil"/>
              <w:bottom w:val="single" w:sz="4" w:space="0" w:color="auto"/>
              <w:right w:val="single" w:sz="4" w:space="0" w:color="auto"/>
            </w:tcBorders>
            <w:shd w:val="clear" w:color="auto" w:fill="auto"/>
            <w:noWrap/>
            <w:vAlign w:val="bottom"/>
            <w:hideMark/>
          </w:tcPr>
          <w:p w14:paraId="333282B6"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109,495,200</w:t>
            </w:r>
          </w:p>
        </w:tc>
        <w:tc>
          <w:tcPr>
            <w:tcW w:w="647" w:type="pct"/>
            <w:tcBorders>
              <w:top w:val="nil"/>
              <w:left w:val="nil"/>
              <w:bottom w:val="single" w:sz="4" w:space="0" w:color="auto"/>
              <w:right w:val="single" w:sz="4" w:space="0" w:color="auto"/>
            </w:tcBorders>
            <w:shd w:val="clear" w:color="auto" w:fill="auto"/>
            <w:noWrap/>
            <w:vAlign w:val="bottom"/>
            <w:hideMark/>
          </w:tcPr>
          <w:p w14:paraId="33CD5E9A"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100,758,682</w:t>
            </w:r>
          </w:p>
        </w:tc>
        <w:tc>
          <w:tcPr>
            <w:tcW w:w="559" w:type="pct"/>
            <w:tcBorders>
              <w:top w:val="nil"/>
              <w:left w:val="nil"/>
              <w:bottom w:val="single" w:sz="4" w:space="0" w:color="auto"/>
              <w:right w:val="single" w:sz="4" w:space="0" w:color="auto"/>
            </w:tcBorders>
            <w:shd w:val="clear" w:color="auto" w:fill="auto"/>
            <w:noWrap/>
            <w:vAlign w:val="bottom"/>
            <w:hideMark/>
          </w:tcPr>
          <w:p w14:paraId="68B315A8"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0.3%</w:t>
            </w:r>
          </w:p>
        </w:tc>
        <w:tc>
          <w:tcPr>
            <w:tcW w:w="505" w:type="pct"/>
            <w:tcBorders>
              <w:top w:val="nil"/>
              <w:left w:val="nil"/>
              <w:bottom w:val="single" w:sz="4" w:space="0" w:color="auto"/>
              <w:right w:val="single" w:sz="4" w:space="0" w:color="auto"/>
            </w:tcBorders>
            <w:shd w:val="clear" w:color="auto" w:fill="auto"/>
            <w:noWrap/>
            <w:vAlign w:val="bottom"/>
            <w:hideMark/>
          </w:tcPr>
          <w:p w14:paraId="3952B475"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40</w:t>
            </w:r>
          </w:p>
        </w:tc>
        <w:tc>
          <w:tcPr>
            <w:tcW w:w="557" w:type="pct"/>
            <w:tcBorders>
              <w:top w:val="nil"/>
              <w:left w:val="nil"/>
              <w:bottom w:val="single" w:sz="4" w:space="0" w:color="auto"/>
              <w:right w:val="single" w:sz="4" w:space="0" w:color="auto"/>
            </w:tcBorders>
            <w:shd w:val="clear" w:color="auto" w:fill="auto"/>
            <w:noWrap/>
            <w:vAlign w:val="bottom"/>
            <w:hideMark/>
          </w:tcPr>
          <w:p w14:paraId="34E1D1F5"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0.01%</w:t>
            </w:r>
          </w:p>
        </w:tc>
      </w:tr>
      <w:tr w:rsidR="000140A6" w:rsidRPr="000140A6" w14:paraId="16E5415C" w14:textId="77777777" w:rsidTr="007664BC">
        <w:trPr>
          <w:trHeight w:val="240"/>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14:paraId="02D25D06"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34</w:t>
            </w:r>
          </w:p>
        </w:tc>
        <w:tc>
          <w:tcPr>
            <w:tcW w:w="1853" w:type="pct"/>
            <w:tcBorders>
              <w:top w:val="nil"/>
              <w:left w:val="nil"/>
              <w:bottom w:val="single" w:sz="4" w:space="0" w:color="auto"/>
              <w:right w:val="single" w:sz="4" w:space="0" w:color="auto"/>
            </w:tcBorders>
            <w:shd w:val="clear" w:color="auto" w:fill="auto"/>
            <w:vAlign w:val="bottom"/>
            <w:hideMark/>
          </w:tcPr>
          <w:p w14:paraId="5B476ABF"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Veprimtari  Arsimore</w:t>
            </w:r>
          </w:p>
        </w:tc>
        <w:tc>
          <w:tcPr>
            <w:tcW w:w="647" w:type="pct"/>
            <w:tcBorders>
              <w:top w:val="nil"/>
              <w:left w:val="nil"/>
              <w:bottom w:val="single" w:sz="4" w:space="0" w:color="auto"/>
              <w:right w:val="single" w:sz="4" w:space="0" w:color="auto"/>
            </w:tcBorders>
            <w:shd w:val="clear" w:color="auto" w:fill="auto"/>
            <w:noWrap/>
            <w:vAlign w:val="bottom"/>
            <w:hideMark/>
          </w:tcPr>
          <w:p w14:paraId="5DD70ABD"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109,495,200</w:t>
            </w:r>
          </w:p>
        </w:tc>
        <w:tc>
          <w:tcPr>
            <w:tcW w:w="647" w:type="pct"/>
            <w:tcBorders>
              <w:top w:val="nil"/>
              <w:left w:val="nil"/>
              <w:bottom w:val="single" w:sz="4" w:space="0" w:color="auto"/>
              <w:right w:val="single" w:sz="4" w:space="0" w:color="auto"/>
            </w:tcBorders>
            <w:shd w:val="clear" w:color="auto" w:fill="auto"/>
            <w:noWrap/>
            <w:vAlign w:val="bottom"/>
            <w:hideMark/>
          </w:tcPr>
          <w:p w14:paraId="1DC3CDFA"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100,758,682</w:t>
            </w:r>
          </w:p>
        </w:tc>
        <w:tc>
          <w:tcPr>
            <w:tcW w:w="559" w:type="pct"/>
            <w:tcBorders>
              <w:top w:val="nil"/>
              <w:left w:val="nil"/>
              <w:bottom w:val="single" w:sz="4" w:space="0" w:color="auto"/>
              <w:right w:val="single" w:sz="4" w:space="0" w:color="auto"/>
            </w:tcBorders>
            <w:shd w:val="clear" w:color="auto" w:fill="auto"/>
            <w:noWrap/>
            <w:vAlign w:val="bottom"/>
            <w:hideMark/>
          </w:tcPr>
          <w:p w14:paraId="7BC1B713"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c>
          <w:tcPr>
            <w:tcW w:w="505" w:type="pct"/>
            <w:tcBorders>
              <w:top w:val="nil"/>
              <w:left w:val="nil"/>
              <w:bottom w:val="single" w:sz="4" w:space="0" w:color="auto"/>
              <w:right w:val="single" w:sz="4" w:space="0" w:color="auto"/>
            </w:tcBorders>
            <w:shd w:val="clear" w:color="auto" w:fill="auto"/>
            <w:noWrap/>
            <w:vAlign w:val="bottom"/>
            <w:hideMark/>
          </w:tcPr>
          <w:p w14:paraId="51994A23"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40</w:t>
            </w:r>
          </w:p>
        </w:tc>
        <w:tc>
          <w:tcPr>
            <w:tcW w:w="557" w:type="pct"/>
            <w:tcBorders>
              <w:top w:val="nil"/>
              <w:left w:val="nil"/>
              <w:bottom w:val="single" w:sz="4" w:space="0" w:color="auto"/>
              <w:right w:val="single" w:sz="4" w:space="0" w:color="auto"/>
            </w:tcBorders>
            <w:shd w:val="clear" w:color="auto" w:fill="auto"/>
            <w:noWrap/>
            <w:vAlign w:val="bottom"/>
            <w:hideMark/>
          </w:tcPr>
          <w:p w14:paraId="00BE12D6" w14:textId="77777777" w:rsidR="000140A6" w:rsidRPr="000140A6" w:rsidRDefault="000140A6" w:rsidP="000140A6">
            <w:pPr>
              <w:rPr>
                <w:rFonts w:ascii="Cambria" w:hAnsi="Cambria" w:cs="Calibri"/>
                <w:color w:val="000000"/>
                <w:sz w:val="18"/>
                <w:szCs w:val="22"/>
              </w:rPr>
            </w:pPr>
            <w:r w:rsidRPr="000140A6">
              <w:rPr>
                <w:rFonts w:ascii="Cambria" w:hAnsi="Cambria" w:cs="Calibri"/>
                <w:color w:val="000000"/>
                <w:sz w:val="18"/>
                <w:szCs w:val="22"/>
              </w:rPr>
              <w:t> </w:t>
            </w:r>
          </w:p>
        </w:tc>
      </w:tr>
      <w:tr w:rsidR="000140A6" w:rsidRPr="000140A6" w14:paraId="1D0C5BD5" w14:textId="77777777" w:rsidTr="007664BC">
        <w:trPr>
          <w:trHeight w:val="240"/>
        </w:trPr>
        <w:tc>
          <w:tcPr>
            <w:tcW w:w="208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0920F0" w14:textId="77777777" w:rsidR="000140A6" w:rsidRPr="000140A6" w:rsidRDefault="000140A6" w:rsidP="000140A6">
            <w:pPr>
              <w:jc w:val="center"/>
              <w:rPr>
                <w:rFonts w:ascii="Cambria" w:hAnsi="Cambria" w:cs="Calibri"/>
                <w:b/>
                <w:bCs/>
                <w:color w:val="000000"/>
                <w:sz w:val="18"/>
                <w:szCs w:val="22"/>
              </w:rPr>
            </w:pPr>
            <w:r w:rsidRPr="000140A6">
              <w:rPr>
                <w:rFonts w:ascii="Cambria" w:hAnsi="Cambria" w:cs="Calibri"/>
                <w:b/>
                <w:bCs/>
                <w:color w:val="000000"/>
                <w:sz w:val="18"/>
                <w:szCs w:val="22"/>
              </w:rPr>
              <w:t>TOTALI</w:t>
            </w:r>
          </w:p>
        </w:tc>
        <w:tc>
          <w:tcPr>
            <w:tcW w:w="647" w:type="pct"/>
            <w:tcBorders>
              <w:top w:val="nil"/>
              <w:left w:val="nil"/>
              <w:bottom w:val="single" w:sz="4" w:space="0" w:color="auto"/>
              <w:right w:val="single" w:sz="4" w:space="0" w:color="auto"/>
            </w:tcBorders>
            <w:shd w:val="clear" w:color="auto" w:fill="auto"/>
            <w:noWrap/>
            <w:vAlign w:val="bottom"/>
            <w:hideMark/>
          </w:tcPr>
          <w:p w14:paraId="1D419D93"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34,695,287,948</w:t>
            </w:r>
          </w:p>
        </w:tc>
        <w:tc>
          <w:tcPr>
            <w:tcW w:w="647" w:type="pct"/>
            <w:tcBorders>
              <w:top w:val="nil"/>
              <w:left w:val="nil"/>
              <w:bottom w:val="single" w:sz="4" w:space="0" w:color="auto"/>
              <w:right w:val="single" w:sz="4" w:space="0" w:color="auto"/>
            </w:tcBorders>
            <w:shd w:val="clear" w:color="auto" w:fill="auto"/>
            <w:noWrap/>
            <w:vAlign w:val="bottom"/>
            <w:hideMark/>
          </w:tcPr>
          <w:p w14:paraId="7946CE5D"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36,098,337,226</w:t>
            </w:r>
          </w:p>
        </w:tc>
        <w:tc>
          <w:tcPr>
            <w:tcW w:w="559" w:type="pct"/>
            <w:tcBorders>
              <w:top w:val="nil"/>
              <w:left w:val="nil"/>
              <w:bottom w:val="single" w:sz="4" w:space="0" w:color="auto"/>
              <w:right w:val="single" w:sz="4" w:space="0" w:color="auto"/>
            </w:tcBorders>
            <w:shd w:val="clear" w:color="auto" w:fill="auto"/>
            <w:noWrap/>
            <w:vAlign w:val="bottom"/>
            <w:hideMark/>
          </w:tcPr>
          <w:p w14:paraId="2C67CE4E"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100%</w:t>
            </w:r>
          </w:p>
        </w:tc>
        <w:tc>
          <w:tcPr>
            <w:tcW w:w="505" w:type="pct"/>
            <w:tcBorders>
              <w:top w:val="nil"/>
              <w:left w:val="nil"/>
              <w:bottom w:val="single" w:sz="4" w:space="0" w:color="auto"/>
              <w:right w:val="single" w:sz="4" w:space="0" w:color="auto"/>
            </w:tcBorders>
            <w:shd w:val="clear" w:color="auto" w:fill="auto"/>
            <w:noWrap/>
            <w:vAlign w:val="bottom"/>
            <w:hideMark/>
          </w:tcPr>
          <w:p w14:paraId="25625E61" w14:textId="77777777" w:rsidR="000140A6" w:rsidRPr="000140A6" w:rsidRDefault="000140A6" w:rsidP="000140A6">
            <w:pPr>
              <w:jc w:val="right"/>
              <w:rPr>
                <w:rFonts w:ascii="Cambria" w:hAnsi="Cambria" w:cs="Calibri"/>
                <w:b/>
                <w:bCs/>
                <w:color w:val="000000"/>
                <w:sz w:val="18"/>
                <w:szCs w:val="22"/>
              </w:rPr>
            </w:pPr>
            <w:r w:rsidRPr="000140A6">
              <w:rPr>
                <w:rFonts w:ascii="Cambria" w:hAnsi="Cambria" w:cs="Calibri"/>
                <w:b/>
                <w:bCs/>
                <w:color w:val="000000"/>
                <w:sz w:val="18"/>
                <w:szCs w:val="22"/>
              </w:rPr>
              <w:t>710691</w:t>
            </w:r>
          </w:p>
        </w:tc>
        <w:tc>
          <w:tcPr>
            <w:tcW w:w="557" w:type="pct"/>
            <w:tcBorders>
              <w:top w:val="nil"/>
              <w:left w:val="nil"/>
              <w:bottom w:val="single" w:sz="4" w:space="0" w:color="auto"/>
              <w:right w:val="single" w:sz="4" w:space="0" w:color="auto"/>
            </w:tcBorders>
            <w:shd w:val="clear" w:color="auto" w:fill="auto"/>
            <w:noWrap/>
            <w:vAlign w:val="bottom"/>
            <w:hideMark/>
          </w:tcPr>
          <w:p w14:paraId="49CB731F" w14:textId="77777777" w:rsidR="000140A6" w:rsidRPr="000140A6" w:rsidRDefault="000140A6" w:rsidP="000140A6">
            <w:pPr>
              <w:jc w:val="right"/>
              <w:rPr>
                <w:rFonts w:ascii="Cambria" w:hAnsi="Cambria" w:cs="Calibri"/>
                <w:color w:val="000000"/>
                <w:sz w:val="18"/>
                <w:szCs w:val="22"/>
              </w:rPr>
            </w:pPr>
            <w:r w:rsidRPr="000140A6">
              <w:rPr>
                <w:rFonts w:ascii="Cambria" w:hAnsi="Cambria" w:cs="Calibri"/>
                <w:color w:val="000000"/>
                <w:sz w:val="18"/>
                <w:szCs w:val="22"/>
              </w:rPr>
              <w:t>100%</w:t>
            </w:r>
          </w:p>
        </w:tc>
      </w:tr>
    </w:tbl>
    <w:p w14:paraId="7E2BBF9C" w14:textId="77777777" w:rsidR="0003531A" w:rsidRDefault="0003531A" w:rsidP="002177A8"/>
    <w:p w14:paraId="6F62BD94" w14:textId="77777777" w:rsidR="0003531A" w:rsidRDefault="0003531A" w:rsidP="002177A8"/>
    <w:p w14:paraId="3A0FC4FC" w14:textId="77777777" w:rsidR="009B5965" w:rsidRPr="002177A8" w:rsidRDefault="009B5965" w:rsidP="002177A8">
      <w:pPr>
        <w:rPr>
          <w:sz w:val="22"/>
        </w:rPr>
      </w:pPr>
      <w:r w:rsidRPr="002177A8">
        <w:rPr>
          <w:sz w:val="22"/>
        </w:rPr>
        <w:t xml:space="preserve">Burimi: Ministria e Financave dhe Ekonomisë, </w:t>
      </w:r>
      <w:hyperlink r:id="rId8" w:history="1">
        <w:r w:rsidR="0078223A">
          <w:rPr>
            <w:rStyle w:val="Hyperlink"/>
            <w:rFonts w:ascii="Cambria" w:hAnsi="Cambria"/>
            <w:sz w:val="22"/>
          </w:rPr>
          <w:t>ëëë</w:t>
        </w:r>
        <w:r w:rsidR="004F7F68" w:rsidRPr="007603C1">
          <w:rPr>
            <w:rStyle w:val="Hyperlink"/>
            <w:rFonts w:ascii="Cambria" w:hAnsi="Cambria"/>
            <w:sz w:val="22"/>
          </w:rPr>
          <w:t>.financa.gov.al</w:t>
        </w:r>
      </w:hyperlink>
      <w:r w:rsidRPr="002177A8">
        <w:rPr>
          <w:sz w:val="22"/>
        </w:rPr>
        <w:t xml:space="preserve"> </w:t>
      </w:r>
    </w:p>
    <w:p w14:paraId="0A04D8E2" w14:textId="77777777" w:rsidR="002177A8" w:rsidRDefault="002177A8" w:rsidP="002177A8">
      <w:pPr>
        <w:shd w:val="clear" w:color="auto" w:fill="FFFFFF"/>
        <w:spacing w:after="240"/>
        <w:jc w:val="both"/>
        <w:rPr>
          <w:rFonts w:ascii="Cambria" w:hAnsi="Cambria"/>
        </w:rPr>
      </w:pPr>
    </w:p>
    <w:p w14:paraId="770107B3" w14:textId="77777777" w:rsidR="009B5965" w:rsidRDefault="009B5965" w:rsidP="002177A8">
      <w:pPr>
        <w:shd w:val="clear" w:color="auto" w:fill="FFFFFF"/>
        <w:spacing w:after="240"/>
        <w:jc w:val="both"/>
        <w:rPr>
          <w:rFonts w:ascii="Cambria" w:hAnsi="Cambria"/>
        </w:rPr>
      </w:pPr>
      <w:r w:rsidRPr="002177A8">
        <w:rPr>
          <w:rFonts w:ascii="Cambria" w:hAnsi="Cambria"/>
        </w:rPr>
        <w:t xml:space="preserve">Pavarësisht kësaj uljeje, fondet e shpenzuara për politika me bazë gjinore gjatë fazës së zbatimit të buxhetit 2020, siç evidentohet dhe nga Tabela 1 më sipër, kanë rezultuar rreth 36.1 miliardë lekë, ose 1.4 miliardë lekë më shumë se plani fillestar i vitit 2020. Numri i programeve buxhetore që efektivisht kanë buxhetuar dhe shpenzuar për politika me bazë gjinore është </w:t>
      </w:r>
      <w:r w:rsidRPr="002177A8">
        <w:rPr>
          <w:rFonts w:ascii="Cambria" w:hAnsi="Cambria"/>
          <w:b/>
        </w:rPr>
        <w:t xml:space="preserve">34 programe </w:t>
      </w:r>
      <w:r w:rsidR="0081058F">
        <w:rPr>
          <w:rFonts w:ascii="Cambria" w:hAnsi="Cambria"/>
        </w:rPr>
        <w:t>në total. Në Aneksin 1 bashk</w:t>
      </w:r>
      <w:r w:rsidR="00566544">
        <w:rPr>
          <w:rFonts w:ascii="Cambria" w:hAnsi="Cambria"/>
        </w:rPr>
        <w:t>ë</w:t>
      </w:r>
      <w:r w:rsidR="0081058F">
        <w:rPr>
          <w:rFonts w:ascii="Cambria" w:hAnsi="Cambria"/>
        </w:rPr>
        <w:t>lidhur k</w:t>
      </w:r>
      <w:r w:rsidR="00566544">
        <w:rPr>
          <w:rFonts w:ascii="Cambria" w:hAnsi="Cambria"/>
        </w:rPr>
        <w:t>ë</w:t>
      </w:r>
      <w:r w:rsidR="0081058F">
        <w:rPr>
          <w:rFonts w:ascii="Cambria" w:hAnsi="Cambria"/>
        </w:rPr>
        <w:t>tij raporti,</w:t>
      </w:r>
      <w:r w:rsidRPr="002177A8">
        <w:rPr>
          <w:rFonts w:ascii="Cambria" w:hAnsi="Cambria"/>
        </w:rPr>
        <w:t xml:space="preserve"> paraqitet ecuria e performancës së programeve buxhetore në aspektin e Buxhetimit të Përgjigjshëm Gjinor, sipas secilës Ministri linje dhe programi buxhetor përkatës, duke u përqëndruar tërësisht në ecurinë e planifikimit dhe realizimit të sasive të produkteve me bazë gjinore dhe kostove të tyre.</w:t>
      </w:r>
    </w:p>
    <w:p w14:paraId="7D9167AB" w14:textId="77777777" w:rsidR="004F7F68" w:rsidRDefault="004F7F68" w:rsidP="002177A8">
      <w:pPr>
        <w:shd w:val="clear" w:color="auto" w:fill="FFFFFF"/>
        <w:spacing w:after="240"/>
        <w:jc w:val="both"/>
        <w:rPr>
          <w:rFonts w:ascii="Cambria" w:hAnsi="Cambria"/>
        </w:rPr>
      </w:pPr>
    </w:p>
    <w:p w14:paraId="4E42FEE2" w14:textId="6F1EC796" w:rsidR="00096B61" w:rsidRPr="00096B61" w:rsidRDefault="00F30063" w:rsidP="008C5B07">
      <w:pPr>
        <w:pStyle w:val="Heading1"/>
        <w:numPr>
          <w:ilvl w:val="0"/>
          <w:numId w:val="13"/>
        </w:numPr>
        <w:rPr>
          <w:rFonts w:ascii="Cambria" w:hAnsi="Cambria"/>
          <w:szCs w:val="22"/>
        </w:rPr>
      </w:pPr>
      <w:r>
        <w:lastRenderedPageBreak/>
        <w:t>Gjetjet Kryesore</w:t>
      </w:r>
      <w:r w:rsidR="00096B61" w:rsidRPr="008C5B07">
        <w:tab/>
      </w:r>
      <w:r w:rsidR="00096B61" w:rsidRPr="008C5B07">
        <w:tab/>
      </w:r>
      <w:r w:rsidR="00096B61" w:rsidRPr="00096B61">
        <w:rPr>
          <w:rFonts w:ascii="Cambria" w:hAnsi="Cambria"/>
          <w:szCs w:val="22"/>
        </w:rPr>
        <w:tab/>
      </w:r>
    </w:p>
    <w:p w14:paraId="7B39165D" w14:textId="77777777" w:rsidR="008C5B07" w:rsidRDefault="008C5B07" w:rsidP="00096B61">
      <w:pPr>
        <w:shd w:val="clear" w:color="auto" w:fill="FFFFFF"/>
        <w:spacing w:after="120" w:line="221" w:lineRule="atLeast"/>
        <w:jc w:val="both"/>
        <w:rPr>
          <w:rFonts w:ascii="Cambria" w:hAnsi="Cambria"/>
          <w:szCs w:val="22"/>
        </w:rPr>
      </w:pPr>
    </w:p>
    <w:p w14:paraId="581BEE10" w14:textId="77777777" w:rsidR="00096B61" w:rsidRPr="002177A8" w:rsidRDefault="00096B61" w:rsidP="00096B61">
      <w:pPr>
        <w:shd w:val="clear" w:color="auto" w:fill="FFFFFF"/>
        <w:spacing w:after="120" w:line="221" w:lineRule="atLeast"/>
        <w:jc w:val="both"/>
        <w:rPr>
          <w:rFonts w:ascii="Cambria" w:hAnsi="Cambria"/>
          <w:szCs w:val="22"/>
        </w:rPr>
      </w:pPr>
      <w:r w:rsidRPr="002177A8">
        <w:rPr>
          <w:rFonts w:ascii="Cambria" w:hAnsi="Cambria"/>
          <w:szCs w:val="22"/>
        </w:rPr>
        <w:t>Gjatë vitit 2020, 34 programe buxhetore</w:t>
      </w:r>
      <w:r w:rsidR="00C8284F" w:rsidRPr="002177A8">
        <w:rPr>
          <w:rStyle w:val="FootnoteReference"/>
          <w:rFonts w:ascii="Cambria" w:hAnsi="Cambria"/>
          <w:szCs w:val="22"/>
        </w:rPr>
        <w:footnoteReference w:id="7"/>
      </w:r>
      <w:r w:rsidRPr="002177A8">
        <w:rPr>
          <w:rFonts w:ascii="Cambria" w:hAnsi="Cambria"/>
          <w:szCs w:val="22"/>
        </w:rPr>
        <w:t xml:space="preserve"> nga rreth 75 programe buxhetore të ministrive të linjës ose rreth 130 programe buxhetore në total, buxhetuan dhe shpenzuan fonde buxhetore për promovimin apo ruajtjen e barazisë gjinore në fusha të ndryshme të sferës publike me një vlerë faktike prej 36 miliardë lekë. </w:t>
      </w:r>
    </w:p>
    <w:p w14:paraId="4288B474" w14:textId="72D91F69" w:rsidR="004F7F68" w:rsidRDefault="004F7F68" w:rsidP="004F7F68">
      <w:pPr>
        <w:shd w:val="clear" w:color="auto" w:fill="FFFFFF"/>
        <w:spacing w:after="240"/>
        <w:jc w:val="both"/>
        <w:rPr>
          <w:rFonts w:ascii="Cambria" w:hAnsi="Cambria"/>
        </w:rPr>
      </w:pPr>
      <w:r>
        <w:rPr>
          <w:rFonts w:ascii="Cambria" w:hAnsi="Cambria"/>
        </w:rPr>
        <w:t xml:space="preserve">Pas analizimit të të gjithë të dhënave të mësipërme u bë e mundur të përllogariten në mënyrë të përafërt numri i grave dhe vajzave që kanë përfituar drejtëpërsëderjti nga realizimi I këtyre shpenzimeve buxhetore. Kështu, rreth </w:t>
      </w:r>
      <w:r w:rsidRPr="0003531A">
        <w:rPr>
          <w:rFonts w:ascii="Cambria" w:hAnsi="Cambria" w:cs="Calibri"/>
          <w:b/>
          <w:bCs/>
          <w:color w:val="000000"/>
          <w:sz w:val="22"/>
          <w:szCs w:val="22"/>
        </w:rPr>
        <w:t>710691</w:t>
      </w:r>
      <w:r>
        <w:rPr>
          <w:rFonts w:ascii="Cambria" w:hAnsi="Cambria" w:cs="Calibri"/>
          <w:b/>
          <w:bCs/>
          <w:color w:val="000000"/>
          <w:sz w:val="22"/>
          <w:szCs w:val="22"/>
        </w:rPr>
        <w:t xml:space="preserve"> gra dhe vajza kanë përfituar nga shpenzimi </w:t>
      </w:r>
      <w:r w:rsidR="009011E0">
        <w:rPr>
          <w:rFonts w:ascii="Cambria" w:hAnsi="Cambria" w:cs="Calibri"/>
          <w:b/>
          <w:bCs/>
          <w:color w:val="000000"/>
          <w:sz w:val="22"/>
          <w:szCs w:val="22"/>
        </w:rPr>
        <w:t>i</w:t>
      </w:r>
      <w:r>
        <w:rPr>
          <w:rFonts w:ascii="Cambria" w:hAnsi="Cambria" w:cs="Calibri"/>
          <w:b/>
          <w:bCs/>
          <w:color w:val="000000"/>
          <w:sz w:val="22"/>
          <w:szCs w:val="22"/>
        </w:rPr>
        <w:t xml:space="preserve"> </w:t>
      </w:r>
      <w:r w:rsidRPr="002177A8">
        <w:rPr>
          <w:rFonts w:ascii="Cambria" w:hAnsi="Cambria"/>
        </w:rPr>
        <w:t>36.1 miliardë lekë</w:t>
      </w:r>
      <w:r>
        <w:rPr>
          <w:rFonts w:ascii="Cambria" w:hAnsi="Cambria"/>
        </w:rPr>
        <w:t xml:space="preserve"> nga fondet publike të shpenzuara gjatë vitit 2020 për realizimin e shërbimeve publike. </w:t>
      </w:r>
    </w:p>
    <w:p w14:paraId="117F9B6A" w14:textId="77777777" w:rsidR="004F7F68" w:rsidRDefault="004F7F68" w:rsidP="004F7F68">
      <w:pPr>
        <w:shd w:val="clear" w:color="auto" w:fill="FFFFFF"/>
        <w:spacing w:after="240"/>
        <w:jc w:val="both"/>
        <w:rPr>
          <w:rFonts w:ascii="Cambria" w:hAnsi="Cambria"/>
        </w:rPr>
      </w:pPr>
      <w:r>
        <w:rPr>
          <w:rFonts w:ascii="Cambria" w:hAnsi="Cambria"/>
        </w:rPr>
        <w:t xml:space="preserve">Nga këto, numri më i madh i grave dhe vajzave përfituese, rreth </w:t>
      </w:r>
      <w:r w:rsidRPr="000B4DBC">
        <w:rPr>
          <w:rFonts w:ascii="Cambria" w:hAnsi="Cambria"/>
          <w:b/>
        </w:rPr>
        <w:t>312949</w:t>
      </w:r>
      <w:r>
        <w:rPr>
          <w:rFonts w:ascii="Cambria" w:hAnsi="Cambria"/>
        </w:rPr>
        <w:t xml:space="preserve"> ose </w:t>
      </w:r>
      <w:r w:rsidRPr="000B4DBC">
        <w:rPr>
          <w:rFonts w:ascii="Cambria" w:hAnsi="Cambria"/>
          <w:b/>
        </w:rPr>
        <w:t>44%</w:t>
      </w:r>
      <w:r>
        <w:rPr>
          <w:rFonts w:ascii="Cambria" w:hAnsi="Cambria"/>
        </w:rPr>
        <w:t xml:space="preserve"> e totalit të gjithë grave dhe vajzave që kanë përfituar nga shërbimet publike të financuara me këto fonde, i përkasin grave dhe vajzave që bëjnë pjesë në strukturat e policisë së shtetit dhe ato të cilat kanë përfituar në mënyrë direkte nga shërbimet e ofruara prej strukturave të Policisë. Vlera e fondeve buxhetore të shpenzuara është vetëm </w:t>
      </w:r>
      <w:r w:rsidRPr="000B4DBC">
        <w:rPr>
          <w:rFonts w:ascii="Cambria" w:hAnsi="Cambria"/>
          <w:b/>
        </w:rPr>
        <w:t>1%</w:t>
      </w:r>
      <w:r>
        <w:rPr>
          <w:rFonts w:ascii="Cambria" w:hAnsi="Cambria"/>
        </w:rPr>
        <w:t xml:space="preserve"> e totalit të shpenzimeve faktike për shërbime që targetojnë gratë dhe vajzat. Nga analiza e të dhënave rezulton se në </w:t>
      </w:r>
      <w:r w:rsidRPr="00B7266B">
        <w:rPr>
          <w:rFonts w:ascii="Cambria" w:hAnsi="Cambria"/>
          <w:b/>
        </w:rPr>
        <w:t>129</w:t>
      </w:r>
      <w:r>
        <w:rPr>
          <w:rFonts w:ascii="Cambria" w:hAnsi="Cambria"/>
        </w:rPr>
        <w:t xml:space="preserve"> raste të operacioneve policore kanë qënë të përfshira gra dhe vajza viktima të dhunës në familje; </w:t>
      </w:r>
      <w:r w:rsidRPr="00B7266B">
        <w:rPr>
          <w:rFonts w:ascii="Cambria" w:hAnsi="Cambria"/>
          <w:b/>
        </w:rPr>
        <w:t>1%</w:t>
      </w:r>
      <w:r>
        <w:rPr>
          <w:rFonts w:ascii="Cambria" w:hAnsi="Cambria"/>
        </w:rPr>
        <w:t xml:space="preserve"> e forcave të policisë rrugore përbëhen nga gra dhe vajza (</w:t>
      </w:r>
      <w:r w:rsidRPr="00B7266B">
        <w:rPr>
          <w:rFonts w:ascii="Cambria" w:hAnsi="Cambria"/>
          <w:b/>
        </w:rPr>
        <w:t>61</w:t>
      </w:r>
      <w:r>
        <w:rPr>
          <w:rFonts w:ascii="Cambria" w:hAnsi="Cambria"/>
        </w:rPr>
        <w:t xml:space="preserve"> gra dhe vajza); </w:t>
      </w:r>
      <w:r w:rsidRPr="00B7266B">
        <w:rPr>
          <w:rFonts w:ascii="Cambria" w:hAnsi="Cambria"/>
          <w:b/>
        </w:rPr>
        <w:t>1%</w:t>
      </w:r>
      <w:r>
        <w:rPr>
          <w:rFonts w:ascii="Cambria" w:hAnsi="Cambria"/>
        </w:rPr>
        <w:t xml:space="preserve"> ose vetëm </w:t>
      </w:r>
      <w:r w:rsidRPr="00B7266B">
        <w:rPr>
          <w:rFonts w:ascii="Cambria" w:hAnsi="Cambria"/>
          <w:b/>
        </w:rPr>
        <w:t>7</w:t>
      </w:r>
      <w:r>
        <w:rPr>
          <w:rFonts w:ascii="Cambria" w:hAnsi="Cambria"/>
        </w:rPr>
        <w:t xml:space="preserve"> gra dhe vajza janë pjesë e Forcave të Ndërhyrjes së Shpejtë; vetëm </w:t>
      </w:r>
      <w:r w:rsidRPr="00B7266B">
        <w:rPr>
          <w:rFonts w:ascii="Cambria" w:hAnsi="Cambria"/>
          <w:b/>
        </w:rPr>
        <w:t>96</w:t>
      </w:r>
      <w:r>
        <w:rPr>
          <w:rFonts w:ascii="Cambria" w:hAnsi="Cambria"/>
        </w:rPr>
        <w:t xml:space="preserve"> vajza janë rekrutuar rishtazi dhe </w:t>
      </w:r>
      <w:r w:rsidRPr="00B7266B">
        <w:rPr>
          <w:rFonts w:ascii="Cambria" w:hAnsi="Cambria"/>
          <w:b/>
        </w:rPr>
        <w:t>94</w:t>
      </w:r>
      <w:r>
        <w:rPr>
          <w:rFonts w:ascii="Cambria" w:hAnsi="Cambria"/>
        </w:rPr>
        <w:t xml:space="preserve"> vajza janë diplomuar në shkollën e Policisë. </w:t>
      </w:r>
    </w:p>
    <w:p w14:paraId="6779D9BE" w14:textId="77777777" w:rsidR="004F7F68" w:rsidRDefault="004F7F68" w:rsidP="004F7F68">
      <w:pPr>
        <w:shd w:val="clear" w:color="auto" w:fill="FFFFFF"/>
        <w:spacing w:after="240"/>
        <w:jc w:val="both"/>
        <w:rPr>
          <w:rFonts w:ascii="Cambria" w:hAnsi="Cambria"/>
        </w:rPr>
      </w:pPr>
      <w:r w:rsidRPr="000B4DBC">
        <w:rPr>
          <w:rFonts w:ascii="Cambria" w:hAnsi="Cambria"/>
          <w:b/>
        </w:rPr>
        <w:t>32%</w:t>
      </w:r>
      <w:r>
        <w:rPr>
          <w:rFonts w:ascii="Cambria" w:hAnsi="Cambria"/>
        </w:rPr>
        <w:t xml:space="preserve"> e totalit ose </w:t>
      </w:r>
      <w:r w:rsidRPr="000B4DBC">
        <w:rPr>
          <w:rFonts w:ascii="Cambria" w:hAnsi="Cambria"/>
          <w:b/>
        </w:rPr>
        <w:t>224212</w:t>
      </w:r>
      <w:r>
        <w:rPr>
          <w:rFonts w:ascii="Cambria" w:hAnsi="Cambria"/>
        </w:rPr>
        <w:t xml:space="preserve"> gra dhe vajza, punonjëse dhe ndjekëse të niveleve të ndryshme arsimore kanë përfituar nga shpenzimi i </w:t>
      </w:r>
      <w:r w:rsidRPr="000B4DBC">
        <w:rPr>
          <w:rFonts w:ascii="Cambria" w:hAnsi="Cambria"/>
          <w:b/>
        </w:rPr>
        <w:t>51%</w:t>
      </w:r>
      <w:r>
        <w:rPr>
          <w:rFonts w:ascii="Cambria" w:hAnsi="Cambria"/>
        </w:rPr>
        <w:t xml:space="preserve"> të fondeve publike që targetojnë gratë dhe vazjat. Vetëm 47% e vajzave në zonat rurale dhe 46% në zonat urbane kanë mundur të ndjekin arsimin bazë publik; 63% e të arsimuarve në arsimin e mesëm të përgjithshëm dhe 61% në arsimin e lartë janë vajza dhe 57% e gjithë stafit arsimor janë gra.</w:t>
      </w:r>
    </w:p>
    <w:p w14:paraId="48A33C9E" w14:textId="77777777" w:rsidR="004F7F68" w:rsidRDefault="004F7F68" w:rsidP="004F7F68">
      <w:pPr>
        <w:shd w:val="clear" w:color="auto" w:fill="FFFFFF"/>
        <w:spacing w:after="240"/>
        <w:jc w:val="both"/>
        <w:rPr>
          <w:rFonts w:ascii="Cambria" w:hAnsi="Cambria"/>
        </w:rPr>
      </w:pPr>
      <w:r w:rsidRPr="000B4DBC">
        <w:rPr>
          <w:rFonts w:ascii="Cambria" w:hAnsi="Cambria"/>
          <w:b/>
        </w:rPr>
        <w:t>33%</w:t>
      </w:r>
      <w:r>
        <w:rPr>
          <w:rFonts w:ascii="Cambria" w:hAnsi="Cambria"/>
        </w:rPr>
        <w:t xml:space="preserve"> e fondeve publike që targetojnë gratë dhe vajzat janë shpenzuar për të ofruar shërbime publike shëndetësore dhe të mbrojtjes sociale për </w:t>
      </w:r>
      <w:r w:rsidRPr="000B4DBC">
        <w:rPr>
          <w:rFonts w:ascii="Cambria" w:hAnsi="Cambria"/>
          <w:b/>
        </w:rPr>
        <w:t>144924</w:t>
      </w:r>
      <w:r>
        <w:rPr>
          <w:rFonts w:ascii="Cambria" w:hAnsi="Cambria"/>
        </w:rPr>
        <w:t xml:space="preserve"> gra dhe vajza ose </w:t>
      </w:r>
      <w:r w:rsidRPr="000B4DBC">
        <w:rPr>
          <w:rFonts w:ascii="Cambria" w:hAnsi="Cambria"/>
          <w:b/>
        </w:rPr>
        <w:t>20%</w:t>
      </w:r>
      <w:r>
        <w:rPr>
          <w:rFonts w:ascii="Cambria" w:hAnsi="Cambria"/>
        </w:rPr>
        <w:t xml:space="preserve"> të totalit të përfitueseve. </w:t>
      </w:r>
      <w:r w:rsidRPr="00B7266B">
        <w:rPr>
          <w:rFonts w:ascii="Cambria" w:hAnsi="Cambria"/>
          <w:b/>
        </w:rPr>
        <w:t>36188</w:t>
      </w:r>
      <w:r>
        <w:rPr>
          <w:rFonts w:ascii="Cambria" w:hAnsi="Cambria"/>
        </w:rPr>
        <w:t xml:space="preserve"> nëna të reja përfituan bonusin e bebeve gjatë vitit 2020, prej të cilave rreth </w:t>
      </w:r>
      <w:r w:rsidRPr="00B7266B">
        <w:rPr>
          <w:rFonts w:ascii="Cambria" w:hAnsi="Cambria"/>
          <w:b/>
        </w:rPr>
        <w:t>14000</w:t>
      </w:r>
      <w:r>
        <w:rPr>
          <w:rFonts w:ascii="Cambria" w:hAnsi="Cambria"/>
        </w:rPr>
        <w:t xml:space="preserve"> jetojnë jashtë kufijve të Shqipërisë; </w:t>
      </w:r>
      <w:r w:rsidRPr="00B7266B">
        <w:rPr>
          <w:rFonts w:ascii="Cambria" w:hAnsi="Cambria"/>
          <w:b/>
        </w:rPr>
        <w:t>66650</w:t>
      </w:r>
      <w:r>
        <w:rPr>
          <w:rFonts w:ascii="Cambria" w:hAnsi="Cambria"/>
        </w:rPr>
        <w:t xml:space="preserve"> familje ku gratë janë të vetmet përgjegjëse për t</w:t>
      </w:r>
      <w:r w:rsidR="00B7266B">
        <w:rPr>
          <w:rFonts w:ascii="Cambria" w:hAnsi="Cambria"/>
        </w:rPr>
        <w:t>ë</w:t>
      </w:r>
      <w:r>
        <w:rPr>
          <w:rFonts w:ascii="Cambria" w:hAnsi="Cambria"/>
        </w:rPr>
        <w:t xml:space="preserve">rheqjen e pagesës janë trajtuar me Nidhmë Ekonomike, por vetëm </w:t>
      </w:r>
      <w:r w:rsidRPr="00B7266B">
        <w:rPr>
          <w:rFonts w:ascii="Cambria" w:hAnsi="Cambria"/>
          <w:b/>
        </w:rPr>
        <w:t>14%</w:t>
      </w:r>
      <w:r>
        <w:rPr>
          <w:rFonts w:ascii="Cambria" w:hAnsi="Cambria"/>
        </w:rPr>
        <w:t xml:space="preserve"> e përfituesve janë gra kryefamiljare; </w:t>
      </w:r>
      <w:r w:rsidRPr="00B7266B">
        <w:rPr>
          <w:rFonts w:ascii="Cambria" w:hAnsi="Cambria"/>
          <w:b/>
        </w:rPr>
        <w:t>60</w:t>
      </w:r>
      <w:r>
        <w:rPr>
          <w:rFonts w:ascii="Cambria" w:hAnsi="Cambria"/>
        </w:rPr>
        <w:t xml:space="preserve"> gra dhe vajza janë trajtuar në istitucionet e shërbimit social; </w:t>
      </w:r>
      <w:r w:rsidRPr="00B7266B">
        <w:rPr>
          <w:rFonts w:ascii="Cambria" w:hAnsi="Cambria"/>
          <w:b/>
        </w:rPr>
        <w:t>30</w:t>
      </w:r>
      <w:r>
        <w:rPr>
          <w:rFonts w:ascii="Cambria" w:hAnsi="Cambria"/>
        </w:rPr>
        <w:t xml:space="preserve"> gra dhe vajza janë strehuar në qendrat rezidenciale publike; </w:t>
      </w:r>
      <w:r w:rsidRPr="00B7266B">
        <w:rPr>
          <w:rFonts w:ascii="Cambria" w:hAnsi="Cambria"/>
          <w:b/>
        </w:rPr>
        <w:t>3150</w:t>
      </w:r>
      <w:r>
        <w:rPr>
          <w:rFonts w:ascii="Cambria" w:hAnsi="Cambria"/>
        </w:rPr>
        <w:t xml:space="preserve"> gra dhe vajza kanë përfituar nga shërbimi falas </w:t>
      </w:r>
      <w:r w:rsidR="00B7266B">
        <w:rPr>
          <w:rFonts w:ascii="Cambria" w:hAnsi="Cambria"/>
        </w:rPr>
        <w:t>i</w:t>
      </w:r>
      <w:r>
        <w:rPr>
          <w:rFonts w:ascii="Cambria" w:hAnsi="Cambria"/>
        </w:rPr>
        <w:t xml:space="preserve"> depistimit të kancerit të gjirit dhe </w:t>
      </w:r>
      <w:r w:rsidRPr="00B7266B">
        <w:rPr>
          <w:rFonts w:ascii="Cambria" w:hAnsi="Cambria"/>
          <w:b/>
        </w:rPr>
        <w:t xml:space="preserve">10200 </w:t>
      </w:r>
      <w:r>
        <w:rPr>
          <w:rFonts w:ascii="Cambria" w:hAnsi="Cambria"/>
        </w:rPr>
        <w:t xml:space="preserve">nga ai </w:t>
      </w:r>
      <w:r w:rsidR="00B7266B">
        <w:rPr>
          <w:rFonts w:ascii="Cambria" w:hAnsi="Cambria"/>
        </w:rPr>
        <w:t xml:space="preserve">i </w:t>
      </w:r>
      <w:r>
        <w:rPr>
          <w:rFonts w:ascii="Cambria" w:hAnsi="Cambria"/>
        </w:rPr>
        <w:t xml:space="preserve">kancerit të mitrës; </w:t>
      </w:r>
      <w:r w:rsidRPr="00B7266B">
        <w:rPr>
          <w:rFonts w:ascii="Cambria" w:hAnsi="Cambria"/>
          <w:b/>
        </w:rPr>
        <w:t>16%</w:t>
      </w:r>
      <w:r>
        <w:rPr>
          <w:rFonts w:ascii="Cambria" w:hAnsi="Cambria"/>
        </w:rPr>
        <w:t xml:space="preserve"> e pacientëve të trajtuar në shërbimet e shëndetit dytësor janë gra dhe vajza; një spital gjinekologjik me </w:t>
      </w:r>
      <w:r w:rsidRPr="00B7266B">
        <w:rPr>
          <w:rFonts w:ascii="Cambria" w:hAnsi="Cambria"/>
          <w:b/>
        </w:rPr>
        <w:t>55</w:t>
      </w:r>
      <w:r>
        <w:rPr>
          <w:rFonts w:ascii="Cambria" w:hAnsi="Cambria"/>
        </w:rPr>
        <w:t xml:space="preserve"> shtretër </w:t>
      </w:r>
      <w:r w:rsidR="00B7266B">
        <w:rPr>
          <w:rFonts w:ascii="Cambria" w:hAnsi="Cambria"/>
        </w:rPr>
        <w:t>i</w:t>
      </w:r>
      <w:r>
        <w:rPr>
          <w:rFonts w:ascii="Cambria" w:hAnsi="Cambria"/>
        </w:rPr>
        <w:t xml:space="preserve"> është shtuar strukturave të shëndetit të grave dhe vajzave; rreth </w:t>
      </w:r>
      <w:r w:rsidRPr="00B7266B">
        <w:rPr>
          <w:rFonts w:ascii="Cambria" w:hAnsi="Cambria"/>
          <w:b/>
        </w:rPr>
        <w:t>50713</w:t>
      </w:r>
      <w:r>
        <w:rPr>
          <w:rFonts w:ascii="Cambria" w:hAnsi="Cambria"/>
        </w:rPr>
        <w:t xml:space="preserve"> gra kanë përfituar kanë shërbimi falas i check-up. </w:t>
      </w:r>
    </w:p>
    <w:p w14:paraId="39595722" w14:textId="77777777" w:rsidR="004F7F68" w:rsidRDefault="004F7F68" w:rsidP="004F7F68">
      <w:pPr>
        <w:shd w:val="clear" w:color="auto" w:fill="FFFFFF"/>
        <w:spacing w:after="240"/>
        <w:jc w:val="both"/>
        <w:rPr>
          <w:rFonts w:ascii="Cambria" w:hAnsi="Cambria"/>
        </w:rPr>
      </w:pPr>
      <w:r>
        <w:rPr>
          <w:rFonts w:ascii="Cambria" w:hAnsi="Cambria"/>
        </w:rPr>
        <w:lastRenderedPageBreak/>
        <w:t xml:space="preserve">Vetëm </w:t>
      </w:r>
      <w:r w:rsidRPr="000B4DBC">
        <w:rPr>
          <w:rFonts w:ascii="Cambria" w:hAnsi="Cambria"/>
          <w:b/>
        </w:rPr>
        <w:t>1%</w:t>
      </w:r>
      <w:r>
        <w:rPr>
          <w:rFonts w:ascii="Cambria" w:hAnsi="Cambria"/>
        </w:rPr>
        <w:t xml:space="preserve"> e shpenzimeve që targetojnë gratë dhe vajzat kanë shërbyer për ofrimin e shërbimeve në fushën e bujqësisë dhe zhvillimit rural duke bërë të mundur që të përfitojnë vetëm </w:t>
      </w:r>
      <w:r w:rsidRPr="000B4DBC">
        <w:rPr>
          <w:rFonts w:ascii="Cambria" w:hAnsi="Cambria"/>
          <w:b/>
        </w:rPr>
        <w:t>1563</w:t>
      </w:r>
      <w:r>
        <w:rPr>
          <w:rFonts w:ascii="Cambria" w:hAnsi="Cambria"/>
        </w:rPr>
        <w:t xml:space="preserve"> ose </w:t>
      </w:r>
      <w:r w:rsidRPr="000B4DBC">
        <w:rPr>
          <w:rFonts w:ascii="Cambria" w:hAnsi="Cambria"/>
          <w:b/>
        </w:rPr>
        <w:t>0.2%</w:t>
      </w:r>
      <w:r>
        <w:rPr>
          <w:rFonts w:ascii="Cambria" w:hAnsi="Cambria"/>
        </w:rPr>
        <w:t xml:space="preserve"> e grave dhe vajzave ndaj totalit të përfitueseve. Prej tyre 345 janë gra fermere që kanë përfituar nga subvencionet në fushën e bujqësisë dhe vetëm 174 gra kanë përfituar nga shërbimet e informacionit dhe ekstensionit bujqësor.</w:t>
      </w:r>
    </w:p>
    <w:p w14:paraId="3370961C" w14:textId="77777777" w:rsidR="004F7F68" w:rsidRDefault="004F7F68" w:rsidP="004F7F68">
      <w:pPr>
        <w:shd w:val="clear" w:color="auto" w:fill="FFFFFF"/>
        <w:spacing w:after="240"/>
        <w:jc w:val="both"/>
        <w:rPr>
          <w:rFonts w:ascii="Cambria" w:hAnsi="Cambria"/>
        </w:rPr>
      </w:pPr>
      <w:r w:rsidRPr="000B4DBC">
        <w:rPr>
          <w:rFonts w:ascii="Cambria" w:hAnsi="Cambria"/>
          <w:b/>
        </w:rPr>
        <w:t>20690</w:t>
      </w:r>
      <w:r>
        <w:rPr>
          <w:rFonts w:ascii="Cambria" w:hAnsi="Cambria"/>
        </w:rPr>
        <w:t xml:space="preserve"> ose </w:t>
      </w:r>
      <w:r w:rsidRPr="000B4DBC">
        <w:rPr>
          <w:rFonts w:ascii="Cambria" w:hAnsi="Cambria"/>
          <w:b/>
        </w:rPr>
        <w:t>3%</w:t>
      </w:r>
      <w:r>
        <w:rPr>
          <w:rFonts w:ascii="Cambria" w:hAnsi="Cambria"/>
        </w:rPr>
        <w:t xml:space="preserve"> e grave dhe vajzave kanë përfituar nga shpenzimi i </w:t>
      </w:r>
      <w:r w:rsidRPr="000B4DBC">
        <w:rPr>
          <w:rFonts w:ascii="Cambria" w:hAnsi="Cambria"/>
          <w:b/>
        </w:rPr>
        <w:t>11%</w:t>
      </w:r>
      <w:r>
        <w:rPr>
          <w:rFonts w:ascii="Cambria" w:hAnsi="Cambria"/>
        </w:rPr>
        <w:t xml:space="preserve"> të fondeve publike që targetojnë gratë dhe vajzat për strehim social, politik atë punësimit dhe mbështetjes së tregut apo arsimit profesional. </w:t>
      </w:r>
      <w:r w:rsidRPr="00B7266B">
        <w:rPr>
          <w:rFonts w:ascii="Cambria" w:hAnsi="Cambria"/>
          <w:b/>
        </w:rPr>
        <w:t>2837</w:t>
      </w:r>
      <w:r>
        <w:rPr>
          <w:rFonts w:ascii="Cambria" w:hAnsi="Cambria"/>
        </w:rPr>
        <w:t xml:space="preserve"> vajza janë trajnuar në strukturat e arsimit profesional ose </w:t>
      </w:r>
      <w:r w:rsidRPr="00B7266B">
        <w:rPr>
          <w:rFonts w:ascii="Cambria" w:hAnsi="Cambria"/>
          <w:b/>
        </w:rPr>
        <w:t>16%</w:t>
      </w:r>
      <w:r>
        <w:rPr>
          <w:rFonts w:ascii="Cambria" w:hAnsi="Cambria"/>
        </w:rPr>
        <w:t xml:space="preserve"> e totalit të përfituesve; vetëm </w:t>
      </w:r>
      <w:r w:rsidRPr="00B7266B">
        <w:rPr>
          <w:rFonts w:ascii="Cambria" w:hAnsi="Cambria"/>
          <w:b/>
        </w:rPr>
        <w:t>595</w:t>
      </w:r>
      <w:r>
        <w:rPr>
          <w:rFonts w:ascii="Cambria" w:hAnsi="Cambria"/>
        </w:rPr>
        <w:t xml:space="preserve"> vajza ose </w:t>
      </w:r>
      <w:r w:rsidRPr="00B7266B">
        <w:rPr>
          <w:rFonts w:ascii="Cambria" w:hAnsi="Cambria"/>
          <w:b/>
        </w:rPr>
        <w:t>16%</w:t>
      </w:r>
      <w:r>
        <w:rPr>
          <w:rFonts w:ascii="Cambria" w:hAnsi="Cambria"/>
        </w:rPr>
        <w:t xml:space="preserve"> e totatlit të përfituesve kanë marrë bursa; </w:t>
      </w:r>
      <w:r w:rsidRPr="00B7266B">
        <w:rPr>
          <w:rFonts w:ascii="Cambria" w:hAnsi="Cambria"/>
          <w:b/>
        </w:rPr>
        <w:t>107</w:t>
      </w:r>
      <w:r>
        <w:rPr>
          <w:rFonts w:ascii="Cambria" w:hAnsi="Cambria"/>
        </w:rPr>
        <w:t xml:space="preserve"> gra dhe vajza ose </w:t>
      </w:r>
      <w:r w:rsidRPr="00B7266B">
        <w:rPr>
          <w:rFonts w:ascii="Cambria" w:hAnsi="Cambria"/>
          <w:b/>
        </w:rPr>
        <w:t>4%</w:t>
      </w:r>
      <w:r>
        <w:rPr>
          <w:rFonts w:ascii="Cambria" w:hAnsi="Cambria"/>
        </w:rPr>
        <w:t xml:space="preserve"> e totalit kanë përfituar nga programet e ndryshme të punësimit; </w:t>
      </w:r>
      <w:r w:rsidRPr="00B7266B">
        <w:rPr>
          <w:rFonts w:ascii="Cambria" w:hAnsi="Cambria"/>
          <w:b/>
        </w:rPr>
        <w:t>16242</w:t>
      </w:r>
      <w:r>
        <w:rPr>
          <w:rFonts w:ascii="Cambria" w:hAnsi="Cambria"/>
        </w:rPr>
        <w:t xml:space="preserve"> nëna të reja që janë pjesë e skemës së sigurimeve shoqërore kanë përfituar pagesën e barrëlindjes; </w:t>
      </w:r>
      <w:r w:rsidRPr="00B7266B">
        <w:rPr>
          <w:rFonts w:ascii="Cambria" w:hAnsi="Cambria"/>
          <w:b/>
        </w:rPr>
        <w:t>21%</w:t>
      </w:r>
      <w:r>
        <w:rPr>
          <w:rFonts w:ascii="Cambria" w:hAnsi="Cambria"/>
        </w:rPr>
        <w:t xml:space="preserve"> e totalit ose </w:t>
      </w:r>
      <w:r w:rsidRPr="00B7266B">
        <w:rPr>
          <w:rFonts w:ascii="Cambria" w:hAnsi="Cambria"/>
          <w:b/>
        </w:rPr>
        <w:t>799</w:t>
      </w:r>
      <w:r>
        <w:rPr>
          <w:rFonts w:ascii="Cambria" w:hAnsi="Cambria"/>
        </w:rPr>
        <w:t xml:space="preserve"> gra dhe vajza kanë përfituar nga skemat e strehimit social dhe </w:t>
      </w:r>
      <w:r w:rsidRPr="00B7266B">
        <w:rPr>
          <w:rFonts w:ascii="Cambria" w:hAnsi="Cambria"/>
          <w:b/>
        </w:rPr>
        <w:t>14</w:t>
      </w:r>
      <w:r>
        <w:rPr>
          <w:rFonts w:ascii="Cambria" w:hAnsi="Cambria"/>
        </w:rPr>
        <w:t xml:space="preserve"> gra dhe vajza kanë përfituar nga skemat mbështetëse të biznesit.</w:t>
      </w:r>
    </w:p>
    <w:p w14:paraId="013B7316" w14:textId="77777777" w:rsidR="0078223A" w:rsidRPr="0078223A" w:rsidRDefault="0078223A" w:rsidP="004F7F68">
      <w:pPr>
        <w:shd w:val="clear" w:color="auto" w:fill="FFFFFF"/>
        <w:spacing w:after="240"/>
        <w:jc w:val="both"/>
        <w:rPr>
          <w:rFonts w:ascii="Cambria" w:hAnsi="Cambria"/>
          <w:b/>
        </w:rPr>
      </w:pPr>
      <w:r w:rsidRPr="0078223A">
        <w:rPr>
          <w:rFonts w:ascii="Cambria" w:hAnsi="Cambria"/>
          <w:b/>
        </w:rPr>
        <w:t>Tabela 2: Fushat e sh</w:t>
      </w:r>
      <w:r>
        <w:rPr>
          <w:rFonts w:ascii="Cambria" w:hAnsi="Cambria"/>
          <w:b/>
        </w:rPr>
        <w:t>ë</w:t>
      </w:r>
      <w:r w:rsidRPr="0078223A">
        <w:rPr>
          <w:rFonts w:ascii="Cambria" w:hAnsi="Cambria"/>
          <w:b/>
        </w:rPr>
        <w:t>rbimeve publike sipas p</w:t>
      </w:r>
      <w:r>
        <w:rPr>
          <w:rFonts w:ascii="Cambria" w:hAnsi="Cambria"/>
          <w:b/>
        </w:rPr>
        <w:t>ë</w:t>
      </w:r>
      <w:r w:rsidRPr="0078223A">
        <w:rPr>
          <w:rFonts w:ascii="Cambria" w:hAnsi="Cambria"/>
          <w:b/>
        </w:rPr>
        <w:t>rfitueseve dhe fondeve publike t</w:t>
      </w:r>
      <w:r>
        <w:rPr>
          <w:rFonts w:ascii="Cambria" w:hAnsi="Cambria"/>
          <w:b/>
        </w:rPr>
        <w:t>ë</w:t>
      </w:r>
      <w:r w:rsidRPr="0078223A">
        <w:rPr>
          <w:rFonts w:ascii="Cambria" w:hAnsi="Cambria"/>
          <w:b/>
        </w:rPr>
        <w:t xml:space="preserve"> shpenzuara</w:t>
      </w:r>
    </w:p>
    <w:tbl>
      <w:tblPr>
        <w:tblW w:w="9675" w:type="dxa"/>
        <w:tblInd w:w="-5" w:type="dxa"/>
        <w:tblLook w:val="04A0" w:firstRow="1" w:lastRow="0" w:firstColumn="1" w:lastColumn="0" w:noHBand="0" w:noVBand="1"/>
      </w:tblPr>
      <w:tblGrid>
        <w:gridCol w:w="3263"/>
        <w:gridCol w:w="2382"/>
        <w:gridCol w:w="2382"/>
        <w:gridCol w:w="1648"/>
      </w:tblGrid>
      <w:tr w:rsidR="0078223A" w:rsidRPr="0078223A" w14:paraId="0A699C31" w14:textId="77777777" w:rsidTr="0078223A">
        <w:trPr>
          <w:trHeight w:val="834"/>
        </w:trPr>
        <w:tc>
          <w:tcPr>
            <w:tcW w:w="3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ACE55"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Fusha e shërbimeve publike</w:t>
            </w:r>
          </w:p>
        </w:tc>
        <w:tc>
          <w:tcPr>
            <w:tcW w:w="2382" w:type="dxa"/>
            <w:tcBorders>
              <w:top w:val="single" w:sz="4" w:space="0" w:color="auto"/>
              <w:left w:val="nil"/>
              <w:bottom w:val="single" w:sz="4" w:space="0" w:color="auto"/>
              <w:right w:val="single" w:sz="4" w:space="0" w:color="auto"/>
            </w:tcBorders>
            <w:shd w:val="clear" w:color="auto" w:fill="auto"/>
            <w:vAlign w:val="bottom"/>
            <w:hideMark/>
          </w:tcPr>
          <w:p w14:paraId="798A8DAF" w14:textId="77777777" w:rsidR="0078223A" w:rsidRDefault="0078223A" w:rsidP="0078223A">
            <w:pPr>
              <w:rPr>
                <w:rFonts w:ascii="Cambria" w:hAnsi="Cambria"/>
                <w:b/>
                <w:color w:val="000000"/>
                <w:szCs w:val="22"/>
              </w:rPr>
            </w:pPr>
            <w:r w:rsidRPr="0078223A">
              <w:rPr>
                <w:rFonts w:ascii="Cambria" w:hAnsi="Cambria"/>
                <w:b/>
                <w:color w:val="000000"/>
                <w:szCs w:val="22"/>
              </w:rPr>
              <w:t>Nr i përfitueseve</w:t>
            </w:r>
          </w:p>
          <w:p w14:paraId="536A7313" w14:textId="77777777" w:rsidR="0078223A" w:rsidRPr="0078223A" w:rsidRDefault="0078223A" w:rsidP="0078223A">
            <w:pPr>
              <w:rPr>
                <w:rFonts w:ascii="Cambria" w:hAnsi="Cambria"/>
                <w:b/>
                <w:color w:val="000000"/>
                <w:szCs w:val="22"/>
              </w:rPr>
            </w:pPr>
            <w:r>
              <w:rPr>
                <w:rFonts w:ascii="Cambria" w:hAnsi="Cambria"/>
                <w:b/>
                <w:color w:val="000000"/>
                <w:szCs w:val="22"/>
              </w:rPr>
              <w:t>(grad he vajza)</w:t>
            </w:r>
          </w:p>
        </w:tc>
        <w:tc>
          <w:tcPr>
            <w:tcW w:w="2382" w:type="dxa"/>
            <w:tcBorders>
              <w:top w:val="single" w:sz="4" w:space="0" w:color="auto"/>
              <w:left w:val="nil"/>
              <w:bottom w:val="single" w:sz="4" w:space="0" w:color="auto"/>
              <w:right w:val="single" w:sz="4" w:space="0" w:color="auto"/>
            </w:tcBorders>
            <w:shd w:val="clear" w:color="auto" w:fill="auto"/>
            <w:vAlign w:val="bottom"/>
            <w:hideMark/>
          </w:tcPr>
          <w:p w14:paraId="35CD8D86"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 ndaj totalit të përfitueseve</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14:paraId="29BB1D8E"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 e fondeve</w:t>
            </w:r>
          </w:p>
        </w:tc>
      </w:tr>
      <w:tr w:rsidR="0078223A" w:rsidRPr="0078223A" w14:paraId="618CDF6E" w14:textId="77777777" w:rsidTr="0078223A">
        <w:trPr>
          <w:trHeight w:val="20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1099C1D8"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Siguria publike</w:t>
            </w:r>
          </w:p>
        </w:tc>
        <w:tc>
          <w:tcPr>
            <w:tcW w:w="2382" w:type="dxa"/>
            <w:tcBorders>
              <w:top w:val="nil"/>
              <w:left w:val="nil"/>
              <w:bottom w:val="single" w:sz="4" w:space="0" w:color="auto"/>
              <w:right w:val="single" w:sz="4" w:space="0" w:color="auto"/>
            </w:tcBorders>
            <w:shd w:val="clear" w:color="auto" w:fill="auto"/>
            <w:noWrap/>
            <w:vAlign w:val="bottom"/>
            <w:hideMark/>
          </w:tcPr>
          <w:p w14:paraId="75AE3E3A"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312949</w:t>
            </w:r>
          </w:p>
        </w:tc>
        <w:tc>
          <w:tcPr>
            <w:tcW w:w="2382" w:type="dxa"/>
            <w:tcBorders>
              <w:top w:val="nil"/>
              <w:left w:val="nil"/>
              <w:bottom w:val="single" w:sz="4" w:space="0" w:color="auto"/>
              <w:right w:val="single" w:sz="4" w:space="0" w:color="auto"/>
            </w:tcBorders>
            <w:shd w:val="clear" w:color="auto" w:fill="auto"/>
            <w:noWrap/>
            <w:vAlign w:val="bottom"/>
            <w:hideMark/>
          </w:tcPr>
          <w:p w14:paraId="38963134"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44%</w:t>
            </w:r>
          </w:p>
        </w:tc>
        <w:tc>
          <w:tcPr>
            <w:tcW w:w="1648" w:type="dxa"/>
            <w:tcBorders>
              <w:top w:val="nil"/>
              <w:left w:val="nil"/>
              <w:bottom w:val="single" w:sz="4" w:space="0" w:color="auto"/>
              <w:right w:val="single" w:sz="4" w:space="0" w:color="auto"/>
            </w:tcBorders>
            <w:shd w:val="clear" w:color="auto" w:fill="auto"/>
            <w:noWrap/>
            <w:vAlign w:val="bottom"/>
            <w:hideMark/>
          </w:tcPr>
          <w:p w14:paraId="74EA74B9"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1%</w:t>
            </w:r>
          </w:p>
        </w:tc>
      </w:tr>
      <w:tr w:rsidR="0078223A" w:rsidRPr="0078223A" w14:paraId="52539C34" w14:textId="77777777" w:rsidTr="0078223A">
        <w:trPr>
          <w:trHeight w:val="20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74647379"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Arsimi</w:t>
            </w:r>
          </w:p>
        </w:tc>
        <w:tc>
          <w:tcPr>
            <w:tcW w:w="2382" w:type="dxa"/>
            <w:tcBorders>
              <w:top w:val="nil"/>
              <w:left w:val="nil"/>
              <w:bottom w:val="single" w:sz="4" w:space="0" w:color="auto"/>
              <w:right w:val="single" w:sz="4" w:space="0" w:color="auto"/>
            </w:tcBorders>
            <w:shd w:val="clear" w:color="auto" w:fill="auto"/>
            <w:noWrap/>
            <w:vAlign w:val="bottom"/>
            <w:hideMark/>
          </w:tcPr>
          <w:p w14:paraId="4CAED41B"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224212</w:t>
            </w:r>
          </w:p>
        </w:tc>
        <w:tc>
          <w:tcPr>
            <w:tcW w:w="2382" w:type="dxa"/>
            <w:tcBorders>
              <w:top w:val="nil"/>
              <w:left w:val="nil"/>
              <w:bottom w:val="single" w:sz="4" w:space="0" w:color="auto"/>
              <w:right w:val="single" w:sz="4" w:space="0" w:color="auto"/>
            </w:tcBorders>
            <w:shd w:val="clear" w:color="auto" w:fill="auto"/>
            <w:noWrap/>
            <w:vAlign w:val="bottom"/>
            <w:hideMark/>
          </w:tcPr>
          <w:p w14:paraId="6A0BE00E"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32%</w:t>
            </w:r>
          </w:p>
        </w:tc>
        <w:tc>
          <w:tcPr>
            <w:tcW w:w="1648" w:type="dxa"/>
            <w:tcBorders>
              <w:top w:val="nil"/>
              <w:left w:val="nil"/>
              <w:bottom w:val="single" w:sz="4" w:space="0" w:color="auto"/>
              <w:right w:val="single" w:sz="4" w:space="0" w:color="auto"/>
            </w:tcBorders>
            <w:shd w:val="clear" w:color="auto" w:fill="auto"/>
            <w:noWrap/>
            <w:vAlign w:val="bottom"/>
            <w:hideMark/>
          </w:tcPr>
          <w:p w14:paraId="649F6787"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51%</w:t>
            </w:r>
          </w:p>
        </w:tc>
      </w:tr>
      <w:tr w:rsidR="0078223A" w:rsidRPr="0078223A" w14:paraId="097485C3" w14:textId="77777777" w:rsidTr="0078223A">
        <w:trPr>
          <w:trHeight w:val="20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6C9C61E3"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Shendetësia dhe mbrojtja sociale</w:t>
            </w:r>
          </w:p>
        </w:tc>
        <w:tc>
          <w:tcPr>
            <w:tcW w:w="2382" w:type="dxa"/>
            <w:tcBorders>
              <w:top w:val="nil"/>
              <w:left w:val="nil"/>
              <w:bottom w:val="single" w:sz="4" w:space="0" w:color="auto"/>
              <w:right w:val="single" w:sz="4" w:space="0" w:color="auto"/>
            </w:tcBorders>
            <w:shd w:val="clear" w:color="auto" w:fill="auto"/>
            <w:noWrap/>
            <w:vAlign w:val="bottom"/>
            <w:hideMark/>
          </w:tcPr>
          <w:p w14:paraId="466429FD"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144924</w:t>
            </w:r>
          </w:p>
        </w:tc>
        <w:tc>
          <w:tcPr>
            <w:tcW w:w="2382" w:type="dxa"/>
            <w:tcBorders>
              <w:top w:val="nil"/>
              <w:left w:val="nil"/>
              <w:bottom w:val="single" w:sz="4" w:space="0" w:color="auto"/>
              <w:right w:val="single" w:sz="4" w:space="0" w:color="auto"/>
            </w:tcBorders>
            <w:shd w:val="clear" w:color="auto" w:fill="auto"/>
            <w:noWrap/>
            <w:vAlign w:val="bottom"/>
            <w:hideMark/>
          </w:tcPr>
          <w:p w14:paraId="0BABB7BD"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20%</w:t>
            </w:r>
          </w:p>
        </w:tc>
        <w:tc>
          <w:tcPr>
            <w:tcW w:w="1648" w:type="dxa"/>
            <w:tcBorders>
              <w:top w:val="nil"/>
              <w:left w:val="nil"/>
              <w:bottom w:val="single" w:sz="4" w:space="0" w:color="auto"/>
              <w:right w:val="single" w:sz="4" w:space="0" w:color="auto"/>
            </w:tcBorders>
            <w:shd w:val="clear" w:color="auto" w:fill="auto"/>
            <w:noWrap/>
            <w:vAlign w:val="bottom"/>
            <w:hideMark/>
          </w:tcPr>
          <w:p w14:paraId="55B4858E"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33%</w:t>
            </w:r>
          </w:p>
        </w:tc>
      </w:tr>
      <w:tr w:rsidR="0078223A" w:rsidRPr="0078223A" w14:paraId="0C575DC8" w14:textId="77777777" w:rsidTr="0078223A">
        <w:trPr>
          <w:trHeight w:val="20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63C2FE7"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Bujqësia</w:t>
            </w:r>
          </w:p>
        </w:tc>
        <w:tc>
          <w:tcPr>
            <w:tcW w:w="2382" w:type="dxa"/>
            <w:tcBorders>
              <w:top w:val="nil"/>
              <w:left w:val="nil"/>
              <w:bottom w:val="single" w:sz="4" w:space="0" w:color="auto"/>
              <w:right w:val="single" w:sz="4" w:space="0" w:color="auto"/>
            </w:tcBorders>
            <w:shd w:val="clear" w:color="auto" w:fill="auto"/>
            <w:noWrap/>
            <w:vAlign w:val="bottom"/>
            <w:hideMark/>
          </w:tcPr>
          <w:p w14:paraId="5E06953F"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1563</w:t>
            </w:r>
          </w:p>
        </w:tc>
        <w:tc>
          <w:tcPr>
            <w:tcW w:w="2382" w:type="dxa"/>
            <w:tcBorders>
              <w:top w:val="nil"/>
              <w:left w:val="nil"/>
              <w:bottom w:val="single" w:sz="4" w:space="0" w:color="auto"/>
              <w:right w:val="single" w:sz="4" w:space="0" w:color="auto"/>
            </w:tcBorders>
            <w:shd w:val="clear" w:color="auto" w:fill="auto"/>
            <w:noWrap/>
            <w:vAlign w:val="bottom"/>
            <w:hideMark/>
          </w:tcPr>
          <w:p w14:paraId="3D98740B"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0.22%</w:t>
            </w:r>
          </w:p>
        </w:tc>
        <w:tc>
          <w:tcPr>
            <w:tcW w:w="1648" w:type="dxa"/>
            <w:tcBorders>
              <w:top w:val="nil"/>
              <w:left w:val="nil"/>
              <w:bottom w:val="single" w:sz="4" w:space="0" w:color="auto"/>
              <w:right w:val="single" w:sz="4" w:space="0" w:color="auto"/>
            </w:tcBorders>
            <w:shd w:val="clear" w:color="auto" w:fill="auto"/>
            <w:noWrap/>
            <w:vAlign w:val="bottom"/>
            <w:hideMark/>
          </w:tcPr>
          <w:p w14:paraId="1CA8A1E4"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1%</w:t>
            </w:r>
          </w:p>
        </w:tc>
      </w:tr>
      <w:tr w:rsidR="0078223A" w:rsidRPr="0078223A" w14:paraId="237B6421" w14:textId="77777777" w:rsidTr="0078223A">
        <w:trPr>
          <w:trHeight w:val="20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0EB56CBE" w14:textId="77777777" w:rsidR="0078223A" w:rsidRPr="0078223A" w:rsidRDefault="0078223A" w:rsidP="0078223A">
            <w:pPr>
              <w:rPr>
                <w:rFonts w:ascii="Cambria" w:hAnsi="Cambria"/>
                <w:b/>
                <w:color w:val="000000"/>
                <w:szCs w:val="22"/>
              </w:rPr>
            </w:pPr>
            <w:r w:rsidRPr="0078223A">
              <w:rPr>
                <w:rFonts w:ascii="Cambria" w:hAnsi="Cambria"/>
                <w:b/>
                <w:color w:val="000000"/>
                <w:szCs w:val="22"/>
              </w:rPr>
              <w:t>Zhvillimi ekonomik</w:t>
            </w:r>
          </w:p>
        </w:tc>
        <w:tc>
          <w:tcPr>
            <w:tcW w:w="2382" w:type="dxa"/>
            <w:tcBorders>
              <w:top w:val="nil"/>
              <w:left w:val="nil"/>
              <w:bottom w:val="single" w:sz="4" w:space="0" w:color="auto"/>
              <w:right w:val="single" w:sz="4" w:space="0" w:color="auto"/>
            </w:tcBorders>
            <w:shd w:val="clear" w:color="auto" w:fill="auto"/>
            <w:noWrap/>
            <w:vAlign w:val="bottom"/>
            <w:hideMark/>
          </w:tcPr>
          <w:p w14:paraId="61197982"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20690</w:t>
            </w:r>
          </w:p>
        </w:tc>
        <w:tc>
          <w:tcPr>
            <w:tcW w:w="2382" w:type="dxa"/>
            <w:tcBorders>
              <w:top w:val="nil"/>
              <w:left w:val="nil"/>
              <w:bottom w:val="single" w:sz="4" w:space="0" w:color="auto"/>
              <w:right w:val="single" w:sz="4" w:space="0" w:color="auto"/>
            </w:tcBorders>
            <w:shd w:val="clear" w:color="auto" w:fill="auto"/>
            <w:noWrap/>
            <w:vAlign w:val="bottom"/>
            <w:hideMark/>
          </w:tcPr>
          <w:p w14:paraId="29574AD1"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3%</w:t>
            </w:r>
          </w:p>
        </w:tc>
        <w:tc>
          <w:tcPr>
            <w:tcW w:w="1648" w:type="dxa"/>
            <w:tcBorders>
              <w:top w:val="nil"/>
              <w:left w:val="nil"/>
              <w:bottom w:val="single" w:sz="4" w:space="0" w:color="auto"/>
              <w:right w:val="single" w:sz="4" w:space="0" w:color="auto"/>
            </w:tcBorders>
            <w:shd w:val="clear" w:color="auto" w:fill="auto"/>
            <w:noWrap/>
            <w:vAlign w:val="bottom"/>
            <w:hideMark/>
          </w:tcPr>
          <w:p w14:paraId="14DDFE8F" w14:textId="77777777" w:rsidR="0078223A" w:rsidRPr="0078223A" w:rsidRDefault="0078223A" w:rsidP="0078223A">
            <w:pPr>
              <w:jc w:val="right"/>
              <w:rPr>
                <w:rFonts w:ascii="Cambria" w:hAnsi="Cambria"/>
                <w:color w:val="000000"/>
                <w:szCs w:val="22"/>
              </w:rPr>
            </w:pPr>
            <w:r w:rsidRPr="0078223A">
              <w:rPr>
                <w:rFonts w:ascii="Cambria" w:hAnsi="Cambria"/>
                <w:color w:val="000000"/>
                <w:szCs w:val="22"/>
              </w:rPr>
              <w:t>11%</w:t>
            </w:r>
          </w:p>
        </w:tc>
      </w:tr>
    </w:tbl>
    <w:p w14:paraId="4FBD17F6" w14:textId="77777777" w:rsidR="0078223A" w:rsidRDefault="0078223A" w:rsidP="004F7F68">
      <w:pPr>
        <w:shd w:val="clear" w:color="auto" w:fill="FFFFFF"/>
        <w:spacing w:after="240"/>
        <w:jc w:val="both"/>
        <w:rPr>
          <w:rFonts w:ascii="Cambria" w:hAnsi="Cambria"/>
        </w:rPr>
      </w:pPr>
    </w:p>
    <w:p w14:paraId="244D0745" w14:textId="77777777" w:rsidR="004F7F68" w:rsidRPr="002177A8" w:rsidRDefault="004F7F68" w:rsidP="004F7F68">
      <w:pPr>
        <w:shd w:val="clear" w:color="auto" w:fill="FFFFFF"/>
        <w:spacing w:after="240"/>
        <w:jc w:val="both"/>
        <w:rPr>
          <w:rFonts w:ascii="Cambria" w:hAnsi="Cambria"/>
        </w:rPr>
      </w:pPr>
      <w:r>
        <w:rPr>
          <w:rFonts w:ascii="Cambria" w:hAnsi="Cambria"/>
        </w:rPr>
        <w:t xml:space="preserve">Fusha të tjera si Kultura, mbrojtja e mjedisit dhe turizmi, drejtësia etj përbëjnë një % shumë të vogël si për </w:t>
      </w:r>
      <w:proofErr w:type="gramStart"/>
      <w:r>
        <w:rPr>
          <w:rFonts w:ascii="Cambria" w:hAnsi="Cambria"/>
        </w:rPr>
        <w:t>sa</w:t>
      </w:r>
      <w:proofErr w:type="gramEnd"/>
      <w:r>
        <w:rPr>
          <w:rFonts w:ascii="Cambria" w:hAnsi="Cambria"/>
        </w:rPr>
        <w:t xml:space="preserve"> i përket numrit të përfitueseve ashtu edhe % së fondeve buxhetore që janë shpenzuar efektivisht për targetimin e tyre. </w:t>
      </w:r>
    </w:p>
    <w:p w14:paraId="3A1C9FCF" w14:textId="77777777" w:rsidR="004F7F68" w:rsidRPr="004F7F68" w:rsidRDefault="004F7F68" w:rsidP="004F7F68">
      <w:pPr>
        <w:shd w:val="clear" w:color="auto" w:fill="FFFFFF"/>
        <w:spacing w:after="120" w:line="221" w:lineRule="atLeast"/>
        <w:jc w:val="both"/>
        <w:rPr>
          <w:rFonts w:ascii="Cambria" w:hAnsi="Cambria"/>
          <w:szCs w:val="22"/>
        </w:rPr>
      </w:pPr>
      <w:r w:rsidRPr="004F7F68">
        <w:rPr>
          <w:rFonts w:ascii="Cambria" w:hAnsi="Cambria"/>
          <w:szCs w:val="22"/>
        </w:rPr>
        <w:t>T</w:t>
      </w:r>
      <w:r>
        <w:rPr>
          <w:rFonts w:ascii="Cambria" w:hAnsi="Cambria"/>
          <w:szCs w:val="22"/>
        </w:rPr>
        <w:t>ë</w:t>
      </w:r>
      <w:r w:rsidRPr="004F7F68">
        <w:rPr>
          <w:rFonts w:ascii="Cambria" w:hAnsi="Cambria"/>
          <w:szCs w:val="22"/>
        </w:rPr>
        <w:t xml:space="preserve"> gjitha programet buxhetore jan</w:t>
      </w:r>
      <w:r>
        <w:rPr>
          <w:rFonts w:ascii="Cambria" w:hAnsi="Cambria"/>
          <w:szCs w:val="22"/>
        </w:rPr>
        <w:t>ë</w:t>
      </w:r>
      <w:r w:rsidRPr="004F7F68">
        <w:rPr>
          <w:rFonts w:ascii="Cambria" w:hAnsi="Cambria"/>
          <w:szCs w:val="22"/>
        </w:rPr>
        <w:t xml:space="preserve"> ndikuar nga rialokime dhe rishikime t</w:t>
      </w:r>
      <w:r>
        <w:rPr>
          <w:rFonts w:ascii="Cambria" w:hAnsi="Cambria"/>
          <w:szCs w:val="22"/>
        </w:rPr>
        <w:t>ë</w:t>
      </w:r>
      <w:r w:rsidRPr="004F7F68">
        <w:rPr>
          <w:rFonts w:ascii="Cambria" w:hAnsi="Cambria"/>
          <w:szCs w:val="22"/>
        </w:rPr>
        <w:t xml:space="preserve"> planifikimeve buxhetore p</w:t>
      </w:r>
      <w:r>
        <w:rPr>
          <w:rFonts w:ascii="Cambria" w:hAnsi="Cambria"/>
          <w:szCs w:val="22"/>
        </w:rPr>
        <w:t>ë</w:t>
      </w:r>
      <w:r w:rsidRPr="004F7F68">
        <w:rPr>
          <w:rFonts w:ascii="Cambria" w:hAnsi="Cambria"/>
          <w:szCs w:val="22"/>
        </w:rPr>
        <w:t>r shkak t</w:t>
      </w:r>
      <w:r>
        <w:rPr>
          <w:rFonts w:ascii="Cambria" w:hAnsi="Cambria"/>
          <w:szCs w:val="22"/>
        </w:rPr>
        <w:t>ë</w:t>
      </w:r>
      <w:r w:rsidRPr="004F7F68">
        <w:rPr>
          <w:rFonts w:ascii="Cambria" w:hAnsi="Cambria"/>
          <w:szCs w:val="22"/>
        </w:rPr>
        <w:t xml:space="preserve"> nevoj</w:t>
      </w:r>
      <w:r>
        <w:rPr>
          <w:rFonts w:ascii="Cambria" w:hAnsi="Cambria"/>
          <w:szCs w:val="22"/>
        </w:rPr>
        <w:t>ë</w:t>
      </w:r>
      <w:r w:rsidRPr="004F7F68">
        <w:rPr>
          <w:rFonts w:ascii="Cambria" w:hAnsi="Cambria"/>
          <w:szCs w:val="22"/>
        </w:rPr>
        <w:t>s s</w:t>
      </w:r>
      <w:r>
        <w:rPr>
          <w:rFonts w:ascii="Cambria" w:hAnsi="Cambria"/>
          <w:szCs w:val="22"/>
        </w:rPr>
        <w:t>ë</w:t>
      </w:r>
      <w:r w:rsidRPr="004F7F68">
        <w:rPr>
          <w:rFonts w:ascii="Cambria" w:hAnsi="Cambria"/>
          <w:szCs w:val="22"/>
        </w:rPr>
        <w:t xml:space="preserve"> financimit t</w:t>
      </w:r>
      <w:r>
        <w:rPr>
          <w:rFonts w:ascii="Cambria" w:hAnsi="Cambria"/>
          <w:szCs w:val="22"/>
        </w:rPr>
        <w:t>ë</w:t>
      </w:r>
      <w:r w:rsidRPr="004F7F68">
        <w:rPr>
          <w:rFonts w:ascii="Cambria" w:hAnsi="Cambria"/>
          <w:szCs w:val="22"/>
        </w:rPr>
        <w:t xml:space="preserve"> masave mb</w:t>
      </w:r>
      <w:r>
        <w:rPr>
          <w:rFonts w:ascii="Cambria" w:hAnsi="Cambria"/>
          <w:szCs w:val="22"/>
        </w:rPr>
        <w:t>ë</w:t>
      </w:r>
      <w:r w:rsidRPr="004F7F68">
        <w:rPr>
          <w:rFonts w:ascii="Cambria" w:hAnsi="Cambria"/>
          <w:szCs w:val="22"/>
        </w:rPr>
        <w:t>shtet</w:t>
      </w:r>
      <w:r>
        <w:rPr>
          <w:rFonts w:ascii="Cambria" w:hAnsi="Cambria"/>
          <w:szCs w:val="22"/>
        </w:rPr>
        <w:t>ë</w:t>
      </w:r>
      <w:r w:rsidRPr="004F7F68">
        <w:rPr>
          <w:rFonts w:ascii="Cambria" w:hAnsi="Cambria"/>
          <w:szCs w:val="22"/>
        </w:rPr>
        <w:t>se n</w:t>
      </w:r>
      <w:r>
        <w:rPr>
          <w:rFonts w:ascii="Cambria" w:hAnsi="Cambria"/>
          <w:szCs w:val="22"/>
        </w:rPr>
        <w:t>ë</w:t>
      </w:r>
      <w:r w:rsidRPr="004F7F68">
        <w:rPr>
          <w:rFonts w:ascii="Cambria" w:hAnsi="Cambria"/>
          <w:szCs w:val="22"/>
        </w:rPr>
        <w:t xml:space="preserve"> p</w:t>
      </w:r>
      <w:r>
        <w:rPr>
          <w:rFonts w:ascii="Cambria" w:hAnsi="Cambria"/>
          <w:szCs w:val="22"/>
        </w:rPr>
        <w:t>ë</w:t>
      </w:r>
      <w:r w:rsidRPr="004F7F68">
        <w:rPr>
          <w:rFonts w:ascii="Cambria" w:hAnsi="Cambria"/>
          <w:szCs w:val="22"/>
        </w:rPr>
        <w:t>rgjigje t</w:t>
      </w:r>
      <w:r>
        <w:rPr>
          <w:rFonts w:ascii="Cambria" w:hAnsi="Cambria"/>
          <w:szCs w:val="22"/>
        </w:rPr>
        <w:t>ë</w:t>
      </w:r>
      <w:r w:rsidRPr="004F7F68">
        <w:rPr>
          <w:rFonts w:ascii="Cambria" w:hAnsi="Cambria"/>
          <w:szCs w:val="22"/>
        </w:rPr>
        <w:t xml:space="preserve"> pandemis</w:t>
      </w:r>
      <w:r>
        <w:rPr>
          <w:rFonts w:ascii="Cambria" w:hAnsi="Cambria"/>
          <w:szCs w:val="22"/>
        </w:rPr>
        <w:t>ë</w:t>
      </w:r>
      <w:r w:rsidRPr="004F7F68">
        <w:rPr>
          <w:rFonts w:ascii="Cambria" w:hAnsi="Cambria"/>
          <w:szCs w:val="22"/>
        </w:rPr>
        <w:t xml:space="preserve"> s</w:t>
      </w:r>
      <w:r>
        <w:rPr>
          <w:rFonts w:ascii="Cambria" w:hAnsi="Cambria"/>
          <w:szCs w:val="22"/>
        </w:rPr>
        <w:t>ë</w:t>
      </w:r>
      <w:r w:rsidRPr="004F7F68">
        <w:rPr>
          <w:rFonts w:ascii="Cambria" w:hAnsi="Cambria"/>
          <w:szCs w:val="22"/>
        </w:rPr>
        <w:t xml:space="preserve"> shkaktuar nga COVID-19. Vec k</w:t>
      </w:r>
      <w:r>
        <w:rPr>
          <w:rFonts w:ascii="Cambria" w:hAnsi="Cambria"/>
          <w:szCs w:val="22"/>
        </w:rPr>
        <w:t>ë</w:t>
      </w:r>
      <w:r w:rsidRPr="004F7F68">
        <w:rPr>
          <w:rFonts w:ascii="Cambria" w:hAnsi="Cambria"/>
          <w:szCs w:val="22"/>
        </w:rPr>
        <w:t>saj, masat e ndalimit t</w:t>
      </w:r>
      <w:r>
        <w:rPr>
          <w:rFonts w:ascii="Cambria" w:hAnsi="Cambria"/>
          <w:szCs w:val="22"/>
        </w:rPr>
        <w:t>ë</w:t>
      </w:r>
      <w:r w:rsidRPr="004F7F68">
        <w:rPr>
          <w:rFonts w:ascii="Cambria" w:hAnsi="Cambria"/>
          <w:szCs w:val="22"/>
        </w:rPr>
        <w:t xml:space="preserve"> l</w:t>
      </w:r>
      <w:r>
        <w:rPr>
          <w:rFonts w:ascii="Cambria" w:hAnsi="Cambria"/>
          <w:szCs w:val="22"/>
        </w:rPr>
        <w:t>ë</w:t>
      </w:r>
      <w:r w:rsidRPr="004F7F68">
        <w:rPr>
          <w:rFonts w:ascii="Cambria" w:hAnsi="Cambria"/>
          <w:szCs w:val="22"/>
        </w:rPr>
        <w:t>vizjes dhe kryerja e aktivitetetit t</w:t>
      </w:r>
      <w:r>
        <w:rPr>
          <w:rFonts w:ascii="Cambria" w:hAnsi="Cambria"/>
          <w:szCs w:val="22"/>
        </w:rPr>
        <w:t>ë</w:t>
      </w:r>
      <w:r w:rsidRPr="004F7F68">
        <w:rPr>
          <w:rFonts w:ascii="Cambria" w:hAnsi="Cambria"/>
          <w:szCs w:val="22"/>
        </w:rPr>
        <w:t xml:space="preserve"> pun</w:t>
      </w:r>
      <w:r>
        <w:rPr>
          <w:rFonts w:ascii="Cambria" w:hAnsi="Cambria"/>
          <w:szCs w:val="22"/>
        </w:rPr>
        <w:t>ë</w:t>
      </w:r>
      <w:r w:rsidRPr="004F7F68">
        <w:rPr>
          <w:rFonts w:ascii="Cambria" w:hAnsi="Cambria"/>
          <w:szCs w:val="22"/>
        </w:rPr>
        <w:t>s nga sht</w:t>
      </w:r>
      <w:r>
        <w:rPr>
          <w:rFonts w:ascii="Cambria" w:hAnsi="Cambria"/>
          <w:szCs w:val="22"/>
        </w:rPr>
        <w:t>ë</w:t>
      </w:r>
      <w:r w:rsidRPr="004F7F68">
        <w:rPr>
          <w:rFonts w:ascii="Cambria" w:hAnsi="Cambria"/>
          <w:szCs w:val="22"/>
        </w:rPr>
        <w:t xml:space="preserve">pia ka ndikuar </w:t>
      </w:r>
      <w:proofErr w:type="gramStart"/>
      <w:r w:rsidRPr="004F7F68">
        <w:rPr>
          <w:rFonts w:ascii="Cambria" w:hAnsi="Cambria"/>
          <w:szCs w:val="22"/>
        </w:rPr>
        <w:t>jo</w:t>
      </w:r>
      <w:proofErr w:type="gramEnd"/>
      <w:r w:rsidRPr="004F7F68">
        <w:rPr>
          <w:rFonts w:ascii="Cambria" w:hAnsi="Cambria"/>
          <w:szCs w:val="22"/>
        </w:rPr>
        <w:t xml:space="preserve"> pak n</w:t>
      </w:r>
      <w:r>
        <w:rPr>
          <w:rFonts w:ascii="Cambria" w:hAnsi="Cambria"/>
          <w:szCs w:val="22"/>
        </w:rPr>
        <w:t>ë</w:t>
      </w:r>
      <w:r w:rsidRPr="004F7F68">
        <w:rPr>
          <w:rFonts w:ascii="Cambria" w:hAnsi="Cambria"/>
          <w:szCs w:val="22"/>
        </w:rPr>
        <w:t xml:space="preserve"> numrin e grave dhe vajzave p</w:t>
      </w:r>
      <w:r>
        <w:rPr>
          <w:rFonts w:ascii="Cambria" w:hAnsi="Cambria"/>
          <w:szCs w:val="22"/>
        </w:rPr>
        <w:t>ë</w:t>
      </w:r>
      <w:r w:rsidRPr="004F7F68">
        <w:rPr>
          <w:rFonts w:ascii="Cambria" w:hAnsi="Cambria"/>
          <w:szCs w:val="22"/>
        </w:rPr>
        <w:t>rfituese nga sh</w:t>
      </w:r>
      <w:r>
        <w:rPr>
          <w:rFonts w:ascii="Cambria" w:hAnsi="Cambria"/>
          <w:szCs w:val="22"/>
        </w:rPr>
        <w:t>ë</w:t>
      </w:r>
      <w:r w:rsidRPr="004F7F68">
        <w:rPr>
          <w:rFonts w:ascii="Cambria" w:hAnsi="Cambria"/>
          <w:szCs w:val="22"/>
        </w:rPr>
        <w:t xml:space="preserve">rbimet punlike. </w:t>
      </w:r>
    </w:p>
    <w:p w14:paraId="772B9572" w14:textId="77777777" w:rsidR="00566544" w:rsidRDefault="00566544" w:rsidP="00AB1EE0">
      <w:pPr>
        <w:shd w:val="clear" w:color="auto" w:fill="FFFFFF"/>
        <w:spacing w:after="120" w:line="221" w:lineRule="atLeast"/>
        <w:jc w:val="both"/>
        <w:rPr>
          <w:rFonts w:ascii="Cambria" w:hAnsi="Cambria"/>
          <w:b/>
          <w:sz w:val="22"/>
          <w:szCs w:val="22"/>
        </w:rPr>
      </w:pPr>
    </w:p>
    <w:p w14:paraId="5E114108" w14:textId="77777777" w:rsidR="007163D5" w:rsidRDefault="007163D5" w:rsidP="00AB1EE0">
      <w:pPr>
        <w:shd w:val="clear" w:color="auto" w:fill="FFFFFF"/>
        <w:spacing w:after="120" w:line="221" w:lineRule="atLeast"/>
        <w:jc w:val="both"/>
        <w:rPr>
          <w:rFonts w:ascii="Cambria" w:hAnsi="Cambria"/>
          <w:b/>
          <w:sz w:val="22"/>
          <w:szCs w:val="22"/>
        </w:rPr>
      </w:pPr>
    </w:p>
    <w:p w14:paraId="56F8AB3E" w14:textId="77777777" w:rsidR="007163D5" w:rsidRDefault="007163D5" w:rsidP="00AB1EE0">
      <w:pPr>
        <w:shd w:val="clear" w:color="auto" w:fill="FFFFFF"/>
        <w:spacing w:after="120" w:line="221" w:lineRule="atLeast"/>
        <w:jc w:val="both"/>
        <w:rPr>
          <w:rFonts w:ascii="Cambria" w:hAnsi="Cambria"/>
          <w:b/>
          <w:sz w:val="22"/>
          <w:szCs w:val="22"/>
        </w:rPr>
      </w:pPr>
    </w:p>
    <w:p w14:paraId="1CCE5379" w14:textId="77777777" w:rsidR="007163D5" w:rsidRDefault="007163D5" w:rsidP="00AB1EE0">
      <w:pPr>
        <w:shd w:val="clear" w:color="auto" w:fill="FFFFFF"/>
        <w:spacing w:after="120" w:line="221" w:lineRule="atLeast"/>
        <w:jc w:val="both"/>
        <w:rPr>
          <w:rFonts w:ascii="Cambria" w:hAnsi="Cambria"/>
          <w:b/>
          <w:sz w:val="22"/>
          <w:szCs w:val="22"/>
        </w:rPr>
      </w:pPr>
    </w:p>
    <w:p w14:paraId="32651CA7" w14:textId="77777777" w:rsidR="007163D5" w:rsidRDefault="007163D5" w:rsidP="00AB1EE0">
      <w:pPr>
        <w:shd w:val="clear" w:color="auto" w:fill="FFFFFF"/>
        <w:spacing w:after="120" w:line="221" w:lineRule="atLeast"/>
        <w:jc w:val="both"/>
        <w:rPr>
          <w:rFonts w:ascii="Cambria" w:hAnsi="Cambria"/>
          <w:b/>
          <w:sz w:val="22"/>
          <w:szCs w:val="22"/>
        </w:rPr>
      </w:pPr>
    </w:p>
    <w:p w14:paraId="6C090862" w14:textId="77777777" w:rsidR="00566544" w:rsidRPr="00B7266B" w:rsidRDefault="00566544" w:rsidP="00B7266B">
      <w:pPr>
        <w:pStyle w:val="Heading1"/>
        <w:numPr>
          <w:ilvl w:val="0"/>
          <w:numId w:val="13"/>
        </w:numPr>
      </w:pPr>
      <w:bookmarkStart w:id="3" w:name="_Toc78486014"/>
      <w:r w:rsidRPr="00B7266B">
        <w:lastRenderedPageBreak/>
        <w:t>Aneksi 1</w:t>
      </w:r>
      <w:bookmarkEnd w:id="3"/>
    </w:p>
    <w:p w14:paraId="31939003" w14:textId="77777777" w:rsidR="00566544" w:rsidRPr="00B7266B" w:rsidRDefault="00566544" w:rsidP="00B7266B">
      <w:pPr>
        <w:pStyle w:val="Heading1"/>
        <w:numPr>
          <w:ilvl w:val="0"/>
          <w:numId w:val="0"/>
        </w:numPr>
      </w:pPr>
      <w:bookmarkStart w:id="4" w:name="_Toc78486015"/>
      <w:r w:rsidRPr="00B7266B">
        <w:t>Informacion I detajuar mbi shpenzimet faktike që kanë adresuar cështje të pabarazive gjinore.</w:t>
      </w:r>
      <w:bookmarkEnd w:id="4"/>
      <w:r w:rsidRPr="00B7266B">
        <w:t xml:space="preserve"> </w:t>
      </w:r>
    </w:p>
    <w:p w14:paraId="05089909" w14:textId="77777777" w:rsidR="00AD62FC" w:rsidRPr="00A27D5C" w:rsidRDefault="00AD62FC" w:rsidP="00A27D5C">
      <w:pPr>
        <w:pStyle w:val="ListParagraph"/>
        <w:numPr>
          <w:ilvl w:val="0"/>
          <w:numId w:val="8"/>
        </w:numPr>
        <w:shd w:val="clear" w:color="auto" w:fill="FFFFFF"/>
        <w:spacing w:after="120" w:line="221" w:lineRule="atLeast"/>
        <w:jc w:val="both"/>
        <w:rPr>
          <w:rFonts w:ascii="Cambria" w:hAnsi="Cambria"/>
          <w:b/>
        </w:rPr>
      </w:pPr>
      <w:r w:rsidRPr="00A27D5C">
        <w:rPr>
          <w:rFonts w:ascii="Cambria" w:hAnsi="Cambria"/>
          <w:b/>
        </w:rPr>
        <w:t>Ministria e Bujq</w:t>
      </w:r>
      <w:r w:rsidR="00004885" w:rsidRPr="00A27D5C">
        <w:rPr>
          <w:rFonts w:ascii="Cambria" w:hAnsi="Cambria"/>
          <w:b/>
        </w:rPr>
        <w:t>ë</w:t>
      </w:r>
      <w:r w:rsidRPr="00A27D5C">
        <w:rPr>
          <w:rFonts w:ascii="Cambria" w:hAnsi="Cambria"/>
          <w:b/>
        </w:rPr>
        <w:t>sis</w:t>
      </w:r>
      <w:r w:rsidR="00004885" w:rsidRPr="00A27D5C">
        <w:rPr>
          <w:rFonts w:ascii="Cambria" w:hAnsi="Cambria"/>
          <w:b/>
        </w:rPr>
        <w:t>ë</w:t>
      </w:r>
      <w:r w:rsidRPr="00A27D5C">
        <w:rPr>
          <w:rFonts w:ascii="Cambria" w:hAnsi="Cambria"/>
          <w:b/>
        </w:rPr>
        <w:t xml:space="preserve"> dhe Zhvillimit Rural</w:t>
      </w:r>
    </w:p>
    <w:p w14:paraId="35E3AEDC" w14:textId="77777777" w:rsidR="00771D20" w:rsidRPr="002177A8" w:rsidRDefault="00771D20" w:rsidP="00AB1EE0">
      <w:pPr>
        <w:shd w:val="clear" w:color="auto" w:fill="FFFFFF"/>
        <w:spacing w:after="120" w:line="221" w:lineRule="atLeast"/>
        <w:jc w:val="both"/>
        <w:rPr>
          <w:rFonts w:ascii="Cambria" w:hAnsi="Cambria"/>
          <w:szCs w:val="22"/>
        </w:rPr>
      </w:pPr>
      <w:r w:rsidRPr="002177A8">
        <w:rPr>
          <w:rFonts w:ascii="Cambria" w:hAnsi="Cambria"/>
          <w:szCs w:val="22"/>
        </w:rPr>
        <w:t>N</w:t>
      </w:r>
      <w:r w:rsidR="002C2D79" w:rsidRPr="002177A8">
        <w:rPr>
          <w:rFonts w:ascii="Cambria" w:hAnsi="Cambria"/>
          <w:szCs w:val="22"/>
        </w:rPr>
        <w:t>ë</w:t>
      </w:r>
      <w:r w:rsidRPr="002177A8">
        <w:rPr>
          <w:rFonts w:ascii="Cambria" w:hAnsi="Cambria"/>
          <w:szCs w:val="22"/>
        </w:rPr>
        <w:t xml:space="preserve"> total, Ministria e Bujq</w:t>
      </w:r>
      <w:r w:rsidR="002C2D79" w:rsidRPr="002177A8">
        <w:rPr>
          <w:rFonts w:ascii="Cambria" w:hAnsi="Cambria"/>
          <w:szCs w:val="22"/>
        </w:rPr>
        <w:t>ë</w:t>
      </w:r>
      <w:r w:rsidRPr="002177A8">
        <w:rPr>
          <w:rFonts w:ascii="Cambria" w:hAnsi="Cambria"/>
          <w:szCs w:val="22"/>
        </w:rPr>
        <w:t>sis</w:t>
      </w:r>
      <w:r w:rsidR="002C2D79" w:rsidRPr="002177A8">
        <w:rPr>
          <w:rFonts w:ascii="Cambria" w:hAnsi="Cambria"/>
          <w:szCs w:val="22"/>
        </w:rPr>
        <w:t>ë</w:t>
      </w:r>
      <w:r w:rsidRPr="002177A8">
        <w:rPr>
          <w:rFonts w:ascii="Cambria" w:hAnsi="Cambria"/>
          <w:szCs w:val="22"/>
        </w:rPr>
        <w:t xml:space="preserve"> dhe Zhvillimit Rural ka realizuar rreth 222.6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produkte me baz</w:t>
      </w:r>
      <w:r w:rsidR="002C2D79" w:rsidRPr="002177A8">
        <w:rPr>
          <w:rFonts w:ascii="Cambria" w:hAnsi="Cambria"/>
          <w:szCs w:val="22"/>
        </w:rPr>
        <w:t>ë</w:t>
      </w:r>
      <w:r w:rsidRPr="002177A8">
        <w:rPr>
          <w:rFonts w:ascii="Cambria" w:hAnsi="Cambria"/>
          <w:szCs w:val="22"/>
        </w:rPr>
        <w:t xml:space="preserve"> gjinore n</w:t>
      </w:r>
      <w:r w:rsidR="002C2D79" w:rsidRPr="002177A8">
        <w:rPr>
          <w:rFonts w:ascii="Cambria" w:hAnsi="Cambria"/>
          <w:szCs w:val="22"/>
        </w:rPr>
        <w:t>ë</w:t>
      </w:r>
      <w:r w:rsidRPr="002177A8">
        <w:rPr>
          <w:rFonts w:ascii="Cambria" w:hAnsi="Cambria"/>
          <w:szCs w:val="22"/>
        </w:rPr>
        <w:t xml:space="preserve"> 3 programe buxhetore t</w:t>
      </w:r>
      <w:r w:rsidR="002C2D79" w:rsidRPr="002177A8">
        <w:rPr>
          <w:rFonts w:ascii="Cambria" w:hAnsi="Cambria"/>
          <w:szCs w:val="22"/>
        </w:rPr>
        <w:t>ë</w:t>
      </w:r>
      <w:r w:rsidRPr="002177A8">
        <w:rPr>
          <w:rFonts w:ascii="Cambria" w:hAnsi="Cambria"/>
          <w:szCs w:val="22"/>
        </w:rPr>
        <w:t xml:space="preserve"> saj, ose rreth 60% t</w:t>
      </w:r>
      <w:r w:rsidR="002C2D79" w:rsidRPr="002177A8">
        <w:rPr>
          <w:rFonts w:ascii="Cambria" w:hAnsi="Cambria"/>
          <w:szCs w:val="22"/>
        </w:rPr>
        <w:t>ë</w:t>
      </w:r>
      <w:r w:rsidRPr="002177A8">
        <w:rPr>
          <w:rFonts w:ascii="Cambria" w:hAnsi="Cambria"/>
          <w:szCs w:val="22"/>
        </w:rPr>
        <w:t xml:space="preserve"> planit fillestar. </w:t>
      </w:r>
      <w:r w:rsidR="00613D64" w:rsidRPr="002177A8">
        <w:rPr>
          <w:rFonts w:ascii="Cambria" w:hAnsi="Cambria"/>
          <w:szCs w:val="22"/>
        </w:rPr>
        <w:t>N</w:t>
      </w:r>
      <w:r w:rsidR="00991472" w:rsidRPr="002177A8">
        <w:rPr>
          <w:rFonts w:ascii="Cambria" w:hAnsi="Cambria"/>
          <w:szCs w:val="22"/>
        </w:rPr>
        <w:t>ë</w:t>
      </w:r>
      <w:r w:rsidR="00613D64" w:rsidRPr="002177A8">
        <w:rPr>
          <w:rFonts w:ascii="Cambria" w:hAnsi="Cambria"/>
          <w:szCs w:val="22"/>
        </w:rPr>
        <w:t xml:space="preserve"> p</w:t>
      </w:r>
      <w:r w:rsidR="00991472" w:rsidRPr="002177A8">
        <w:rPr>
          <w:rFonts w:ascii="Cambria" w:hAnsi="Cambria"/>
          <w:szCs w:val="22"/>
        </w:rPr>
        <w:t>ë</w:t>
      </w:r>
      <w:r w:rsidR="00613D64" w:rsidRPr="002177A8">
        <w:rPr>
          <w:rFonts w:ascii="Cambria" w:hAnsi="Cambria"/>
          <w:szCs w:val="22"/>
        </w:rPr>
        <w:t>rgjith</w:t>
      </w:r>
      <w:r w:rsidR="00991472" w:rsidRPr="002177A8">
        <w:rPr>
          <w:rFonts w:ascii="Cambria" w:hAnsi="Cambria"/>
          <w:szCs w:val="22"/>
        </w:rPr>
        <w:t>ë</w:t>
      </w:r>
      <w:r w:rsidR="00613D64" w:rsidRPr="002177A8">
        <w:rPr>
          <w:rFonts w:ascii="Cambria" w:hAnsi="Cambria"/>
          <w:szCs w:val="22"/>
        </w:rPr>
        <w:t>si realizimi n</w:t>
      </w:r>
      <w:r w:rsidR="00991472" w:rsidRPr="002177A8">
        <w:rPr>
          <w:rFonts w:ascii="Cambria" w:hAnsi="Cambria"/>
          <w:szCs w:val="22"/>
        </w:rPr>
        <w:t>ë</w:t>
      </w:r>
      <w:r w:rsidR="00613D64" w:rsidRPr="002177A8">
        <w:rPr>
          <w:rFonts w:ascii="Cambria" w:hAnsi="Cambria"/>
          <w:szCs w:val="22"/>
        </w:rPr>
        <w:t xml:space="preserve"> k</w:t>
      </w:r>
      <w:r w:rsidR="00991472" w:rsidRPr="002177A8">
        <w:rPr>
          <w:rFonts w:ascii="Cambria" w:hAnsi="Cambria"/>
          <w:szCs w:val="22"/>
        </w:rPr>
        <w:t>ë</w:t>
      </w:r>
      <w:r w:rsidR="00613D64" w:rsidRPr="002177A8">
        <w:rPr>
          <w:rFonts w:ascii="Cambria" w:hAnsi="Cambria"/>
          <w:szCs w:val="22"/>
        </w:rPr>
        <w:t>t</w:t>
      </w:r>
      <w:r w:rsidR="00991472" w:rsidRPr="002177A8">
        <w:rPr>
          <w:rFonts w:ascii="Cambria" w:hAnsi="Cambria"/>
          <w:szCs w:val="22"/>
        </w:rPr>
        <w:t>ë</w:t>
      </w:r>
      <w:r w:rsidR="00613D64" w:rsidRPr="002177A8">
        <w:rPr>
          <w:rFonts w:ascii="Cambria" w:hAnsi="Cambria"/>
          <w:szCs w:val="22"/>
        </w:rPr>
        <w:t xml:space="preserve"> mas</w:t>
      </w:r>
      <w:r w:rsidR="00991472" w:rsidRPr="002177A8">
        <w:rPr>
          <w:rFonts w:ascii="Cambria" w:hAnsi="Cambria"/>
          <w:szCs w:val="22"/>
        </w:rPr>
        <w:t>ë</w:t>
      </w:r>
      <w:r w:rsidR="00613D64" w:rsidRPr="002177A8">
        <w:rPr>
          <w:rFonts w:ascii="Cambria" w:hAnsi="Cambria"/>
          <w:szCs w:val="22"/>
        </w:rPr>
        <w:t xml:space="preserve"> </w:t>
      </w:r>
      <w:r w:rsidR="00991472" w:rsidRPr="002177A8">
        <w:rPr>
          <w:rFonts w:ascii="Cambria" w:hAnsi="Cambria"/>
          <w:szCs w:val="22"/>
        </w:rPr>
        <w:t>ë</w:t>
      </w:r>
      <w:r w:rsidR="00613D64" w:rsidRPr="002177A8">
        <w:rPr>
          <w:rFonts w:ascii="Cambria" w:hAnsi="Cambria"/>
          <w:szCs w:val="22"/>
        </w:rPr>
        <w:t>sht</w:t>
      </w:r>
      <w:r w:rsidR="00991472" w:rsidRPr="002177A8">
        <w:rPr>
          <w:rFonts w:ascii="Cambria" w:hAnsi="Cambria"/>
          <w:szCs w:val="22"/>
        </w:rPr>
        <w:t>ë</w:t>
      </w:r>
      <w:r w:rsidR="00613D64" w:rsidRPr="002177A8">
        <w:rPr>
          <w:rFonts w:ascii="Cambria" w:hAnsi="Cambria"/>
          <w:szCs w:val="22"/>
        </w:rPr>
        <w:t xml:space="preserve"> diktuar nga pandemia e shkaktuar nga virusi SARS-COV-2, </w:t>
      </w:r>
      <w:r w:rsidR="00A11779" w:rsidRPr="002177A8">
        <w:rPr>
          <w:rFonts w:ascii="Cambria" w:hAnsi="Cambria"/>
          <w:szCs w:val="22"/>
        </w:rPr>
        <w:t>pasi shumica e aktiviteteve t</w:t>
      </w:r>
      <w:r w:rsidR="00991472" w:rsidRPr="002177A8">
        <w:rPr>
          <w:rFonts w:ascii="Cambria" w:hAnsi="Cambria"/>
          <w:szCs w:val="22"/>
        </w:rPr>
        <w:t>ë</w:t>
      </w:r>
      <w:r w:rsidR="00A11779" w:rsidRPr="002177A8">
        <w:rPr>
          <w:rFonts w:ascii="Cambria" w:hAnsi="Cambria"/>
          <w:szCs w:val="22"/>
        </w:rPr>
        <w:t xml:space="preserve"> planifikuara u pezulluan/anulluan p</w:t>
      </w:r>
      <w:r w:rsidR="00991472" w:rsidRPr="002177A8">
        <w:rPr>
          <w:rFonts w:ascii="Cambria" w:hAnsi="Cambria"/>
          <w:szCs w:val="22"/>
        </w:rPr>
        <w:t>ë</w:t>
      </w:r>
      <w:r w:rsidR="00A11779" w:rsidRPr="002177A8">
        <w:rPr>
          <w:rFonts w:ascii="Cambria" w:hAnsi="Cambria"/>
          <w:szCs w:val="22"/>
        </w:rPr>
        <w:t>r shkak t</w:t>
      </w:r>
      <w:r w:rsidR="00991472" w:rsidRPr="002177A8">
        <w:rPr>
          <w:rFonts w:ascii="Cambria" w:hAnsi="Cambria"/>
          <w:szCs w:val="22"/>
        </w:rPr>
        <w:t>ë</w:t>
      </w:r>
      <w:r w:rsidR="00A11779" w:rsidRPr="002177A8">
        <w:rPr>
          <w:rFonts w:ascii="Cambria" w:hAnsi="Cambria"/>
          <w:szCs w:val="22"/>
        </w:rPr>
        <w:t xml:space="preserve"> masave sht</w:t>
      </w:r>
      <w:r w:rsidR="00991472" w:rsidRPr="002177A8">
        <w:rPr>
          <w:rFonts w:ascii="Cambria" w:hAnsi="Cambria"/>
          <w:szCs w:val="22"/>
        </w:rPr>
        <w:t>ë</w:t>
      </w:r>
      <w:r w:rsidR="00A11779" w:rsidRPr="002177A8">
        <w:rPr>
          <w:rFonts w:ascii="Cambria" w:hAnsi="Cambria"/>
          <w:szCs w:val="22"/>
        </w:rPr>
        <w:t>nguese t</w:t>
      </w:r>
      <w:r w:rsidR="00991472" w:rsidRPr="002177A8">
        <w:rPr>
          <w:rFonts w:ascii="Cambria" w:hAnsi="Cambria"/>
          <w:szCs w:val="22"/>
        </w:rPr>
        <w:t>ë</w:t>
      </w:r>
      <w:r w:rsidR="00A11779" w:rsidRPr="002177A8">
        <w:rPr>
          <w:rFonts w:ascii="Cambria" w:hAnsi="Cambria"/>
          <w:szCs w:val="22"/>
        </w:rPr>
        <w:t xml:space="preserve"> l</w:t>
      </w:r>
      <w:r w:rsidR="00991472" w:rsidRPr="002177A8">
        <w:rPr>
          <w:rFonts w:ascii="Cambria" w:hAnsi="Cambria"/>
          <w:szCs w:val="22"/>
        </w:rPr>
        <w:t>ë</w:t>
      </w:r>
      <w:r w:rsidR="00A11779" w:rsidRPr="002177A8">
        <w:rPr>
          <w:rFonts w:ascii="Cambria" w:hAnsi="Cambria"/>
          <w:szCs w:val="22"/>
        </w:rPr>
        <w:t xml:space="preserve">vizjes, etj. </w:t>
      </w:r>
    </w:p>
    <w:p w14:paraId="7AB7F76C" w14:textId="77777777" w:rsidR="007C57E3" w:rsidRPr="002177A8" w:rsidRDefault="005E1B55" w:rsidP="007C57E3">
      <w:pPr>
        <w:numPr>
          <w:ilvl w:val="0"/>
          <w:numId w:val="2"/>
        </w:numPr>
        <w:shd w:val="clear" w:color="auto" w:fill="FFFFFF"/>
        <w:tabs>
          <w:tab w:val="num" w:pos="426"/>
        </w:tabs>
        <w:spacing w:after="120" w:line="221" w:lineRule="atLeast"/>
        <w:ind w:left="426" w:hanging="426"/>
        <w:jc w:val="both"/>
        <w:rPr>
          <w:rFonts w:ascii="Cambria" w:hAnsi="Cambria"/>
          <w:i/>
          <w:szCs w:val="22"/>
        </w:rPr>
      </w:pPr>
      <w:r w:rsidRPr="002177A8">
        <w:rPr>
          <w:rFonts w:ascii="Cambria" w:hAnsi="Cambria"/>
          <w:i/>
          <w:szCs w:val="22"/>
        </w:rPr>
        <w:t>Programi “Planifikimi, Menaxhimi dhe Administrimi”</w:t>
      </w:r>
    </w:p>
    <w:p w14:paraId="7E9BF1B4" w14:textId="77777777" w:rsidR="00771D20" w:rsidRPr="002177A8" w:rsidRDefault="00771D20" w:rsidP="00771D20">
      <w:pPr>
        <w:shd w:val="clear" w:color="auto" w:fill="FFFFFF"/>
        <w:spacing w:after="120" w:line="221" w:lineRule="atLeast"/>
        <w:jc w:val="both"/>
        <w:rPr>
          <w:rFonts w:ascii="Cambria" w:hAnsi="Cambria"/>
          <w:szCs w:val="22"/>
        </w:rPr>
      </w:pPr>
      <w:r w:rsidRPr="002177A8">
        <w:rPr>
          <w:rFonts w:ascii="Cambria" w:hAnsi="Cambria"/>
          <w:szCs w:val="22"/>
        </w:rPr>
        <w:t>N</w:t>
      </w:r>
      <w:r w:rsidR="002C2D79" w:rsidRPr="002177A8">
        <w:rPr>
          <w:rFonts w:ascii="Cambria" w:hAnsi="Cambria"/>
          <w:szCs w:val="22"/>
        </w:rPr>
        <w:t>ë</w:t>
      </w:r>
      <w:r w:rsidRPr="002177A8">
        <w:rPr>
          <w:rFonts w:ascii="Cambria" w:hAnsi="Cambria"/>
          <w:szCs w:val="22"/>
        </w:rPr>
        <w:t xml:space="preserve"> total, </w:t>
      </w:r>
      <w:proofErr w:type="gramStart"/>
      <w:r w:rsidRPr="002177A8">
        <w:rPr>
          <w:rFonts w:ascii="Cambria" w:hAnsi="Cambria"/>
          <w:szCs w:val="22"/>
        </w:rPr>
        <w:t>ky</w:t>
      </w:r>
      <w:proofErr w:type="gramEnd"/>
      <w:r w:rsidRPr="002177A8">
        <w:rPr>
          <w:rFonts w:ascii="Cambria" w:hAnsi="Cambria"/>
          <w:szCs w:val="22"/>
        </w:rPr>
        <w:t xml:space="preserve"> program ka shpenzuar 134.8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2 produkte me baz</w:t>
      </w:r>
      <w:r w:rsidR="002C2D79" w:rsidRPr="002177A8">
        <w:rPr>
          <w:rFonts w:ascii="Cambria" w:hAnsi="Cambria"/>
          <w:szCs w:val="22"/>
        </w:rPr>
        <w:t>ë</w:t>
      </w:r>
      <w:r w:rsidRPr="002177A8">
        <w:rPr>
          <w:rFonts w:ascii="Cambria" w:hAnsi="Cambria"/>
          <w:szCs w:val="22"/>
        </w:rPr>
        <w:t xml:space="preserve"> gjinore, ose rreth 65.1% t</w:t>
      </w:r>
      <w:r w:rsidR="002C2D79" w:rsidRPr="002177A8">
        <w:rPr>
          <w:rFonts w:ascii="Cambria" w:hAnsi="Cambria"/>
          <w:szCs w:val="22"/>
        </w:rPr>
        <w:t>ë</w:t>
      </w:r>
      <w:r w:rsidRPr="002177A8">
        <w:rPr>
          <w:rFonts w:ascii="Cambria" w:hAnsi="Cambria"/>
          <w:szCs w:val="22"/>
        </w:rPr>
        <w:t xml:space="preserve"> planit fillestar:</w:t>
      </w:r>
    </w:p>
    <w:tbl>
      <w:tblPr>
        <w:tblW w:w="9608" w:type="dxa"/>
        <w:tblLook w:val="04A0" w:firstRow="1" w:lastRow="0" w:firstColumn="1" w:lastColumn="0" w:noHBand="0" w:noVBand="1"/>
      </w:tblPr>
      <w:tblGrid>
        <w:gridCol w:w="2257"/>
        <w:gridCol w:w="2450"/>
        <w:gridCol w:w="2450"/>
        <w:gridCol w:w="2451"/>
      </w:tblGrid>
      <w:tr w:rsidR="005E21DD" w:rsidRPr="005E21DD" w14:paraId="589D9353" w14:textId="77777777" w:rsidTr="002350E0">
        <w:trPr>
          <w:trHeight w:val="331"/>
        </w:trPr>
        <w:tc>
          <w:tcPr>
            <w:tcW w:w="225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F946FD1" w14:textId="77777777" w:rsidR="005E21DD" w:rsidRPr="005E21DD" w:rsidRDefault="005E21DD" w:rsidP="005E21DD">
            <w:pPr>
              <w:rPr>
                <w:rFonts w:ascii="Garamond" w:hAnsi="Garamond"/>
                <w:b/>
                <w:bCs/>
                <w:color w:val="DE342F"/>
                <w:sz w:val="20"/>
                <w:szCs w:val="20"/>
              </w:rPr>
            </w:pPr>
            <w:r w:rsidRPr="005E21DD">
              <w:rPr>
                <w:rFonts w:ascii="Garamond" w:hAnsi="Garamond"/>
                <w:b/>
                <w:bCs/>
                <w:color w:val="DE342F"/>
                <w:sz w:val="20"/>
                <w:szCs w:val="20"/>
              </w:rPr>
              <w:t>Produkti</w:t>
            </w:r>
          </w:p>
        </w:tc>
        <w:tc>
          <w:tcPr>
            <w:tcW w:w="7351"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3C926E48"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90501AC - Personel i trajnuar</w:t>
            </w:r>
          </w:p>
        </w:tc>
      </w:tr>
      <w:tr w:rsidR="005E21DD" w:rsidRPr="005E21DD" w14:paraId="6D359388" w14:textId="77777777" w:rsidTr="002350E0">
        <w:trPr>
          <w:trHeight w:val="228"/>
        </w:trPr>
        <w:tc>
          <w:tcPr>
            <w:tcW w:w="2257" w:type="dxa"/>
            <w:tcBorders>
              <w:top w:val="nil"/>
              <w:left w:val="single" w:sz="4" w:space="0" w:color="000000"/>
              <w:bottom w:val="single" w:sz="4" w:space="0" w:color="000000"/>
              <w:right w:val="single" w:sz="4" w:space="0" w:color="000000"/>
            </w:tcBorders>
            <w:shd w:val="clear" w:color="000000" w:fill="FFFFFF"/>
            <w:vAlign w:val="center"/>
            <w:hideMark/>
          </w:tcPr>
          <w:p w14:paraId="3029C8D2"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Përshkrimi i Produktit</w:t>
            </w:r>
          </w:p>
        </w:tc>
        <w:tc>
          <w:tcPr>
            <w:tcW w:w="7351" w:type="dxa"/>
            <w:gridSpan w:val="3"/>
            <w:tcBorders>
              <w:top w:val="single" w:sz="4" w:space="0" w:color="000000"/>
              <w:left w:val="nil"/>
              <w:bottom w:val="single" w:sz="4" w:space="0" w:color="000000"/>
              <w:right w:val="single" w:sz="4" w:space="0" w:color="000000"/>
            </w:tcBorders>
            <w:shd w:val="clear" w:color="auto" w:fill="auto"/>
            <w:vAlign w:val="center"/>
            <w:hideMark/>
          </w:tcPr>
          <w:p w14:paraId="4E09E8D2"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Aftësi në rritje të stafit përmes trajnimeve të ndryshme të nevojshme</w:t>
            </w:r>
          </w:p>
        </w:tc>
      </w:tr>
      <w:tr w:rsidR="005E21DD" w:rsidRPr="005E21DD" w14:paraId="4BA03424" w14:textId="77777777" w:rsidTr="002350E0">
        <w:trPr>
          <w:trHeight w:val="228"/>
        </w:trPr>
        <w:tc>
          <w:tcPr>
            <w:tcW w:w="2257" w:type="dxa"/>
            <w:tcBorders>
              <w:top w:val="nil"/>
              <w:left w:val="single" w:sz="4" w:space="0" w:color="000000"/>
              <w:bottom w:val="single" w:sz="4" w:space="0" w:color="000000"/>
              <w:right w:val="single" w:sz="4" w:space="0" w:color="000000"/>
            </w:tcBorders>
            <w:shd w:val="clear" w:color="000000" w:fill="FFFFFF"/>
            <w:vAlign w:val="center"/>
            <w:hideMark/>
          </w:tcPr>
          <w:p w14:paraId="3B69C10B"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Njësia Matëse</w:t>
            </w:r>
          </w:p>
        </w:tc>
        <w:tc>
          <w:tcPr>
            <w:tcW w:w="7351" w:type="dxa"/>
            <w:gridSpan w:val="3"/>
            <w:tcBorders>
              <w:top w:val="single" w:sz="4" w:space="0" w:color="000000"/>
              <w:left w:val="nil"/>
              <w:bottom w:val="single" w:sz="4" w:space="0" w:color="000000"/>
              <w:right w:val="single" w:sz="4" w:space="0" w:color="000000"/>
            </w:tcBorders>
            <w:shd w:val="clear" w:color="auto" w:fill="auto"/>
            <w:vAlign w:val="center"/>
            <w:hideMark/>
          </w:tcPr>
          <w:p w14:paraId="631F878E"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Numri i personelit të trajnuar</w:t>
            </w:r>
          </w:p>
        </w:tc>
      </w:tr>
      <w:tr w:rsidR="005E21DD" w:rsidRPr="005E21DD" w14:paraId="01800D49" w14:textId="77777777" w:rsidTr="002350E0">
        <w:trPr>
          <w:trHeight w:val="342"/>
        </w:trPr>
        <w:tc>
          <w:tcPr>
            <w:tcW w:w="2257" w:type="dxa"/>
            <w:tcBorders>
              <w:top w:val="nil"/>
              <w:left w:val="single" w:sz="4" w:space="0" w:color="000000"/>
              <w:bottom w:val="single" w:sz="4" w:space="0" w:color="000000"/>
              <w:right w:val="single" w:sz="4" w:space="0" w:color="000000"/>
            </w:tcBorders>
            <w:shd w:val="clear" w:color="000000" w:fill="FFFFFF"/>
            <w:vAlign w:val="bottom"/>
            <w:hideMark/>
          </w:tcPr>
          <w:p w14:paraId="5BFD35F3" w14:textId="77777777" w:rsidR="005E21DD" w:rsidRPr="005E21DD" w:rsidRDefault="005E21DD" w:rsidP="005E21DD">
            <w:pPr>
              <w:rPr>
                <w:rFonts w:ascii="Calibri" w:hAnsi="Calibri"/>
                <w:color w:val="000000"/>
                <w:sz w:val="20"/>
                <w:szCs w:val="20"/>
              </w:rPr>
            </w:pPr>
            <w:r w:rsidRPr="005E21DD">
              <w:rPr>
                <w:rFonts w:ascii="Calibri" w:hAnsi="Calibri"/>
                <w:color w:val="000000"/>
                <w:sz w:val="20"/>
                <w:szCs w:val="20"/>
              </w:rPr>
              <w:t> </w:t>
            </w:r>
          </w:p>
        </w:tc>
        <w:tc>
          <w:tcPr>
            <w:tcW w:w="2450" w:type="dxa"/>
            <w:tcBorders>
              <w:top w:val="nil"/>
              <w:left w:val="nil"/>
              <w:bottom w:val="single" w:sz="4" w:space="0" w:color="000000"/>
              <w:right w:val="single" w:sz="4" w:space="0" w:color="000000"/>
            </w:tcBorders>
            <w:shd w:val="clear" w:color="000000" w:fill="FFFFFF"/>
            <w:vAlign w:val="center"/>
            <w:hideMark/>
          </w:tcPr>
          <w:p w14:paraId="1C0B8232" w14:textId="77777777" w:rsidR="005E21DD" w:rsidRPr="005E21DD" w:rsidRDefault="005E21DD" w:rsidP="005E21DD">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50" w:type="dxa"/>
            <w:tcBorders>
              <w:top w:val="nil"/>
              <w:left w:val="nil"/>
              <w:bottom w:val="single" w:sz="4" w:space="0" w:color="000000"/>
              <w:right w:val="single" w:sz="4" w:space="0" w:color="000000"/>
            </w:tcBorders>
            <w:shd w:val="clear" w:color="000000" w:fill="FFFFFF"/>
            <w:vAlign w:val="center"/>
            <w:hideMark/>
          </w:tcPr>
          <w:p w14:paraId="008E869E" w14:textId="77777777" w:rsidR="005E21DD" w:rsidRPr="005E21DD" w:rsidRDefault="005E21DD" w:rsidP="005E21DD">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50" w:type="dxa"/>
            <w:tcBorders>
              <w:top w:val="nil"/>
              <w:left w:val="nil"/>
              <w:bottom w:val="single" w:sz="4" w:space="0" w:color="000000"/>
              <w:right w:val="single" w:sz="4" w:space="0" w:color="000000"/>
            </w:tcBorders>
            <w:shd w:val="clear" w:color="000000" w:fill="FFFFFF"/>
            <w:vAlign w:val="center"/>
            <w:hideMark/>
          </w:tcPr>
          <w:p w14:paraId="76CF15B1" w14:textId="77777777" w:rsidR="005E21DD" w:rsidRPr="005E21DD" w:rsidRDefault="005E21DD" w:rsidP="005E21DD">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5E21DD" w:rsidRPr="005E21DD" w14:paraId="1F7E1E86" w14:textId="77777777" w:rsidTr="002350E0">
        <w:trPr>
          <w:trHeight w:val="228"/>
        </w:trPr>
        <w:tc>
          <w:tcPr>
            <w:tcW w:w="2257" w:type="dxa"/>
            <w:tcBorders>
              <w:top w:val="nil"/>
              <w:left w:val="single" w:sz="4" w:space="0" w:color="000000"/>
              <w:bottom w:val="single" w:sz="4" w:space="0" w:color="000000"/>
              <w:right w:val="single" w:sz="4" w:space="0" w:color="000000"/>
            </w:tcBorders>
            <w:shd w:val="clear" w:color="000000" w:fill="FFFFFF"/>
            <w:vAlign w:val="center"/>
            <w:hideMark/>
          </w:tcPr>
          <w:p w14:paraId="288A4A6A"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Sasia</w:t>
            </w:r>
          </w:p>
        </w:tc>
        <w:tc>
          <w:tcPr>
            <w:tcW w:w="2450" w:type="dxa"/>
            <w:tcBorders>
              <w:top w:val="nil"/>
              <w:left w:val="nil"/>
              <w:bottom w:val="single" w:sz="4" w:space="0" w:color="000000"/>
              <w:right w:val="single" w:sz="4" w:space="0" w:color="000000"/>
            </w:tcBorders>
            <w:shd w:val="clear" w:color="000000" w:fill="FFFFFF"/>
            <w:vAlign w:val="center"/>
            <w:hideMark/>
          </w:tcPr>
          <w:p w14:paraId="5C559462"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320</w:t>
            </w:r>
          </w:p>
        </w:tc>
        <w:tc>
          <w:tcPr>
            <w:tcW w:w="2450" w:type="dxa"/>
            <w:tcBorders>
              <w:top w:val="nil"/>
              <w:left w:val="nil"/>
              <w:bottom w:val="single" w:sz="4" w:space="0" w:color="000000"/>
              <w:right w:val="single" w:sz="4" w:space="0" w:color="000000"/>
            </w:tcBorders>
            <w:shd w:val="clear" w:color="auto" w:fill="auto"/>
            <w:vAlign w:val="center"/>
            <w:hideMark/>
          </w:tcPr>
          <w:p w14:paraId="5A2A4AB4"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320</w:t>
            </w:r>
          </w:p>
        </w:tc>
        <w:tc>
          <w:tcPr>
            <w:tcW w:w="2450" w:type="dxa"/>
            <w:tcBorders>
              <w:top w:val="nil"/>
              <w:left w:val="nil"/>
              <w:bottom w:val="single" w:sz="4" w:space="0" w:color="000000"/>
              <w:right w:val="single" w:sz="4" w:space="0" w:color="000000"/>
            </w:tcBorders>
            <w:shd w:val="clear" w:color="000000" w:fill="FFFFFF"/>
            <w:vAlign w:val="center"/>
            <w:hideMark/>
          </w:tcPr>
          <w:p w14:paraId="2380CE7C"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8</w:t>
            </w:r>
          </w:p>
        </w:tc>
      </w:tr>
      <w:tr w:rsidR="005E21DD" w:rsidRPr="005E21DD" w14:paraId="689C9F22" w14:textId="77777777" w:rsidTr="002350E0">
        <w:trPr>
          <w:trHeight w:val="342"/>
        </w:trPr>
        <w:tc>
          <w:tcPr>
            <w:tcW w:w="2257" w:type="dxa"/>
            <w:tcBorders>
              <w:top w:val="nil"/>
              <w:left w:val="single" w:sz="4" w:space="0" w:color="000000"/>
              <w:bottom w:val="single" w:sz="4" w:space="0" w:color="000000"/>
              <w:right w:val="single" w:sz="4" w:space="0" w:color="000000"/>
            </w:tcBorders>
            <w:shd w:val="clear" w:color="000000" w:fill="FFFFFF"/>
            <w:vAlign w:val="center"/>
            <w:hideMark/>
          </w:tcPr>
          <w:p w14:paraId="4465CC5A"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Kosto totale (në lekë)</w:t>
            </w:r>
          </w:p>
        </w:tc>
        <w:tc>
          <w:tcPr>
            <w:tcW w:w="2450" w:type="dxa"/>
            <w:tcBorders>
              <w:top w:val="nil"/>
              <w:left w:val="nil"/>
              <w:bottom w:val="single" w:sz="4" w:space="0" w:color="000000"/>
              <w:right w:val="single" w:sz="4" w:space="0" w:color="000000"/>
            </w:tcBorders>
            <w:shd w:val="clear" w:color="000000" w:fill="FFFFFF"/>
            <w:vAlign w:val="center"/>
            <w:hideMark/>
          </w:tcPr>
          <w:p w14:paraId="105D7217"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7,000,000</w:t>
            </w:r>
          </w:p>
        </w:tc>
        <w:tc>
          <w:tcPr>
            <w:tcW w:w="2450" w:type="dxa"/>
            <w:tcBorders>
              <w:top w:val="nil"/>
              <w:left w:val="nil"/>
              <w:bottom w:val="single" w:sz="4" w:space="0" w:color="000000"/>
              <w:right w:val="single" w:sz="4" w:space="0" w:color="000000"/>
            </w:tcBorders>
            <w:shd w:val="clear" w:color="000000" w:fill="FFFFFF"/>
            <w:vAlign w:val="center"/>
            <w:hideMark/>
          </w:tcPr>
          <w:p w14:paraId="6BEE8437"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2,000,000</w:t>
            </w:r>
          </w:p>
        </w:tc>
        <w:tc>
          <w:tcPr>
            <w:tcW w:w="2450" w:type="dxa"/>
            <w:tcBorders>
              <w:top w:val="nil"/>
              <w:left w:val="nil"/>
              <w:bottom w:val="single" w:sz="4" w:space="0" w:color="000000"/>
              <w:right w:val="single" w:sz="4" w:space="0" w:color="000000"/>
            </w:tcBorders>
            <w:shd w:val="clear" w:color="000000" w:fill="FFFFFF"/>
            <w:vAlign w:val="center"/>
            <w:hideMark/>
          </w:tcPr>
          <w:p w14:paraId="38532419"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878,377</w:t>
            </w:r>
          </w:p>
        </w:tc>
      </w:tr>
      <w:tr w:rsidR="005E21DD" w:rsidRPr="005E21DD" w14:paraId="304D5BB5" w14:textId="77777777" w:rsidTr="002350E0">
        <w:trPr>
          <w:trHeight w:val="342"/>
        </w:trPr>
        <w:tc>
          <w:tcPr>
            <w:tcW w:w="2257" w:type="dxa"/>
            <w:tcBorders>
              <w:top w:val="nil"/>
              <w:left w:val="single" w:sz="4" w:space="0" w:color="000000"/>
              <w:bottom w:val="nil"/>
              <w:right w:val="single" w:sz="4" w:space="0" w:color="000000"/>
            </w:tcBorders>
            <w:shd w:val="clear" w:color="000000" w:fill="FFFFFF"/>
            <w:vAlign w:val="center"/>
            <w:hideMark/>
          </w:tcPr>
          <w:p w14:paraId="5B91C333"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Kosto për njësi (në lekë)</w:t>
            </w:r>
          </w:p>
        </w:tc>
        <w:tc>
          <w:tcPr>
            <w:tcW w:w="2450" w:type="dxa"/>
            <w:tcBorders>
              <w:top w:val="nil"/>
              <w:left w:val="nil"/>
              <w:bottom w:val="nil"/>
              <w:right w:val="single" w:sz="4" w:space="0" w:color="000000"/>
            </w:tcBorders>
            <w:shd w:val="clear" w:color="000000" w:fill="FFFFFF"/>
            <w:vAlign w:val="center"/>
            <w:hideMark/>
          </w:tcPr>
          <w:p w14:paraId="01FA724B"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21,875</w:t>
            </w:r>
          </w:p>
        </w:tc>
        <w:tc>
          <w:tcPr>
            <w:tcW w:w="2450" w:type="dxa"/>
            <w:tcBorders>
              <w:top w:val="nil"/>
              <w:left w:val="nil"/>
              <w:bottom w:val="nil"/>
              <w:right w:val="single" w:sz="4" w:space="0" w:color="000000"/>
            </w:tcBorders>
            <w:shd w:val="clear" w:color="000000" w:fill="FFFFFF"/>
            <w:vAlign w:val="center"/>
            <w:hideMark/>
          </w:tcPr>
          <w:p w14:paraId="7FFF56E6"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6,250.00</w:t>
            </w:r>
          </w:p>
        </w:tc>
        <w:tc>
          <w:tcPr>
            <w:tcW w:w="2450" w:type="dxa"/>
            <w:tcBorders>
              <w:top w:val="nil"/>
              <w:left w:val="nil"/>
              <w:bottom w:val="nil"/>
              <w:right w:val="single" w:sz="4" w:space="0" w:color="000000"/>
            </w:tcBorders>
            <w:shd w:val="clear" w:color="000000" w:fill="FFFFFF"/>
            <w:vAlign w:val="center"/>
            <w:hideMark/>
          </w:tcPr>
          <w:p w14:paraId="01B5A37B"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109,797.13</w:t>
            </w:r>
          </w:p>
        </w:tc>
      </w:tr>
      <w:tr w:rsidR="005E21DD" w:rsidRPr="005E21DD" w14:paraId="7768AD07" w14:textId="77777777" w:rsidTr="002350E0">
        <w:trPr>
          <w:trHeight w:val="228"/>
        </w:trPr>
        <w:tc>
          <w:tcPr>
            <w:tcW w:w="2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072C"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Perpjesa BPGJ</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5553FA5A"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50%</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11B82098"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50%</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5FC72F26"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50%</w:t>
            </w:r>
          </w:p>
        </w:tc>
      </w:tr>
      <w:tr w:rsidR="005E21DD" w:rsidRPr="005E21DD" w14:paraId="4A28CE33" w14:textId="77777777" w:rsidTr="002350E0">
        <w:trPr>
          <w:trHeight w:val="228"/>
        </w:trPr>
        <w:tc>
          <w:tcPr>
            <w:tcW w:w="2257" w:type="dxa"/>
            <w:tcBorders>
              <w:top w:val="nil"/>
              <w:left w:val="single" w:sz="4" w:space="0" w:color="auto"/>
              <w:bottom w:val="single" w:sz="4" w:space="0" w:color="auto"/>
              <w:right w:val="single" w:sz="4" w:space="0" w:color="auto"/>
            </w:tcBorders>
            <w:shd w:val="clear" w:color="000000" w:fill="FFFFFF"/>
            <w:vAlign w:val="center"/>
            <w:hideMark/>
          </w:tcPr>
          <w:p w14:paraId="05C2D8C9"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Kosto BPGJ (në lekë)</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035896"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3,500,000</w:t>
            </w:r>
          </w:p>
        </w:tc>
        <w:tc>
          <w:tcPr>
            <w:tcW w:w="2450" w:type="dxa"/>
            <w:tcBorders>
              <w:top w:val="single" w:sz="4" w:space="0" w:color="000000"/>
              <w:left w:val="nil"/>
              <w:bottom w:val="single" w:sz="4" w:space="0" w:color="000000"/>
              <w:right w:val="single" w:sz="4" w:space="0" w:color="000000"/>
            </w:tcBorders>
            <w:shd w:val="clear" w:color="000000" w:fill="FFFFFF"/>
            <w:vAlign w:val="center"/>
            <w:hideMark/>
          </w:tcPr>
          <w:p w14:paraId="5E6A237E"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1,000,000</w:t>
            </w:r>
          </w:p>
        </w:tc>
        <w:tc>
          <w:tcPr>
            <w:tcW w:w="2450" w:type="dxa"/>
            <w:tcBorders>
              <w:top w:val="single" w:sz="4" w:space="0" w:color="000000"/>
              <w:left w:val="nil"/>
              <w:bottom w:val="single" w:sz="4" w:space="0" w:color="000000"/>
              <w:right w:val="single" w:sz="4" w:space="0" w:color="000000"/>
            </w:tcBorders>
            <w:shd w:val="clear" w:color="000000" w:fill="FFFFFF"/>
            <w:vAlign w:val="center"/>
            <w:hideMark/>
          </w:tcPr>
          <w:p w14:paraId="28E09109"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439,189</w:t>
            </w:r>
          </w:p>
        </w:tc>
      </w:tr>
    </w:tbl>
    <w:p w14:paraId="1A7B62C1" w14:textId="77777777" w:rsidR="002350E0" w:rsidRDefault="002350E0" w:rsidP="002350E0">
      <w:pPr>
        <w:shd w:val="clear" w:color="auto" w:fill="FFFFFF"/>
        <w:spacing w:after="120" w:line="221" w:lineRule="atLeast"/>
        <w:jc w:val="both"/>
        <w:rPr>
          <w:rFonts w:ascii="Cambria" w:hAnsi="Cambria"/>
          <w:szCs w:val="22"/>
        </w:rPr>
      </w:pPr>
    </w:p>
    <w:p w14:paraId="0A8852FE" w14:textId="77777777" w:rsidR="00816626" w:rsidRPr="002350E0" w:rsidRDefault="005415B4" w:rsidP="002350E0">
      <w:pPr>
        <w:shd w:val="clear" w:color="auto" w:fill="FFFFFF"/>
        <w:spacing w:after="120" w:line="221" w:lineRule="atLeast"/>
        <w:jc w:val="both"/>
        <w:rPr>
          <w:rFonts w:ascii="Cambria" w:hAnsi="Cambria"/>
          <w:szCs w:val="22"/>
        </w:rPr>
      </w:pPr>
      <w:r w:rsidRPr="002350E0">
        <w:rPr>
          <w:rFonts w:ascii="Cambria" w:hAnsi="Cambria"/>
          <w:szCs w:val="22"/>
        </w:rPr>
        <w:t>Numri</w:t>
      </w:r>
      <w:r w:rsidR="002350E0">
        <w:rPr>
          <w:rFonts w:ascii="Cambria" w:hAnsi="Cambria"/>
          <w:szCs w:val="22"/>
        </w:rPr>
        <w:t xml:space="preserve"> i</w:t>
      </w:r>
      <w:r w:rsidRPr="002350E0">
        <w:rPr>
          <w:rFonts w:ascii="Cambria" w:hAnsi="Cambria"/>
          <w:szCs w:val="22"/>
        </w:rPr>
        <w:t xml:space="preserve"> grave p</w:t>
      </w:r>
      <w:r w:rsidR="00145693">
        <w:rPr>
          <w:rFonts w:ascii="Cambria" w:hAnsi="Cambria"/>
          <w:szCs w:val="22"/>
        </w:rPr>
        <w:t>ë</w:t>
      </w:r>
      <w:r w:rsidRPr="002350E0">
        <w:rPr>
          <w:rFonts w:ascii="Cambria" w:hAnsi="Cambria"/>
          <w:szCs w:val="22"/>
        </w:rPr>
        <w:t>rfituese t</w:t>
      </w:r>
      <w:r w:rsidR="00145693">
        <w:rPr>
          <w:rFonts w:ascii="Cambria" w:hAnsi="Cambria"/>
          <w:szCs w:val="22"/>
        </w:rPr>
        <w:t>ë</w:t>
      </w:r>
      <w:r w:rsidRPr="002350E0">
        <w:rPr>
          <w:rFonts w:ascii="Cambria" w:hAnsi="Cambria"/>
          <w:szCs w:val="22"/>
        </w:rPr>
        <w:t xml:space="preserve"> trajnimeve </w:t>
      </w:r>
      <w:r w:rsidR="00145693">
        <w:rPr>
          <w:rFonts w:ascii="Cambria" w:hAnsi="Cambria"/>
          <w:szCs w:val="22"/>
        </w:rPr>
        <w:t>ë</w:t>
      </w:r>
      <w:r w:rsidRPr="002350E0">
        <w:rPr>
          <w:rFonts w:ascii="Cambria" w:hAnsi="Cambria"/>
          <w:szCs w:val="22"/>
        </w:rPr>
        <w:t>sht</w:t>
      </w:r>
      <w:r w:rsidR="00145693">
        <w:rPr>
          <w:rFonts w:ascii="Cambria" w:hAnsi="Cambria"/>
          <w:szCs w:val="22"/>
        </w:rPr>
        <w:t>ë</w:t>
      </w:r>
      <w:r w:rsidRPr="002350E0">
        <w:rPr>
          <w:rFonts w:ascii="Cambria" w:hAnsi="Cambria"/>
          <w:szCs w:val="22"/>
        </w:rPr>
        <w:t xml:space="preserve"> 8 p</w:t>
      </w:r>
      <w:r w:rsidR="00145693">
        <w:rPr>
          <w:rFonts w:ascii="Cambria" w:hAnsi="Cambria"/>
          <w:szCs w:val="22"/>
        </w:rPr>
        <w:t>ë</w:t>
      </w:r>
      <w:r w:rsidRPr="002350E0">
        <w:rPr>
          <w:rFonts w:ascii="Cambria" w:hAnsi="Cambria"/>
          <w:szCs w:val="22"/>
        </w:rPr>
        <w:t>rl</w:t>
      </w:r>
      <w:r w:rsidR="004247F9" w:rsidRPr="002350E0">
        <w:rPr>
          <w:rFonts w:ascii="Cambria" w:hAnsi="Cambria"/>
          <w:szCs w:val="22"/>
        </w:rPr>
        <w:t>l</w:t>
      </w:r>
      <w:r w:rsidRPr="002350E0">
        <w:rPr>
          <w:rFonts w:ascii="Cambria" w:hAnsi="Cambria"/>
          <w:szCs w:val="22"/>
        </w:rPr>
        <w:t>ogaritur si 50% e totalit t</w:t>
      </w:r>
      <w:r w:rsidR="00145693">
        <w:rPr>
          <w:rFonts w:ascii="Cambria" w:hAnsi="Cambria"/>
          <w:szCs w:val="22"/>
        </w:rPr>
        <w:t>ë</w:t>
      </w:r>
      <w:r w:rsidRPr="002350E0">
        <w:rPr>
          <w:rFonts w:ascii="Cambria" w:hAnsi="Cambria"/>
          <w:szCs w:val="22"/>
        </w:rPr>
        <w:t xml:space="preserve"> p</w:t>
      </w:r>
      <w:r w:rsidR="00145693">
        <w:rPr>
          <w:rFonts w:ascii="Cambria" w:hAnsi="Cambria"/>
          <w:szCs w:val="22"/>
        </w:rPr>
        <w:t>ë</w:t>
      </w:r>
      <w:r w:rsidRPr="002350E0">
        <w:rPr>
          <w:rFonts w:ascii="Cambria" w:hAnsi="Cambria"/>
          <w:szCs w:val="22"/>
        </w:rPr>
        <w:t>rfituesve t</w:t>
      </w:r>
      <w:r w:rsidR="00145693">
        <w:rPr>
          <w:rFonts w:ascii="Cambria" w:hAnsi="Cambria"/>
          <w:szCs w:val="22"/>
        </w:rPr>
        <w:t>ë</w:t>
      </w:r>
      <w:r w:rsidRPr="002350E0">
        <w:rPr>
          <w:rFonts w:ascii="Cambria" w:hAnsi="Cambria"/>
          <w:szCs w:val="22"/>
        </w:rPr>
        <w:t xml:space="preserve"> trajnimeve.</w:t>
      </w:r>
    </w:p>
    <w:tbl>
      <w:tblPr>
        <w:tblW w:w="9629" w:type="dxa"/>
        <w:tblLook w:val="04A0" w:firstRow="1" w:lastRow="0" w:firstColumn="1" w:lastColumn="0" w:noHBand="0" w:noVBand="1"/>
      </w:tblPr>
      <w:tblGrid>
        <w:gridCol w:w="2262"/>
        <w:gridCol w:w="2455"/>
        <w:gridCol w:w="2455"/>
        <w:gridCol w:w="2457"/>
      </w:tblGrid>
      <w:tr w:rsidR="005E21DD" w:rsidRPr="005E21DD" w14:paraId="61578849" w14:textId="77777777" w:rsidTr="002350E0">
        <w:trPr>
          <w:trHeight w:val="557"/>
        </w:trPr>
        <w:tc>
          <w:tcPr>
            <w:tcW w:w="226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AE49BB0" w14:textId="77777777" w:rsidR="005E21DD" w:rsidRPr="005E21DD" w:rsidRDefault="005E21DD" w:rsidP="005E21DD">
            <w:pPr>
              <w:rPr>
                <w:rFonts w:ascii="Garamond" w:hAnsi="Garamond"/>
                <w:b/>
                <w:bCs/>
                <w:color w:val="DE342F"/>
                <w:sz w:val="20"/>
                <w:szCs w:val="20"/>
              </w:rPr>
            </w:pPr>
            <w:r w:rsidRPr="005E21DD">
              <w:rPr>
                <w:rFonts w:ascii="Garamond" w:hAnsi="Garamond"/>
                <w:b/>
                <w:bCs/>
                <w:color w:val="DE342F"/>
                <w:sz w:val="20"/>
                <w:szCs w:val="20"/>
              </w:rPr>
              <w:t>Produkti</w:t>
            </w:r>
          </w:p>
        </w:tc>
        <w:tc>
          <w:tcPr>
            <w:tcW w:w="736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F35785F"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90501AA - Akte ligjore dhe nënligjore të miratuara</w:t>
            </w:r>
          </w:p>
        </w:tc>
      </w:tr>
      <w:tr w:rsidR="005E21DD" w:rsidRPr="005E21DD" w14:paraId="1DD8CC6E" w14:textId="77777777" w:rsidTr="002350E0">
        <w:trPr>
          <w:trHeight w:val="247"/>
        </w:trPr>
        <w:tc>
          <w:tcPr>
            <w:tcW w:w="2262" w:type="dxa"/>
            <w:tcBorders>
              <w:top w:val="nil"/>
              <w:left w:val="single" w:sz="4" w:space="0" w:color="000000"/>
              <w:bottom w:val="single" w:sz="4" w:space="0" w:color="000000"/>
              <w:right w:val="single" w:sz="4" w:space="0" w:color="000000"/>
            </w:tcBorders>
            <w:shd w:val="clear" w:color="000000" w:fill="FFFFFF"/>
            <w:vAlign w:val="center"/>
            <w:hideMark/>
          </w:tcPr>
          <w:p w14:paraId="76144610"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Përshkrimi i Produktit</w:t>
            </w:r>
          </w:p>
        </w:tc>
        <w:tc>
          <w:tcPr>
            <w:tcW w:w="7367" w:type="dxa"/>
            <w:gridSpan w:val="3"/>
            <w:tcBorders>
              <w:top w:val="single" w:sz="4" w:space="0" w:color="000000"/>
              <w:left w:val="nil"/>
              <w:bottom w:val="single" w:sz="4" w:space="0" w:color="000000"/>
              <w:right w:val="single" w:sz="4" w:space="0" w:color="000000"/>
            </w:tcBorders>
            <w:shd w:val="clear" w:color="auto" w:fill="auto"/>
            <w:vAlign w:val="center"/>
            <w:hideMark/>
          </w:tcPr>
          <w:p w14:paraId="02D0C316"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Puna e stafit të ministrisë për hartimin e akteve ligjore dhe nënligjore</w:t>
            </w:r>
          </w:p>
        </w:tc>
      </w:tr>
      <w:tr w:rsidR="005E21DD" w:rsidRPr="005E21DD" w14:paraId="015FA913" w14:textId="77777777" w:rsidTr="002350E0">
        <w:trPr>
          <w:trHeight w:val="247"/>
        </w:trPr>
        <w:tc>
          <w:tcPr>
            <w:tcW w:w="2262" w:type="dxa"/>
            <w:tcBorders>
              <w:top w:val="nil"/>
              <w:left w:val="single" w:sz="4" w:space="0" w:color="000000"/>
              <w:bottom w:val="single" w:sz="4" w:space="0" w:color="000000"/>
              <w:right w:val="single" w:sz="4" w:space="0" w:color="000000"/>
            </w:tcBorders>
            <w:shd w:val="clear" w:color="000000" w:fill="FFFFFF"/>
            <w:vAlign w:val="center"/>
            <w:hideMark/>
          </w:tcPr>
          <w:p w14:paraId="21275C9A"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Njësia Matëse</w:t>
            </w:r>
          </w:p>
        </w:tc>
        <w:tc>
          <w:tcPr>
            <w:tcW w:w="7367" w:type="dxa"/>
            <w:gridSpan w:val="3"/>
            <w:tcBorders>
              <w:top w:val="single" w:sz="4" w:space="0" w:color="000000"/>
              <w:left w:val="nil"/>
              <w:bottom w:val="single" w:sz="4" w:space="0" w:color="000000"/>
              <w:right w:val="single" w:sz="4" w:space="0" w:color="000000"/>
            </w:tcBorders>
            <w:shd w:val="clear" w:color="auto" w:fill="auto"/>
            <w:vAlign w:val="center"/>
            <w:hideMark/>
          </w:tcPr>
          <w:p w14:paraId="7E1832BE"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numër punonjësish</w:t>
            </w:r>
          </w:p>
        </w:tc>
      </w:tr>
      <w:tr w:rsidR="00FD5F85" w:rsidRPr="005E21DD" w14:paraId="080F2D0C" w14:textId="77777777" w:rsidTr="002350E0">
        <w:trPr>
          <w:trHeight w:val="371"/>
        </w:trPr>
        <w:tc>
          <w:tcPr>
            <w:tcW w:w="2262" w:type="dxa"/>
            <w:tcBorders>
              <w:top w:val="nil"/>
              <w:left w:val="single" w:sz="4" w:space="0" w:color="000000"/>
              <w:bottom w:val="single" w:sz="4" w:space="0" w:color="000000"/>
              <w:right w:val="single" w:sz="4" w:space="0" w:color="000000"/>
            </w:tcBorders>
            <w:shd w:val="clear" w:color="000000" w:fill="FFFFFF"/>
            <w:vAlign w:val="bottom"/>
            <w:hideMark/>
          </w:tcPr>
          <w:p w14:paraId="4DE5EFBB" w14:textId="77777777" w:rsidR="00FD5F85" w:rsidRPr="005E21DD" w:rsidRDefault="00FD5F85" w:rsidP="00FD5F85">
            <w:pPr>
              <w:rPr>
                <w:rFonts w:ascii="Calibri" w:hAnsi="Calibri"/>
                <w:color w:val="000000"/>
                <w:sz w:val="20"/>
                <w:szCs w:val="20"/>
              </w:rPr>
            </w:pPr>
            <w:r w:rsidRPr="005E21DD">
              <w:rPr>
                <w:rFonts w:ascii="Calibri" w:hAnsi="Calibri"/>
                <w:color w:val="000000"/>
                <w:sz w:val="20"/>
                <w:szCs w:val="20"/>
              </w:rPr>
              <w:t> </w:t>
            </w:r>
          </w:p>
        </w:tc>
        <w:tc>
          <w:tcPr>
            <w:tcW w:w="2455" w:type="dxa"/>
            <w:tcBorders>
              <w:top w:val="nil"/>
              <w:left w:val="nil"/>
              <w:bottom w:val="single" w:sz="4" w:space="0" w:color="000000"/>
              <w:right w:val="single" w:sz="4" w:space="0" w:color="000000"/>
            </w:tcBorders>
            <w:shd w:val="clear" w:color="000000" w:fill="FFFFFF"/>
            <w:vAlign w:val="center"/>
            <w:hideMark/>
          </w:tcPr>
          <w:p w14:paraId="092AAAC3" w14:textId="77777777" w:rsidR="00FD5F85" w:rsidRPr="005E21DD"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55" w:type="dxa"/>
            <w:tcBorders>
              <w:top w:val="nil"/>
              <w:left w:val="nil"/>
              <w:bottom w:val="single" w:sz="4" w:space="0" w:color="000000"/>
              <w:right w:val="single" w:sz="4" w:space="0" w:color="000000"/>
            </w:tcBorders>
            <w:shd w:val="clear" w:color="000000" w:fill="FFFFFF"/>
            <w:vAlign w:val="center"/>
            <w:hideMark/>
          </w:tcPr>
          <w:p w14:paraId="44E5A0E7" w14:textId="77777777" w:rsidR="00FD5F85" w:rsidRPr="005E21DD"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55" w:type="dxa"/>
            <w:tcBorders>
              <w:top w:val="nil"/>
              <w:left w:val="nil"/>
              <w:bottom w:val="single" w:sz="4" w:space="0" w:color="000000"/>
              <w:right w:val="single" w:sz="4" w:space="0" w:color="000000"/>
            </w:tcBorders>
            <w:shd w:val="clear" w:color="000000" w:fill="FFFFFF"/>
            <w:vAlign w:val="center"/>
            <w:hideMark/>
          </w:tcPr>
          <w:p w14:paraId="385AA23F" w14:textId="77777777" w:rsidR="00FD5F85" w:rsidRPr="005E21DD"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5E21DD" w:rsidRPr="005E21DD" w14:paraId="071C8FD2" w14:textId="77777777" w:rsidTr="002350E0">
        <w:trPr>
          <w:trHeight w:val="247"/>
        </w:trPr>
        <w:tc>
          <w:tcPr>
            <w:tcW w:w="2262" w:type="dxa"/>
            <w:tcBorders>
              <w:top w:val="nil"/>
              <w:left w:val="single" w:sz="4" w:space="0" w:color="000000"/>
              <w:bottom w:val="single" w:sz="4" w:space="0" w:color="000000"/>
              <w:right w:val="single" w:sz="4" w:space="0" w:color="000000"/>
            </w:tcBorders>
            <w:shd w:val="clear" w:color="000000" w:fill="FFFFFF"/>
            <w:vAlign w:val="center"/>
            <w:hideMark/>
          </w:tcPr>
          <w:p w14:paraId="493FD6E3"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Sasia</w:t>
            </w:r>
          </w:p>
        </w:tc>
        <w:tc>
          <w:tcPr>
            <w:tcW w:w="2455" w:type="dxa"/>
            <w:tcBorders>
              <w:top w:val="nil"/>
              <w:left w:val="nil"/>
              <w:bottom w:val="single" w:sz="4" w:space="0" w:color="000000"/>
              <w:right w:val="single" w:sz="4" w:space="0" w:color="000000"/>
            </w:tcBorders>
            <w:shd w:val="clear" w:color="000000" w:fill="FFFFFF"/>
            <w:vAlign w:val="center"/>
            <w:hideMark/>
          </w:tcPr>
          <w:p w14:paraId="31239EC7"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163</w:t>
            </w:r>
          </w:p>
        </w:tc>
        <w:tc>
          <w:tcPr>
            <w:tcW w:w="2455" w:type="dxa"/>
            <w:tcBorders>
              <w:top w:val="nil"/>
              <w:left w:val="nil"/>
              <w:bottom w:val="single" w:sz="4" w:space="0" w:color="000000"/>
              <w:right w:val="single" w:sz="4" w:space="0" w:color="000000"/>
            </w:tcBorders>
            <w:shd w:val="clear" w:color="000000" w:fill="FFFFFF"/>
            <w:vAlign w:val="center"/>
            <w:hideMark/>
          </w:tcPr>
          <w:p w14:paraId="3E8F09BE"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163</w:t>
            </w:r>
          </w:p>
        </w:tc>
        <w:tc>
          <w:tcPr>
            <w:tcW w:w="2455" w:type="dxa"/>
            <w:tcBorders>
              <w:top w:val="nil"/>
              <w:left w:val="nil"/>
              <w:bottom w:val="single" w:sz="4" w:space="0" w:color="000000"/>
              <w:right w:val="single" w:sz="4" w:space="0" w:color="000000"/>
            </w:tcBorders>
            <w:shd w:val="clear" w:color="000000" w:fill="FFFFFF"/>
            <w:vAlign w:val="center"/>
            <w:hideMark/>
          </w:tcPr>
          <w:p w14:paraId="10758283"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1,600</w:t>
            </w:r>
          </w:p>
        </w:tc>
      </w:tr>
      <w:tr w:rsidR="005E21DD" w:rsidRPr="005E21DD" w14:paraId="3CAFEAB3" w14:textId="77777777" w:rsidTr="002350E0">
        <w:trPr>
          <w:trHeight w:val="247"/>
        </w:trPr>
        <w:tc>
          <w:tcPr>
            <w:tcW w:w="2262" w:type="dxa"/>
            <w:tcBorders>
              <w:top w:val="nil"/>
              <w:left w:val="single" w:sz="4" w:space="0" w:color="000000"/>
              <w:bottom w:val="single" w:sz="4" w:space="0" w:color="000000"/>
              <w:right w:val="single" w:sz="4" w:space="0" w:color="000000"/>
            </w:tcBorders>
            <w:shd w:val="clear" w:color="000000" w:fill="FFFFFF"/>
            <w:vAlign w:val="center"/>
            <w:hideMark/>
          </w:tcPr>
          <w:p w14:paraId="6DC60F8D"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Kosto totale (në lekë)</w:t>
            </w:r>
          </w:p>
        </w:tc>
        <w:tc>
          <w:tcPr>
            <w:tcW w:w="2455" w:type="dxa"/>
            <w:tcBorders>
              <w:top w:val="nil"/>
              <w:left w:val="nil"/>
              <w:bottom w:val="single" w:sz="4" w:space="0" w:color="000000"/>
              <w:right w:val="single" w:sz="4" w:space="0" w:color="000000"/>
            </w:tcBorders>
            <w:shd w:val="clear" w:color="000000" w:fill="FFFFFF"/>
            <w:vAlign w:val="center"/>
            <w:hideMark/>
          </w:tcPr>
          <w:p w14:paraId="624F9120"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312,720,000</w:t>
            </w:r>
          </w:p>
        </w:tc>
        <w:tc>
          <w:tcPr>
            <w:tcW w:w="2455" w:type="dxa"/>
            <w:tcBorders>
              <w:top w:val="nil"/>
              <w:left w:val="nil"/>
              <w:bottom w:val="single" w:sz="4" w:space="0" w:color="000000"/>
              <w:right w:val="single" w:sz="4" w:space="0" w:color="000000"/>
            </w:tcBorders>
            <w:shd w:val="clear" w:color="000000" w:fill="FFFFFF"/>
            <w:vAlign w:val="center"/>
            <w:hideMark/>
          </w:tcPr>
          <w:p w14:paraId="217F7109"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206,720,000</w:t>
            </w:r>
          </w:p>
        </w:tc>
        <w:tc>
          <w:tcPr>
            <w:tcW w:w="2455" w:type="dxa"/>
            <w:tcBorders>
              <w:top w:val="nil"/>
              <w:left w:val="nil"/>
              <w:bottom w:val="single" w:sz="4" w:space="0" w:color="000000"/>
              <w:right w:val="single" w:sz="4" w:space="0" w:color="000000"/>
            </w:tcBorders>
            <w:shd w:val="clear" w:color="000000" w:fill="FFFFFF"/>
            <w:vAlign w:val="center"/>
            <w:hideMark/>
          </w:tcPr>
          <w:p w14:paraId="31203C23"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206,491,376</w:t>
            </w:r>
          </w:p>
        </w:tc>
      </w:tr>
      <w:tr w:rsidR="005E21DD" w:rsidRPr="005E21DD" w14:paraId="4F560289" w14:textId="77777777" w:rsidTr="002350E0">
        <w:trPr>
          <w:trHeight w:val="371"/>
        </w:trPr>
        <w:tc>
          <w:tcPr>
            <w:tcW w:w="2262" w:type="dxa"/>
            <w:tcBorders>
              <w:top w:val="nil"/>
              <w:left w:val="single" w:sz="4" w:space="0" w:color="000000"/>
              <w:bottom w:val="single" w:sz="4" w:space="0" w:color="000000"/>
              <w:right w:val="single" w:sz="4" w:space="0" w:color="000000"/>
            </w:tcBorders>
            <w:shd w:val="clear" w:color="000000" w:fill="FFFFFF"/>
            <w:vAlign w:val="center"/>
            <w:hideMark/>
          </w:tcPr>
          <w:p w14:paraId="43CBA2A7"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Kosto për njësi (në lekë)</w:t>
            </w:r>
          </w:p>
        </w:tc>
        <w:tc>
          <w:tcPr>
            <w:tcW w:w="2455" w:type="dxa"/>
            <w:tcBorders>
              <w:top w:val="nil"/>
              <w:left w:val="nil"/>
              <w:bottom w:val="single" w:sz="4" w:space="0" w:color="000000"/>
              <w:right w:val="single" w:sz="4" w:space="0" w:color="000000"/>
            </w:tcBorders>
            <w:shd w:val="clear" w:color="000000" w:fill="FFFFFF"/>
            <w:vAlign w:val="center"/>
            <w:hideMark/>
          </w:tcPr>
          <w:p w14:paraId="762BC166"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1,918,528</w:t>
            </w:r>
          </w:p>
        </w:tc>
        <w:tc>
          <w:tcPr>
            <w:tcW w:w="2455" w:type="dxa"/>
            <w:tcBorders>
              <w:top w:val="nil"/>
              <w:left w:val="nil"/>
              <w:bottom w:val="single" w:sz="4" w:space="0" w:color="000000"/>
              <w:right w:val="single" w:sz="4" w:space="0" w:color="000000"/>
            </w:tcBorders>
            <w:shd w:val="clear" w:color="000000" w:fill="FFFFFF"/>
            <w:vAlign w:val="center"/>
            <w:hideMark/>
          </w:tcPr>
          <w:p w14:paraId="07A75301"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1,268,220.86</w:t>
            </w:r>
          </w:p>
        </w:tc>
        <w:tc>
          <w:tcPr>
            <w:tcW w:w="2455" w:type="dxa"/>
            <w:tcBorders>
              <w:top w:val="nil"/>
              <w:left w:val="nil"/>
              <w:bottom w:val="single" w:sz="4" w:space="0" w:color="000000"/>
              <w:right w:val="single" w:sz="4" w:space="0" w:color="000000"/>
            </w:tcBorders>
            <w:shd w:val="clear" w:color="000000" w:fill="FFFFFF"/>
            <w:vAlign w:val="center"/>
            <w:hideMark/>
          </w:tcPr>
          <w:p w14:paraId="39280509"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129,057.11</w:t>
            </w:r>
          </w:p>
        </w:tc>
      </w:tr>
      <w:tr w:rsidR="005E21DD" w:rsidRPr="005E21DD" w14:paraId="71A6D5E3" w14:textId="77777777" w:rsidTr="002350E0">
        <w:trPr>
          <w:trHeight w:val="247"/>
        </w:trPr>
        <w:tc>
          <w:tcPr>
            <w:tcW w:w="2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1A90"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Perpjesa BPGJ</w:t>
            </w:r>
          </w:p>
        </w:tc>
        <w:tc>
          <w:tcPr>
            <w:tcW w:w="2455" w:type="dxa"/>
            <w:tcBorders>
              <w:top w:val="single" w:sz="4" w:space="0" w:color="auto"/>
              <w:left w:val="nil"/>
              <w:bottom w:val="single" w:sz="4" w:space="0" w:color="auto"/>
              <w:right w:val="single" w:sz="4" w:space="0" w:color="auto"/>
            </w:tcBorders>
            <w:shd w:val="clear" w:color="auto" w:fill="auto"/>
            <w:noWrap/>
            <w:vAlign w:val="bottom"/>
            <w:hideMark/>
          </w:tcPr>
          <w:p w14:paraId="3283C328"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65%</w:t>
            </w:r>
          </w:p>
        </w:tc>
        <w:tc>
          <w:tcPr>
            <w:tcW w:w="2455" w:type="dxa"/>
            <w:tcBorders>
              <w:top w:val="single" w:sz="4" w:space="0" w:color="auto"/>
              <w:left w:val="nil"/>
              <w:bottom w:val="single" w:sz="4" w:space="0" w:color="auto"/>
              <w:right w:val="single" w:sz="4" w:space="0" w:color="auto"/>
            </w:tcBorders>
            <w:shd w:val="clear" w:color="auto" w:fill="auto"/>
            <w:noWrap/>
            <w:vAlign w:val="bottom"/>
            <w:hideMark/>
          </w:tcPr>
          <w:p w14:paraId="03E29BE5"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65%</w:t>
            </w:r>
          </w:p>
        </w:tc>
        <w:tc>
          <w:tcPr>
            <w:tcW w:w="2455" w:type="dxa"/>
            <w:tcBorders>
              <w:top w:val="single" w:sz="4" w:space="0" w:color="auto"/>
              <w:left w:val="nil"/>
              <w:bottom w:val="single" w:sz="4" w:space="0" w:color="auto"/>
              <w:right w:val="single" w:sz="4" w:space="0" w:color="auto"/>
            </w:tcBorders>
            <w:shd w:val="clear" w:color="auto" w:fill="auto"/>
            <w:noWrap/>
            <w:vAlign w:val="bottom"/>
            <w:hideMark/>
          </w:tcPr>
          <w:p w14:paraId="278342CF"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65%</w:t>
            </w:r>
          </w:p>
        </w:tc>
      </w:tr>
      <w:tr w:rsidR="005E21DD" w:rsidRPr="005E21DD" w14:paraId="4A3B4131" w14:textId="77777777" w:rsidTr="002350E0">
        <w:trPr>
          <w:trHeight w:val="247"/>
        </w:trPr>
        <w:tc>
          <w:tcPr>
            <w:tcW w:w="2262" w:type="dxa"/>
            <w:tcBorders>
              <w:top w:val="nil"/>
              <w:left w:val="single" w:sz="4" w:space="0" w:color="auto"/>
              <w:bottom w:val="single" w:sz="4" w:space="0" w:color="auto"/>
              <w:right w:val="single" w:sz="4" w:space="0" w:color="auto"/>
            </w:tcBorders>
            <w:shd w:val="clear" w:color="000000" w:fill="FFFFFF"/>
            <w:vAlign w:val="center"/>
            <w:hideMark/>
          </w:tcPr>
          <w:p w14:paraId="28686BBD" w14:textId="77777777" w:rsidR="005E21DD" w:rsidRPr="005E21DD" w:rsidRDefault="005E21DD" w:rsidP="005E21DD">
            <w:pPr>
              <w:rPr>
                <w:rFonts w:ascii="Garamond" w:hAnsi="Garamond"/>
                <w:color w:val="000000"/>
                <w:sz w:val="20"/>
                <w:szCs w:val="20"/>
              </w:rPr>
            </w:pPr>
            <w:r w:rsidRPr="005E21DD">
              <w:rPr>
                <w:rFonts w:ascii="Garamond" w:hAnsi="Garamond"/>
                <w:color w:val="000000"/>
                <w:sz w:val="20"/>
                <w:szCs w:val="20"/>
              </w:rPr>
              <w:t>Kosto BPGJ (në lekë)</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F9F851"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203,268,000</w:t>
            </w:r>
          </w:p>
        </w:tc>
        <w:tc>
          <w:tcPr>
            <w:tcW w:w="2455" w:type="dxa"/>
            <w:tcBorders>
              <w:top w:val="single" w:sz="4" w:space="0" w:color="000000"/>
              <w:left w:val="nil"/>
              <w:bottom w:val="single" w:sz="4" w:space="0" w:color="000000"/>
              <w:right w:val="single" w:sz="4" w:space="0" w:color="000000"/>
            </w:tcBorders>
            <w:shd w:val="clear" w:color="000000" w:fill="FFFFFF"/>
            <w:vAlign w:val="center"/>
            <w:hideMark/>
          </w:tcPr>
          <w:p w14:paraId="38B82048"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134,368,000</w:t>
            </w:r>
          </w:p>
        </w:tc>
        <w:tc>
          <w:tcPr>
            <w:tcW w:w="2455" w:type="dxa"/>
            <w:tcBorders>
              <w:top w:val="single" w:sz="4" w:space="0" w:color="000000"/>
              <w:left w:val="nil"/>
              <w:bottom w:val="single" w:sz="4" w:space="0" w:color="000000"/>
              <w:right w:val="single" w:sz="4" w:space="0" w:color="000000"/>
            </w:tcBorders>
            <w:shd w:val="clear" w:color="000000" w:fill="FFFFFF"/>
            <w:vAlign w:val="center"/>
            <w:hideMark/>
          </w:tcPr>
          <w:p w14:paraId="0ABB305E" w14:textId="77777777" w:rsidR="005E21DD" w:rsidRPr="005E21DD" w:rsidRDefault="005E21DD" w:rsidP="005E21DD">
            <w:pPr>
              <w:jc w:val="right"/>
              <w:rPr>
                <w:rFonts w:ascii="Garamond" w:hAnsi="Garamond"/>
                <w:color w:val="000000"/>
                <w:sz w:val="20"/>
                <w:szCs w:val="20"/>
              </w:rPr>
            </w:pPr>
            <w:r w:rsidRPr="005E21DD">
              <w:rPr>
                <w:rFonts w:ascii="Garamond" w:hAnsi="Garamond"/>
                <w:color w:val="000000"/>
                <w:sz w:val="20"/>
                <w:szCs w:val="20"/>
              </w:rPr>
              <w:t>134,219,394</w:t>
            </w:r>
          </w:p>
        </w:tc>
      </w:tr>
    </w:tbl>
    <w:p w14:paraId="5E40D3BC" w14:textId="77777777" w:rsidR="002350E0" w:rsidRDefault="002350E0" w:rsidP="00771D20">
      <w:pPr>
        <w:shd w:val="clear" w:color="auto" w:fill="FFFFFF"/>
        <w:spacing w:after="120" w:line="221" w:lineRule="atLeast"/>
        <w:jc w:val="both"/>
        <w:rPr>
          <w:rFonts w:ascii="Cambria" w:hAnsi="Cambria"/>
          <w:szCs w:val="22"/>
        </w:rPr>
      </w:pPr>
    </w:p>
    <w:p w14:paraId="7807B274" w14:textId="77777777" w:rsidR="0020637F" w:rsidRDefault="005415B4" w:rsidP="00771D20">
      <w:pPr>
        <w:shd w:val="clear" w:color="auto" w:fill="FFFFFF"/>
        <w:spacing w:after="120" w:line="221" w:lineRule="atLeast"/>
        <w:jc w:val="both"/>
        <w:rPr>
          <w:rFonts w:ascii="Cambria" w:hAnsi="Cambria"/>
          <w:sz w:val="22"/>
          <w:szCs w:val="22"/>
        </w:rPr>
      </w:pPr>
      <w:r w:rsidRPr="002350E0">
        <w:rPr>
          <w:rFonts w:ascii="Cambria" w:hAnsi="Cambria"/>
          <w:szCs w:val="22"/>
        </w:rPr>
        <w:t xml:space="preserve">Numri </w:t>
      </w:r>
      <w:r w:rsidR="002350E0">
        <w:rPr>
          <w:rFonts w:ascii="Cambria" w:hAnsi="Cambria"/>
          <w:szCs w:val="22"/>
        </w:rPr>
        <w:t>i</w:t>
      </w:r>
      <w:r w:rsidRPr="002350E0">
        <w:rPr>
          <w:rFonts w:ascii="Cambria" w:hAnsi="Cambria"/>
          <w:szCs w:val="22"/>
        </w:rPr>
        <w:t xml:space="preserve"> grave dhe vajzave p</w:t>
      </w:r>
      <w:r w:rsidR="00145693">
        <w:rPr>
          <w:rFonts w:ascii="Cambria" w:hAnsi="Cambria"/>
          <w:szCs w:val="22"/>
        </w:rPr>
        <w:t>ë</w:t>
      </w:r>
      <w:r w:rsidRPr="002350E0">
        <w:rPr>
          <w:rFonts w:ascii="Cambria" w:hAnsi="Cambria"/>
          <w:szCs w:val="22"/>
        </w:rPr>
        <w:t xml:space="preserve">rfituese </w:t>
      </w:r>
      <w:r w:rsidR="00145693">
        <w:rPr>
          <w:rFonts w:ascii="Cambria" w:hAnsi="Cambria"/>
          <w:szCs w:val="22"/>
        </w:rPr>
        <w:t>ë</w:t>
      </w:r>
      <w:r w:rsidRPr="002350E0">
        <w:rPr>
          <w:rFonts w:ascii="Cambria" w:hAnsi="Cambria"/>
          <w:szCs w:val="22"/>
        </w:rPr>
        <w:t>sht</w:t>
      </w:r>
      <w:r w:rsidR="00145693">
        <w:rPr>
          <w:rFonts w:ascii="Cambria" w:hAnsi="Cambria"/>
          <w:szCs w:val="22"/>
        </w:rPr>
        <w:t>ë</w:t>
      </w:r>
      <w:r w:rsidRPr="002350E0">
        <w:rPr>
          <w:rFonts w:ascii="Cambria" w:hAnsi="Cambria"/>
          <w:szCs w:val="22"/>
        </w:rPr>
        <w:t xml:space="preserve"> 1040, p</w:t>
      </w:r>
      <w:r w:rsidR="00145693">
        <w:rPr>
          <w:rFonts w:ascii="Cambria" w:hAnsi="Cambria"/>
          <w:szCs w:val="22"/>
        </w:rPr>
        <w:t>ë</w:t>
      </w:r>
      <w:r w:rsidRPr="002350E0">
        <w:rPr>
          <w:rFonts w:ascii="Cambria" w:hAnsi="Cambria"/>
          <w:szCs w:val="22"/>
        </w:rPr>
        <w:t>rllogaritur si 65% e totalit t</w:t>
      </w:r>
      <w:r w:rsidR="00145693">
        <w:rPr>
          <w:rFonts w:ascii="Cambria" w:hAnsi="Cambria"/>
          <w:szCs w:val="22"/>
        </w:rPr>
        <w:t>ë</w:t>
      </w:r>
      <w:r w:rsidRPr="002350E0">
        <w:rPr>
          <w:rFonts w:ascii="Cambria" w:hAnsi="Cambria"/>
          <w:szCs w:val="22"/>
        </w:rPr>
        <w:t xml:space="preserve"> p</w:t>
      </w:r>
      <w:r w:rsidR="00145693">
        <w:rPr>
          <w:rFonts w:ascii="Cambria" w:hAnsi="Cambria"/>
          <w:szCs w:val="22"/>
        </w:rPr>
        <w:t>ë</w:t>
      </w:r>
      <w:r w:rsidRPr="002350E0">
        <w:rPr>
          <w:rFonts w:ascii="Cambria" w:hAnsi="Cambria"/>
          <w:szCs w:val="22"/>
        </w:rPr>
        <w:t>rfituesve.</w:t>
      </w:r>
    </w:p>
    <w:p w14:paraId="5A560034" w14:textId="77777777" w:rsidR="00E60850" w:rsidRPr="002177A8" w:rsidRDefault="00A11779" w:rsidP="002350E0">
      <w:pPr>
        <w:shd w:val="clear" w:color="auto" w:fill="FFFFFF"/>
        <w:spacing w:after="120" w:line="221" w:lineRule="atLeast"/>
        <w:jc w:val="both"/>
        <w:rPr>
          <w:rFonts w:ascii="Cambria" w:hAnsi="Cambria"/>
          <w:szCs w:val="22"/>
        </w:rPr>
      </w:pPr>
      <w:r w:rsidRPr="002177A8">
        <w:rPr>
          <w:rFonts w:ascii="Cambria" w:hAnsi="Cambria"/>
          <w:szCs w:val="22"/>
        </w:rPr>
        <w:t>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00E60850" w:rsidRPr="002177A8">
        <w:rPr>
          <w:rFonts w:ascii="Cambria" w:hAnsi="Cambria"/>
          <w:szCs w:val="22"/>
        </w:rPr>
        <w:t>,</w:t>
      </w:r>
      <w:r w:rsidRPr="002177A8">
        <w:rPr>
          <w:rFonts w:ascii="Cambria" w:hAnsi="Cambria"/>
          <w:szCs w:val="22"/>
        </w:rPr>
        <w:t xml:space="preserve"> aktivitetet e trajnimeve nuk jan</w:t>
      </w:r>
      <w:r w:rsidR="00991472" w:rsidRPr="002177A8">
        <w:rPr>
          <w:rFonts w:ascii="Cambria" w:hAnsi="Cambria"/>
          <w:szCs w:val="22"/>
        </w:rPr>
        <w:t>ë</w:t>
      </w:r>
      <w:r w:rsidRPr="002177A8">
        <w:rPr>
          <w:rFonts w:ascii="Cambria" w:hAnsi="Cambria"/>
          <w:szCs w:val="22"/>
        </w:rPr>
        <w:t xml:space="preserve"> kryer </w:t>
      </w:r>
      <w:r w:rsidR="00E60850" w:rsidRPr="002177A8">
        <w:rPr>
          <w:rFonts w:ascii="Cambria" w:hAnsi="Cambria"/>
          <w:szCs w:val="22"/>
        </w:rPr>
        <w:t>drejtp</w:t>
      </w:r>
      <w:r w:rsidR="00991472" w:rsidRPr="002177A8">
        <w:rPr>
          <w:rFonts w:ascii="Cambria" w:hAnsi="Cambria"/>
          <w:szCs w:val="22"/>
        </w:rPr>
        <w:t>ë</w:t>
      </w:r>
      <w:r w:rsidR="00E60850" w:rsidRPr="002177A8">
        <w:rPr>
          <w:rFonts w:ascii="Cambria" w:hAnsi="Cambria"/>
          <w:szCs w:val="22"/>
        </w:rPr>
        <w:t>rs</w:t>
      </w:r>
      <w:r w:rsidR="00991472" w:rsidRPr="002177A8">
        <w:rPr>
          <w:rFonts w:ascii="Cambria" w:hAnsi="Cambria"/>
          <w:szCs w:val="22"/>
        </w:rPr>
        <w:t>ë</w:t>
      </w:r>
      <w:r w:rsidR="00E60850" w:rsidRPr="002177A8">
        <w:rPr>
          <w:rFonts w:ascii="Cambria" w:hAnsi="Cambria"/>
          <w:szCs w:val="22"/>
        </w:rPr>
        <w:t>drejti dhe nj</w:t>
      </w:r>
      <w:r w:rsidR="00991472" w:rsidRPr="002177A8">
        <w:rPr>
          <w:rFonts w:ascii="Cambria" w:hAnsi="Cambria"/>
          <w:szCs w:val="22"/>
        </w:rPr>
        <w:t>ë</w:t>
      </w:r>
      <w:r w:rsidR="00E60850" w:rsidRPr="002177A8">
        <w:rPr>
          <w:rFonts w:ascii="Cambria" w:hAnsi="Cambria"/>
          <w:szCs w:val="22"/>
        </w:rPr>
        <w:t xml:space="preserve"> pjes</w:t>
      </w:r>
      <w:r w:rsidR="00991472" w:rsidRPr="002177A8">
        <w:rPr>
          <w:rFonts w:ascii="Cambria" w:hAnsi="Cambria"/>
          <w:szCs w:val="22"/>
        </w:rPr>
        <w:t>ë</w:t>
      </w:r>
      <w:r w:rsidR="00E60850" w:rsidRPr="002177A8">
        <w:rPr>
          <w:rFonts w:ascii="Cambria" w:hAnsi="Cambria"/>
          <w:szCs w:val="22"/>
        </w:rPr>
        <w:t xml:space="preserve"> e tyre nuk kan</w:t>
      </w:r>
      <w:r w:rsidR="00991472" w:rsidRPr="002177A8">
        <w:rPr>
          <w:rFonts w:ascii="Cambria" w:hAnsi="Cambria"/>
          <w:szCs w:val="22"/>
        </w:rPr>
        <w:t>ë</w:t>
      </w:r>
      <w:r w:rsidR="00E60850" w:rsidRPr="002177A8">
        <w:rPr>
          <w:rFonts w:ascii="Cambria" w:hAnsi="Cambria"/>
          <w:szCs w:val="22"/>
        </w:rPr>
        <w:t xml:space="preserve"> mundur t</w:t>
      </w:r>
      <w:r w:rsidR="00991472" w:rsidRPr="002177A8">
        <w:rPr>
          <w:rFonts w:ascii="Cambria" w:hAnsi="Cambria"/>
          <w:szCs w:val="22"/>
        </w:rPr>
        <w:t>ë</w:t>
      </w:r>
      <w:r w:rsidR="00E60850" w:rsidRPr="002177A8">
        <w:rPr>
          <w:rFonts w:ascii="Cambria" w:hAnsi="Cambria"/>
          <w:szCs w:val="22"/>
        </w:rPr>
        <w:t xml:space="preserve"> kryhen as me mjete alternative (platforma online).</w:t>
      </w:r>
    </w:p>
    <w:p w14:paraId="3052B2AB" w14:textId="77777777" w:rsidR="00E60850" w:rsidRPr="005404D2" w:rsidRDefault="00E60850" w:rsidP="00771D20">
      <w:pPr>
        <w:shd w:val="clear" w:color="auto" w:fill="FFFFFF"/>
        <w:spacing w:after="120" w:line="221" w:lineRule="atLeast"/>
        <w:jc w:val="both"/>
        <w:rPr>
          <w:rFonts w:ascii="Cambria" w:hAnsi="Cambria"/>
          <w:sz w:val="22"/>
          <w:szCs w:val="22"/>
        </w:rPr>
      </w:pPr>
    </w:p>
    <w:p w14:paraId="6F9D138C" w14:textId="77777777" w:rsidR="005E67ED" w:rsidRPr="002177A8" w:rsidRDefault="00061AAC" w:rsidP="00AB1EE0">
      <w:pPr>
        <w:numPr>
          <w:ilvl w:val="0"/>
          <w:numId w:val="2"/>
        </w:numPr>
        <w:shd w:val="clear" w:color="auto" w:fill="FFFFFF"/>
        <w:tabs>
          <w:tab w:val="num" w:pos="426"/>
        </w:tabs>
        <w:spacing w:after="120" w:line="221" w:lineRule="atLeast"/>
        <w:ind w:left="426" w:hanging="426"/>
        <w:jc w:val="both"/>
        <w:rPr>
          <w:rFonts w:ascii="Cambria" w:hAnsi="Cambria"/>
          <w:i/>
          <w:szCs w:val="22"/>
        </w:rPr>
      </w:pPr>
      <w:r w:rsidRPr="002177A8">
        <w:rPr>
          <w:rFonts w:ascii="Cambria" w:hAnsi="Cambria"/>
          <w:i/>
          <w:szCs w:val="22"/>
        </w:rPr>
        <w:lastRenderedPageBreak/>
        <w:t>Programi “Këshillimi dhe Informacioni Bujqësor”</w:t>
      </w:r>
    </w:p>
    <w:p w14:paraId="7803E25C" w14:textId="77777777" w:rsidR="007A5A8C" w:rsidRPr="002177A8" w:rsidRDefault="007A5A8C" w:rsidP="00613D64">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program ka shpenzuar fonde p</w:t>
      </w:r>
      <w:r w:rsidR="002C2D79" w:rsidRPr="002177A8">
        <w:rPr>
          <w:rFonts w:ascii="Cambria" w:hAnsi="Cambria"/>
          <w:szCs w:val="22"/>
        </w:rPr>
        <w:t>ë</w:t>
      </w:r>
      <w:r w:rsidRPr="002177A8">
        <w:rPr>
          <w:rFonts w:ascii="Cambria" w:hAnsi="Cambria"/>
          <w:szCs w:val="22"/>
        </w:rPr>
        <w:t>r nj</w:t>
      </w:r>
      <w:r w:rsidR="002C2D79" w:rsidRPr="002177A8">
        <w:rPr>
          <w:rFonts w:ascii="Cambria" w:hAnsi="Cambria"/>
          <w:szCs w:val="22"/>
        </w:rPr>
        <w:t>ë</w:t>
      </w:r>
      <w:r w:rsidRPr="002177A8">
        <w:rPr>
          <w:rFonts w:ascii="Cambria" w:hAnsi="Cambria"/>
          <w:szCs w:val="22"/>
        </w:rPr>
        <w:t xml:space="preserve"> produkt me baz</w:t>
      </w:r>
      <w:r w:rsidR="002C2D79" w:rsidRPr="002177A8">
        <w:rPr>
          <w:rFonts w:ascii="Cambria" w:hAnsi="Cambria"/>
          <w:szCs w:val="22"/>
        </w:rPr>
        <w:t>ë</w:t>
      </w:r>
      <w:r w:rsidRPr="002177A8">
        <w:rPr>
          <w:rFonts w:ascii="Cambria" w:hAnsi="Cambria"/>
          <w:szCs w:val="22"/>
        </w:rPr>
        <w:t xml:space="preserve"> gjinore n</w:t>
      </w:r>
      <w:r w:rsidR="002C2D79" w:rsidRPr="002177A8">
        <w:rPr>
          <w:rFonts w:ascii="Cambria" w:hAnsi="Cambria"/>
          <w:szCs w:val="22"/>
        </w:rPr>
        <w:t>ë</w:t>
      </w:r>
      <w:r w:rsidRPr="002177A8">
        <w:rPr>
          <w:rFonts w:ascii="Cambria" w:hAnsi="Cambria"/>
          <w:szCs w:val="22"/>
        </w:rPr>
        <w:t xml:space="preserve"> mas</w:t>
      </w:r>
      <w:r w:rsidR="002C2D79" w:rsidRPr="002177A8">
        <w:rPr>
          <w:rFonts w:ascii="Cambria" w:hAnsi="Cambria"/>
          <w:szCs w:val="22"/>
        </w:rPr>
        <w:t>ë</w:t>
      </w:r>
      <w:r w:rsidRPr="002177A8">
        <w:rPr>
          <w:rFonts w:ascii="Cambria" w:hAnsi="Cambria"/>
          <w:szCs w:val="22"/>
        </w:rPr>
        <w:t>n 935.4 mij</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ose 59.6% t</w:t>
      </w:r>
      <w:r w:rsidR="002C2D79" w:rsidRPr="002177A8">
        <w:rPr>
          <w:rFonts w:ascii="Cambria" w:hAnsi="Cambria"/>
          <w:szCs w:val="22"/>
        </w:rPr>
        <w:t>ë</w:t>
      </w:r>
      <w:r w:rsidRPr="002177A8">
        <w:rPr>
          <w:rFonts w:ascii="Cambria" w:hAnsi="Cambria"/>
          <w:szCs w:val="22"/>
        </w:rPr>
        <w:t xml:space="preserve"> planit fillestar:</w:t>
      </w:r>
    </w:p>
    <w:tbl>
      <w:tblPr>
        <w:tblW w:w="9278" w:type="dxa"/>
        <w:tblLook w:val="04A0" w:firstRow="1" w:lastRow="0" w:firstColumn="1" w:lastColumn="0" w:noHBand="0" w:noVBand="1"/>
      </w:tblPr>
      <w:tblGrid>
        <w:gridCol w:w="2108"/>
        <w:gridCol w:w="2390"/>
        <w:gridCol w:w="2390"/>
        <w:gridCol w:w="2390"/>
      </w:tblGrid>
      <w:tr w:rsidR="007A5A8C" w:rsidRPr="007A5A8C" w14:paraId="4587B07C" w14:textId="77777777" w:rsidTr="002350E0">
        <w:trPr>
          <w:trHeight w:val="423"/>
        </w:trPr>
        <w:tc>
          <w:tcPr>
            <w:tcW w:w="210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80FD10B" w14:textId="77777777" w:rsidR="007A5A8C" w:rsidRPr="007A5A8C" w:rsidRDefault="007A5A8C" w:rsidP="007A5A8C">
            <w:pPr>
              <w:rPr>
                <w:rFonts w:ascii="Garamond" w:hAnsi="Garamond"/>
                <w:b/>
                <w:bCs/>
                <w:color w:val="DE342F"/>
                <w:sz w:val="20"/>
                <w:szCs w:val="20"/>
              </w:rPr>
            </w:pPr>
            <w:r w:rsidRPr="007A5A8C">
              <w:rPr>
                <w:rFonts w:ascii="Garamond" w:hAnsi="Garamond"/>
                <w:b/>
                <w:bCs/>
                <w:color w:val="DE342F"/>
                <w:sz w:val="20"/>
                <w:szCs w:val="20"/>
              </w:rPr>
              <w:t>Produkti</w:t>
            </w:r>
          </w:p>
        </w:tc>
        <w:tc>
          <w:tcPr>
            <w:tcW w:w="717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1D362F2"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 xml:space="preserve">90506AC - Gra të informuara dhe trajnuara nga shërbimi këshillimor </w:t>
            </w:r>
            <w:r w:rsidR="00C41AF3">
              <w:rPr>
                <w:rFonts w:ascii="Garamond" w:hAnsi="Garamond"/>
                <w:color w:val="000000"/>
                <w:sz w:val="20"/>
                <w:szCs w:val="20"/>
              </w:rPr>
              <w:t>public</w:t>
            </w:r>
          </w:p>
        </w:tc>
      </w:tr>
      <w:tr w:rsidR="007A5A8C" w:rsidRPr="007A5A8C" w14:paraId="798B36B3" w14:textId="77777777" w:rsidTr="002350E0">
        <w:trPr>
          <w:trHeight w:val="292"/>
        </w:trPr>
        <w:tc>
          <w:tcPr>
            <w:tcW w:w="2108" w:type="dxa"/>
            <w:tcBorders>
              <w:top w:val="nil"/>
              <w:left w:val="single" w:sz="4" w:space="0" w:color="000000"/>
              <w:bottom w:val="single" w:sz="4" w:space="0" w:color="000000"/>
              <w:right w:val="single" w:sz="4" w:space="0" w:color="000000"/>
            </w:tcBorders>
            <w:shd w:val="clear" w:color="000000" w:fill="FFFFFF"/>
            <w:vAlign w:val="center"/>
            <w:hideMark/>
          </w:tcPr>
          <w:p w14:paraId="018A6555"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Përshkrimi i Produktit</w:t>
            </w:r>
          </w:p>
        </w:tc>
        <w:tc>
          <w:tcPr>
            <w:tcW w:w="7170" w:type="dxa"/>
            <w:gridSpan w:val="3"/>
            <w:tcBorders>
              <w:top w:val="single" w:sz="4" w:space="0" w:color="000000"/>
              <w:left w:val="nil"/>
              <w:bottom w:val="single" w:sz="4" w:space="0" w:color="000000"/>
              <w:right w:val="single" w:sz="4" w:space="0" w:color="000000"/>
            </w:tcBorders>
            <w:shd w:val="clear" w:color="auto" w:fill="auto"/>
            <w:vAlign w:val="center"/>
            <w:hideMark/>
          </w:tcPr>
          <w:p w14:paraId="355E3104"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QTTB-të në bashkëpunim me AREB ofrojnë trajnime specifike për gratë fermerë në kuadrin e zbutjes së pabarazisë gjinore</w:t>
            </w:r>
          </w:p>
        </w:tc>
      </w:tr>
      <w:tr w:rsidR="007A5A8C" w:rsidRPr="007A5A8C" w14:paraId="7B02E956" w14:textId="77777777" w:rsidTr="002350E0">
        <w:trPr>
          <w:trHeight w:val="292"/>
        </w:trPr>
        <w:tc>
          <w:tcPr>
            <w:tcW w:w="2108" w:type="dxa"/>
            <w:tcBorders>
              <w:top w:val="nil"/>
              <w:left w:val="single" w:sz="4" w:space="0" w:color="000000"/>
              <w:bottom w:val="single" w:sz="4" w:space="0" w:color="000000"/>
              <w:right w:val="single" w:sz="4" w:space="0" w:color="000000"/>
            </w:tcBorders>
            <w:shd w:val="clear" w:color="000000" w:fill="FFFFFF"/>
            <w:vAlign w:val="center"/>
            <w:hideMark/>
          </w:tcPr>
          <w:p w14:paraId="6CBE6AF9"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Njësia Matëse</w:t>
            </w:r>
          </w:p>
        </w:tc>
        <w:tc>
          <w:tcPr>
            <w:tcW w:w="7170" w:type="dxa"/>
            <w:gridSpan w:val="3"/>
            <w:tcBorders>
              <w:top w:val="single" w:sz="4" w:space="0" w:color="000000"/>
              <w:left w:val="nil"/>
              <w:bottom w:val="single" w:sz="4" w:space="0" w:color="000000"/>
              <w:right w:val="single" w:sz="4" w:space="0" w:color="000000"/>
            </w:tcBorders>
            <w:shd w:val="clear" w:color="auto" w:fill="auto"/>
            <w:vAlign w:val="center"/>
            <w:hideMark/>
          </w:tcPr>
          <w:p w14:paraId="601AB0F1"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Nr fermerësh</w:t>
            </w:r>
          </w:p>
        </w:tc>
      </w:tr>
      <w:tr w:rsidR="00FD5F85" w:rsidRPr="007A5A8C" w14:paraId="65546826" w14:textId="77777777" w:rsidTr="002350E0">
        <w:trPr>
          <w:trHeight w:val="438"/>
        </w:trPr>
        <w:tc>
          <w:tcPr>
            <w:tcW w:w="2108" w:type="dxa"/>
            <w:tcBorders>
              <w:top w:val="nil"/>
              <w:left w:val="single" w:sz="4" w:space="0" w:color="000000"/>
              <w:bottom w:val="single" w:sz="4" w:space="0" w:color="000000"/>
              <w:right w:val="single" w:sz="4" w:space="0" w:color="000000"/>
            </w:tcBorders>
            <w:shd w:val="clear" w:color="000000" w:fill="FFFFFF"/>
            <w:vAlign w:val="bottom"/>
            <w:hideMark/>
          </w:tcPr>
          <w:p w14:paraId="39BE75A3" w14:textId="77777777" w:rsidR="00FD5F85" w:rsidRPr="007A5A8C" w:rsidRDefault="00FD5F85" w:rsidP="00FD5F85">
            <w:pPr>
              <w:rPr>
                <w:rFonts w:ascii="Calibri" w:hAnsi="Calibri"/>
                <w:color w:val="000000"/>
                <w:sz w:val="20"/>
                <w:szCs w:val="20"/>
              </w:rPr>
            </w:pPr>
            <w:r w:rsidRPr="007A5A8C">
              <w:rPr>
                <w:rFonts w:ascii="Calibri" w:hAnsi="Calibri"/>
                <w:color w:val="000000"/>
                <w:sz w:val="20"/>
                <w:szCs w:val="20"/>
              </w:rPr>
              <w:t> </w:t>
            </w:r>
          </w:p>
        </w:tc>
        <w:tc>
          <w:tcPr>
            <w:tcW w:w="2390" w:type="dxa"/>
            <w:tcBorders>
              <w:top w:val="nil"/>
              <w:left w:val="nil"/>
              <w:bottom w:val="single" w:sz="4" w:space="0" w:color="000000"/>
              <w:right w:val="single" w:sz="4" w:space="0" w:color="000000"/>
            </w:tcBorders>
            <w:shd w:val="clear" w:color="000000" w:fill="FFFFFF"/>
            <w:vAlign w:val="center"/>
            <w:hideMark/>
          </w:tcPr>
          <w:p w14:paraId="5AB3CF8C"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90" w:type="dxa"/>
            <w:tcBorders>
              <w:top w:val="nil"/>
              <w:left w:val="nil"/>
              <w:bottom w:val="single" w:sz="4" w:space="0" w:color="000000"/>
              <w:right w:val="single" w:sz="4" w:space="0" w:color="000000"/>
            </w:tcBorders>
            <w:shd w:val="clear" w:color="000000" w:fill="FFFFFF"/>
            <w:vAlign w:val="center"/>
            <w:hideMark/>
          </w:tcPr>
          <w:p w14:paraId="3F2E05D3"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90" w:type="dxa"/>
            <w:tcBorders>
              <w:top w:val="nil"/>
              <w:left w:val="nil"/>
              <w:bottom w:val="single" w:sz="4" w:space="0" w:color="000000"/>
              <w:right w:val="single" w:sz="4" w:space="0" w:color="000000"/>
            </w:tcBorders>
            <w:shd w:val="clear" w:color="000000" w:fill="FFFFFF"/>
            <w:vAlign w:val="center"/>
            <w:hideMark/>
          </w:tcPr>
          <w:p w14:paraId="63A252EE"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7A5A8C" w:rsidRPr="007A5A8C" w14:paraId="499BFCCB" w14:textId="77777777" w:rsidTr="002350E0">
        <w:trPr>
          <w:trHeight w:val="292"/>
        </w:trPr>
        <w:tc>
          <w:tcPr>
            <w:tcW w:w="2108" w:type="dxa"/>
            <w:tcBorders>
              <w:top w:val="nil"/>
              <w:left w:val="single" w:sz="4" w:space="0" w:color="000000"/>
              <w:bottom w:val="single" w:sz="4" w:space="0" w:color="000000"/>
              <w:right w:val="single" w:sz="4" w:space="0" w:color="000000"/>
            </w:tcBorders>
            <w:shd w:val="clear" w:color="000000" w:fill="FFFFFF"/>
            <w:vAlign w:val="center"/>
            <w:hideMark/>
          </w:tcPr>
          <w:p w14:paraId="722C6506"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Sasia</w:t>
            </w:r>
          </w:p>
        </w:tc>
        <w:tc>
          <w:tcPr>
            <w:tcW w:w="2390" w:type="dxa"/>
            <w:tcBorders>
              <w:top w:val="nil"/>
              <w:left w:val="nil"/>
              <w:bottom w:val="single" w:sz="4" w:space="0" w:color="000000"/>
              <w:right w:val="single" w:sz="4" w:space="0" w:color="000000"/>
            </w:tcBorders>
            <w:shd w:val="clear" w:color="000000" w:fill="FFFFFF"/>
            <w:vAlign w:val="center"/>
            <w:hideMark/>
          </w:tcPr>
          <w:p w14:paraId="2C2C949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290</w:t>
            </w:r>
          </w:p>
        </w:tc>
        <w:tc>
          <w:tcPr>
            <w:tcW w:w="2390" w:type="dxa"/>
            <w:tcBorders>
              <w:top w:val="nil"/>
              <w:left w:val="nil"/>
              <w:bottom w:val="single" w:sz="4" w:space="0" w:color="000000"/>
              <w:right w:val="single" w:sz="4" w:space="0" w:color="000000"/>
            </w:tcBorders>
            <w:shd w:val="clear" w:color="000000" w:fill="FFFFFF"/>
            <w:vAlign w:val="center"/>
            <w:hideMark/>
          </w:tcPr>
          <w:p w14:paraId="454E0135"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290</w:t>
            </w:r>
          </w:p>
        </w:tc>
        <w:tc>
          <w:tcPr>
            <w:tcW w:w="2390" w:type="dxa"/>
            <w:tcBorders>
              <w:top w:val="nil"/>
              <w:left w:val="nil"/>
              <w:bottom w:val="single" w:sz="4" w:space="0" w:color="000000"/>
              <w:right w:val="single" w:sz="4" w:space="0" w:color="000000"/>
            </w:tcBorders>
            <w:shd w:val="clear" w:color="000000" w:fill="FFFFFF"/>
            <w:vAlign w:val="center"/>
            <w:hideMark/>
          </w:tcPr>
          <w:p w14:paraId="5C91349B"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174</w:t>
            </w:r>
          </w:p>
        </w:tc>
      </w:tr>
      <w:tr w:rsidR="007A5A8C" w:rsidRPr="007A5A8C" w14:paraId="67BCB38D" w14:textId="77777777" w:rsidTr="002350E0">
        <w:trPr>
          <w:trHeight w:val="438"/>
        </w:trPr>
        <w:tc>
          <w:tcPr>
            <w:tcW w:w="2108" w:type="dxa"/>
            <w:tcBorders>
              <w:top w:val="nil"/>
              <w:left w:val="single" w:sz="4" w:space="0" w:color="000000"/>
              <w:bottom w:val="single" w:sz="4" w:space="0" w:color="000000"/>
              <w:right w:val="single" w:sz="4" w:space="0" w:color="000000"/>
            </w:tcBorders>
            <w:shd w:val="clear" w:color="000000" w:fill="FFFFFF"/>
            <w:vAlign w:val="center"/>
            <w:hideMark/>
          </w:tcPr>
          <w:p w14:paraId="003DD376"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totale (në lekë)</w:t>
            </w:r>
          </w:p>
        </w:tc>
        <w:tc>
          <w:tcPr>
            <w:tcW w:w="2390" w:type="dxa"/>
            <w:tcBorders>
              <w:top w:val="nil"/>
              <w:left w:val="nil"/>
              <w:bottom w:val="single" w:sz="4" w:space="0" w:color="000000"/>
              <w:right w:val="single" w:sz="4" w:space="0" w:color="000000"/>
            </w:tcBorders>
            <w:shd w:val="clear" w:color="000000" w:fill="FFFFFF"/>
            <w:vAlign w:val="center"/>
            <w:hideMark/>
          </w:tcPr>
          <w:p w14:paraId="5EE615EE"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1,600,000</w:t>
            </w:r>
          </w:p>
        </w:tc>
        <w:tc>
          <w:tcPr>
            <w:tcW w:w="2390" w:type="dxa"/>
            <w:tcBorders>
              <w:top w:val="nil"/>
              <w:left w:val="nil"/>
              <w:bottom w:val="single" w:sz="4" w:space="0" w:color="000000"/>
              <w:right w:val="single" w:sz="4" w:space="0" w:color="000000"/>
            </w:tcBorders>
            <w:shd w:val="clear" w:color="000000" w:fill="FFFFFF"/>
            <w:vAlign w:val="center"/>
            <w:hideMark/>
          </w:tcPr>
          <w:p w14:paraId="3BE430EA"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1,600,000</w:t>
            </w:r>
          </w:p>
        </w:tc>
        <w:tc>
          <w:tcPr>
            <w:tcW w:w="2390" w:type="dxa"/>
            <w:tcBorders>
              <w:top w:val="nil"/>
              <w:left w:val="nil"/>
              <w:bottom w:val="single" w:sz="4" w:space="0" w:color="000000"/>
              <w:right w:val="single" w:sz="4" w:space="0" w:color="000000"/>
            </w:tcBorders>
            <w:shd w:val="clear" w:color="000000" w:fill="FFFFFF"/>
            <w:vAlign w:val="center"/>
            <w:hideMark/>
          </w:tcPr>
          <w:p w14:paraId="3C3566F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953,400</w:t>
            </w:r>
          </w:p>
        </w:tc>
      </w:tr>
      <w:tr w:rsidR="007A5A8C" w:rsidRPr="007A5A8C" w14:paraId="68B7D075" w14:textId="77777777" w:rsidTr="002350E0">
        <w:trPr>
          <w:trHeight w:val="438"/>
        </w:trPr>
        <w:tc>
          <w:tcPr>
            <w:tcW w:w="2108" w:type="dxa"/>
            <w:tcBorders>
              <w:top w:val="nil"/>
              <w:left w:val="single" w:sz="4" w:space="0" w:color="000000"/>
              <w:bottom w:val="single" w:sz="4" w:space="0" w:color="000000"/>
              <w:right w:val="single" w:sz="4" w:space="0" w:color="000000"/>
            </w:tcBorders>
            <w:shd w:val="clear" w:color="000000" w:fill="FFFFFF"/>
            <w:vAlign w:val="center"/>
            <w:hideMark/>
          </w:tcPr>
          <w:p w14:paraId="4D41188A"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për njësi (në lekë)</w:t>
            </w:r>
          </w:p>
        </w:tc>
        <w:tc>
          <w:tcPr>
            <w:tcW w:w="2390" w:type="dxa"/>
            <w:tcBorders>
              <w:top w:val="nil"/>
              <w:left w:val="nil"/>
              <w:bottom w:val="single" w:sz="4" w:space="0" w:color="000000"/>
              <w:right w:val="single" w:sz="4" w:space="0" w:color="000000"/>
            </w:tcBorders>
            <w:shd w:val="clear" w:color="000000" w:fill="FFFFFF"/>
            <w:vAlign w:val="center"/>
            <w:hideMark/>
          </w:tcPr>
          <w:p w14:paraId="55574AB0"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5,517</w:t>
            </w:r>
          </w:p>
        </w:tc>
        <w:tc>
          <w:tcPr>
            <w:tcW w:w="2390" w:type="dxa"/>
            <w:tcBorders>
              <w:top w:val="nil"/>
              <w:left w:val="nil"/>
              <w:bottom w:val="single" w:sz="4" w:space="0" w:color="000000"/>
              <w:right w:val="single" w:sz="4" w:space="0" w:color="000000"/>
            </w:tcBorders>
            <w:shd w:val="clear" w:color="000000" w:fill="FFFFFF"/>
            <w:vAlign w:val="center"/>
            <w:hideMark/>
          </w:tcPr>
          <w:p w14:paraId="10D912A3"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5,517.24</w:t>
            </w:r>
          </w:p>
        </w:tc>
        <w:tc>
          <w:tcPr>
            <w:tcW w:w="2390" w:type="dxa"/>
            <w:tcBorders>
              <w:top w:val="nil"/>
              <w:left w:val="nil"/>
              <w:bottom w:val="single" w:sz="4" w:space="0" w:color="000000"/>
              <w:right w:val="single" w:sz="4" w:space="0" w:color="000000"/>
            </w:tcBorders>
            <w:shd w:val="clear" w:color="000000" w:fill="FFFFFF"/>
            <w:vAlign w:val="center"/>
            <w:hideMark/>
          </w:tcPr>
          <w:p w14:paraId="72ACC2BD"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5,479.31</w:t>
            </w:r>
          </w:p>
        </w:tc>
      </w:tr>
    </w:tbl>
    <w:p w14:paraId="6EC505D2" w14:textId="77777777" w:rsidR="00E60850" w:rsidRDefault="00E60850" w:rsidP="00E60850">
      <w:pPr>
        <w:shd w:val="clear" w:color="auto" w:fill="FFFFFF"/>
        <w:spacing w:after="120" w:line="221" w:lineRule="atLeast"/>
        <w:jc w:val="both"/>
        <w:rPr>
          <w:rFonts w:ascii="Cambria" w:hAnsi="Cambria"/>
          <w:sz w:val="22"/>
          <w:szCs w:val="22"/>
        </w:rPr>
      </w:pPr>
    </w:p>
    <w:p w14:paraId="177D4A05" w14:textId="77777777" w:rsidR="00E60850" w:rsidRPr="002177A8" w:rsidRDefault="00E60850" w:rsidP="00E60850">
      <w:pPr>
        <w:shd w:val="clear" w:color="auto" w:fill="FFFFFF"/>
        <w:spacing w:after="120" w:line="221" w:lineRule="atLeast"/>
        <w:jc w:val="both"/>
        <w:rPr>
          <w:rFonts w:ascii="Cambria" w:hAnsi="Cambria"/>
          <w:szCs w:val="22"/>
        </w:rPr>
      </w:pPr>
      <w:r w:rsidRPr="002177A8">
        <w:rPr>
          <w:rFonts w:ascii="Cambria" w:hAnsi="Cambria"/>
          <w:szCs w:val="22"/>
        </w:rPr>
        <w:t>Aktivitetet e K</w:t>
      </w:r>
      <w:r w:rsidR="00991472" w:rsidRPr="002177A8">
        <w:rPr>
          <w:rFonts w:ascii="Cambria" w:hAnsi="Cambria"/>
          <w:szCs w:val="22"/>
        </w:rPr>
        <w:t>ë</w:t>
      </w:r>
      <w:r w:rsidRPr="002177A8">
        <w:rPr>
          <w:rFonts w:ascii="Cambria" w:hAnsi="Cambria"/>
          <w:szCs w:val="22"/>
        </w:rPr>
        <w:t>shillimit dhe Informacionit Bujq</w:t>
      </w:r>
      <w:r w:rsidR="00991472" w:rsidRPr="002177A8">
        <w:rPr>
          <w:rFonts w:ascii="Cambria" w:hAnsi="Cambria"/>
          <w:szCs w:val="22"/>
        </w:rPr>
        <w:t>ë</w:t>
      </w:r>
      <w:r w:rsidRPr="002177A8">
        <w:rPr>
          <w:rFonts w:ascii="Cambria" w:hAnsi="Cambria"/>
          <w:szCs w:val="22"/>
        </w:rPr>
        <w:t>sor u pezulluan totalisht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xml:space="preserve"> dhe fondet e parashikuara p</w:t>
      </w:r>
      <w:r w:rsidR="00991472" w:rsidRPr="002177A8">
        <w:rPr>
          <w:rFonts w:ascii="Cambria" w:hAnsi="Cambria"/>
          <w:szCs w:val="22"/>
        </w:rPr>
        <w:t>ë</w:t>
      </w:r>
      <w:r w:rsidRPr="002177A8">
        <w:rPr>
          <w:rFonts w:ascii="Cambria" w:hAnsi="Cambria"/>
          <w:szCs w:val="22"/>
        </w:rPr>
        <w:t xml:space="preserve">r tu shpenzuar u rialokuan </w:t>
      </w:r>
      <w:r w:rsidR="00436855" w:rsidRPr="002177A8">
        <w:rPr>
          <w:rFonts w:ascii="Cambria" w:hAnsi="Cambria"/>
          <w:szCs w:val="22"/>
        </w:rPr>
        <w:t>me Aktin e fundit Normativ t</w:t>
      </w:r>
      <w:r w:rsidR="00991472" w:rsidRPr="002177A8">
        <w:rPr>
          <w:rFonts w:ascii="Cambria" w:hAnsi="Cambria"/>
          <w:szCs w:val="22"/>
        </w:rPr>
        <w:t>ë</w:t>
      </w:r>
      <w:r w:rsidR="00436855" w:rsidRPr="002177A8">
        <w:rPr>
          <w:rFonts w:ascii="Cambria" w:hAnsi="Cambria"/>
          <w:szCs w:val="22"/>
        </w:rPr>
        <w:t xml:space="preserve"> dat</w:t>
      </w:r>
      <w:r w:rsidR="00991472" w:rsidRPr="002177A8">
        <w:rPr>
          <w:rFonts w:ascii="Cambria" w:hAnsi="Cambria"/>
          <w:szCs w:val="22"/>
        </w:rPr>
        <w:t>ë</w:t>
      </w:r>
      <w:r w:rsidR="00436855" w:rsidRPr="002177A8">
        <w:rPr>
          <w:rFonts w:ascii="Cambria" w:hAnsi="Cambria"/>
          <w:szCs w:val="22"/>
        </w:rPr>
        <w:t>s 16.12.2020. P</w:t>
      </w:r>
      <w:r w:rsidR="00991472" w:rsidRPr="002177A8">
        <w:rPr>
          <w:rFonts w:ascii="Cambria" w:hAnsi="Cambria"/>
          <w:szCs w:val="22"/>
        </w:rPr>
        <w:t>ë</w:t>
      </w:r>
      <w:r w:rsidR="00436855" w:rsidRPr="002177A8">
        <w:rPr>
          <w:rFonts w:ascii="Cambria" w:hAnsi="Cambria"/>
          <w:szCs w:val="22"/>
        </w:rPr>
        <w:t>r k</w:t>
      </w:r>
      <w:r w:rsidR="00991472" w:rsidRPr="002177A8">
        <w:rPr>
          <w:rFonts w:ascii="Cambria" w:hAnsi="Cambria"/>
          <w:szCs w:val="22"/>
        </w:rPr>
        <w:t>ë</w:t>
      </w:r>
      <w:r w:rsidR="00436855" w:rsidRPr="002177A8">
        <w:rPr>
          <w:rFonts w:ascii="Cambria" w:hAnsi="Cambria"/>
          <w:szCs w:val="22"/>
        </w:rPr>
        <w:t xml:space="preserve">to arsye produkti gjinor </w:t>
      </w:r>
      <w:r w:rsidR="00991472" w:rsidRPr="002177A8">
        <w:rPr>
          <w:rFonts w:ascii="Cambria" w:hAnsi="Cambria"/>
          <w:szCs w:val="22"/>
        </w:rPr>
        <w:t>ë</w:t>
      </w:r>
      <w:r w:rsidR="00436855" w:rsidRPr="002177A8">
        <w:rPr>
          <w:rFonts w:ascii="Cambria" w:hAnsi="Cambria"/>
          <w:szCs w:val="22"/>
        </w:rPr>
        <w:t>sht</w:t>
      </w:r>
      <w:r w:rsidR="00991472" w:rsidRPr="002177A8">
        <w:rPr>
          <w:rFonts w:ascii="Cambria" w:hAnsi="Cambria"/>
          <w:szCs w:val="22"/>
        </w:rPr>
        <w:t>ë</w:t>
      </w:r>
      <w:r w:rsidR="00436855" w:rsidRPr="002177A8">
        <w:rPr>
          <w:rFonts w:ascii="Cambria" w:hAnsi="Cambria"/>
          <w:szCs w:val="22"/>
        </w:rPr>
        <w:t xml:space="preserve"> realizuar vet</w:t>
      </w:r>
      <w:r w:rsidR="00991472" w:rsidRPr="002177A8">
        <w:rPr>
          <w:rFonts w:ascii="Cambria" w:hAnsi="Cambria"/>
          <w:szCs w:val="22"/>
        </w:rPr>
        <w:t>ë</w:t>
      </w:r>
      <w:r w:rsidR="00436855" w:rsidRPr="002177A8">
        <w:rPr>
          <w:rFonts w:ascii="Cambria" w:hAnsi="Cambria"/>
          <w:szCs w:val="22"/>
        </w:rPr>
        <w:t>m n</w:t>
      </w:r>
      <w:r w:rsidR="00991472" w:rsidRPr="002177A8">
        <w:rPr>
          <w:rFonts w:ascii="Cambria" w:hAnsi="Cambria"/>
          <w:szCs w:val="22"/>
        </w:rPr>
        <w:t>ë</w:t>
      </w:r>
      <w:r w:rsidR="00436855" w:rsidRPr="002177A8">
        <w:rPr>
          <w:rFonts w:ascii="Cambria" w:hAnsi="Cambria"/>
          <w:szCs w:val="22"/>
        </w:rPr>
        <w:t xml:space="preserve"> mas</w:t>
      </w:r>
      <w:r w:rsidR="00991472" w:rsidRPr="002177A8">
        <w:rPr>
          <w:rFonts w:ascii="Cambria" w:hAnsi="Cambria"/>
          <w:szCs w:val="22"/>
        </w:rPr>
        <w:t>ë</w:t>
      </w:r>
      <w:r w:rsidR="00436855" w:rsidRPr="002177A8">
        <w:rPr>
          <w:rFonts w:ascii="Cambria" w:hAnsi="Cambria"/>
          <w:szCs w:val="22"/>
        </w:rPr>
        <w:t xml:space="preserve">n 59.6%. </w:t>
      </w:r>
    </w:p>
    <w:p w14:paraId="3C8D57B1" w14:textId="77777777" w:rsidR="00AD62FC" w:rsidRPr="002177A8" w:rsidRDefault="00AD62FC" w:rsidP="00AB1EE0">
      <w:pPr>
        <w:numPr>
          <w:ilvl w:val="0"/>
          <w:numId w:val="2"/>
        </w:numPr>
        <w:shd w:val="clear" w:color="auto" w:fill="FFFFFF"/>
        <w:tabs>
          <w:tab w:val="num" w:pos="426"/>
        </w:tabs>
        <w:spacing w:after="120" w:line="221" w:lineRule="atLeast"/>
        <w:ind w:left="426" w:hanging="426"/>
        <w:jc w:val="both"/>
        <w:rPr>
          <w:rFonts w:ascii="Cambria" w:hAnsi="Cambria"/>
          <w:i/>
          <w:szCs w:val="22"/>
        </w:rPr>
      </w:pPr>
      <w:r w:rsidRPr="002177A8">
        <w:rPr>
          <w:rFonts w:ascii="Cambria" w:hAnsi="Cambria"/>
          <w:i/>
          <w:szCs w:val="22"/>
        </w:rPr>
        <w:t>Programi “Zhvillimi Rural duke mbësht</w:t>
      </w:r>
      <w:r w:rsidR="00CB681F" w:rsidRPr="002177A8">
        <w:rPr>
          <w:rFonts w:ascii="Cambria" w:hAnsi="Cambria"/>
          <w:i/>
          <w:szCs w:val="22"/>
        </w:rPr>
        <w:t>et</w:t>
      </w:r>
      <w:r w:rsidRPr="002177A8">
        <w:rPr>
          <w:rFonts w:ascii="Cambria" w:hAnsi="Cambria"/>
          <w:i/>
          <w:szCs w:val="22"/>
        </w:rPr>
        <w:t>ur prodhimin bujqësor, blegtoral, agroindustrinë dhe marketingun”</w:t>
      </w:r>
    </w:p>
    <w:p w14:paraId="1569EBC8" w14:textId="77777777" w:rsidR="00816626" w:rsidRPr="002177A8" w:rsidRDefault="007A5A8C" w:rsidP="007A5A8C">
      <w:pPr>
        <w:shd w:val="clear" w:color="auto" w:fill="FFFFFF"/>
        <w:spacing w:after="120" w:line="221" w:lineRule="atLeast"/>
        <w:jc w:val="both"/>
        <w:rPr>
          <w:rFonts w:ascii="Cambria" w:hAnsi="Cambria"/>
          <w:szCs w:val="22"/>
        </w:rPr>
      </w:pPr>
      <w:r w:rsidRPr="002177A8">
        <w:rPr>
          <w:rFonts w:ascii="Cambria" w:hAnsi="Cambria"/>
          <w:szCs w:val="22"/>
        </w:rPr>
        <w:t>Ky program ka shpenzuar fonde p</w:t>
      </w:r>
      <w:r w:rsidR="002C2D79" w:rsidRPr="002177A8">
        <w:rPr>
          <w:rFonts w:ascii="Cambria" w:hAnsi="Cambria"/>
          <w:szCs w:val="22"/>
        </w:rPr>
        <w:t>ë</w:t>
      </w:r>
      <w:r w:rsidRPr="002177A8">
        <w:rPr>
          <w:rFonts w:ascii="Cambria" w:hAnsi="Cambria"/>
          <w:szCs w:val="22"/>
        </w:rPr>
        <w:t>r nj</w:t>
      </w:r>
      <w:r w:rsidR="002C2D79" w:rsidRPr="002177A8">
        <w:rPr>
          <w:rFonts w:ascii="Cambria" w:hAnsi="Cambria"/>
          <w:szCs w:val="22"/>
        </w:rPr>
        <w:t>ë</w:t>
      </w:r>
      <w:r w:rsidRPr="002177A8">
        <w:rPr>
          <w:rFonts w:ascii="Cambria" w:hAnsi="Cambria"/>
          <w:szCs w:val="22"/>
        </w:rPr>
        <w:t xml:space="preserve"> produkt me baz</w:t>
      </w:r>
      <w:r w:rsidR="002C2D79" w:rsidRPr="002177A8">
        <w:rPr>
          <w:rFonts w:ascii="Cambria" w:hAnsi="Cambria"/>
          <w:szCs w:val="22"/>
        </w:rPr>
        <w:t>ë</w:t>
      </w:r>
      <w:r w:rsidRPr="002177A8">
        <w:rPr>
          <w:rFonts w:ascii="Cambria" w:hAnsi="Cambria"/>
          <w:szCs w:val="22"/>
        </w:rPr>
        <w:t xml:space="preserve"> gjinore n</w:t>
      </w:r>
      <w:r w:rsidR="002C2D79" w:rsidRPr="002177A8">
        <w:rPr>
          <w:rFonts w:ascii="Cambria" w:hAnsi="Cambria"/>
          <w:szCs w:val="22"/>
        </w:rPr>
        <w:t>ë</w:t>
      </w:r>
      <w:r w:rsidRPr="002177A8">
        <w:rPr>
          <w:rFonts w:ascii="Cambria" w:hAnsi="Cambria"/>
          <w:szCs w:val="22"/>
        </w:rPr>
        <w:t xml:space="preserve"> mas</w:t>
      </w:r>
      <w:r w:rsidR="002C2D79" w:rsidRPr="002177A8">
        <w:rPr>
          <w:rFonts w:ascii="Cambria" w:hAnsi="Cambria"/>
          <w:szCs w:val="22"/>
        </w:rPr>
        <w:t>ë</w:t>
      </w:r>
      <w:r w:rsidRPr="002177A8">
        <w:rPr>
          <w:rFonts w:ascii="Cambria" w:hAnsi="Cambria"/>
          <w:szCs w:val="22"/>
        </w:rPr>
        <w:t>n 87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5.496 p</w:t>
      </w:r>
      <w:r w:rsidR="002C2D79" w:rsidRPr="002177A8">
        <w:rPr>
          <w:rFonts w:ascii="Cambria" w:hAnsi="Cambria"/>
          <w:szCs w:val="22"/>
        </w:rPr>
        <w:t>ë</w:t>
      </w:r>
      <w:r w:rsidRPr="002177A8">
        <w:rPr>
          <w:rFonts w:ascii="Cambria" w:hAnsi="Cambria"/>
          <w:szCs w:val="22"/>
        </w:rPr>
        <w:t>rfituesish</w:t>
      </w:r>
      <w:r w:rsidR="00603DFF" w:rsidRPr="002177A8">
        <w:rPr>
          <w:rFonts w:ascii="Cambria" w:hAnsi="Cambria"/>
          <w:szCs w:val="22"/>
        </w:rPr>
        <w:t xml:space="preserve"> </w:t>
      </w:r>
      <w:r w:rsidRPr="002177A8">
        <w:rPr>
          <w:rFonts w:ascii="Cambria" w:hAnsi="Cambria"/>
          <w:szCs w:val="22"/>
        </w:rPr>
        <w:t>nga masat mb</w:t>
      </w:r>
      <w:r w:rsidR="002C2D79" w:rsidRPr="002177A8">
        <w:rPr>
          <w:rFonts w:ascii="Cambria" w:hAnsi="Cambria"/>
          <w:szCs w:val="22"/>
        </w:rPr>
        <w:t>ë</w:t>
      </w:r>
      <w:r w:rsidRPr="002177A8">
        <w:rPr>
          <w:rFonts w:ascii="Cambria" w:hAnsi="Cambria"/>
          <w:szCs w:val="22"/>
        </w:rPr>
        <w:t>shtet</w:t>
      </w:r>
      <w:r w:rsidR="002C2D79" w:rsidRPr="002177A8">
        <w:rPr>
          <w:rFonts w:ascii="Cambria" w:hAnsi="Cambria"/>
          <w:szCs w:val="22"/>
        </w:rPr>
        <w:t>ë</w:t>
      </w:r>
      <w:r w:rsidRPr="002177A8">
        <w:rPr>
          <w:rFonts w:ascii="Cambria" w:hAnsi="Cambria"/>
          <w:szCs w:val="22"/>
        </w:rPr>
        <w:t>se n</w:t>
      </w:r>
      <w:r w:rsidR="002C2D79" w:rsidRPr="002177A8">
        <w:rPr>
          <w:rFonts w:ascii="Cambria" w:hAnsi="Cambria"/>
          <w:szCs w:val="22"/>
        </w:rPr>
        <w:t>ë</w:t>
      </w:r>
      <w:r w:rsidRPr="002177A8">
        <w:rPr>
          <w:rFonts w:ascii="Cambria" w:hAnsi="Cambria"/>
          <w:szCs w:val="22"/>
        </w:rPr>
        <w:t xml:space="preserve"> bujq</w:t>
      </w:r>
      <w:r w:rsidR="002C2D79" w:rsidRPr="002177A8">
        <w:rPr>
          <w:rFonts w:ascii="Cambria" w:hAnsi="Cambria"/>
          <w:szCs w:val="22"/>
        </w:rPr>
        <w:t>ë</w:t>
      </w:r>
      <w:r w:rsidRPr="002177A8">
        <w:rPr>
          <w:rFonts w:ascii="Cambria" w:hAnsi="Cambria"/>
          <w:szCs w:val="22"/>
        </w:rPr>
        <w:t>si</w:t>
      </w:r>
      <w:r w:rsidR="00603DFF" w:rsidRPr="002177A8">
        <w:rPr>
          <w:rFonts w:ascii="Cambria" w:hAnsi="Cambria"/>
          <w:szCs w:val="22"/>
        </w:rPr>
        <w:t>, prej t</w:t>
      </w:r>
      <w:r w:rsidR="00991472" w:rsidRPr="002177A8">
        <w:rPr>
          <w:rFonts w:ascii="Cambria" w:hAnsi="Cambria"/>
          <w:szCs w:val="22"/>
        </w:rPr>
        <w:t>ë</w:t>
      </w:r>
      <w:r w:rsidR="00603DFF" w:rsidRPr="002177A8">
        <w:rPr>
          <w:rFonts w:ascii="Cambria" w:hAnsi="Cambria"/>
          <w:szCs w:val="22"/>
        </w:rPr>
        <w:t xml:space="preserve"> cil</w:t>
      </w:r>
      <w:r w:rsidR="00991472" w:rsidRPr="002177A8">
        <w:rPr>
          <w:rFonts w:ascii="Cambria" w:hAnsi="Cambria"/>
          <w:szCs w:val="22"/>
        </w:rPr>
        <w:t>ë</w:t>
      </w:r>
      <w:r w:rsidR="00603DFF" w:rsidRPr="002177A8">
        <w:rPr>
          <w:rFonts w:ascii="Cambria" w:hAnsi="Cambria"/>
          <w:szCs w:val="22"/>
        </w:rPr>
        <w:t>ve 345 jan</w:t>
      </w:r>
      <w:r w:rsidR="00991472" w:rsidRPr="002177A8">
        <w:rPr>
          <w:rFonts w:ascii="Cambria" w:hAnsi="Cambria"/>
          <w:szCs w:val="22"/>
        </w:rPr>
        <w:t>ë</w:t>
      </w:r>
      <w:r w:rsidR="00603DFF" w:rsidRPr="002177A8">
        <w:rPr>
          <w:rFonts w:ascii="Cambria" w:hAnsi="Cambria"/>
          <w:szCs w:val="22"/>
        </w:rPr>
        <w:t xml:space="preserve"> gra</w:t>
      </w:r>
      <w:r w:rsidR="000B2441" w:rsidRPr="002177A8">
        <w:rPr>
          <w:rStyle w:val="FootnoteReference"/>
          <w:rFonts w:ascii="Cambria" w:hAnsi="Cambria"/>
          <w:szCs w:val="22"/>
        </w:rPr>
        <w:footnoteReference w:id="8"/>
      </w:r>
      <w:r w:rsidRPr="002177A8">
        <w:rPr>
          <w:rFonts w:ascii="Cambria" w:hAnsi="Cambria"/>
          <w:szCs w:val="22"/>
        </w:rPr>
        <w:t>:</w:t>
      </w:r>
    </w:p>
    <w:tbl>
      <w:tblPr>
        <w:tblW w:w="9359" w:type="dxa"/>
        <w:tblLook w:val="04A0" w:firstRow="1" w:lastRow="0" w:firstColumn="1" w:lastColumn="0" w:noHBand="0" w:noVBand="1"/>
      </w:tblPr>
      <w:tblGrid>
        <w:gridCol w:w="2423"/>
        <w:gridCol w:w="2312"/>
        <w:gridCol w:w="2312"/>
        <w:gridCol w:w="2312"/>
      </w:tblGrid>
      <w:tr w:rsidR="007A5A8C" w:rsidRPr="007A5A8C" w14:paraId="180309BD" w14:textId="77777777" w:rsidTr="002350E0">
        <w:trPr>
          <w:trHeight w:val="286"/>
        </w:trPr>
        <w:tc>
          <w:tcPr>
            <w:tcW w:w="242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B872044" w14:textId="77777777" w:rsidR="007A5A8C" w:rsidRPr="007A5A8C" w:rsidRDefault="007A5A8C" w:rsidP="007A5A8C">
            <w:pPr>
              <w:rPr>
                <w:rFonts w:ascii="Garamond" w:hAnsi="Garamond"/>
                <w:b/>
                <w:bCs/>
                <w:color w:val="DE342F"/>
                <w:sz w:val="20"/>
                <w:szCs w:val="20"/>
              </w:rPr>
            </w:pPr>
            <w:r w:rsidRPr="007A5A8C">
              <w:rPr>
                <w:rFonts w:ascii="Garamond" w:hAnsi="Garamond"/>
                <w:b/>
                <w:bCs/>
                <w:color w:val="DE342F"/>
                <w:sz w:val="20"/>
                <w:szCs w:val="20"/>
              </w:rPr>
              <w:t>Produkti</w:t>
            </w:r>
          </w:p>
        </w:tc>
        <w:tc>
          <w:tcPr>
            <w:tcW w:w="6936"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9ED848E"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90505AA - Përfitues nga masat mbështetëse në bujqësi viti 2018 (për vitet 2019, 2020 dhe 2021 edhe në blegtori)</w:t>
            </w:r>
          </w:p>
        </w:tc>
      </w:tr>
      <w:tr w:rsidR="007A5A8C" w:rsidRPr="007A5A8C" w14:paraId="794FEF18" w14:textId="77777777" w:rsidTr="002350E0">
        <w:trPr>
          <w:trHeight w:val="544"/>
        </w:trPr>
        <w:tc>
          <w:tcPr>
            <w:tcW w:w="2423" w:type="dxa"/>
            <w:tcBorders>
              <w:top w:val="nil"/>
              <w:left w:val="single" w:sz="4" w:space="0" w:color="000000"/>
              <w:bottom w:val="single" w:sz="4" w:space="0" w:color="000000"/>
              <w:right w:val="single" w:sz="4" w:space="0" w:color="000000"/>
            </w:tcBorders>
            <w:shd w:val="clear" w:color="000000" w:fill="FFFFFF"/>
            <w:vAlign w:val="center"/>
            <w:hideMark/>
          </w:tcPr>
          <w:p w14:paraId="47995C72"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Përshkrimi i Produktit</w:t>
            </w:r>
          </w:p>
        </w:tc>
        <w:tc>
          <w:tcPr>
            <w:tcW w:w="6936" w:type="dxa"/>
            <w:gridSpan w:val="3"/>
            <w:tcBorders>
              <w:top w:val="single" w:sz="4" w:space="0" w:color="000000"/>
              <w:left w:val="nil"/>
              <w:bottom w:val="single" w:sz="4" w:space="0" w:color="000000"/>
              <w:right w:val="single" w:sz="4" w:space="0" w:color="000000"/>
            </w:tcBorders>
            <w:shd w:val="clear" w:color="auto" w:fill="auto"/>
            <w:vAlign w:val="center"/>
            <w:hideMark/>
          </w:tcPr>
          <w:p w14:paraId="617C5183"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Ka të bëjë me numrin e përfituesëve dhe fondet e transferuara në buxhetet e aplikantëve që shpallen fitues për të përfituar nga mbështetja për zhvillimin e bujqësisë</w:t>
            </w:r>
          </w:p>
        </w:tc>
      </w:tr>
      <w:tr w:rsidR="007A5A8C" w:rsidRPr="007A5A8C" w14:paraId="028777AB" w14:textId="77777777" w:rsidTr="002350E0">
        <w:trPr>
          <w:trHeight w:val="197"/>
        </w:trPr>
        <w:tc>
          <w:tcPr>
            <w:tcW w:w="2423" w:type="dxa"/>
            <w:tcBorders>
              <w:top w:val="nil"/>
              <w:left w:val="single" w:sz="4" w:space="0" w:color="000000"/>
              <w:bottom w:val="single" w:sz="4" w:space="0" w:color="000000"/>
              <w:right w:val="single" w:sz="4" w:space="0" w:color="000000"/>
            </w:tcBorders>
            <w:shd w:val="clear" w:color="000000" w:fill="FFFFFF"/>
            <w:vAlign w:val="center"/>
            <w:hideMark/>
          </w:tcPr>
          <w:p w14:paraId="0A946A20"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Njësia Matëse</w:t>
            </w:r>
          </w:p>
        </w:tc>
        <w:tc>
          <w:tcPr>
            <w:tcW w:w="6936" w:type="dxa"/>
            <w:gridSpan w:val="3"/>
            <w:tcBorders>
              <w:top w:val="single" w:sz="4" w:space="0" w:color="000000"/>
              <w:left w:val="nil"/>
              <w:bottom w:val="single" w:sz="4" w:space="0" w:color="000000"/>
              <w:right w:val="single" w:sz="4" w:space="0" w:color="000000"/>
            </w:tcBorders>
            <w:shd w:val="clear" w:color="auto" w:fill="auto"/>
            <w:vAlign w:val="center"/>
            <w:hideMark/>
          </w:tcPr>
          <w:p w14:paraId="7AB81195"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Numër përfituesish</w:t>
            </w:r>
          </w:p>
        </w:tc>
      </w:tr>
      <w:tr w:rsidR="00FD5F85" w:rsidRPr="007A5A8C" w14:paraId="04BA10F1" w14:textId="77777777" w:rsidTr="002350E0">
        <w:trPr>
          <w:trHeight w:val="296"/>
        </w:trPr>
        <w:tc>
          <w:tcPr>
            <w:tcW w:w="2423" w:type="dxa"/>
            <w:tcBorders>
              <w:top w:val="nil"/>
              <w:left w:val="single" w:sz="4" w:space="0" w:color="000000"/>
              <w:bottom w:val="single" w:sz="4" w:space="0" w:color="000000"/>
              <w:right w:val="single" w:sz="4" w:space="0" w:color="000000"/>
            </w:tcBorders>
            <w:shd w:val="clear" w:color="000000" w:fill="FFFFFF"/>
            <w:vAlign w:val="bottom"/>
            <w:hideMark/>
          </w:tcPr>
          <w:p w14:paraId="22069C63" w14:textId="77777777" w:rsidR="00FD5F85" w:rsidRPr="007A5A8C" w:rsidRDefault="00FD5F85" w:rsidP="00FD5F85">
            <w:pPr>
              <w:rPr>
                <w:rFonts w:ascii="Calibri" w:hAnsi="Calibri"/>
                <w:color w:val="000000"/>
                <w:sz w:val="20"/>
                <w:szCs w:val="20"/>
              </w:rPr>
            </w:pPr>
            <w:r w:rsidRPr="007A5A8C">
              <w:rPr>
                <w:rFonts w:ascii="Calibri" w:hAnsi="Calibri"/>
                <w:color w:val="000000"/>
                <w:sz w:val="20"/>
                <w:szCs w:val="20"/>
              </w:rPr>
              <w:t> </w:t>
            </w:r>
          </w:p>
        </w:tc>
        <w:tc>
          <w:tcPr>
            <w:tcW w:w="2312" w:type="dxa"/>
            <w:tcBorders>
              <w:top w:val="nil"/>
              <w:left w:val="nil"/>
              <w:bottom w:val="single" w:sz="4" w:space="0" w:color="000000"/>
              <w:right w:val="single" w:sz="4" w:space="0" w:color="000000"/>
            </w:tcBorders>
            <w:shd w:val="clear" w:color="000000" w:fill="FFFFFF"/>
            <w:vAlign w:val="center"/>
            <w:hideMark/>
          </w:tcPr>
          <w:p w14:paraId="72AA3D75"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12" w:type="dxa"/>
            <w:tcBorders>
              <w:top w:val="nil"/>
              <w:left w:val="nil"/>
              <w:bottom w:val="single" w:sz="4" w:space="0" w:color="000000"/>
              <w:right w:val="single" w:sz="4" w:space="0" w:color="000000"/>
            </w:tcBorders>
            <w:shd w:val="clear" w:color="000000" w:fill="FFFFFF"/>
            <w:vAlign w:val="center"/>
            <w:hideMark/>
          </w:tcPr>
          <w:p w14:paraId="0804AAE4"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12" w:type="dxa"/>
            <w:tcBorders>
              <w:top w:val="nil"/>
              <w:left w:val="nil"/>
              <w:bottom w:val="single" w:sz="4" w:space="0" w:color="000000"/>
              <w:right w:val="single" w:sz="4" w:space="0" w:color="000000"/>
            </w:tcBorders>
            <w:shd w:val="clear" w:color="000000" w:fill="FFFFFF"/>
            <w:vAlign w:val="center"/>
            <w:hideMark/>
          </w:tcPr>
          <w:p w14:paraId="361CAA32"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7A5A8C" w:rsidRPr="007A5A8C" w14:paraId="1E172441" w14:textId="77777777" w:rsidTr="002350E0">
        <w:trPr>
          <w:trHeight w:val="197"/>
        </w:trPr>
        <w:tc>
          <w:tcPr>
            <w:tcW w:w="2423" w:type="dxa"/>
            <w:tcBorders>
              <w:top w:val="nil"/>
              <w:left w:val="single" w:sz="4" w:space="0" w:color="000000"/>
              <w:bottom w:val="single" w:sz="4" w:space="0" w:color="000000"/>
              <w:right w:val="single" w:sz="4" w:space="0" w:color="000000"/>
            </w:tcBorders>
            <w:shd w:val="clear" w:color="000000" w:fill="FFFFFF"/>
            <w:vAlign w:val="center"/>
            <w:hideMark/>
          </w:tcPr>
          <w:p w14:paraId="712899AE"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Sasia</w:t>
            </w:r>
          </w:p>
        </w:tc>
        <w:tc>
          <w:tcPr>
            <w:tcW w:w="2312" w:type="dxa"/>
            <w:tcBorders>
              <w:top w:val="nil"/>
              <w:left w:val="nil"/>
              <w:bottom w:val="single" w:sz="4" w:space="0" w:color="000000"/>
              <w:right w:val="single" w:sz="4" w:space="0" w:color="000000"/>
            </w:tcBorders>
            <w:shd w:val="clear" w:color="000000" w:fill="FFFFFF"/>
            <w:vAlign w:val="center"/>
            <w:hideMark/>
          </w:tcPr>
          <w:p w14:paraId="3D9CA7E4"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2,127</w:t>
            </w:r>
          </w:p>
        </w:tc>
        <w:tc>
          <w:tcPr>
            <w:tcW w:w="2312" w:type="dxa"/>
            <w:tcBorders>
              <w:top w:val="nil"/>
              <w:left w:val="nil"/>
              <w:bottom w:val="single" w:sz="4" w:space="0" w:color="000000"/>
              <w:right w:val="single" w:sz="4" w:space="0" w:color="000000"/>
            </w:tcBorders>
            <w:shd w:val="clear" w:color="000000" w:fill="FFFFFF"/>
            <w:vAlign w:val="center"/>
            <w:hideMark/>
          </w:tcPr>
          <w:p w14:paraId="3DE19D16"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2,127</w:t>
            </w:r>
          </w:p>
        </w:tc>
        <w:tc>
          <w:tcPr>
            <w:tcW w:w="2312" w:type="dxa"/>
            <w:tcBorders>
              <w:top w:val="nil"/>
              <w:left w:val="nil"/>
              <w:bottom w:val="single" w:sz="4" w:space="0" w:color="000000"/>
              <w:right w:val="single" w:sz="4" w:space="0" w:color="000000"/>
            </w:tcBorders>
            <w:shd w:val="clear" w:color="000000" w:fill="FFFFFF"/>
            <w:vAlign w:val="center"/>
            <w:hideMark/>
          </w:tcPr>
          <w:p w14:paraId="135424DE"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5,496</w:t>
            </w:r>
          </w:p>
        </w:tc>
      </w:tr>
      <w:tr w:rsidR="007A5A8C" w:rsidRPr="007A5A8C" w14:paraId="02404066" w14:textId="77777777" w:rsidTr="002350E0">
        <w:trPr>
          <w:trHeight w:val="296"/>
        </w:trPr>
        <w:tc>
          <w:tcPr>
            <w:tcW w:w="2423" w:type="dxa"/>
            <w:tcBorders>
              <w:top w:val="nil"/>
              <w:left w:val="single" w:sz="4" w:space="0" w:color="000000"/>
              <w:bottom w:val="single" w:sz="4" w:space="0" w:color="000000"/>
              <w:right w:val="single" w:sz="4" w:space="0" w:color="000000"/>
            </w:tcBorders>
            <w:shd w:val="clear" w:color="000000" w:fill="FFFFFF"/>
            <w:vAlign w:val="center"/>
            <w:hideMark/>
          </w:tcPr>
          <w:p w14:paraId="78D68FA7"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totale (në lekë)</w:t>
            </w:r>
          </w:p>
        </w:tc>
        <w:tc>
          <w:tcPr>
            <w:tcW w:w="2312" w:type="dxa"/>
            <w:tcBorders>
              <w:top w:val="nil"/>
              <w:left w:val="nil"/>
              <w:bottom w:val="single" w:sz="4" w:space="0" w:color="000000"/>
              <w:right w:val="single" w:sz="4" w:space="0" w:color="000000"/>
            </w:tcBorders>
            <w:shd w:val="clear" w:color="000000" w:fill="FFFFFF"/>
            <w:vAlign w:val="center"/>
            <w:hideMark/>
          </w:tcPr>
          <w:p w14:paraId="5A51E2CB"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1,003,000,000</w:t>
            </w:r>
          </w:p>
        </w:tc>
        <w:tc>
          <w:tcPr>
            <w:tcW w:w="2312" w:type="dxa"/>
            <w:tcBorders>
              <w:top w:val="nil"/>
              <w:left w:val="nil"/>
              <w:bottom w:val="single" w:sz="4" w:space="0" w:color="000000"/>
              <w:right w:val="single" w:sz="4" w:space="0" w:color="000000"/>
            </w:tcBorders>
            <w:shd w:val="clear" w:color="000000" w:fill="FFFFFF"/>
            <w:vAlign w:val="center"/>
            <w:hideMark/>
          </w:tcPr>
          <w:p w14:paraId="12765998"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1,401,197,563</w:t>
            </w:r>
          </w:p>
        </w:tc>
        <w:tc>
          <w:tcPr>
            <w:tcW w:w="2312" w:type="dxa"/>
            <w:tcBorders>
              <w:top w:val="nil"/>
              <w:left w:val="nil"/>
              <w:bottom w:val="single" w:sz="4" w:space="0" w:color="000000"/>
              <w:right w:val="single" w:sz="4" w:space="0" w:color="000000"/>
            </w:tcBorders>
            <w:shd w:val="clear" w:color="000000" w:fill="FFFFFF"/>
            <w:vAlign w:val="center"/>
            <w:hideMark/>
          </w:tcPr>
          <w:p w14:paraId="6157D982"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1,386,383,432</w:t>
            </w:r>
          </w:p>
        </w:tc>
      </w:tr>
      <w:tr w:rsidR="007A5A8C" w:rsidRPr="007A5A8C" w14:paraId="7FB0414B" w14:textId="77777777" w:rsidTr="002350E0">
        <w:trPr>
          <w:trHeight w:val="296"/>
        </w:trPr>
        <w:tc>
          <w:tcPr>
            <w:tcW w:w="2423" w:type="dxa"/>
            <w:tcBorders>
              <w:top w:val="nil"/>
              <w:left w:val="single" w:sz="4" w:space="0" w:color="000000"/>
              <w:bottom w:val="single" w:sz="4" w:space="0" w:color="000000"/>
              <w:right w:val="single" w:sz="4" w:space="0" w:color="000000"/>
            </w:tcBorders>
            <w:shd w:val="clear" w:color="000000" w:fill="FFFFFF"/>
            <w:vAlign w:val="center"/>
            <w:hideMark/>
          </w:tcPr>
          <w:p w14:paraId="75F3394E"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për njësi (në lekë)</w:t>
            </w:r>
          </w:p>
        </w:tc>
        <w:tc>
          <w:tcPr>
            <w:tcW w:w="2312" w:type="dxa"/>
            <w:tcBorders>
              <w:top w:val="nil"/>
              <w:left w:val="nil"/>
              <w:bottom w:val="single" w:sz="4" w:space="0" w:color="000000"/>
              <w:right w:val="single" w:sz="4" w:space="0" w:color="000000"/>
            </w:tcBorders>
            <w:shd w:val="clear" w:color="000000" w:fill="FFFFFF"/>
            <w:vAlign w:val="center"/>
            <w:hideMark/>
          </w:tcPr>
          <w:p w14:paraId="0EEA64A5"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471,556</w:t>
            </w:r>
          </w:p>
        </w:tc>
        <w:tc>
          <w:tcPr>
            <w:tcW w:w="2312" w:type="dxa"/>
            <w:tcBorders>
              <w:top w:val="nil"/>
              <w:left w:val="nil"/>
              <w:bottom w:val="single" w:sz="4" w:space="0" w:color="000000"/>
              <w:right w:val="single" w:sz="4" w:space="0" w:color="000000"/>
            </w:tcBorders>
            <w:shd w:val="clear" w:color="000000" w:fill="FFFFFF"/>
            <w:vAlign w:val="center"/>
            <w:hideMark/>
          </w:tcPr>
          <w:p w14:paraId="5123C95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658,767.07</w:t>
            </w:r>
          </w:p>
        </w:tc>
        <w:tc>
          <w:tcPr>
            <w:tcW w:w="2312" w:type="dxa"/>
            <w:tcBorders>
              <w:top w:val="nil"/>
              <w:left w:val="nil"/>
              <w:bottom w:val="single" w:sz="4" w:space="0" w:color="000000"/>
              <w:right w:val="single" w:sz="4" w:space="0" w:color="000000"/>
            </w:tcBorders>
            <w:shd w:val="clear" w:color="000000" w:fill="FFFFFF"/>
            <w:vAlign w:val="center"/>
            <w:hideMark/>
          </w:tcPr>
          <w:p w14:paraId="64F0A9D5"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252,253.17</w:t>
            </w:r>
          </w:p>
        </w:tc>
      </w:tr>
      <w:tr w:rsidR="007A5A8C" w:rsidRPr="007A5A8C" w14:paraId="7E2B0A2D" w14:textId="77777777" w:rsidTr="002350E0">
        <w:trPr>
          <w:trHeight w:val="197"/>
        </w:trPr>
        <w:tc>
          <w:tcPr>
            <w:tcW w:w="2423" w:type="dxa"/>
            <w:tcBorders>
              <w:top w:val="nil"/>
              <w:left w:val="single" w:sz="4" w:space="0" w:color="000000"/>
              <w:bottom w:val="single" w:sz="4" w:space="0" w:color="000000"/>
              <w:right w:val="single" w:sz="4" w:space="0" w:color="000000"/>
            </w:tcBorders>
            <w:shd w:val="clear" w:color="000000" w:fill="F0F0F0"/>
            <w:vAlign w:val="center"/>
            <w:hideMark/>
          </w:tcPr>
          <w:p w14:paraId="27C5D02F" w14:textId="77777777" w:rsidR="007A5A8C" w:rsidRPr="007A5A8C" w:rsidRDefault="007A5A8C" w:rsidP="007A5A8C">
            <w:pPr>
              <w:rPr>
                <w:rFonts w:ascii="Garamond" w:hAnsi="Garamond"/>
                <w:b/>
                <w:bCs/>
                <w:i/>
                <w:iCs/>
                <w:color w:val="DE342F"/>
                <w:sz w:val="20"/>
                <w:szCs w:val="20"/>
              </w:rPr>
            </w:pPr>
            <w:r w:rsidRPr="007A5A8C">
              <w:rPr>
                <w:rFonts w:ascii="Garamond" w:hAnsi="Garamond"/>
                <w:b/>
                <w:bCs/>
                <w:i/>
                <w:iCs/>
                <w:color w:val="DE342F"/>
                <w:sz w:val="20"/>
                <w:szCs w:val="20"/>
              </w:rPr>
              <w:t>KPI</w:t>
            </w:r>
          </w:p>
        </w:tc>
        <w:tc>
          <w:tcPr>
            <w:tcW w:w="2312" w:type="dxa"/>
            <w:tcBorders>
              <w:top w:val="nil"/>
              <w:left w:val="nil"/>
              <w:bottom w:val="single" w:sz="4" w:space="0" w:color="000000"/>
              <w:right w:val="single" w:sz="4" w:space="0" w:color="000000"/>
            </w:tcBorders>
            <w:shd w:val="clear" w:color="000000" w:fill="FFFFFF"/>
            <w:vAlign w:val="center"/>
            <w:hideMark/>
          </w:tcPr>
          <w:p w14:paraId="6AD07150"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 </w:t>
            </w:r>
          </w:p>
        </w:tc>
        <w:tc>
          <w:tcPr>
            <w:tcW w:w="2312" w:type="dxa"/>
            <w:tcBorders>
              <w:top w:val="nil"/>
              <w:left w:val="nil"/>
              <w:bottom w:val="single" w:sz="4" w:space="0" w:color="000000"/>
              <w:right w:val="single" w:sz="4" w:space="0" w:color="000000"/>
            </w:tcBorders>
            <w:shd w:val="clear" w:color="000000" w:fill="FFFFFF"/>
            <w:vAlign w:val="center"/>
            <w:hideMark/>
          </w:tcPr>
          <w:p w14:paraId="59980CE3"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 </w:t>
            </w:r>
          </w:p>
        </w:tc>
        <w:tc>
          <w:tcPr>
            <w:tcW w:w="2312" w:type="dxa"/>
            <w:tcBorders>
              <w:top w:val="nil"/>
              <w:left w:val="nil"/>
              <w:bottom w:val="single" w:sz="4" w:space="0" w:color="000000"/>
              <w:right w:val="single" w:sz="4" w:space="0" w:color="000000"/>
            </w:tcBorders>
            <w:shd w:val="clear" w:color="000000" w:fill="FFFFFF"/>
            <w:vAlign w:val="center"/>
            <w:hideMark/>
          </w:tcPr>
          <w:p w14:paraId="39334000"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 </w:t>
            </w:r>
          </w:p>
        </w:tc>
      </w:tr>
      <w:tr w:rsidR="007A5A8C" w:rsidRPr="007A5A8C" w14:paraId="612E75CD" w14:textId="77777777" w:rsidTr="002350E0">
        <w:trPr>
          <w:trHeight w:val="197"/>
        </w:trPr>
        <w:tc>
          <w:tcPr>
            <w:tcW w:w="2423" w:type="dxa"/>
            <w:tcBorders>
              <w:top w:val="nil"/>
              <w:left w:val="single" w:sz="4" w:space="0" w:color="000000"/>
              <w:bottom w:val="single" w:sz="4" w:space="0" w:color="000000"/>
              <w:right w:val="single" w:sz="4" w:space="0" w:color="000000"/>
            </w:tcBorders>
            <w:shd w:val="clear" w:color="000000" w:fill="F0F0F0"/>
            <w:vAlign w:val="center"/>
            <w:hideMark/>
          </w:tcPr>
          <w:p w14:paraId="543259CE" w14:textId="77777777" w:rsidR="007A5A8C" w:rsidRPr="007A5A8C" w:rsidRDefault="007A5A8C" w:rsidP="007A5A8C">
            <w:pPr>
              <w:rPr>
                <w:rFonts w:ascii="Garamond" w:hAnsi="Garamond"/>
                <w:b/>
                <w:bCs/>
                <w:i/>
                <w:iCs/>
                <w:color w:val="DE342F"/>
                <w:sz w:val="20"/>
                <w:szCs w:val="20"/>
              </w:rPr>
            </w:pPr>
            <w:r w:rsidRPr="007A5A8C">
              <w:rPr>
                <w:rFonts w:ascii="Garamond" w:hAnsi="Garamond"/>
                <w:b/>
                <w:bCs/>
                <w:i/>
                <w:iCs/>
                <w:color w:val="DE342F"/>
                <w:sz w:val="20"/>
                <w:szCs w:val="20"/>
              </w:rPr>
              <w:t> </w:t>
            </w:r>
          </w:p>
        </w:tc>
        <w:tc>
          <w:tcPr>
            <w:tcW w:w="2312" w:type="dxa"/>
            <w:tcBorders>
              <w:top w:val="nil"/>
              <w:left w:val="nil"/>
              <w:bottom w:val="single" w:sz="4" w:space="0" w:color="000000"/>
              <w:right w:val="single" w:sz="4" w:space="0" w:color="000000"/>
            </w:tcBorders>
            <w:shd w:val="clear" w:color="000000" w:fill="FFFFFF"/>
            <w:vAlign w:val="center"/>
            <w:hideMark/>
          </w:tcPr>
          <w:p w14:paraId="2AAC1E9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 </w:t>
            </w:r>
          </w:p>
        </w:tc>
        <w:tc>
          <w:tcPr>
            <w:tcW w:w="2312" w:type="dxa"/>
            <w:tcBorders>
              <w:top w:val="nil"/>
              <w:left w:val="nil"/>
              <w:bottom w:val="single" w:sz="4" w:space="0" w:color="000000"/>
              <w:right w:val="single" w:sz="4" w:space="0" w:color="000000"/>
            </w:tcBorders>
            <w:shd w:val="clear" w:color="000000" w:fill="FFFFFF"/>
            <w:vAlign w:val="center"/>
            <w:hideMark/>
          </w:tcPr>
          <w:p w14:paraId="281F1A4B"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 </w:t>
            </w:r>
          </w:p>
        </w:tc>
        <w:tc>
          <w:tcPr>
            <w:tcW w:w="2312" w:type="dxa"/>
            <w:tcBorders>
              <w:top w:val="nil"/>
              <w:left w:val="nil"/>
              <w:bottom w:val="single" w:sz="4" w:space="0" w:color="000000"/>
              <w:right w:val="single" w:sz="4" w:space="0" w:color="000000"/>
            </w:tcBorders>
            <w:shd w:val="clear" w:color="000000" w:fill="FFFFFF"/>
            <w:vAlign w:val="center"/>
            <w:hideMark/>
          </w:tcPr>
          <w:p w14:paraId="4C407DFF"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 </w:t>
            </w:r>
          </w:p>
        </w:tc>
      </w:tr>
      <w:tr w:rsidR="007A5A8C" w:rsidRPr="007A5A8C" w14:paraId="25F13489" w14:textId="77777777" w:rsidTr="002350E0">
        <w:trPr>
          <w:trHeight w:val="444"/>
        </w:trPr>
        <w:tc>
          <w:tcPr>
            <w:tcW w:w="2423" w:type="dxa"/>
            <w:tcBorders>
              <w:top w:val="nil"/>
              <w:left w:val="single" w:sz="4" w:space="0" w:color="000000"/>
              <w:bottom w:val="single" w:sz="4" w:space="0" w:color="000000"/>
              <w:right w:val="single" w:sz="4" w:space="0" w:color="000000"/>
            </w:tcBorders>
            <w:shd w:val="clear" w:color="000000" w:fill="FFFFFF"/>
            <w:vAlign w:val="center"/>
            <w:hideMark/>
          </w:tcPr>
          <w:p w14:paraId="4E6A3554"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Numri i përfitueseve (gra) të mbështetura nga Skemat Kombëtare</w:t>
            </w:r>
          </w:p>
        </w:tc>
        <w:tc>
          <w:tcPr>
            <w:tcW w:w="2312" w:type="dxa"/>
            <w:tcBorders>
              <w:top w:val="nil"/>
              <w:left w:val="nil"/>
              <w:bottom w:val="single" w:sz="4" w:space="0" w:color="000000"/>
              <w:right w:val="single" w:sz="4" w:space="0" w:color="000000"/>
            </w:tcBorders>
            <w:shd w:val="clear" w:color="000000" w:fill="FFFFFF"/>
            <w:vAlign w:val="center"/>
            <w:hideMark/>
          </w:tcPr>
          <w:p w14:paraId="5B8CBB05"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345</w:t>
            </w:r>
          </w:p>
        </w:tc>
        <w:tc>
          <w:tcPr>
            <w:tcW w:w="2312" w:type="dxa"/>
            <w:tcBorders>
              <w:top w:val="nil"/>
              <w:left w:val="nil"/>
              <w:bottom w:val="single" w:sz="4" w:space="0" w:color="000000"/>
              <w:right w:val="single" w:sz="4" w:space="0" w:color="000000"/>
            </w:tcBorders>
            <w:shd w:val="clear" w:color="000000" w:fill="FFFFFF"/>
            <w:vAlign w:val="center"/>
            <w:hideMark/>
          </w:tcPr>
          <w:p w14:paraId="40EF910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345</w:t>
            </w:r>
          </w:p>
        </w:tc>
        <w:tc>
          <w:tcPr>
            <w:tcW w:w="2312" w:type="dxa"/>
            <w:tcBorders>
              <w:top w:val="nil"/>
              <w:left w:val="nil"/>
              <w:bottom w:val="single" w:sz="4" w:space="0" w:color="000000"/>
              <w:right w:val="single" w:sz="4" w:space="0" w:color="000000"/>
            </w:tcBorders>
            <w:shd w:val="clear" w:color="000000" w:fill="FFFFFF"/>
            <w:vAlign w:val="center"/>
            <w:hideMark/>
          </w:tcPr>
          <w:p w14:paraId="419C5838"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345</w:t>
            </w:r>
          </w:p>
        </w:tc>
      </w:tr>
      <w:tr w:rsidR="007A5A8C" w:rsidRPr="007A5A8C" w14:paraId="2B9DE294" w14:textId="77777777" w:rsidTr="002350E0">
        <w:trPr>
          <w:trHeight w:val="197"/>
        </w:trPr>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93D98"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Perpjesa BPGJ</w:t>
            </w:r>
          </w:p>
        </w:tc>
        <w:tc>
          <w:tcPr>
            <w:tcW w:w="2312" w:type="dxa"/>
            <w:tcBorders>
              <w:top w:val="single" w:sz="4" w:space="0" w:color="auto"/>
              <w:left w:val="nil"/>
              <w:bottom w:val="single" w:sz="4" w:space="0" w:color="auto"/>
              <w:right w:val="single" w:sz="4" w:space="0" w:color="auto"/>
            </w:tcBorders>
            <w:shd w:val="clear" w:color="auto" w:fill="auto"/>
            <w:noWrap/>
            <w:vAlign w:val="bottom"/>
            <w:hideMark/>
          </w:tcPr>
          <w:p w14:paraId="133CB12F"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16%</w:t>
            </w:r>
          </w:p>
        </w:tc>
        <w:tc>
          <w:tcPr>
            <w:tcW w:w="2312" w:type="dxa"/>
            <w:tcBorders>
              <w:top w:val="single" w:sz="4" w:space="0" w:color="auto"/>
              <w:left w:val="nil"/>
              <w:bottom w:val="single" w:sz="4" w:space="0" w:color="auto"/>
              <w:right w:val="single" w:sz="4" w:space="0" w:color="auto"/>
            </w:tcBorders>
            <w:shd w:val="clear" w:color="auto" w:fill="auto"/>
            <w:noWrap/>
            <w:vAlign w:val="bottom"/>
            <w:hideMark/>
          </w:tcPr>
          <w:p w14:paraId="1A661E0F"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16%</w:t>
            </w:r>
          </w:p>
        </w:tc>
        <w:tc>
          <w:tcPr>
            <w:tcW w:w="2312" w:type="dxa"/>
            <w:tcBorders>
              <w:top w:val="single" w:sz="4" w:space="0" w:color="auto"/>
              <w:left w:val="nil"/>
              <w:bottom w:val="single" w:sz="4" w:space="0" w:color="auto"/>
              <w:right w:val="single" w:sz="4" w:space="0" w:color="auto"/>
            </w:tcBorders>
            <w:shd w:val="clear" w:color="auto" w:fill="auto"/>
            <w:noWrap/>
            <w:vAlign w:val="bottom"/>
            <w:hideMark/>
          </w:tcPr>
          <w:p w14:paraId="5A9BF1F3"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6%</w:t>
            </w:r>
          </w:p>
        </w:tc>
      </w:tr>
      <w:tr w:rsidR="007A5A8C" w:rsidRPr="007A5A8C" w14:paraId="497F7AFA" w14:textId="77777777" w:rsidTr="002350E0">
        <w:trPr>
          <w:trHeight w:val="197"/>
        </w:trPr>
        <w:tc>
          <w:tcPr>
            <w:tcW w:w="2423" w:type="dxa"/>
            <w:tcBorders>
              <w:top w:val="nil"/>
              <w:left w:val="single" w:sz="4" w:space="0" w:color="auto"/>
              <w:bottom w:val="single" w:sz="4" w:space="0" w:color="auto"/>
              <w:right w:val="single" w:sz="4" w:space="0" w:color="auto"/>
            </w:tcBorders>
            <w:shd w:val="clear" w:color="000000" w:fill="FFFFFF"/>
            <w:vAlign w:val="center"/>
            <w:hideMark/>
          </w:tcPr>
          <w:p w14:paraId="6309FF6F"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BPGJ (në lekë)</w:t>
            </w:r>
          </w:p>
        </w:tc>
        <w:tc>
          <w:tcPr>
            <w:tcW w:w="231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9943F5"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162,686,883</w:t>
            </w:r>
          </w:p>
        </w:tc>
        <w:tc>
          <w:tcPr>
            <w:tcW w:w="2312" w:type="dxa"/>
            <w:tcBorders>
              <w:top w:val="single" w:sz="4" w:space="0" w:color="000000"/>
              <w:left w:val="nil"/>
              <w:bottom w:val="single" w:sz="4" w:space="0" w:color="000000"/>
              <w:right w:val="single" w:sz="4" w:space="0" w:color="000000"/>
            </w:tcBorders>
            <w:shd w:val="clear" w:color="000000" w:fill="FFFFFF"/>
            <w:vAlign w:val="center"/>
            <w:hideMark/>
          </w:tcPr>
          <w:p w14:paraId="3FD0C06E"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227,274,640</w:t>
            </w:r>
          </w:p>
        </w:tc>
        <w:tc>
          <w:tcPr>
            <w:tcW w:w="2312" w:type="dxa"/>
            <w:tcBorders>
              <w:top w:val="single" w:sz="4" w:space="0" w:color="000000"/>
              <w:left w:val="nil"/>
              <w:bottom w:val="single" w:sz="4" w:space="0" w:color="000000"/>
              <w:right w:val="single" w:sz="4" w:space="0" w:color="000000"/>
            </w:tcBorders>
            <w:shd w:val="clear" w:color="000000" w:fill="FFFFFF"/>
            <w:vAlign w:val="center"/>
            <w:hideMark/>
          </w:tcPr>
          <w:p w14:paraId="46731F2A"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87,027,344</w:t>
            </w:r>
          </w:p>
        </w:tc>
      </w:tr>
    </w:tbl>
    <w:p w14:paraId="3A9DB82A" w14:textId="77777777" w:rsidR="00AB1EE0" w:rsidRDefault="00AB1EE0" w:rsidP="00AB1EE0">
      <w:pPr>
        <w:shd w:val="clear" w:color="auto" w:fill="FFFFFF"/>
        <w:spacing w:after="120" w:line="221" w:lineRule="atLeast"/>
        <w:jc w:val="both"/>
        <w:rPr>
          <w:rFonts w:ascii="Cambria" w:hAnsi="Cambria"/>
          <w:sz w:val="22"/>
          <w:szCs w:val="22"/>
        </w:rPr>
      </w:pPr>
    </w:p>
    <w:p w14:paraId="4FAEF9F3" w14:textId="77777777" w:rsidR="00CA6378" w:rsidRPr="002177A8" w:rsidRDefault="00436855" w:rsidP="00CA6378">
      <w:pPr>
        <w:jc w:val="both"/>
        <w:rPr>
          <w:color w:val="FF0000"/>
          <w:sz w:val="28"/>
        </w:rPr>
      </w:pPr>
      <w:r w:rsidRPr="002177A8">
        <w:rPr>
          <w:rFonts w:ascii="Cambria" w:hAnsi="Cambria"/>
          <w:szCs w:val="22"/>
        </w:rPr>
        <w:t>S</w:t>
      </w:r>
      <w:r w:rsidR="00991472" w:rsidRPr="002177A8">
        <w:rPr>
          <w:rFonts w:ascii="Cambria" w:hAnsi="Cambria"/>
          <w:szCs w:val="22"/>
        </w:rPr>
        <w:t>ë</w:t>
      </w:r>
      <w:r w:rsidRPr="002177A8">
        <w:rPr>
          <w:rFonts w:ascii="Cambria" w:hAnsi="Cambria"/>
          <w:szCs w:val="22"/>
        </w:rPr>
        <w:t>rish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xml:space="preserve"> skemat e mb</w:t>
      </w:r>
      <w:r w:rsidR="00991472" w:rsidRPr="002177A8">
        <w:rPr>
          <w:rFonts w:ascii="Cambria" w:hAnsi="Cambria"/>
          <w:szCs w:val="22"/>
        </w:rPr>
        <w:t>ë</w:t>
      </w:r>
      <w:r w:rsidRPr="002177A8">
        <w:rPr>
          <w:rFonts w:ascii="Cambria" w:hAnsi="Cambria"/>
          <w:szCs w:val="22"/>
        </w:rPr>
        <w:t>shtetjes s</w:t>
      </w:r>
      <w:r w:rsidR="00991472" w:rsidRPr="002177A8">
        <w:rPr>
          <w:rFonts w:ascii="Cambria" w:hAnsi="Cambria"/>
          <w:szCs w:val="22"/>
        </w:rPr>
        <w:t>ë</w:t>
      </w:r>
      <w:r w:rsidRPr="002177A8">
        <w:rPr>
          <w:rFonts w:ascii="Cambria" w:hAnsi="Cambria"/>
          <w:szCs w:val="22"/>
        </w:rPr>
        <w:t xml:space="preserve"> fermer</w:t>
      </w:r>
      <w:r w:rsidR="00991472" w:rsidRPr="002177A8">
        <w:rPr>
          <w:rFonts w:ascii="Cambria" w:hAnsi="Cambria"/>
          <w:szCs w:val="22"/>
        </w:rPr>
        <w:t>ë</w:t>
      </w:r>
      <w:r w:rsidRPr="002177A8">
        <w:rPr>
          <w:rFonts w:ascii="Cambria" w:hAnsi="Cambria"/>
          <w:szCs w:val="22"/>
        </w:rPr>
        <w:t xml:space="preserve">ve u ridimensionuan dhe nuk u </w:t>
      </w:r>
      <w:r w:rsidR="00CA6378" w:rsidRPr="002177A8">
        <w:rPr>
          <w:rFonts w:ascii="Cambria" w:hAnsi="Cambria"/>
          <w:szCs w:val="22"/>
        </w:rPr>
        <w:t xml:space="preserve">realizuan sipas parashikimeve fillestare. </w:t>
      </w:r>
    </w:p>
    <w:p w14:paraId="06B7BF30" w14:textId="77777777" w:rsidR="007A5A8C" w:rsidRPr="002177A8" w:rsidRDefault="00436855" w:rsidP="000B2441">
      <w:pPr>
        <w:shd w:val="clear" w:color="auto" w:fill="FFFFFF"/>
        <w:spacing w:after="120" w:line="221" w:lineRule="atLeast"/>
        <w:jc w:val="both"/>
        <w:rPr>
          <w:rFonts w:ascii="Cambria" w:hAnsi="Cambria"/>
          <w:szCs w:val="22"/>
        </w:rPr>
      </w:pPr>
      <w:r w:rsidRPr="002177A8">
        <w:rPr>
          <w:rFonts w:ascii="Cambria" w:hAnsi="Cambria"/>
          <w:szCs w:val="22"/>
        </w:rPr>
        <w:lastRenderedPageBreak/>
        <w:t xml:space="preserve"> </w:t>
      </w:r>
    </w:p>
    <w:p w14:paraId="522E5B18" w14:textId="77777777" w:rsidR="00AB1EE0" w:rsidRPr="002177A8" w:rsidRDefault="00AB1EE0" w:rsidP="00A27D5C">
      <w:pPr>
        <w:pStyle w:val="ListParagraph"/>
        <w:numPr>
          <w:ilvl w:val="0"/>
          <w:numId w:val="8"/>
        </w:numPr>
        <w:spacing w:after="120"/>
        <w:rPr>
          <w:rFonts w:ascii="Cambria" w:hAnsi="Cambria"/>
          <w:sz w:val="24"/>
        </w:rPr>
      </w:pPr>
      <w:r w:rsidRPr="002177A8">
        <w:rPr>
          <w:rFonts w:ascii="Cambria" w:hAnsi="Cambria"/>
          <w:b/>
          <w:sz w:val="24"/>
        </w:rPr>
        <w:t>Ministria p</w:t>
      </w:r>
      <w:r w:rsidR="00004885" w:rsidRPr="002177A8">
        <w:rPr>
          <w:rFonts w:ascii="Cambria" w:hAnsi="Cambria"/>
          <w:b/>
          <w:sz w:val="24"/>
        </w:rPr>
        <w:t>ë</w:t>
      </w:r>
      <w:r w:rsidRPr="002177A8">
        <w:rPr>
          <w:rFonts w:ascii="Cambria" w:hAnsi="Cambria"/>
          <w:b/>
          <w:sz w:val="24"/>
        </w:rPr>
        <w:t>r Evrop</w:t>
      </w:r>
      <w:r w:rsidR="00004885" w:rsidRPr="002177A8">
        <w:rPr>
          <w:rFonts w:ascii="Cambria" w:hAnsi="Cambria"/>
          <w:b/>
          <w:sz w:val="24"/>
        </w:rPr>
        <w:t>ë</w:t>
      </w:r>
      <w:r w:rsidRPr="002177A8">
        <w:rPr>
          <w:rFonts w:ascii="Cambria" w:hAnsi="Cambria"/>
          <w:b/>
          <w:sz w:val="24"/>
        </w:rPr>
        <w:t>n dhe Pun</w:t>
      </w:r>
      <w:r w:rsidR="00004885" w:rsidRPr="002177A8">
        <w:rPr>
          <w:rFonts w:ascii="Cambria" w:hAnsi="Cambria"/>
          <w:b/>
          <w:sz w:val="24"/>
        </w:rPr>
        <w:t>ë</w:t>
      </w:r>
      <w:r w:rsidRPr="002177A8">
        <w:rPr>
          <w:rFonts w:ascii="Cambria" w:hAnsi="Cambria"/>
          <w:b/>
          <w:sz w:val="24"/>
        </w:rPr>
        <w:t>t e Jashtme</w:t>
      </w:r>
    </w:p>
    <w:p w14:paraId="57698C92" w14:textId="77777777" w:rsidR="00FF0B6A" w:rsidRPr="002177A8" w:rsidRDefault="007A5A8C" w:rsidP="00FF0B6A">
      <w:pPr>
        <w:shd w:val="clear" w:color="auto" w:fill="FFFFFF"/>
        <w:spacing w:after="120" w:line="221" w:lineRule="atLeast"/>
        <w:ind w:left="426"/>
        <w:jc w:val="both"/>
        <w:rPr>
          <w:rFonts w:ascii="Cambria" w:hAnsi="Cambria"/>
          <w:szCs w:val="22"/>
        </w:rPr>
      </w:pPr>
      <w:r w:rsidRPr="002177A8">
        <w:rPr>
          <w:rFonts w:ascii="Cambria" w:hAnsi="Cambria"/>
          <w:szCs w:val="22"/>
        </w:rPr>
        <w:t xml:space="preserve">Kjo </w:t>
      </w:r>
      <w:r w:rsidR="001B2C36" w:rsidRPr="002177A8">
        <w:rPr>
          <w:rFonts w:ascii="Cambria" w:hAnsi="Cambria"/>
          <w:szCs w:val="22"/>
        </w:rPr>
        <w:t>m</w:t>
      </w:r>
      <w:r w:rsidRPr="002177A8">
        <w:rPr>
          <w:rFonts w:ascii="Cambria" w:hAnsi="Cambria"/>
          <w:szCs w:val="22"/>
        </w:rPr>
        <w:t>inistri ka shpenzuar n</w:t>
      </w:r>
      <w:r w:rsidR="002C2D79" w:rsidRPr="002177A8">
        <w:rPr>
          <w:rFonts w:ascii="Cambria" w:hAnsi="Cambria"/>
          <w:szCs w:val="22"/>
        </w:rPr>
        <w:t>ë</w:t>
      </w:r>
      <w:r w:rsidRPr="002177A8">
        <w:rPr>
          <w:rFonts w:ascii="Cambria" w:hAnsi="Cambria"/>
          <w:szCs w:val="22"/>
        </w:rPr>
        <w:t xml:space="preserve"> total 231.8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1 produkt me baz</w:t>
      </w:r>
      <w:r w:rsidR="002C2D79" w:rsidRPr="002177A8">
        <w:rPr>
          <w:rFonts w:ascii="Cambria" w:hAnsi="Cambria"/>
          <w:szCs w:val="22"/>
        </w:rPr>
        <w:t>ë</w:t>
      </w:r>
      <w:r w:rsidRPr="002177A8">
        <w:rPr>
          <w:rFonts w:ascii="Cambria" w:hAnsi="Cambria"/>
          <w:szCs w:val="22"/>
        </w:rPr>
        <w:t xml:space="preserve"> gjinore n</w:t>
      </w:r>
      <w:r w:rsidR="002C2D79" w:rsidRPr="002177A8">
        <w:rPr>
          <w:rFonts w:ascii="Cambria" w:hAnsi="Cambria"/>
          <w:szCs w:val="22"/>
        </w:rPr>
        <w:t>ë</w:t>
      </w:r>
      <w:r w:rsidRPr="002177A8">
        <w:rPr>
          <w:rFonts w:ascii="Cambria" w:hAnsi="Cambria"/>
          <w:szCs w:val="22"/>
        </w:rPr>
        <w:t xml:space="preserve"> programin e m</w:t>
      </w:r>
      <w:r w:rsidR="002C2D79" w:rsidRPr="002177A8">
        <w:rPr>
          <w:rFonts w:ascii="Cambria" w:hAnsi="Cambria"/>
          <w:szCs w:val="22"/>
        </w:rPr>
        <w:t>ë</w:t>
      </w:r>
      <w:r w:rsidRPr="002177A8">
        <w:rPr>
          <w:rFonts w:ascii="Cambria" w:hAnsi="Cambria"/>
          <w:szCs w:val="22"/>
        </w:rPr>
        <w:t>posht</w:t>
      </w:r>
      <w:r w:rsidR="002C2D79" w:rsidRPr="002177A8">
        <w:rPr>
          <w:rFonts w:ascii="Cambria" w:hAnsi="Cambria"/>
          <w:szCs w:val="22"/>
        </w:rPr>
        <w:t>ë</w:t>
      </w:r>
      <w:r w:rsidRPr="002177A8">
        <w:rPr>
          <w:rFonts w:ascii="Cambria" w:hAnsi="Cambria"/>
          <w:szCs w:val="22"/>
        </w:rPr>
        <w:t>m, duke realizuar k</w:t>
      </w:r>
      <w:r w:rsidR="002C2D79" w:rsidRPr="002177A8">
        <w:rPr>
          <w:rFonts w:ascii="Cambria" w:hAnsi="Cambria"/>
          <w:szCs w:val="22"/>
        </w:rPr>
        <w:t>ë</w:t>
      </w:r>
      <w:r w:rsidRPr="002177A8">
        <w:rPr>
          <w:rFonts w:ascii="Cambria" w:hAnsi="Cambria"/>
          <w:szCs w:val="22"/>
        </w:rPr>
        <w:t>sisoj 100% fondin e planifikuar p</w:t>
      </w:r>
      <w:r w:rsidR="002C2D79" w:rsidRPr="002177A8">
        <w:rPr>
          <w:rFonts w:ascii="Cambria" w:hAnsi="Cambria"/>
          <w:szCs w:val="22"/>
        </w:rPr>
        <w:t>ë</w:t>
      </w:r>
      <w:r w:rsidRPr="002177A8">
        <w:rPr>
          <w:rFonts w:ascii="Cambria" w:hAnsi="Cambria"/>
          <w:szCs w:val="22"/>
        </w:rPr>
        <w:t>r k</w:t>
      </w:r>
      <w:r w:rsidR="002C2D79" w:rsidRPr="002177A8">
        <w:rPr>
          <w:rFonts w:ascii="Cambria" w:hAnsi="Cambria"/>
          <w:szCs w:val="22"/>
        </w:rPr>
        <w:t>ë</w:t>
      </w:r>
      <w:r w:rsidRPr="002177A8">
        <w:rPr>
          <w:rFonts w:ascii="Cambria" w:hAnsi="Cambria"/>
          <w:szCs w:val="22"/>
        </w:rPr>
        <w:t>t</w:t>
      </w:r>
      <w:r w:rsidR="002C2D79" w:rsidRPr="002177A8">
        <w:rPr>
          <w:rFonts w:ascii="Cambria" w:hAnsi="Cambria"/>
          <w:szCs w:val="22"/>
        </w:rPr>
        <w:t>ë</w:t>
      </w:r>
      <w:r w:rsidRPr="002177A8">
        <w:rPr>
          <w:rFonts w:ascii="Cambria" w:hAnsi="Cambria"/>
          <w:szCs w:val="22"/>
        </w:rPr>
        <w:t xml:space="preserve"> q</w:t>
      </w:r>
      <w:r w:rsidR="002C2D79" w:rsidRPr="002177A8">
        <w:rPr>
          <w:rFonts w:ascii="Cambria" w:hAnsi="Cambria"/>
          <w:szCs w:val="22"/>
        </w:rPr>
        <w:t>ë</w:t>
      </w:r>
      <w:r w:rsidRPr="002177A8">
        <w:rPr>
          <w:rFonts w:ascii="Cambria" w:hAnsi="Cambria"/>
          <w:szCs w:val="22"/>
        </w:rPr>
        <w:t>llim:</w:t>
      </w:r>
    </w:p>
    <w:p w14:paraId="0742A99D" w14:textId="77777777" w:rsidR="00A02689" w:rsidRPr="002177A8" w:rsidRDefault="00A02689" w:rsidP="00A02689">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“Mb</w:t>
      </w:r>
      <w:r w:rsidR="001A7585" w:rsidRPr="002177A8">
        <w:rPr>
          <w:rFonts w:ascii="Cambria" w:hAnsi="Cambria"/>
          <w:i/>
          <w:szCs w:val="22"/>
        </w:rPr>
        <w:t>ë</w:t>
      </w:r>
      <w:r w:rsidRPr="002177A8">
        <w:rPr>
          <w:rFonts w:ascii="Cambria" w:hAnsi="Cambria"/>
          <w:i/>
          <w:szCs w:val="22"/>
        </w:rPr>
        <w:t>shtetje Diplomatike jasht</w:t>
      </w:r>
      <w:r w:rsidR="001A7585" w:rsidRPr="002177A8">
        <w:rPr>
          <w:rFonts w:ascii="Cambria" w:hAnsi="Cambria"/>
          <w:i/>
          <w:szCs w:val="22"/>
        </w:rPr>
        <w:t>ë</w:t>
      </w:r>
      <w:r w:rsidRPr="002177A8">
        <w:rPr>
          <w:rFonts w:ascii="Cambria" w:hAnsi="Cambria"/>
          <w:i/>
          <w:szCs w:val="22"/>
        </w:rPr>
        <w:t xml:space="preserve"> vendit”</w:t>
      </w:r>
    </w:p>
    <w:tbl>
      <w:tblPr>
        <w:tblW w:w="9548" w:type="dxa"/>
        <w:tblLook w:val="04A0" w:firstRow="1" w:lastRow="0" w:firstColumn="1" w:lastColumn="0" w:noHBand="0" w:noVBand="1"/>
      </w:tblPr>
      <w:tblGrid>
        <w:gridCol w:w="2089"/>
        <w:gridCol w:w="2486"/>
        <w:gridCol w:w="2486"/>
        <w:gridCol w:w="2487"/>
      </w:tblGrid>
      <w:tr w:rsidR="007A5A8C" w:rsidRPr="007A5A8C" w14:paraId="205348B0" w14:textId="77777777" w:rsidTr="0081562F">
        <w:trPr>
          <w:trHeight w:val="246"/>
        </w:trPr>
        <w:tc>
          <w:tcPr>
            <w:tcW w:w="208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371A715" w14:textId="77777777" w:rsidR="007A5A8C" w:rsidRPr="007A5A8C" w:rsidRDefault="007A5A8C" w:rsidP="007A5A8C">
            <w:pPr>
              <w:rPr>
                <w:rFonts w:ascii="Garamond" w:hAnsi="Garamond"/>
                <w:b/>
                <w:bCs/>
                <w:color w:val="DE342F"/>
                <w:sz w:val="20"/>
                <w:szCs w:val="20"/>
              </w:rPr>
            </w:pPr>
            <w:r w:rsidRPr="007A5A8C">
              <w:rPr>
                <w:rFonts w:ascii="Garamond" w:hAnsi="Garamond"/>
                <w:b/>
                <w:bCs/>
                <w:color w:val="DE342F"/>
                <w:sz w:val="20"/>
                <w:szCs w:val="20"/>
              </w:rPr>
              <w:t>Produkti</w:t>
            </w:r>
          </w:p>
        </w:tc>
        <w:tc>
          <w:tcPr>
            <w:tcW w:w="7459"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5A238933"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91502AC - Familjarë të diplomateve të trajtuar sipas ligjit</w:t>
            </w:r>
          </w:p>
        </w:tc>
      </w:tr>
      <w:tr w:rsidR="007A5A8C" w:rsidRPr="007A5A8C" w14:paraId="5D133AD5" w14:textId="77777777" w:rsidTr="0081562F">
        <w:trPr>
          <w:trHeight w:val="555"/>
        </w:trPr>
        <w:tc>
          <w:tcPr>
            <w:tcW w:w="2089" w:type="dxa"/>
            <w:tcBorders>
              <w:top w:val="nil"/>
              <w:left w:val="single" w:sz="4" w:space="0" w:color="000000"/>
              <w:bottom w:val="single" w:sz="4" w:space="0" w:color="000000"/>
              <w:right w:val="single" w:sz="4" w:space="0" w:color="000000"/>
            </w:tcBorders>
            <w:shd w:val="clear" w:color="000000" w:fill="FFFFFF"/>
            <w:vAlign w:val="center"/>
            <w:hideMark/>
          </w:tcPr>
          <w:p w14:paraId="361855A4"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Përshkrimi i Produktit</w:t>
            </w:r>
          </w:p>
        </w:tc>
        <w:tc>
          <w:tcPr>
            <w:tcW w:w="7459" w:type="dxa"/>
            <w:gridSpan w:val="3"/>
            <w:tcBorders>
              <w:top w:val="single" w:sz="4" w:space="0" w:color="000000"/>
              <w:left w:val="nil"/>
              <w:bottom w:val="single" w:sz="4" w:space="0" w:color="000000"/>
              <w:right w:val="single" w:sz="4" w:space="0" w:color="000000"/>
            </w:tcBorders>
            <w:shd w:val="clear" w:color="auto" w:fill="auto"/>
            <w:vAlign w:val="center"/>
            <w:hideMark/>
          </w:tcPr>
          <w:p w14:paraId="5E9A35EA"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 xml:space="preserve">Detyrimi ndaj bashkëshortëve (për sigurimet shoqërore dhe shpërblimi) dhe fëmijëve nën moshën 18 </w:t>
            </w:r>
            <w:proofErr w:type="gramStart"/>
            <w:r w:rsidRPr="007A5A8C">
              <w:rPr>
                <w:rFonts w:ascii="Garamond" w:hAnsi="Garamond"/>
                <w:color w:val="000000"/>
                <w:sz w:val="20"/>
                <w:szCs w:val="20"/>
              </w:rPr>
              <w:t>vjeç  (</w:t>
            </w:r>
            <w:proofErr w:type="gramEnd"/>
            <w:r w:rsidRPr="007A5A8C">
              <w:rPr>
                <w:rFonts w:ascii="Garamond" w:hAnsi="Garamond"/>
                <w:color w:val="000000"/>
                <w:sz w:val="20"/>
                <w:szCs w:val="20"/>
              </w:rPr>
              <w:t>për shpërblimin), të personelit të misioneve diplomatike dhe posteve konsullore, sipas VKM nr. 20, dt. 18.01.2017.</w:t>
            </w:r>
          </w:p>
        </w:tc>
      </w:tr>
      <w:tr w:rsidR="007A5A8C" w:rsidRPr="007A5A8C" w14:paraId="05484765" w14:textId="77777777" w:rsidTr="0081562F">
        <w:trPr>
          <w:trHeight w:val="246"/>
        </w:trPr>
        <w:tc>
          <w:tcPr>
            <w:tcW w:w="2089" w:type="dxa"/>
            <w:tcBorders>
              <w:top w:val="nil"/>
              <w:left w:val="single" w:sz="4" w:space="0" w:color="000000"/>
              <w:bottom w:val="single" w:sz="4" w:space="0" w:color="000000"/>
              <w:right w:val="single" w:sz="4" w:space="0" w:color="000000"/>
            </w:tcBorders>
            <w:shd w:val="clear" w:color="000000" w:fill="FFFFFF"/>
            <w:vAlign w:val="center"/>
            <w:hideMark/>
          </w:tcPr>
          <w:p w14:paraId="45C4DBA3"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Njësia Matëse</w:t>
            </w:r>
          </w:p>
        </w:tc>
        <w:tc>
          <w:tcPr>
            <w:tcW w:w="7459" w:type="dxa"/>
            <w:gridSpan w:val="3"/>
            <w:tcBorders>
              <w:top w:val="single" w:sz="4" w:space="0" w:color="000000"/>
              <w:left w:val="nil"/>
              <w:bottom w:val="single" w:sz="4" w:space="0" w:color="000000"/>
              <w:right w:val="single" w:sz="4" w:space="0" w:color="000000"/>
            </w:tcBorders>
            <w:shd w:val="clear" w:color="auto" w:fill="auto"/>
            <w:vAlign w:val="center"/>
            <w:hideMark/>
          </w:tcPr>
          <w:p w14:paraId="2C2AE963"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numër personash</w:t>
            </w:r>
          </w:p>
        </w:tc>
      </w:tr>
      <w:tr w:rsidR="00FD5F85" w:rsidRPr="007A5A8C" w14:paraId="321CF777" w14:textId="77777777" w:rsidTr="0081562F">
        <w:trPr>
          <w:trHeight w:val="370"/>
        </w:trPr>
        <w:tc>
          <w:tcPr>
            <w:tcW w:w="2089" w:type="dxa"/>
            <w:tcBorders>
              <w:top w:val="nil"/>
              <w:left w:val="single" w:sz="4" w:space="0" w:color="000000"/>
              <w:bottom w:val="single" w:sz="4" w:space="0" w:color="000000"/>
              <w:right w:val="single" w:sz="4" w:space="0" w:color="000000"/>
            </w:tcBorders>
            <w:shd w:val="clear" w:color="000000" w:fill="FFFFFF"/>
            <w:vAlign w:val="bottom"/>
            <w:hideMark/>
          </w:tcPr>
          <w:p w14:paraId="40E7ABA8" w14:textId="77777777" w:rsidR="00FD5F85" w:rsidRPr="007A5A8C" w:rsidRDefault="00FD5F85" w:rsidP="00FD5F85">
            <w:pPr>
              <w:rPr>
                <w:rFonts w:ascii="Calibri" w:hAnsi="Calibri"/>
                <w:color w:val="000000"/>
                <w:sz w:val="20"/>
                <w:szCs w:val="20"/>
              </w:rPr>
            </w:pPr>
            <w:r w:rsidRPr="007A5A8C">
              <w:rPr>
                <w:rFonts w:ascii="Calibri" w:hAnsi="Calibri"/>
                <w:color w:val="000000"/>
                <w:sz w:val="20"/>
                <w:szCs w:val="20"/>
              </w:rPr>
              <w:t> </w:t>
            </w:r>
          </w:p>
        </w:tc>
        <w:tc>
          <w:tcPr>
            <w:tcW w:w="2486" w:type="dxa"/>
            <w:tcBorders>
              <w:top w:val="nil"/>
              <w:left w:val="nil"/>
              <w:bottom w:val="single" w:sz="4" w:space="0" w:color="000000"/>
              <w:right w:val="single" w:sz="4" w:space="0" w:color="000000"/>
            </w:tcBorders>
            <w:shd w:val="clear" w:color="000000" w:fill="FFFFFF"/>
            <w:vAlign w:val="center"/>
            <w:hideMark/>
          </w:tcPr>
          <w:p w14:paraId="12B12E31"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86" w:type="dxa"/>
            <w:tcBorders>
              <w:top w:val="nil"/>
              <w:left w:val="nil"/>
              <w:bottom w:val="single" w:sz="4" w:space="0" w:color="000000"/>
              <w:right w:val="single" w:sz="4" w:space="0" w:color="000000"/>
            </w:tcBorders>
            <w:shd w:val="clear" w:color="000000" w:fill="FFFFFF"/>
            <w:vAlign w:val="center"/>
            <w:hideMark/>
          </w:tcPr>
          <w:p w14:paraId="3245BF54"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86" w:type="dxa"/>
            <w:tcBorders>
              <w:top w:val="nil"/>
              <w:left w:val="nil"/>
              <w:bottom w:val="single" w:sz="4" w:space="0" w:color="000000"/>
              <w:right w:val="single" w:sz="4" w:space="0" w:color="000000"/>
            </w:tcBorders>
            <w:shd w:val="clear" w:color="000000" w:fill="FFFFFF"/>
            <w:vAlign w:val="center"/>
            <w:hideMark/>
          </w:tcPr>
          <w:p w14:paraId="38C9D5D4" w14:textId="77777777" w:rsidR="00FD5F85" w:rsidRPr="007A5A8C"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7A5A8C" w:rsidRPr="007A5A8C" w14:paraId="6336613A" w14:textId="77777777" w:rsidTr="0081562F">
        <w:trPr>
          <w:trHeight w:val="246"/>
        </w:trPr>
        <w:tc>
          <w:tcPr>
            <w:tcW w:w="2089" w:type="dxa"/>
            <w:tcBorders>
              <w:top w:val="nil"/>
              <w:left w:val="single" w:sz="4" w:space="0" w:color="000000"/>
              <w:bottom w:val="single" w:sz="4" w:space="0" w:color="000000"/>
              <w:right w:val="single" w:sz="4" w:space="0" w:color="000000"/>
            </w:tcBorders>
            <w:shd w:val="clear" w:color="000000" w:fill="FFFFFF"/>
            <w:vAlign w:val="center"/>
            <w:hideMark/>
          </w:tcPr>
          <w:p w14:paraId="1C4E54B8"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Sasia</w:t>
            </w:r>
          </w:p>
        </w:tc>
        <w:tc>
          <w:tcPr>
            <w:tcW w:w="2486" w:type="dxa"/>
            <w:tcBorders>
              <w:top w:val="nil"/>
              <w:left w:val="nil"/>
              <w:bottom w:val="single" w:sz="4" w:space="0" w:color="000000"/>
              <w:right w:val="single" w:sz="4" w:space="0" w:color="000000"/>
            </w:tcBorders>
            <w:shd w:val="clear" w:color="000000" w:fill="FFFFFF"/>
            <w:vAlign w:val="center"/>
            <w:hideMark/>
          </w:tcPr>
          <w:p w14:paraId="0414CB13"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220</w:t>
            </w:r>
          </w:p>
        </w:tc>
        <w:tc>
          <w:tcPr>
            <w:tcW w:w="2486" w:type="dxa"/>
            <w:tcBorders>
              <w:top w:val="nil"/>
              <w:left w:val="nil"/>
              <w:bottom w:val="single" w:sz="4" w:space="0" w:color="000000"/>
              <w:right w:val="single" w:sz="4" w:space="0" w:color="000000"/>
            </w:tcBorders>
            <w:shd w:val="clear" w:color="000000" w:fill="FFFFFF"/>
            <w:vAlign w:val="center"/>
            <w:hideMark/>
          </w:tcPr>
          <w:p w14:paraId="2CBF3C2B"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220</w:t>
            </w:r>
          </w:p>
        </w:tc>
        <w:tc>
          <w:tcPr>
            <w:tcW w:w="2486" w:type="dxa"/>
            <w:tcBorders>
              <w:top w:val="nil"/>
              <w:left w:val="nil"/>
              <w:bottom w:val="single" w:sz="4" w:space="0" w:color="000000"/>
              <w:right w:val="single" w:sz="4" w:space="0" w:color="000000"/>
            </w:tcBorders>
            <w:shd w:val="clear" w:color="000000" w:fill="FFFFFF"/>
            <w:vAlign w:val="center"/>
            <w:hideMark/>
          </w:tcPr>
          <w:p w14:paraId="3F74142A"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220</w:t>
            </w:r>
          </w:p>
        </w:tc>
      </w:tr>
      <w:tr w:rsidR="007A5A8C" w:rsidRPr="007A5A8C" w14:paraId="41F62BF9" w14:textId="77777777" w:rsidTr="0081562F">
        <w:trPr>
          <w:trHeight w:val="246"/>
        </w:trPr>
        <w:tc>
          <w:tcPr>
            <w:tcW w:w="2089" w:type="dxa"/>
            <w:tcBorders>
              <w:top w:val="nil"/>
              <w:left w:val="single" w:sz="4" w:space="0" w:color="000000"/>
              <w:bottom w:val="single" w:sz="4" w:space="0" w:color="000000"/>
              <w:right w:val="single" w:sz="4" w:space="0" w:color="000000"/>
            </w:tcBorders>
            <w:shd w:val="clear" w:color="000000" w:fill="FFFFFF"/>
            <w:vAlign w:val="center"/>
            <w:hideMark/>
          </w:tcPr>
          <w:p w14:paraId="383CE355"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totale (në lekë)</w:t>
            </w:r>
          </w:p>
        </w:tc>
        <w:tc>
          <w:tcPr>
            <w:tcW w:w="2486" w:type="dxa"/>
            <w:tcBorders>
              <w:top w:val="nil"/>
              <w:left w:val="nil"/>
              <w:bottom w:val="single" w:sz="4" w:space="0" w:color="000000"/>
              <w:right w:val="single" w:sz="4" w:space="0" w:color="000000"/>
            </w:tcBorders>
            <w:shd w:val="clear" w:color="000000" w:fill="FFFFFF"/>
            <w:vAlign w:val="center"/>
            <w:hideMark/>
          </w:tcPr>
          <w:p w14:paraId="12EA17F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51,000,000</w:t>
            </w:r>
          </w:p>
        </w:tc>
        <w:tc>
          <w:tcPr>
            <w:tcW w:w="2486" w:type="dxa"/>
            <w:tcBorders>
              <w:top w:val="nil"/>
              <w:left w:val="nil"/>
              <w:bottom w:val="single" w:sz="4" w:space="0" w:color="000000"/>
              <w:right w:val="single" w:sz="4" w:space="0" w:color="000000"/>
            </w:tcBorders>
            <w:shd w:val="clear" w:color="000000" w:fill="FFFFFF"/>
            <w:vAlign w:val="center"/>
            <w:hideMark/>
          </w:tcPr>
          <w:p w14:paraId="39A6EBCC"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51,000,000</w:t>
            </w:r>
          </w:p>
        </w:tc>
        <w:tc>
          <w:tcPr>
            <w:tcW w:w="2486" w:type="dxa"/>
            <w:tcBorders>
              <w:top w:val="nil"/>
              <w:left w:val="nil"/>
              <w:bottom w:val="single" w:sz="4" w:space="0" w:color="000000"/>
              <w:right w:val="single" w:sz="4" w:space="0" w:color="000000"/>
            </w:tcBorders>
            <w:shd w:val="clear" w:color="000000" w:fill="FFFFFF"/>
            <w:vAlign w:val="center"/>
            <w:hideMark/>
          </w:tcPr>
          <w:p w14:paraId="53B0D55D"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51,000,000</w:t>
            </w:r>
          </w:p>
        </w:tc>
      </w:tr>
      <w:tr w:rsidR="007A5A8C" w:rsidRPr="007A5A8C" w14:paraId="657F9F72" w14:textId="77777777" w:rsidTr="0081562F">
        <w:trPr>
          <w:trHeight w:val="370"/>
        </w:trPr>
        <w:tc>
          <w:tcPr>
            <w:tcW w:w="2089" w:type="dxa"/>
            <w:tcBorders>
              <w:top w:val="nil"/>
              <w:left w:val="single" w:sz="4" w:space="0" w:color="000000"/>
              <w:bottom w:val="single" w:sz="4" w:space="0" w:color="000000"/>
              <w:right w:val="single" w:sz="4" w:space="0" w:color="000000"/>
            </w:tcBorders>
            <w:shd w:val="clear" w:color="000000" w:fill="FFFFFF"/>
            <w:vAlign w:val="center"/>
            <w:hideMark/>
          </w:tcPr>
          <w:p w14:paraId="1C01CB79" w14:textId="77777777" w:rsidR="007A5A8C" w:rsidRPr="007A5A8C" w:rsidRDefault="007A5A8C" w:rsidP="007A5A8C">
            <w:pPr>
              <w:rPr>
                <w:rFonts w:ascii="Garamond" w:hAnsi="Garamond"/>
                <w:color w:val="000000"/>
                <w:sz w:val="20"/>
                <w:szCs w:val="20"/>
              </w:rPr>
            </w:pPr>
            <w:r w:rsidRPr="007A5A8C">
              <w:rPr>
                <w:rFonts w:ascii="Garamond" w:hAnsi="Garamond"/>
                <w:color w:val="000000"/>
                <w:sz w:val="20"/>
                <w:szCs w:val="20"/>
              </w:rPr>
              <w:t>Kosto për njësi (në lekë)</w:t>
            </w:r>
          </w:p>
        </w:tc>
        <w:tc>
          <w:tcPr>
            <w:tcW w:w="2486" w:type="dxa"/>
            <w:tcBorders>
              <w:top w:val="nil"/>
              <w:left w:val="nil"/>
              <w:bottom w:val="single" w:sz="4" w:space="0" w:color="000000"/>
              <w:right w:val="single" w:sz="4" w:space="0" w:color="000000"/>
            </w:tcBorders>
            <w:shd w:val="clear" w:color="000000" w:fill="FFFFFF"/>
            <w:vAlign w:val="center"/>
            <w:hideMark/>
          </w:tcPr>
          <w:p w14:paraId="0BE79689"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231,818</w:t>
            </w:r>
          </w:p>
        </w:tc>
        <w:tc>
          <w:tcPr>
            <w:tcW w:w="2486" w:type="dxa"/>
            <w:tcBorders>
              <w:top w:val="nil"/>
              <w:left w:val="nil"/>
              <w:bottom w:val="single" w:sz="4" w:space="0" w:color="000000"/>
              <w:right w:val="single" w:sz="4" w:space="0" w:color="000000"/>
            </w:tcBorders>
            <w:shd w:val="clear" w:color="000000" w:fill="FFFFFF"/>
            <w:vAlign w:val="center"/>
            <w:hideMark/>
          </w:tcPr>
          <w:p w14:paraId="4E86B460"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231,818.18</w:t>
            </w:r>
          </w:p>
        </w:tc>
        <w:tc>
          <w:tcPr>
            <w:tcW w:w="2486" w:type="dxa"/>
            <w:tcBorders>
              <w:top w:val="nil"/>
              <w:left w:val="nil"/>
              <w:bottom w:val="single" w:sz="4" w:space="0" w:color="000000"/>
              <w:right w:val="single" w:sz="4" w:space="0" w:color="000000"/>
            </w:tcBorders>
            <w:shd w:val="clear" w:color="000000" w:fill="FFFFFF"/>
            <w:vAlign w:val="center"/>
            <w:hideMark/>
          </w:tcPr>
          <w:p w14:paraId="20C29FF8" w14:textId="77777777" w:rsidR="007A5A8C" w:rsidRPr="007A5A8C" w:rsidRDefault="007A5A8C" w:rsidP="007A5A8C">
            <w:pPr>
              <w:jc w:val="right"/>
              <w:rPr>
                <w:rFonts w:ascii="Garamond" w:hAnsi="Garamond"/>
                <w:color w:val="000000"/>
                <w:sz w:val="20"/>
                <w:szCs w:val="20"/>
              </w:rPr>
            </w:pPr>
            <w:r w:rsidRPr="007A5A8C">
              <w:rPr>
                <w:rFonts w:ascii="Garamond" w:hAnsi="Garamond"/>
                <w:color w:val="000000"/>
                <w:sz w:val="20"/>
                <w:szCs w:val="20"/>
              </w:rPr>
              <w:t>231,818.18</w:t>
            </w:r>
          </w:p>
        </w:tc>
      </w:tr>
    </w:tbl>
    <w:p w14:paraId="6C14B4A6" w14:textId="77777777" w:rsidR="00112EBE" w:rsidRPr="005404D2" w:rsidRDefault="00112EBE" w:rsidP="00046578">
      <w:pPr>
        <w:shd w:val="clear" w:color="auto" w:fill="FFFFFF"/>
        <w:spacing w:after="120" w:line="221" w:lineRule="atLeast"/>
        <w:jc w:val="both"/>
        <w:rPr>
          <w:rFonts w:ascii="Cambria" w:hAnsi="Cambria"/>
          <w:sz w:val="22"/>
          <w:szCs w:val="22"/>
        </w:rPr>
      </w:pPr>
    </w:p>
    <w:p w14:paraId="71633525" w14:textId="77777777" w:rsidR="00DE6D60" w:rsidRDefault="00DE6D60" w:rsidP="005F3452">
      <w:pPr>
        <w:spacing w:after="120"/>
        <w:ind w:left="360"/>
        <w:rPr>
          <w:rFonts w:ascii="Cambria" w:hAnsi="Cambria"/>
          <w:b/>
          <w:sz w:val="22"/>
          <w:szCs w:val="22"/>
        </w:rPr>
      </w:pPr>
    </w:p>
    <w:p w14:paraId="05FABB90" w14:textId="77777777" w:rsidR="007622F0" w:rsidRPr="002177A8" w:rsidRDefault="007622F0" w:rsidP="00A27D5C">
      <w:pPr>
        <w:pStyle w:val="ListParagraph"/>
        <w:numPr>
          <w:ilvl w:val="0"/>
          <w:numId w:val="8"/>
        </w:numPr>
        <w:spacing w:after="120"/>
        <w:rPr>
          <w:rFonts w:ascii="Cambria" w:hAnsi="Cambria"/>
          <w:b/>
          <w:sz w:val="24"/>
        </w:rPr>
      </w:pPr>
      <w:r w:rsidRPr="002177A8">
        <w:rPr>
          <w:rFonts w:ascii="Cambria" w:hAnsi="Cambria"/>
          <w:b/>
          <w:sz w:val="24"/>
        </w:rPr>
        <w:t>Ministria e Kultur</w:t>
      </w:r>
      <w:r w:rsidR="00004885" w:rsidRPr="002177A8">
        <w:rPr>
          <w:rFonts w:ascii="Cambria" w:hAnsi="Cambria"/>
          <w:b/>
          <w:sz w:val="24"/>
        </w:rPr>
        <w:t>ë</w:t>
      </w:r>
      <w:r w:rsidRPr="002177A8">
        <w:rPr>
          <w:rFonts w:ascii="Cambria" w:hAnsi="Cambria"/>
          <w:b/>
          <w:sz w:val="24"/>
        </w:rPr>
        <w:t>s</w:t>
      </w:r>
    </w:p>
    <w:p w14:paraId="7EFA452C" w14:textId="77777777" w:rsidR="001546B0" w:rsidRPr="002177A8" w:rsidRDefault="001546B0" w:rsidP="001546B0">
      <w:pPr>
        <w:spacing w:after="120"/>
        <w:ind w:left="360"/>
        <w:rPr>
          <w:rFonts w:ascii="Cambria" w:hAnsi="Cambria"/>
          <w:szCs w:val="22"/>
        </w:rPr>
      </w:pPr>
      <w:r w:rsidRPr="002177A8">
        <w:rPr>
          <w:rFonts w:ascii="Cambria" w:hAnsi="Cambria"/>
          <w:szCs w:val="22"/>
        </w:rPr>
        <w:t>Ministria e Kultur</w:t>
      </w:r>
      <w:r w:rsidR="002C2D79" w:rsidRPr="002177A8">
        <w:rPr>
          <w:rFonts w:ascii="Cambria" w:hAnsi="Cambria"/>
          <w:szCs w:val="22"/>
        </w:rPr>
        <w:t>ë</w:t>
      </w:r>
      <w:r w:rsidRPr="002177A8">
        <w:rPr>
          <w:rFonts w:ascii="Cambria" w:hAnsi="Cambria"/>
          <w:szCs w:val="22"/>
        </w:rPr>
        <w:t>s p</w:t>
      </w:r>
      <w:r w:rsidR="002C2D79" w:rsidRPr="002177A8">
        <w:rPr>
          <w:rFonts w:ascii="Cambria" w:hAnsi="Cambria"/>
          <w:szCs w:val="22"/>
        </w:rPr>
        <w:t>ë</w:t>
      </w:r>
      <w:r w:rsidRPr="002177A8">
        <w:rPr>
          <w:rFonts w:ascii="Cambria" w:hAnsi="Cambria"/>
          <w:szCs w:val="22"/>
        </w:rPr>
        <w:t>rgjat</w:t>
      </w:r>
      <w:r w:rsidR="002C2D79" w:rsidRPr="002177A8">
        <w:rPr>
          <w:rFonts w:ascii="Cambria" w:hAnsi="Cambria"/>
          <w:szCs w:val="22"/>
        </w:rPr>
        <w:t>ë</w:t>
      </w:r>
      <w:r w:rsidRPr="002177A8">
        <w:rPr>
          <w:rFonts w:ascii="Cambria" w:hAnsi="Cambria"/>
          <w:szCs w:val="22"/>
        </w:rPr>
        <w:t xml:space="preserve"> vitit 2020 ka buxhetuar dhe realizuar nga 1 produkt p</w:t>
      </w:r>
      <w:r w:rsidR="002C2D79" w:rsidRPr="002177A8">
        <w:rPr>
          <w:rFonts w:ascii="Cambria" w:hAnsi="Cambria"/>
          <w:szCs w:val="22"/>
        </w:rPr>
        <w:t>ë</w:t>
      </w:r>
      <w:r w:rsidRPr="002177A8">
        <w:rPr>
          <w:rFonts w:ascii="Cambria" w:hAnsi="Cambria"/>
          <w:szCs w:val="22"/>
        </w:rPr>
        <w:t>r 2 programe buxhetore duke shpenzuar n</w:t>
      </w:r>
      <w:r w:rsidR="002C2D79" w:rsidRPr="002177A8">
        <w:rPr>
          <w:rFonts w:ascii="Cambria" w:hAnsi="Cambria"/>
          <w:szCs w:val="22"/>
        </w:rPr>
        <w:t>ë</w:t>
      </w:r>
      <w:r w:rsidRPr="002177A8">
        <w:rPr>
          <w:rFonts w:ascii="Cambria" w:hAnsi="Cambria"/>
          <w:szCs w:val="22"/>
        </w:rPr>
        <w:t xml:space="preserve"> total 54.9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ose 91.3% t</w:t>
      </w:r>
      <w:r w:rsidR="002C2D79" w:rsidRPr="002177A8">
        <w:rPr>
          <w:rFonts w:ascii="Cambria" w:hAnsi="Cambria"/>
          <w:szCs w:val="22"/>
        </w:rPr>
        <w:t>ë</w:t>
      </w:r>
      <w:r w:rsidRPr="002177A8">
        <w:rPr>
          <w:rFonts w:ascii="Cambria" w:hAnsi="Cambria"/>
          <w:szCs w:val="22"/>
        </w:rPr>
        <w:t xml:space="preserve"> planit.</w:t>
      </w:r>
    </w:p>
    <w:p w14:paraId="623C9C39" w14:textId="77777777" w:rsidR="005F3452" w:rsidRPr="002177A8" w:rsidRDefault="005F3452" w:rsidP="001B2C36">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“Arti dhe Kultura”</w:t>
      </w:r>
    </w:p>
    <w:tbl>
      <w:tblPr>
        <w:tblW w:w="9298" w:type="dxa"/>
        <w:tblInd w:w="10" w:type="dxa"/>
        <w:tblLook w:val="04A0" w:firstRow="1" w:lastRow="0" w:firstColumn="1" w:lastColumn="0" w:noHBand="0" w:noVBand="1"/>
      </w:tblPr>
      <w:tblGrid>
        <w:gridCol w:w="2233"/>
        <w:gridCol w:w="2355"/>
        <w:gridCol w:w="2355"/>
        <w:gridCol w:w="2355"/>
      </w:tblGrid>
      <w:tr w:rsidR="001B2C36" w:rsidRPr="001B2C36" w14:paraId="2A8A4E5E" w14:textId="77777777" w:rsidTr="00980EB5">
        <w:trPr>
          <w:trHeight w:val="157"/>
        </w:trPr>
        <w:tc>
          <w:tcPr>
            <w:tcW w:w="2233" w:type="dxa"/>
            <w:tcBorders>
              <w:top w:val="nil"/>
              <w:left w:val="nil"/>
              <w:bottom w:val="nil"/>
              <w:right w:val="nil"/>
            </w:tcBorders>
            <w:shd w:val="clear" w:color="auto" w:fill="auto"/>
            <w:noWrap/>
            <w:vAlign w:val="bottom"/>
            <w:hideMark/>
          </w:tcPr>
          <w:p w14:paraId="4A421EA2" w14:textId="77777777" w:rsidR="001B2C36" w:rsidRPr="001B2C36" w:rsidRDefault="001B2C36" w:rsidP="001B2C36">
            <w:pPr>
              <w:rPr>
                <w:sz w:val="20"/>
                <w:szCs w:val="20"/>
              </w:rPr>
            </w:pPr>
          </w:p>
        </w:tc>
        <w:tc>
          <w:tcPr>
            <w:tcW w:w="2355" w:type="dxa"/>
            <w:tcBorders>
              <w:top w:val="nil"/>
              <w:left w:val="nil"/>
              <w:bottom w:val="nil"/>
              <w:right w:val="nil"/>
            </w:tcBorders>
            <w:shd w:val="clear" w:color="auto" w:fill="auto"/>
            <w:noWrap/>
            <w:vAlign w:val="bottom"/>
            <w:hideMark/>
          </w:tcPr>
          <w:p w14:paraId="659E0437" w14:textId="77777777" w:rsidR="001B2C36" w:rsidRPr="001B2C36" w:rsidRDefault="001B2C36" w:rsidP="001B2C36">
            <w:pPr>
              <w:rPr>
                <w:sz w:val="20"/>
                <w:szCs w:val="20"/>
              </w:rPr>
            </w:pPr>
          </w:p>
        </w:tc>
        <w:tc>
          <w:tcPr>
            <w:tcW w:w="2355" w:type="dxa"/>
            <w:tcBorders>
              <w:top w:val="nil"/>
              <w:left w:val="nil"/>
              <w:bottom w:val="nil"/>
              <w:right w:val="nil"/>
            </w:tcBorders>
            <w:shd w:val="clear" w:color="auto" w:fill="auto"/>
            <w:noWrap/>
            <w:vAlign w:val="bottom"/>
            <w:hideMark/>
          </w:tcPr>
          <w:p w14:paraId="7A14AA3D" w14:textId="77777777" w:rsidR="001B2C36" w:rsidRPr="001B2C36" w:rsidRDefault="001B2C36" w:rsidP="001B2C36">
            <w:pPr>
              <w:rPr>
                <w:sz w:val="20"/>
                <w:szCs w:val="20"/>
              </w:rPr>
            </w:pPr>
          </w:p>
        </w:tc>
        <w:tc>
          <w:tcPr>
            <w:tcW w:w="2355" w:type="dxa"/>
            <w:tcBorders>
              <w:top w:val="nil"/>
              <w:left w:val="nil"/>
              <w:bottom w:val="nil"/>
              <w:right w:val="nil"/>
            </w:tcBorders>
            <w:shd w:val="clear" w:color="auto" w:fill="auto"/>
            <w:noWrap/>
            <w:vAlign w:val="bottom"/>
            <w:hideMark/>
          </w:tcPr>
          <w:p w14:paraId="05D3D475" w14:textId="77777777" w:rsidR="001B2C36" w:rsidRPr="001B2C36" w:rsidRDefault="001B2C36" w:rsidP="001B2C36">
            <w:pPr>
              <w:rPr>
                <w:sz w:val="20"/>
                <w:szCs w:val="20"/>
              </w:rPr>
            </w:pPr>
          </w:p>
        </w:tc>
      </w:tr>
      <w:tr w:rsidR="001B2C36" w:rsidRPr="001B2C36" w14:paraId="25F9BA70" w14:textId="77777777" w:rsidTr="00980EB5">
        <w:trPr>
          <w:trHeight w:val="157"/>
        </w:trPr>
        <w:tc>
          <w:tcPr>
            <w:tcW w:w="223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6ED3907" w14:textId="77777777" w:rsidR="001B2C36" w:rsidRPr="001B2C36" w:rsidRDefault="001B2C36" w:rsidP="001B2C36">
            <w:pPr>
              <w:rPr>
                <w:rFonts w:ascii="Garamond" w:hAnsi="Garamond"/>
                <w:b/>
                <w:bCs/>
                <w:color w:val="DE342F"/>
                <w:sz w:val="20"/>
                <w:szCs w:val="20"/>
              </w:rPr>
            </w:pPr>
            <w:r w:rsidRPr="001B2C36">
              <w:rPr>
                <w:rFonts w:ascii="Garamond" w:hAnsi="Garamond"/>
                <w:b/>
                <w:bCs/>
                <w:color w:val="DE342F"/>
                <w:sz w:val="20"/>
                <w:szCs w:val="20"/>
              </w:rPr>
              <w:t>Produkti</w:t>
            </w:r>
          </w:p>
        </w:tc>
        <w:tc>
          <w:tcPr>
            <w:tcW w:w="7065"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5B182F5"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91203AJ - Projekte dhe programe ne mbeshtetje te skenes se pavarur</w:t>
            </w:r>
          </w:p>
        </w:tc>
      </w:tr>
      <w:tr w:rsidR="001B2C36" w:rsidRPr="001B2C36" w14:paraId="38465590" w14:textId="77777777" w:rsidTr="00980EB5">
        <w:trPr>
          <w:trHeight w:val="188"/>
        </w:trPr>
        <w:tc>
          <w:tcPr>
            <w:tcW w:w="2233" w:type="dxa"/>
            <w:tcBorders>
              <w:top w:val="nil"/>
              <w:left w:val="single" w:sz="4" w:space="0" w:color="000000"/>
              <w:bottom w:val="single" w:sz="4" w:space="0" w:color="000000"/>
              <w:right w:val="single" w:sz="4" w:space="0" w:color="000000"/>
            </w:tcBorders>
            <w:shd w:val="clear" w:color="000000" w:fill="FFFFFF"/>
            <w:vAlign w:val="center"/>
            <w:hideMark/>
          </w:tcPr>
          <w:p w14:paraId="78720E76"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Përshkrimi i Produktit</w:t>
            </w:r>
          </w:p>
        </w:tc>
        <w:tc>
          <w:tcPr>
            <w:tcW w:w="7065" w:type="dxa"/>
            <w:gridSpan w:val="3"/>
            <w:tcBorders>
              <w:top w:val="single" w:sz="4" w:space="0" w:color="000000"/>
              <w:left w:val="nil"/>
              <w:bottom w:val="single" w:sz="4" w:space="0" w:color="000000"/>
              <w:right w:val="single" w:sz="4" w:space="0" w:color="000000"/>
            </w:tcBorders>
            <w:shd w:val="clear" w:color="auto" w:fill="auto"/>
            <w:vAlign w:val="center"/>
            <w:hideMark/>
          </w:tcPr>
          <w:p w14:paraId="4AA1B269" w14:textId="6B01D9C5"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Kalendaret e edukimit artistik duke respektuar barazine gjinore</w:t>
            </w:r>
            <w:r w:rsidR="00C80D60">
              <w:rPr>
                <w:rFonts w:ascii="Garamond" w:hAnsi="Garamond"/>
                <w:color w:val="000000"/>
                <w:sz w:val="20"/>
                <w:szCs w:val="20"/>
              </w:rPr>
              <w:t xml:space="preserve"> dhe pasurimin e kalendareve te</w:t>
            </w:r>
            <w:r w:rsidRPr="001B2C36">
              <w:rPr>
                <w:rFonts w:ascii="Garamond" w:hAnsi="Garamond"/>
                <w:color w:val="000000"/>
                <w:sz w:val="20"/>
                <w:szCs w:val="20"/>
              </w:rPr>
              <w:t xml:space="preserve"> turizimit kulturor ne vend. Projekte artistike ne nivel kombetar dhe nderkombetar; Aktivitete artistike ne m</w:t>
            </w:r>
            <w:r w:rsidR="00C80D60">
              <w:rPr>
                <w:rFonts w:ascii="Garamond" w:hAnsi="Garamond"/>
                <w:color w:val="000000"/>
                <w:sz w:val="20"/>
                <w:szCs w:val="20"/>
              </w:rPr>
              <w:t>beshtetje te turizmit kulturor,</w:t>
            </w:r>
            <w:r w:rsidRPr="001B2C36">
              <w:rPr>
                <w:rFonts w:ascii="Garamond" w:hAnsi="Garamond"/>
                <w:color w:val="000000"/>
                <w:sz w:val="20"/>
                <w:szCs w:val="20"/>
              </w:rPr>
              <w:t xml:space="preserve"> edukimit artistik dhe respektimit te barazise gjinore ne Shqiperi. Perfaqësimin e produktit artistik shqiptar në arenën elitare ndëkombëtare</w:t>
            </w:r>
          </w:p>
        </w:tc>
      </w:tr>
      <w:tr w:rsidR="001B2C36" w:rsidRPr="001B2C36" w14:paraId="141795FF" w14:textId="77777777" w:rsidTr="00980EB5">
        <w:trPr>
          <w:trHeight w:val="188"/>
        </w:trPr>
        <w:tc>
          <w:tcPr>
            <w:tcW w:w="2233" w:type="dxa"/>
            <w:tcBorders>
              <w:top w:val="nil"/>
              <w:left w:val="single" w:sz="4" w:space="0" w:color="000000"/>
              <w:bottom w:val="single" w:sz="4" w:space="0" w:color="000000"/>
              <w:right w:val="single" w:sz="4" w:space="0" w:color="000000"/>
            </w:tcBorders>
            <w:shd w:val="clear" w:color="000000" w:fill="FFFFFF"/>
            <w:vAlign w:val="center"/>
            <w:hideMark/>
          </w:tcPr>
          <w:p w14:paraId="7D4D52F8"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Njësia Matëse</w:t>
            </w:r>
          </w:p>
        </w:tc>
        <w:tc>
          <w:tcPr>
            <w:tcW w:w="7065" w:type="dxa"/>
            <w:gridSpan w:val="3"/>
            <w:tcBorders>
              <w:top w:val="single" w:sz="4" w:space="0" w:color="000000"/>
              <w:left w:val="nil"/>
              <w:bottom w:val="single" w:sz="4" w:space="0" w:color="000000"/>
              <w:right w:val="single" w:sz="4" w:space="0" w:color="000000"/>
            </w:tcBorders>
            <w:shd w:val="clear" w:color="auto" w:fill="auto"/>
            <w:vAlign w:val="center"/>
            <w:hideMark/>
          </w:tcPr>
          <w:p w14:paraId="1A74F63F"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nr aktivitetesh</w:t>
            </w:r>
          </w:p>
        </w:tc>
      </w:tr>
      <w:tr w:rsidR="00FD5F85" w:rsidRPr="001B2C36" w14:paraId="0BBA6A98" w14:textId="77777777" w:rsidTr="00980EB5">
        <w:trPr>
          <w:trHeight w:val="236"/>
        </w:trPr>
        <w:tc>
          <w:tcPr>
            <w:tcW w:w="2233" w:type="dxa"/>
            <w:tcBorders>
              <w:top w:val="nil"/>
              <w:left w:val="single" w:sz="4" w:space="0" w:color="000000"/>
              <w:bottom w:val="single" w:sz="4" w:space="0" w:color="000000"/>
              <w:right w:val="single" w:sz="4" w:space="0" w:color="000000"/>
            </w:tcBorders>
            <w:shd w:val="clear" w:color="000000" w:fill="FFFFFF"/>
            <w:vAlign w:val="bottom"/>
            <w:hideMark/>
          </w:tcPr>
          <w:p w14:paraId="67E21992" w14:textId="77777777" w:rsidR="00FD5F85" w:rsidRPr="001B2C36" w:rsidRDefault="00FD5F85" w:rsidP="00FD5F85">
            <w:pPr>
              <w:rPr>
                <w:rFonts w:ascii="Calibri" w:hAnsi="Calibri"/>
                <w:color w:val="000000"/>
                <w:sz w:val="20"/>
                <w:szCs w:val="20"/>
              </w:rPr>
            </w:pPr>
            <w:r w:rsidRPr="001B2C36">
              <w:rPr>
                <w:rFonts w:ascii="Calibri" w:hAnsi="Calibri"/>
                <w:color w:val="000000"/>
                <w:sz w:val="20"/>
                <w:szCs w:val="20"/>
              </w:rPr>
              <w:t> </w:t>
            </w:r>
          </w:p>
        </w:tc>
        <w:tc>
          <w:tcPr>
            <w:tcW w:w="2355" w:type="dxa"/>
            <w:tcBorders>
              <w:top w:val="nil"/>
              <w:left w:val="nil"/>
              <w:bottom w:val="single" w:sz="4" w:space="0" w:color="000000"/>
              <w:right w:val="single" w:sz="4" w:space="0" w:color="000000"/>
            </w:tcBorders>
            <w:shd w:val="clear" w:color="000000" w:fill="FFFFFF"/>
            <w:vAlign w:val="center"/>
            <w:hideMark/>
          </w:tcPr>
          <w:p w14:paraId="67FBF03F" w14:textId="77777777" w:rsidR="00FD5F85" w:rsidRPr="001B2C36"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55" w:type="dxa"/>
            <w:tcBorders>
              <w:top w:val="nil"/>
              <w:left w:val="nil"/>
              <w:bottom w:val="single" w:sz="4" w:space="0" w:color="000000"/>
              <w:right w:val="single" w:sz="4" w:space="0" w:color="000000"/>
            </w:tcBorders>
            <w:shd w:val="clear" w:color="000000" w:fill="FFFFFF"/>
            <w:vAlign w:val="center"/>
            <w:hideMark/>
          </w:tcPr>
          <w:p w14:paraId="473C848B" w14:textId="77777777" w:rsidR="00FD5F85" w:rsidRPr="001B2C36"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55" w:type="dxa"/>
            <w:tcBorders>
              <w:top w:val="nil"/>
              <w:left w:val="nil"/>
              <w:bottom w:val="single" w:sz="4" w:space="0" w:color="000000"/>
              <w:right w:val="single" w:sz="4" w:space="0" w:color="000000"/>
            </w:tcBorders>
            <w:shd w:val="clear" w:color="000000" w:fill="FFFFFF"/>
            <w:vAlign w:val="center"/>
            <w:hideMark/>
          </w:tcPr>
          <w:p w14:paraId="77B5924C" w14:textId="77777777" w:rsidR="00FD5F85" w:rsidRPr="001B2C36"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1B2C36" w:rsidRPr="001B2C36" w14:paraId="6BCB2196" w14:textId="77777777" w:rsidTr="00980EB5">
        <w:trPr>
          <w:trHeight w:val="157"/>
        </w:trPr>
        <w:tc>
          <w:tcPr>
            <w:tcW w:w="2233" w:type="dxa"/>
            <w:tcBorders>
              <w:top w:val="nil"/>
              <w:left w:val="single" w:sz="4" w:space="0" w:color="000000"/>
              <w:bottom w:val="single" w:sz="4" w:space="0" w:color="000000"/>
              <w:right w:val="single" w:sz="4" w:space="0" w:color="000000"/>
            </w:tcBorders>
            <w:shd w:val="clear" w:color="000000" w:fill="FFFFFF"/>
            <w:vAlign w:val="center"/>
            <w:hideMark/>
          </w:tcPr>
          <w:p w14:paraId="0997FBCD"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Sasia</w:t>
            </w:r>
          </w:p>
        </w:tc>
        <w:tc>
          <w:tcPr>
            <w:tcW w:w="2355" w:type="dxa"/>
            <w:tcBorders>
              <w:top w:val="nil"/>
              <w:left w:val="nil"/>
              <w:bottom w:val="single" w:sz="4" w:space="0" w:color="000000"/>
              <w:right w:val="single" w:sz="4" w:space="0" w:color="000000"/>
            </w:tcBorders>
            <w:shd w:val="clear" w:color="000000" w:fill="FFFFFF"/>
            <w:vAlign w:val="center"/>
            <w:hideMark/>
          </w:tcPr>
          <w:p w14:paraId="26A38BE4"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130</w:t>
            </w:r>
          </w:p>
        </w:tc>
        <w:tc>
          <w:tcPr>
            <w:tcW w:w="2355" w:type="dxa"/>
            <w:tcBorders>
              <w:top w:val="nil"/>
              <w:left w:val="nil"/>
              <w:bottom w:val="single" w:sz="4" w:space="0" w:color="000000"/>
              <w:right w:val="single" w:sz="4" w:space="0" w:color="000000"/>
            </w:tcBorders>
            <w:shd w:val="clear" w:color="000000" w:fill="FFFFFF"/>
            <w:vAlign w:val="center"/>
            <w:hideMark/>
          </w:tcPr>
          <w:p w14:paraId="6B3A67F1"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130</w:t>
            </w:r>
          </w:p>
        </w:tc>
        <w:tc>
          <w:tcPr>
            <w:tcW w:w="2355" w:type="dxa"/>
            <w:tcBorders>
              <w:top w:val="nil"/>
              <w:left w:val="nil"/>
              <w:bottom w:val="single" w:sz="4" w:space="0" w:color="000000"/>
              <w:right w:val="single" w:sz="4" w:space="0" w:color="000000"/>
            </w:tcBorders>
            <w:shd w:val="clear" w:color="000000" w:fill="FFFFFF"/>
            <w:vAlign w:val="center"/>
            <w:hideMark/>
          </w:tcPr>
          <w:p w14:paraId="3AB278A5"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130</w:t>
            </w:r>
          </w:p>
        </w:tc>
      </w:tr>
      <w:tr w:rsidR="001B2C36" w:rsidRPr="001B2C36" w14:paraId="6518BC0D" w14:textId="77777777" w:rsidTr="00980EB5">
        <w:trPr>
          <w:trHeight w:val="236"/>
        </w:trPr>
        <w:tc>
          <w:tcPr>
            <w:tcW w:w="2233" w:type="dxa"/>
            <w:tcBorders>
              <w:top w:val="nil"/>
              <w:left w:val="single" w:sz="4" w:space="0" w:color="000000"/>
              <w:bottom w:val="single" w:sz="4" w:space="0" w:color="000000"/>
              <w:right w:val="single" w:sz="4" w:space="0" w:color="000000"/>
            </w:tcBorders>
            <w:shd w:val="clear" w:color="000000" w:fill="FFFFFF"/>
            <w:vAlign w:val="center"/>
            <w:hideMark/>
          </w:tcPr>
          <w:p w14:paraId="6AD47AEA"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Kosto totale (në lekë)</w:t>
            </w:r>
          </w:p>
        </w:tc>
        <w:tc>
          <w:tcPr>
            <w:tcW w:w="2355" w:type="dxa"/>
            <w:tcBorders>
              <w:top w:val="nil"/>
              <w:left w:val="nil"/>
              <w:bottom w:val="single" w:sz="4" w:space="0" w:color="000000"/>
              <w:right w:val="single" w:sz="4" w:space="0" w:color="000000"/>
            </w:tcBorders>
            <w:shd w:val="clear" w:color="000000" w:fill="FFFFFF"/>
            <w:vAlign w:val="center"/>
            <w:hideMark/>
          </w:tcPr>
          <w:p w14:paraId="747C53EC"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78,231,000</w:t>
            </w:r>
          </w:p>
        </w:tc>
        <w:tc>
          <w:tcPr>
            <w:tcW w:w="2355" w:type="dxa"/>
            <w:tcBorders>
              <w:top w:val="nil"/>
              <w:left w:val="nil"/>
              <w:bottom w:val="single" w:sz="4" w:space="0" w:color="000000"/>
              <w:right w:val="single" w:sz="4" w:space="0" w:color="000000"/>
            </w:tcBorders>
            <w:shd w:val="clear" w:color="000000" w:fill="FFFFFF"/>
            <w:vAlign w:val="center"/>
            <w:hideMark/>
          </w:tcPr>
          <w:p w14:paraId="60AC7ABF"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78,513,947</w:t>
            </w:r>
          </w:p>
        </w:tc>
        <w:tc>
          <w:tcPr>
            <w:tcW w:w="2355" w:type="dxa"/>
            <w:tcBorders>
              <w:top w:val="nil"/>
              <w:left w:val="nil"/>
              <w:bottom w:val="single" w:sz="4" w:space="0" w:color="000000"/>
              <w:right w:val="single" w:sz="4" w:space="0" w:color="000000"/>
            </w:tcBorders>
            <w:shd w:val="clear" w:color="000000" w:fill="FFFFFF"/>
            <w:vAlign w:val="center"/>
            <w:hideMark/>
          </w:tcPr>
          <w:p w14:paraId="53EDCE86"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77,358,308</w:t>
            </w:r>
          </w:p>
        </w:tc>
      </w:tr>
      <w:tr w:rsidR="001B2C36" w:rsidRPr="001B2C36" w14:paraId="099743D2" w14:textId="77777777" w:rsidTr="00980EB5">
        <w:trPr>
          <w:trHeight w:val="354"/>
        </w:trPr>
        <w:tc>
          <w:tcPr>
            <w:tcW w:w="2233" w:type="dxa"/>
            <w:tcBorders>
              <w:top w:val="nil"/>
              <w:left w:val="single" w:sz="4" w:space="0" w:color="000000"/>
              <w:bottom w:val="single" w:sz="4" w:space="0" w:color="000000"/>
              <w:right w:val="single" w:sz="4" w:space="0" w:color="000000"/>
            </w:tcBorders>
            <w:shd w:val="clear" w:color="000000" w:fill="FFFFFF"/>
            <w:vAlign w:val="center"/>
            <w:hideMark/>
          </w:tcPr>
          <w:p w14:paraId="00F3229B"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Kosto për njësi (në lekë)</w:t>
            </w:r>
          </w:p>
        </w:tc>
        <w:tc>
          <w:tcPr>
            <w:tcW w:w="2355" w:type="dxa"/>
            <w:tcBorders>
              <w:top w:val="nil"/>
              <w:left w:val="nil"/>
              <w:bottom w:val="single" w:sz="4" w:space="0" w:color="000000"/>
              <w:right w:val="single" w:sz="4" w:space="0" w:color="000000"/>
            </w:tcBorders>
            <w:shd w:val="clear" w:color="000000" w:fill="FFFFFF"/>
            <w:vAlign w:val="center"/>
            <w:hideMark/>
          </w:tcPr>
          <w:p w14:paraId="0A834CA9"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601,777</w:t>
            </w:r>
          </w:p>
        </w:tc>
        <w:tc>
          <w:tcPr>
            <w:tcW w:w="2355" w:type="dxa"/>
            <w:tcBorders>
              <w:top w:val="nil"/>
              <w:left w:val="nil"/>
              <w:bottom w:val="single" w:sz="4" w:space="0" w:color="000000"/>
              <w:right w:val="single" w:sz="4" w:space="0" w:color="000000"/>
            </w:tcBorders>
            <w:shd w:val="clear" w:color="000000" w:fill="FFFFFF"/>
            <w:vAlign w:val="center"/>
            <w:hideMark/>
          </w:tcPr>
          <w:p w14:paraId="6A209349"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603,953.44</w:t>
            </w:r>
          </w:p>
        </w:tc>
        <w:tc>
          <w:tcPr>
            <w:tcW w:w="2355" w:type="dxa"/>
            <w:tcBorders>
              <w:top w:val="nil"/>
              <w:left w:val="nil"/>
              <w:bottom w:val="single" w:sz="4" w:space="0" w:color="000000"/>
              <w:right w:val="single" w:sz="4" w:space="0" w:color="000000"/>
            </w:tcBorders>
            <w:shd w:val="clear" w:color="000000" w:fill="FFFFFF"/>
            <w:vAlign w:val="center"/>
            <w:hideMark/>
          </w:tcPr>
          <w:p w14:paraId="7EBF3D15"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595,063.91</w:t>
            </w:r>
          </w:p>
        </w:tc>
      </w:tr>
      <w:tr w:rsidR="001B2C36" w:rsidRPr="001B2C36" w14:paraId="7361F0F2" w14:textId="77777777" w:rsidTr="00980EB5">
        <w:trPr>
          <w:trHeight w:val="157"/>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8611"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Perpjesa BPGJ</w:t>
            </w:r>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14:paraId="3A50E52F"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45%</w:t>
            </w:r>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14:paraId="4C751FF4"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45%</w:t>
            </w:r>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14:paraId="4457B25A"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45%</w:t>
            </w:r>
          </w:p>
        </w:tc>
      </w:tr>
      <w:tr w:rsidR="001B2C36" w:rsidRPr="001B2C36" w14:paraId="011B53B5" w14:textId="77777777" w:rsidTr="00980EB5">
        <w:trPr>
          <w:trHeight w:val="157"/>
        </w:trPr>
        <w:tc>
          <w:tcPr>
            <w:tcW w:w="223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F657458"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Kosto BPGJ (në lekë)</w:t>
            </w:r>
          </w:p>
        </w:tc>
        <w:tc>
          <w:tcPr>
            <w:tcW w:w="2355" w:type="dxa"/>
            <w:tcBorders>
              <w:top w:val="single" w:sz="4" w:space="0" w:color="000000"/>
              <w:left w:val="nil"/>
              <w:bottom w:val="single" w:sz="4" w:space="0" w:color="000000"/>
              <w:right w:val="single" w:sz="4" w:space="0" w:color="000000"/>
            </w:tcBorders>
            <w:shd w:val="clear" w:color="000000" w:fill="FFFFFF"/>
            <w:vAlign w:val="center"/>
            <w:hideMark/>
          </w:tcPr>
          <w:p w14:paraId="422D1455"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35,203,950</w:t>
            </w:r>
          </w:p>
        </w:tc>
        <w:tc>
          <w:tcPr>
            <w:tcW w:w="2355" w:type="dxa"/>
            <w:tcBorders>
              <w:top w:val="single" w:sz="4" w:space="0" w:color="000000"/>
              <w:left w:val="nil"/>
              <w:bottom w:val="single" w:sz="4" w:space="0" w:color="000000"/>
              <w:right w:val="single" w:sz="4" w:space="0" w:color="000000"/>
            </w:tcBorders>
            <w:shd w:val="clear" w:color="000000" w:fill="FFFFFF"/>
            <w:vAlign w:val="center"/>
            <w:hideMark/>
          </w:tcPr>
          <w:p w14:paraId="5671DBD7"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35,331,276</w:t>
            </w:r>
          </w:p>
        </w:tc>
        <w:tc>
          <w:tcPr>
            <w:tcW w:w="2355" w:type="dxa"/>
            <w:tcBorders>
              <w:top w:val="single" w:sz="4" w:space="0" w:color="000000"/>
              <w:left w:val="nil"/>
              <w:bottom w:val="single" w:sz="4" w:space="0" w:color="000000"/>
              <w:right w:val="single" w:sz="4" w:space="0" w:color="000000"/>
            </w:tcBorders>
            <w:shd w:val="clear" w:color="000000" w:fill="FFFFFF"/>
            <w:vAlign w:val="center"/>
            <w:hideMark/>
          </w:tcPr>
          <w:p w14:paraId="690BB493"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34,811,239</w:t>
            </w:r>
          </w:p>
        </w:tc>
      </w:tr>
    </w:tbl>
    <w:p w14:paraId="1066F43D" w14:textId="77777777" w:rsidR="00DE6D60" w:rsidRPr="002177A8" w:rsidRDefault="00DE6D60" w:rsidP="00046578">
      <w:pPr>
        <w:shd w:val="clear" w:color="auto" w:fill="FFFFFF"/>
        <w:spacing w:after="120" w:line="221" w:lineRule="atLeast"/>
        <w:jc w:val="both"/>
        <w:rPr>
          <w:rFonts w:ascii="Cambria" w:hAnsi="Cambria"/>
          <w:szCs w:val="22"/>
        </w:rPr>
      </w:pPr>
    </w:p>
    <w:p w14:paraId="58B48574" w14:textId="77777777" w:rsidR="001B2C36" w:rsidRPr="002177A8" w:rsidRDefault="000B2441" w:rsidP="00046578">
      <w:pPr>
        <w:shd w:val="clear" w:color="auto" w:fill="FFFFFF"/>
        <w:spacing w:after="120" w:line="221" w:lineRule="atLeast"/>
        <w:jc w:val="both"/>
        <w:rPr>
          <w:rFonts w:ascii="Cambria" w:hAnsi="Cambria"/>
          <w:szCs w:val="22"/>
        </w:rPr>
      </w:pPr>
      <w:r w:rsidRPr="002177A8">
        <w:rPr>
          <w:rFonts w:ascii="Cambria" w:hAnsi="Cambria"/>
          <w:szCs w:val="22"/>
        </w:rPr>
        <w:t>Realizimi i k</w:t>
      </w:r>
      <w:r w:rsidR="00991472" w:rsidRPr="002177A8">
        <w:rPr>
          <w:rFonts w:ascii="Cambria" w:hAnsi="Cambria"/>
          <w:szCs w:val="22"/>
        </w:rPr>
        <w:t>ë</w:t>
      </w:r>
      <w:r w:rsidRPr="002177A8">
        <w:rPr>
          <w:rFonts w:ascii="Cambria" w:hAnsi="Cambria"/>
          <w:szCs w:val="22"/>
        </w:rPr>
        <w:t xml:space="preserve">tij produkti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ndikuar nga masat shtr</w:t>
      </w:r>
      <w:r w:rsidR="00991472" w:rsidRPr="002177A8">
        <w:rPr>
          <w:rFonts w:ascii="Cambria" w:hAnsi="Cambria"/>
          <w:szCs w:val="22"/>
        </w:rPr>
        <w:t>ë</w:t>
      </w:r>
      <w:r w:rsidRPr="002177A8">
        <w:rPr>
          <w:rFonts w:ascii="Cambria" w:hAnsi="Cambria"/>
          <w:szCs w:val="22"/>
        </w:rPr>
        <w:t>nguese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edhe pse shum</w:t>
      </w:r>
      <w:r w:rsidR="00991472" w:rsidRPr="002177A8">
        <w:rPr>
          <w:rFonts w:ascii="Cambria" w:hAnsi="Cambria"/>
          <w:szCs w:val="22"/>
        </w:rPr>
        <w:t>ë</w:t>
      </w:r>
      <w:r w:rsidRPr="002177A8">
        <w:rPr>
          <w:rFonts w:ascii="Cambria" w:hAnsi="Cambria"/>
          <w:szCs w:val="22"/>
        </w:rPr>
        <w:t xml:space="preserve"> prej aktiviteteve t</w:t>
      </w:r>
      <w:r w:rsidR="00991472" w:rsidRPr="002177A8">
        <w:rPr>
          <w:rFonts w:ascii="Cambria" w:hAnsi="Cambria"/>
          <w:szCs w:val="22"/>
        </w:rPr>
        <w:t>ë</w:t>
      </w:r>
      <w:r w:rsidRPr="002177A8">
        <w:rPr>
          <w:rFonts w:ascii="Cambria" w:hAnsi="Cambria"/>
          <w:szCs w:val="22"/>
        </w:rPr>
        <w:t xml:space="preserve"> planifikuara u b</w:t>
      </w:r>
      <w:r w:rsidR="00991472" w:rsidRPr="002177A8">
        <w:rPr>
          <w:rFonts w:ascii="Cambria" w:hAnsi="Cambria"/>
          <w:szCs w:val="22"/>
        </w:rPr>
        <w:t>ë</w:t>
      </w:r>
      <w:r w:rsidRPr="002177A8">
        <w:rPr>
          <w:rFonts w:ascii="Cambria" w:hAnsi="Cambria"/>
          <w:szCs w:val="22"/>
        </w:rPr>
        <w:t xml:space="preserve"> e mundur t</w:t>
      </w:r>
      <w:r w:rsidR="00991472" w:rsidRPr="002177A8">
        <w:rPr>
          <w:rFonts w:ascii="Cambria" w:hAnsi="Cambria"/>
          <w:szCs w:val="22"/>
        </w:rPr>
        <w:t>ë</w:t>
      </w:r>
      <w:r w:rsidRPr="002177A8">
        <w:rPr>
          <w:rFonts w:ascii="Cambria" w:hAnsi="Cambria"/>
          <w:szCs w:val="22"/>
        </w:rPr>
        <w:t xml:space="preserve"> realizoheshin n</w:t>
      </w:r>
      <w:r w:rsidR="00991472" w:rsidRPr="002177A8">
        <w:rPr>
          <w:rFonts w:ascii="Cambria" w:hAnsi="Cambria"/>
          <w:szCs w:val="22"/>
        </w:rPr>
        <w:t>ë</w:t>
      </w:r>
      <w:r w:rsidRPr="002177A8">
        <w:rPr>
          <w:rFonts w:ascii="Cambria" w:hAnsi="Cambria"/>
          <w:szCs w:val="22"/>
        </w:rPr>
        <w:t xml:space="preserve"> mjedise t</w:t>
      </w:r>
      <w:r w:rsidR="00991472" w:rsidRPr="002177A8">
        <w:rPr>
          <w:rFonts w:ascii="Cambria" w:hAnsi="Cambria"/>
          <w:szCs w:val="22"/>
        </w:rPr>
        <w:t>ë</w:t>
      </w:r>
      <w:r w:rsidRPr="002177A8">
        <w:rPr>
          <w:rFonts w:ascii="Cambria" w:hAnsi="Cambria"/>
          <w:szCs w:val="22"/>
        </w:rPr>
        <w:t xml:space="preserve"> hapura pas leht</w:t>
      </w:r>
      <w:r w:rsidR="00991472" w:rsidRPr="002177A8">
        <w:rPr>
          <w:rFonts w:ascii="Cambria" w:hAnsi="Cambria"/>
          <w:szCs w:val="22"/>
        </w:rPr>
        <w:t>ë</w:t>
      </w:r>
      <w:r w:rsidRPr="002177A8">
        <w:rPr>
          <w:rFonts w:ascii="Cambria" w:hAnsi="Cambria"/>
          <w:szCs w:val="22"/>
        </w:rPr>
        <w:t>simit t</w:t>
      </w:r>
      <w:r w:rsidR="00991472" w:rsidRPr="002177A8">
        <w:rPr>
          <w:rFonts w:ascii="Cambria" w:hAnsi="Cambria"/>
          <w:szCs w:val="22"/>
        </w:rPr>
        <w:t>ë</w:t>
      </w:r>
      <w:r w:rsidRPr="002177A8">
        <w:rPr>
          <w:rFonts w:ascii="Cambria" w:hAnsi="Cambria"/>
          <w:szCs w:val="22"/>
        </w:rPr>
        <w:t xml:space="preserve"> masave si dhe me mjete alternative, kryesisht online. </w:t>
      </w:r>
    </w:p>
    <w:p w14:paraId="20708873" w14:textId="77777777" w:rsidR="001B2C36" w:rsidRPr="001546B0" w:rsidRDefault="001B2C36" w:rsidP="00046578">
      <w:pPr>
        <w:shd w:val="clear" w:color="auto" w:fill="FFFFFF"/>
        <w:spacing w:after="120" w:line="221" w:lineRule="atLeast"/>
        <w:jc w:val="both"/>
        <w:rPr>
          <w:rFonts w:ascii="Cambria" w:hAnsi="Cambria"/>
          <w:sz w:val="22"/>
          <w:szCs w:val="22"/>
        </w:rPr>
      </w:pPr>
    </w:p>
    <w:p w14:paraId="182F62B8" w14:textId="77777777" w:rsidR="005F3452" w:rsidRPr="002177A8" w:rsidRDefault="00571DCA" w:rsidP="00571DCA">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“Trash</w:t>
      </w:r>
      <w:r w:rsidR="00004885" w:rsidRPr="002177A8">
        <w:rPr>
          <w:rFonts w:ascii="Cambria" w:hAnsi="Cambria"/>
          <w:i/>
          <w:szCs w:val="22"/>
        </w:rPr>
        <w:t>ë</w:t>
      </w:r>
      <w:r w:rsidRPr="002177A8">
        <w:rPr>
          <w:rFonts w:ascii="Cambria" w:hAnsi="Cambria"/>
          <w:i/>
          <w:szCs w:val="22"/>
        </w:rPr>
        <w:t>gimia Kulturore dhe Muzet</w:t>
      </w:r>
      <w:r w:rsidR="00004885" w:rsidRPr="002177A8">
        <w:rPr>
          <w:rFonts w:ascii="Cambria" w:hAnsi="Cambria"/>
          <w:i/>
          <w:szCs w:val="22"/>
        </w:rPr>
        <w:t>ë</w:t>
      </w:r>
      <w:r w:rsidRPr="002177A8">
        <w:rPr>
          <w:rFonts w:ascii="Cambria" w:hAnsi="Cambria"/>
          <w:i/>
          <w:szCs w:val="22"/>
        </w:rPr>
        <w:t>”</w:t>
      </w:r>
    </w:p>
    <w:tbl>
      <w:tblPr>
        <w:tblW w:w="9129" w:type="dxa"/>
        <w:tblLook w:val="04A0" w:firstRow="1" w:lastRow="0" w:firstColumn="1" w:lastColumn="0" w:noHBand="0" w:noVBand="1"/>
      </w:tblPr>
      <w:tblGrid>
        <w:gridCol w:w="2369"/>
        <w:gridCol w:w="2253"/>
        <w:gridCol w:w="2253"/>
        <w:gridCol w:w="2254"/>
      </w:tblGrid>
      <w:tr w:rsidR="001B2C36" w:rsidRPr="001B2C36" w14:paraId="3A73A70B" w14:textId="77777777" w:rsidTr="00980EB5">
        <w:trPr>
          <w:trHeight w:val="213"/>
        </w:trPr>
        <w:tc>
          <w:tcPr>
            <w:tcW w:w="236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CEAF67F" w14:textId="77777777" w:rsidR="001B2C36" w:rsidRPr="001B2C36" w:rsidRDefault="001B2C36" w:rsidP="001B2C36">
            <w:pPr>
              <w:rPr>
                <w:rFonts w:ascii="Garamond" w:hAnsi="Garamond"/>
                <w:b/>
                <w:bCs/>
                <w:color w:val="DE342F"/>
                <w:sz w:val="20"/>
                <w:szCs w:val="20"/>
              </w:rPr>
            </w:pPr>
            <w:r w:rsidRPr="001B2C36">
              <w:rPr>
                <w:rFonts w:ascii="Garamond" w:hAnsi="Garamond"/>
                <w:b/>
                <w:bCs/>
                <w:color w:val="DE342F"/>
                <w:sz w:val="20"/>
                <w:szCs w:val="20"/>
              </w:rPr>
              <w:lastRenderedPageBreak/>
              <w:t>Produkti</w:t>
            </w:r>
          </w:p>
        </w:tc>
        <w:tc>
          <w:tcPr>
            <w:tcW w:w="676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CFF552F"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91202AD - Aktivitete të fushës së trashëgimisë jomateriale</w:t>
            </w:r>
          </w:p>
        </w:tc>
      </w:tr>
      <w:tr w:rsidR="001B2C36" w:rsidRPr="001B2C36" w14:paraId="361BD5A2" w14:textId="77777777" w:rsidTr="00980EB5">
        <w:trPr>
          <w:trHeight w:val="256"/>
        </w:trPr>
        <w:tc>
          <w:tcPr>
            <w:tcW w:w="2369" w:type="dxa"/>
            <w:tcBorders>
              <w:top w:val="nil"/>
              <w:left w:val="single" w:sz="4" w:space="0" w:color="000000"/>
              <w:bottom w:val="single" w:sz="4" w:space="0" w:color="000000"/>
              <w:right w:val="single" w:sz="4" w:space="0" w:color="000000"/>
            </w:tcBorders>
            <w:shd w:val="clear" w:color="000000" w:fill="FFFFFF"/>
            <w:vAlign w:val="center"/>
            <w:hideMark/>
          </w:tcPr>
          <w:p w14:paraId="01DC28F7"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Përshkrimi i Produktit</w:t>
            </w:r>
          </w:p>
        </w:tc>
        <w:tc>
          <w:tcPr>
            <w:tcW w:w="6760" w:type="dxa"/>
            <w:gridSpan w:val="3"/>
            <w:tcBorders>
              <w:top w:val="single" w:sz="4" w:space="0" w:color="000000"/>
              <w:left w:val="nil"/>
              <w:bottom w:val="single" w:sz="4" w:space="0" w:color="000000"/>
              <w:right w:val="single" w:sz="4" w:space="0" w:color="000000"/>
            </w:tcBorders>
            <w:shd w:val="clear" w:color="auto" w:fill="auto"/>
            <w:vAlign w:val="center"/>
            <w:hideMark/>
          </w:tcPr>
          <w:p w14:paraId="761C48A5"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Ruajtja e trashëgimisë jomateriale, mbrojtja dhe përhapja e vlerave më të mira të trashëgimisë jomateriale dhe transmetimi i tyre në brezat e rinj, edukimi përmes kulturës, inventarizimi dhe dokumentimi i trashëgimisë jomateriale.Zhvillimi i veprimtarive në të gjitha fushat e Trashëgimisë Kulturore, Nismës "Miku i Monumentit" dhe "Edukimi përmes Trashëgimisë Kulturore"</w:t>
            </w:r>
          </w:p>
        </w:tc>
      </w:tr>
      <w:tr w:rsidR="001B2C36" w:rsidRPr="001B2C36" w14:paraId="53D3A2C9" w14:textId="77777777" w:rsidTr="00980EB5">
        <w:trPr>
          <w:trHeight w:val="256"/>
        </w:trPr>
        <w:tc>
          <w:tcPr>
            <w:tcW w:w="2369" w:type="dxa"/>
            <w:tcBorders>
              <w:top w:val="nil"/>
              <w:left w:val="single" w:sz="4" w:space="0" w:color="000000"/>
              <w:bottom w:val="single" w:sz="4" w:space="0" w:color="000000"/>
              <w:right w:val="single" w:sz="4" w:space="0" w:color="000000"/>
            </w:tcBorders>
            <w:shd w:val="clear" w:color="000000" w:fill="FFFFFF"/>
            <w:vAlign w:val="center"/>
            <w:hideMark/>
          </w:tcPr>
          <w:p w14:paraId="64DF83C9"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Njësia Matëse</w:t>
            </w:r>
          </w:p>
        </w:tc>
        <w:tc>
          <w:tcPr>
            <w:tcW w:w="6760" w:type="dxa"/>
            <w:gridSpan w:val="3"/>
            <w:tcBorders>
              <w:top w:val="single" w:sz="4" w:space="0" w:color="000000"/>
              <w:left w:val="nil"/>
              <w:bottom w:val="single" w:sz="4" w:space="0" w:color="000000"/>
              <w:right w:val="single" w:sz="4" w:space="0" w:color="000000"/>
            </w:tcBorders>
            <w:shd w:val="clear" w:color="auto" w:fill="auto"/>
            <w:vAlign w:val="center"/>
            <w:hideMark/>
          </w:tcPr>
          <w:p w14:paraId="6DCFB159" w14:textId="77777777" w:rsidR="001B2C36" w:rsidRPr="001B2C36" w:rsidRDefault="001B2C36" w:rsidP="001B2C36">
            <w:pPr>
              <w:rPr>
                <w:rFonts w:ascii="Garamond" w:hAnsi="Garamond"/>
                <w:color w:val="000000"/>
                <w:sz w:val="20"/>
                <w:szCs w:val="20"/>
              </w:rPr>
            </w:pPr>
            <w:proofErr w:type="gramStart"/>
            <w:r w:rsidRPr="001B2C36">
              <w:rPr>
                <w:rFonts w:ascii="Garamond" w:hAnsi="Garamond"/>
                <w:color w:val="000000"/>
                <w:sz w:val="20"/>
                <w:szCs w:val="20"/>
              </w:rPr>
              <w:t>nr</w:t>
            </w:r>
            <w:proofErr w:type="gramEnd"/>
            <w:r w:rsidRPr="001B2C36">
              <w:rPr>
                <w:rFonts w:ascii="Garamond" w:hAnsi="Garamond"/>
                <w:color w:val="000000"/>
                <w:sz w:val="20"/>
                <w:szCs w:val="20"/>
              </w:rPr>
              <w:t>. Aktivitete</w:t>
            </w:r>
          </w:p>
        </w:tc>
      </w:tr>
      <w:tr w:rsidR="00FD5F85" w:rsidRPr="001B2C36" w14:paraId="07233125" w14:textId="77777777" w:rsidTr="00980EB5">
        <w:trPr>
          <w:trHeight w:val="320"/>
        </w:trPr>
        <w:tc>
          <w:tcPr>
            <w:tcW w:w="2369" w:type="dxa"/>
            <w:tcBorders>
              <w:top w:val="nil"/>
              <w:left w:val="single" w:sz="4" w:space="0" w:color="000000"/>
              <w:bottom w:val="single" w:sz="4" w:space="0" w:color="000000"/>
              <w:right w:val="single" w:sz="4" w:space="0" w:color="000000"/>
            </w:tcBorders>
            <w:shd w:val="clear" w:color="000000" w:fill="FFFFFF"/>
            <w:vAlign w:val="bottom"/>
            <w:hideMark/>
          </w:tcPr>
          <w:p w14:paraId="7918D1CE" w14:textId="77777777" w:rsidR="00FD5F85" w:rsidRPr="001B2C36" w:rsidRDefault="00FD5F85" w:rsidP="00FD5F85">
            <w:pPr>
              <w:rPr>
                <w:rFonts w:ascii="Calibri" w:hAnsi="Calibri"/>
                <w:color w:val="000000"/>
                <w:sz w:val="20"/>
                <w:szCs w:val="20"/>
              </w:rPr>
            </w:pPr>
            <w:r w:rsidRPr="001B2C36">
              <w:rPr>
                <w:rFonts w:ascii="Calibri" w:hAnsi="Calibri"/>
                <w:color w:val="000000"/>
                <w:sz w:val="20"/>
                <w:szCs w:val="20"/>
              </w:rPr>
              <w:t> </w:t>
            </w:r>
          </w:p>
        </w:tc>
        <w:tc>
          <w:tcPr>
            <w:tcW w:w="2253" w:type="dxa"/>
            <w:tcBorders>
              <w:top w:val="nil"/>
              <w:left w:val="nil"/>
              <w:bottom w:val="single" w:sz="4" w:space="0" w:color="000000"/>
              <w:right w:val="single" w:sz="4" w:space="0" w:color="000000"/>
            </w:tcBorders>
            <w:shd w:val="clear" w:color="000000" w:fill="FFFFFF"/>
            <w:vAlign w:val="center"/>
            <w:hideMark/>
          </w:tcPr>
          <w:p w14:paraId="4835D567" w14:textId="77777777" w:rsidR="00FD5F85" w:rsidRPr="001B2C36"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253" w:type="dxa"/>
            <w:tcBorders>
              <w:top w:val="nil"/>
              <w:left w:val="nil"/>
              <w:bottom w:val="single" w:sz="4" w:space="0" w:color="000000"/>
              <w:right w:val="single" w:sz="4" w:space="0" w:color="000000"/>
            </w:tcBorders>
            <w:shd w:val="clear" w:color="000000" w:fill="FFFFFF"/>
            <w:vAlign w:val="center"/>
            <w:hideMark/>
          </w:tcPr>
          <w:p w14:paraId="5448BD23" w14:textId="77777777" w:rsidR="00FD5F85" w:rsidRPr="001B2C36"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253" w:type="dxa"/>
            <w:tcBorders>
              <w:top w:val="nil"/>
              <w:left w:val="nil"/>
              <w:bottom w:val="single" w:sz="4" w:space="0" w:color="000000"/>
              <w:right w:val="single" w:sz="4" w:space="0" w:color="000000"/>
            </w:tcBorders>
            <w:shd w:val="clear" w:color="000000" w:fill="FFFFFF"/>
            <w:vAlign w:val="center"/>
            <w:hideMark/>
          </w:tcPr>
          <w:p w14:paraId="058CD710" w14:textId="77777777" w:rsidR="00FD5F85" w:rsidRPr="001B2C36"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1B2C36" w:rsidRPr="001B2C36" w14:paraId="35252556" w14:textId="77777777" w:rsidTr="00980EB5">
        <w:trPr>
          <w:trHeight w:val="213"/>
        </w:trPr>
        <w:tc>
          <w:tcPr>
            <w:tcW w:w="2369" w:type="dxa"/>
            <w:tcBorders>
              <w:top w:val="nil"/>
              <w:left w:val="single" w:sz="4" w:space="0" w:color="000000"/>
              <w:bottom w:val="single" w:sz="4" w:space="0" w:color="000000"/>
              <w:right w:val="single" w:sz="4" w:space="0" w:color="000000"/>
            </w:tcBorders>
            <w:shd w:val="clear" w:color="000000" w:fill="FFFFFF"/>
            <w:vAlign w:val="center"/>
            <w:hideMark/>
          </w:tcPr>
          <w:p w14:paraId="6C2111FC"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Sasia</w:t>
            </w:r>
          </w:p>
        </w:tc>
        <w:tc>
          <w:tcPr>
            <w:tcW w:w="2253" w:type="dxa"/>
            <w:tcBorders>
              <w:top w:val="nil"/>
              <w:left w:val="nil"/>
              <w:bottom w:val="single" w:sz="4" w:space="0" w:color="000000"/>
              <w:right w:val="single" w:sz="4" w:space="0" w:color="000000"/>
            </w:tcBorders>
            <w:shd w:val="clear" w:color="000000" w:fill="FFFFFF"/>
            <w:vAlign w:val="center"/>
            <w:hideMark/>
          </w:tcPr>
          <w:p w14:paraId="4BBBDD91"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75</w:t>
            </w:r>
          </w:p>
        </w:tc>
        <w:tc>
          <w:tcPr>
            <w:tcW w:w="2253" w:type="dxa"/>
            <w:tcBorders>
              <w:top w:val="nil"/>
              <w:left w:val="nil"/>
              <w:bottom w:val="single" w:sz="4" w:space="0" w:color="000000"/>
              <w:right w:val="single" w:sz="4" w:space="0" w:color="000000"/>
            </w:tcBorders>
            <w:shd w:val="clear" w:color="000000" w:fill="FFFFFF"/>
            <w:vAlign w:val="center"/>
            <w:hideMark/>
          </w:tcPr>
          <w:p w14:paraId="012FE89C"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75</w:t>
            </w:r>
          </w:p>
        </w:tc>
        <w:tc>
          <w:tcPr>
            <w:tcW w:w="2253" w:type="dxa"/>
            <w:tcBorders>
              <w:top w:val="nil"/>
              <w:left w:val="nil"/>
              <w:bottom w:val="single" w:sz="4" w:space="0" w:color="000000"/>
              <w:right w:val="single" w:sz="4" w:space="0" w:color="000000"/>
            </w:tcBorders>
            <w:shd w:val="clear" w:color="000000" w:fill="FFFFFF"/>
            <w:vAlign w:val="center"/>
            <w:hideMark/>
          </w:tcPr>
          <w:p w14:paraId="25FB4F7D"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114</w:t>
            </w:r>
          </w:p>
        </w:tc>
      </w:tr>
      <w:tr w:rsidR="001B2C36" w:rsidRPr="001B2C36" w14:paraId="2223CFD5" w14:textId="77777777" w:rsidTr="00980EB5">
        <w:trPr>
          <w:trHeight w:val="320"/>
        </w:trPr>
        <w:tc>
          <w:tcPr>
            <w:tcW w:w="2369" w:type="dxa"/>
            <w:tcBorders>
              <w:top w:val="nil"/>
              <w:left w:val="single" w:sz="4" w:space="0" w:color="000000"/>
              <w:bottom w:val="single" w:sz="4" w:space="0" w:color="000000"/>
              <w:right w:val="single" w:sz="4" w:space="0" w:color="000000"/>
            </w:tcBorders>
            <w:shd w:val="clear" w:color="000000" w:fill="FFFFFF"/>
            <w:vAlign w:val="center"/>
            <w:hideMark/>
          </w:tcPr>
          <w:p w14:paraId="6D1618B0"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Kosto totale (në lekë)</w:t>
            </w:r>
          </w:p>
        </w:tc>
        <w:tc>
          <w:tcPr>
            <w:tcW w:w="2253" w:type="dxa"/>
            <w:tcBorders>
              <w:top w:val="nil"/>
              <w:left w:val="nil"/>
              <w:bottom w:val="single" w:sz="4" w:space="0" w:color="000000"/>
              <w:right w:val="single" w:sz="4" w:space="0" w:color="000000"/>
            </w:tcBorders>
            <w:shd w:val="clear" w:color="000000" w:fill="FFFFFF"/>
            <w:vAlign w:val="center"/>
            <w:hideMark/>
          </w:tcPr>
          <w:p w14:paraId="03BE023A"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81,677,000</w:t>
            </w:r>
          </w:p>
        </w:tc>
        <w:tc>
          <w:tcPr>
            <w:tcW w:w="2253" w:type="dxa"/>
            <w:tcBorders>
              <w:top w:val="nil"/>
              <w:left w:val="nil"/>
              <w:bottom w:val="single" w:sz="4" w:space="0" w:color="000000"/>
              <w:right w:val="single" w:sz="4" w:space="0" w:color="000000"/>
            </w:tcBorders>
            <w:shd w:val="clear" w:color="000000" w:fill="FFFFFF"/>
            <w:vAlign w:val="center"/>
            <w:hideMark/>
          </w:tcPr>
          <w:p w14:paraId="2B6824B1"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72,686,451</w:t>
            </w:r>
          </w:p>
        </w:tc>
        <w:tc>
          <w:tcPr>
            <w:tcW w:w="2253" w:type="dxa"/>
            <w:tcBorders>
              <w:top w:val="nil"/>
              <w:left w:val="nil"/>
              <w:bottom w:val="single" w:sz="4" w:space="0" w:color="000000"/>
              <w:right w:val="single" w:sz="4" w:space="0" w:color="000000"/>
            </w:tcBorders>
            <w:shd w:val="clear" w:color="000000" w:fill="FFFFFF"/>
            <w:vAlign w:val="center"/>
            <w:hideMark/>
          </w:tcPr>
          <w:p w14:paraId="555467ED"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65,759,418</w:t>
            </w:r>
          </w:p>
        </w:tc>
      </w:tr>
      <w:tr w:rsidR="001B2C36" w:rsidRPr="001B2C36" w14:paraId="47ED4696" w14:textId="77777777" w:rsidTr="00980EB5">
        <w:trPr>
          <w:trHeight w:val="480"/>
        </w:trPr>
        <w:tc>
          <w:tcPr>
            <w:tcW w:w="2369" w:type="dxa"/>
            <w:tcBorders>
              <w:top w:val="nil"/>
              <w:left w:val="single" w:sz="4" w:space="0" w:color="000000"/>
              <w:bottom w:val="single" w:sz="4" w:space="0" w:color="000000"/>
              <w:right w:val="single" w:sz="4" w:space="0" w:color="000000"/>
            </w:tcBorders>
            <w:shd w:val="clear" w:color="000000" w:fill="FFFFFF"/>
            <w:vAlign w:val="center"/>
            <w:hideMark/>
          </w:tcPr>
          <w:p w14:paraId="52E8E4F6"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Kosto për njësi (në lekë)</w:t>
            </w:r>
          </w:p>
        </w:tc>
        <w:tc>
          <w:tcPr>
            <w:tcW w:w="2253" w:type="dxa"/>
            <w:tcBorders>
              <w:top w:val="nil"/>
              <w:left w:val="nil"/>
              <w:bottom w:val="single" w:sz="4" w:space="0" w:color="000000"/>
              <w:right w:val="single" w:sz="4" w:space="0" w:color="000000"/>
            </w:tcBorders>
            <w:shd w:val="clear" w:color="000000" w:fill="FFFFFF"/>
            <w:vAlign w:val="center"/>
            <w:hideMark/>
          </w:tcPr>
          <w:p w14:paraId="4BA48F40"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1,089,027</w:t>
            </w:r>
          </w:p>
        </w:tc>
        <w:tc>
          <w:tcPr>
            <w:tcW w:w="2253" w:type="dxa"/>
            <w:tcBorders>
              <w:top w:val="nil"/>
              <w:left w:val="nil"/>
              <w:bottom w:val="single" w:sz="4" w:space="0" w:color="000000"/>
              <w:right w:val="single" w:sz="4" w:space="0" w:color="000000"/>
            </w:tcBorders>
            <w:shd w:val="clear" w:color="000000" w:fill="FFFFFF"/>
            <w:vAlign w:val="center"/>
            <w:hideMark/>
          </w:tcPr>
          <w:p w14:paraId="03187AF2"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969,152.68</w:t>
            </w:r>
          </w:p>
        </w:tc>
        <w:tc>
          <w:tcPr>
            <w:tcW w:w="2253" w:type="dxa"/>
            <w:tcBorders>
              <w:top w:val="nil"/>
              <w:left w:val="nil"/>
              <w:bottom w:val="single" w:sz="4" w:space="0" w:color="000000"/>
              <w:right w:val="single" w:sz="4" w:space="0" w:color="000000"/>
            </w:tcBorders>
            <w:shd w:val="clear" w:color="000000" w:fill="FFFFFF"/>
            <w:vAlign w:val="center"/>
            <w:hideMark/>
          </w:tcPr>
          <w:p w14:paraId="5D315095"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576,837.00</w:t>
            </w:r>
          </w:p>
        </w:tc>
      </w:tr>
      <w:tr w:rsidR="001B2C36" w:rsidRPr="001B2C36" w14:paraId="2B293203" w14:textId="77777777" w:rsidTr="00980EB5">
        <w:trPr>
          <w:trHeight w:val="213"/>
        </w:trPr>
        <w:tc>
          <w:tcPr>
            <w:tcW w:w="2369" w:type="dxa"/>
            <w:tcBorders>
              <w:top w:val="nil"/>
              <w:left w:val="single" w:sz="4" w:space="0" w:color="000000"/>
              <w:bottom w:val="single" w:sz="4" w:space="0" w:color="000000"/>
              <w:right w:val="single" w:sz="4" w:space="0" w:color="000000"/>
            </w:tcBorders>
            <w:shd w:val="clear" w:color="000000" w:fill="FFFFFF"/>
            <w:vAlign w:val="center"/>
            <w:hideMark/>
          </w:tcPr>
          <w:p w14:paraId="74B9CCE5"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Perpjesa BPGJ</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65652"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30%</w:t>
            </w:r>
          </w:p>
        </w:tc>
        <w:tc>
          <w:tcPr>
            <w:tcW w:w="2253" w:type="dxa"/>
            <w:tcBorders>
              <w:top w:val="single" w:sz="4" w:space="0" w:color="auto"/>
              <w:left w:val="nil"/>
              <w:bottom w:val="single" w:sz="4" w:space="0" w:color="auto"/>
              <w:right w:val="single" w:sz="4" w:space="0" w:color="auto"/>
            </w:tcBorders>
            <w:shd w:val="clear" w:color="auto" w:fill="auto"/>
            <w:noWrap/>
            <w:vAlign w:val="bottom"/>
            <w:hideMark/>
          </w:tcPr>
          <w:p w14:paraId="035A3546"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30%</w:t>
            </w:r>
          </w:p>
        </w:tc>
        <w:tc>
          <w:tcPr>
            <w:tcW w:w="2253" w:type="dxa"/>
            <w:tcBorders>
              <w:top w:val="single" w:sz="4" w:space="0" w:color="auto"/>
              <w:left w:val="nil"/>
              <w:bottom w:val="single" w:sz="4" w:space="0" w:color="auto"/>
              <w:right w:val="single" w:sz="4" w:space="0" w:color="auto"/>
            </w:tcBorders>
            <w:shd w:val="clear" w:color="auto" w:fill="auto"/>
            <w:noWrap/>
            <w:vAlign w:val="bottom"/>
            <w:hideMark/>
          </w:tcPr>
          <w:p w14:paraId="36BA7BB9"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30%</w:t>
            </w:r>
          </w:p>
        </w:tc>
      </w:tr>
      <w:tr w:rsidR="001B2C36" w:rsidRPr="001B2C36" w14:paraId="09BB1324" w14:textId="77777777" w:rsidTr="00980EB5">
        <w:trPr>
          <w:trHeight w:val="213"/>
        </w:trPr>
        <w:tc>
          <w:tcPr>
            <w:tcW w:w="2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073B4" w14:textId="77777777" w:rsidR="001B2C36" w:rsidRPr="001B2C36" w:rsidRDefault="001B2C36" w:rsidP="001B2C36">
            <w:pPr>
              <w:rPr>
                <w:rFonts w:ascii="Garamond" w:hAnsi="Garamond"/>
                <w:color w:val="000000"/>
                <w:sz w:val="20"/>
                <w:szCs w:val="20"/>
              </w:rPr>
            </w:pPr>
            <w:r w:rsidRPr="001B2C36">
              <w:rPr>
                <w:rFonts w:ascii="Garamond" w:hAnsi="Garamond"/>
                <w:color w:val="000000"/>
                <w:sz w:val="20"/>
                <w:szCs w:val="20"/>
              </w:rPr>
              <w:t>Kosto BPGJ (në lekë)</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13BFB3"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24,503,100</w:t>
            </w:r>
          </w:p>
        </w:tc>
        <w:tc>
          <w:tcPr>
            <w:tcW w:w="2253" w:type="dxa"/>
            <w:tcBorders>
              <w:top w:val="single" w:sz="4" w:space="0" w:color="000000"/>
              <w:left w:val="nil"/>
              <w:bottom w:val="single" w:sz="4" w:space="0" w:color="000000"/>
              <w:right w:val="single" w:sz="4" w:space="0" w:color="000000"/>
            </w:tcBorders>
            <w:shd w:val="clear" w:color="000000" w:fill="FFFFFF"/>
            <w:vAlign w:val="center"/>
            <w:hideMark/>
          </w:tcPr>
          <w:p w14:paraId="27ADDA72"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21,805,935</w:t>
            </w:r>
          </w:p>
        </w:tc>
        <w:tc>
          <w:tcPr>
            <w:tcW w:w="2253" w:type="dxa"/>
            <w:tcBorders>
              <w:top w:val="single" w:sz="4" w:space="0" w:color="000000"/>
              <w:left w:val="nil"/>
              <w:bottom w:val="single" w:sz="4" w:space="0" w:color="000000"/>
              <w:right w:val="single" w:sz="4" w:space="0" w:color="000000"/>
            </w:tcBorders>
            <w:shd w:val="clear" w:color="000000" w:fill="FFFFFF"/>
            <w:vAlign w:val="center"/>
            <w:hideMark/>
          </w:tcPr>
          <w:p w14:paraId="53A20588" w14:textId="77777777" w:rsidR="001B2C36" w:rsidRPr="001B2C36" w:rsidRDefault="001B2C36" w:rsidP="001B2C36">
            <w:pPr>
              <w:jc w:val="right"/>
              <w:rPr>
                <w:rFonts w:ascii="Garamond" w:hAnsi="Garamond"/>
                <w:color w:val="000000"/>
                <w:sz w:val="20"/>
                <w:szCs w:val="20"/>
              </w:rPr>
            </w:pPr>
            <w:r w:rsidRPr="001B2C36">
              <w:rPr>
                <w:rFonts w:ascii="Garamond" w:hAnsi="Garamond"/>
                <w:color w:val="000000"/>
                <w:sz w:val="20"/>
                <w:szCs w:val="20"/>
              </w:rPr>
              <w:t>19,727,825</w:t>
            </w:r>
          </w:p>
        </w:tc>
      </w:tr>
    </w:tbl>
    <w:p w14:paraId="68DA12A9" w14:textId="77777777" w:rsidR="00DE6D60" w:rsidRDefault="00DE6D60" w:rsidP="00571DCA">
      <w:pPr>
        <w:shd w:val="clear" w:color="auto" w:fill="FFFFFF"/>
        <w:spacing w:after="120" w:line="221" w:lineRule="atLeast"/>
        <w:ind w:firstLine="426"/>
        <w:jc w:val="both"/>
        <w:rPr>
          <w:rFonts w:ascii="Cambria" w:hAnsi="Cambria"/>
          <w:sz w:val="22"/>
          <w:szCs w:val="22"/>
        </w:rPr>
      </w:pPr>
    </w:p>
    <w:p w14:paraId="110ABB48" w14:textId="77777777" w:rsidR="001B2C36" w:rsidRPr="005404D2" w:rsidRDefault="001B2C36" w:rsidP="00571DCA">
      <w:pPr>
        <w:shd w:val="clear" w:color="auto" w:fill="FFFFFF"/>
        <w:spacing w:after="120" w:line="221" w:lineRule="atLeast"/>
        <w:ind w:firstLine="426"/>
        <w:jc w:val="both"/>
        <w:rPr>
          <w:rFonts w:ascii="Cambria" w:hAnsi="Cambria"/>
          <w:sz w:val="22"/>
          <w:szCs w:val="22"/>
        </w:rPr>
      </w:pPr>
    </w:p>
    <w:p w14:paraId="63BF837C" w14:textId="77777777" w:rsidR="00571DCA" w:rsidRPr="000B4DBC" w:rsidRDefault="00CB681F" w:rsidP="000B4DBC">
      <w:pPr>
        <w:pStyle w:val="ListParagraph"/>
        <w:numPr>
          <w:ilvl w:val="0"/>
          <w:numId w:val="8"/>
        </w:numPr>
        <w:spacing w:after="120"/>
        <w:rPr>
          <w:rFonts w:ascii="Cambria" w:hAnsi="Cambria"/>
          <w:b/>
        </w:rPr>
      </w:pPr>
      <w:r w:rsidRPr="000B4DBC">
        <w:rPr>
          <w:rFonts w:ascii="Cambria" w:hAnsi="Cambria"/>
          <w:b/>
        </w:rPr>
        <w:t>Ministria e Brendshme</w:t>
      </w:r>
    </w:p>
    <w:p w14:paraId="45240D14" w14:textId="77777777" w:rsidR="001B2C36" w:rsidRPr="002177A8" w:rsidRDefault="001B2C36" w:rsidP="00CB681F">
      <w:pPr>
        <w:spacing w:after="120"/>
        <w:ind w:left="360"/>
        <w:rPr>
          <w:rFonts w:ascii="Cambria" w:hAnsi="Cambria"/>
          <w:szCs w:val="22"/>
        </w:rPr>
      </w:pPr>
      <w:r w:rsidRPr="002177A8">
        <w:rPr>
          <w:rFonts w:ascii="Cambria" w:hAnsi="Cambria"/>
          <w:szCs w:val="22"/>
        </w:rPr>
        <w:t>Kjo ministri ka dhe realizuar produkte p</w:t>
      </w:r>
      <w:r w:rsidR="002C2D79" w:rsidRPr="002177A8">
        <w:rPr>
          <w:rFonts w:ascii="Cambria" w:hAnsi="Cambria"/>
          <w:szCs w:val="22"/>
        </w:rPr>
        <w:t>ë</w:t>
      </w:r>
      <w:r w:rsidRPr="002177A8">
        <w:rPr>
          <w:rFonts w:ascii="Cambria" w:hAnsi="Cambria"/>
          <w:szCs w:val="22"/>
        </w:rPr>
        <w:t>r 3 programe buxhetore t</w:t>
      </w:r>
      <w:r w:rsidR="002C2D79" w:rsidRPr="002177A8">
        <w:rPr>
          <w:rFonts w:ascii="Cambria" w:hAnsi="Cambria"/>
          <w:szCs w:val="22"/>
        </w:rPr>
        <w:t>ë</w:t>
      </w:r>
      <w:r w:rsidRPr="002177A8">
        <w:rPr>
          <w:rFonts w:ascii="Cambria" w:hAnsi="Cambria"/>
          <w:szCs w:val="22"/>
        </w:rPr>
        <w:t xml:space="preserve"> saj p</w:t>
      </w:r>
      <w:r w:rsidR="002C2D79" w:rsidRPr="002177A8">
        <w:rPr>
          <w:rFonts w:ascii="Cambria" w:hAnsi="Cambria"/>
          <w:szCs w:val="22"/>
        </w:rPr>
        <w:t>ë</w:t>
      </w:r>
      <w:r w:rsidRPr="002177A8">
        <w:rPr>
          <w:rFonts w:ascii="Cambria" w:hAnsi="Cambria"/>
          <w:szCs w:val="22"/>
        </w:rPr>
        <w:t>rgjat</w:t>
      </w:r>
      <w:r w:rsidR="002C2D79" w:rsidRPr="002177A8">
        <w:rPr>
          <w:rFonts w:ascii="Cambria" w:hAnsi="Cambria"/>
          <w:szCs w:val="22"/>
        </w:rPr>
        <w:t>ë</w:t>
      </w:r>
      <w:r w:rsidRPr="002177A8">
        <w:rPr>
          <w:rFonts w:ascii="Cambria" w:hAnsi="Cambria"/>
          <w:szCs w:val="22"/>
        </w:rPr>
        <w:t xml:space="preserve"> 2020 duke shpenzuar 312.2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ose 102.6% t</w:t>
      </w:r>
      <w:r w:rsidR="002C2D79" w:rsidRPr="002177A8">
        <w:rPr>
          <w:rFonts w:ascii="Cambria" w:hAnsi="Cambria"/>
          <w:szCs w:val="22"/>
        </w:rPr>
        <w:t>ë</w:t>
      </w:r>
      <w:r w:rsidRPr="002177A8">
        <w:rPr>
          <w:rFonts w:ascii="Cambria" w:hAnsi="Cambria"/>
          <w:szCs w:val="22"/>
        </w:rPr>
        <w:t xml:space="preserve"> planit fillestar.</w:t>
      </w:r>
    </w:p>
    <w:p w14:paraId="13169AB9" w14:textId="77777777" w:rsidR="00CB681F" w:rsidRPr="002177A8" w:rsidRDefault="00CB681F" w:rsidP="00CB681F">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“Planifikimi, Menaxhimi dhe Administrimi”</w:t>
      </w:r>
    </w:p>
    <w:tbl>
      <w:tblPr>
        <w:tblW w:w="9477" w:type="dxa"/>
        <w:tblLook w:val="04A0" w:firstRow="1" w:lastRow="0" w:firstColumn="1" w:lastColumn="0" w:noHBand="0" w:noVBand="1"/>
      </w:tblPr>
      <w:tblGrid>
        <w:gridCol w:w="3693"/>
        <w:gridCol w:w="1927"/>
        <w:gridCol w:w="1927"/>
        <w:gridCol w:w="1930"/>
      </w:tblGrid>
      <w:tr w:rsidR="005C1A19" w:rsidRPr="005C1A19" w14:paraId="034C3573" w14:textId="77777777" w:rsidTr="00980EB5">
        <w:trPr>
          <w:trHeight w:val="184"/>
        </w:trPr>
        <w:tc>
          <w:tcPr>
            <w:tcW w:w="369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53A789B" w14:textId="77777777" w:rsidR="005C1A19" w:rsidRPr="005C1A19" w:rsidRDefault="005C1A19" w:rsidP="005C1A19">
            <w:pPr>
              <w:rPr>
                <w:rFonts w:ascii="Garamond" w:hAnsi="Garamond"/>
                <w:b/>
                <w:bCs/>
                <w:color w:val="DE342F"/>
                <w:sz w:val="20"/>
                <w:szCs w:val="20"/>
              </w:rPr>
            </w:pPr>
            <w:r w:rsidRPr="005C1A19">
              <w:rPr>
                <w:rFonts w:ascii="Garamond" w:hAnsi="Garamond"/>
                <w:b/>
                <w:bCs/>
                <w:color w:val="DE342F"/>
                <w:sz w:val="20"/>
                <w:szCs w:val="20"/>
              </w:rPr>
              <w:t>Produkti</w:t>
            </w:r>
          </w:p>
        </w:tc>
        <w:tc>
          <w:tcPr>
            <w:tcW w:w="578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F31C481"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91601AA - Akte ligjore dhe nënligjore të hartuara</w:t>
            </w:r>
          </w:p>
        </w:tc>
      </w:tr>
      <w:tr w:rsidR="005C1A19" w:rsidRPr="005C1A19" w14:paraId="1616A5A7" w14:textId="77777777" w:rsidTr="00980EB5">
        <w:trPr>
          <w:trHeight w:val="221"/>
        </w:trPr>
        <w:tc>
          <w:tcPr>
            <w:tcW w:w="3693" w:type="dxa"/>
            <w:tcBorders>
              <w:top w:val="nil"/>
              <w:left w:val="single" w:sz="4" w:space="0" w:color="000000"/>
              <w:bottom w:val="single" w:sz="4" w:space="0" w:color="000000"/>
              <w:right w:val="single" w:sz="4" w:space="0" w:color="000000"/>
            </w:tcBorders>
            <w:shd w:val="clear" w:color="000000" w:fill="FFFFFF"/>
            <w:vAlign w:val="center"/>
            <w:hideMark/>
          </w:tcPr>
          <w:p w14:paraId="1DAB332D"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Përshkrimi i Produktit</w:t>
            </w:r>
          </w:p>
        </w:tc>
        <w:tc>
          <w:tcPr>
            <w:tcW w:w="5784" w:type="dxa"/>
            <w:gridSpan w:val="3"/>
            <w:tcBorders>
              <w:top w:val="single" w:sz="4" w:space="0" w:color="000000"/>
              <w:left w:val="nil"/>
              <w:bottom w:val="single" w:sz="4" w:space="0" w:color="000000"/>
              <w:right w:val="single" w:sz="4" w:space="0" w:color="000000"/>
            </w:tcBorders>
            <w:shd w:val="clear" w:color="auto" w:fill="auto"/>
            <w:vAlign w:val="center"/>
            <w:hideMark/>
          </w:tcPr>
          <w:p w14:paraId="4BD71A3E"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Përgatitja e akteve të ndryshme ligjore dhe nënligjore për të gjitha programet.</w:t>
            </w:r>
          </w:p>
        </w:tc>
      </w:tr>
      <w:tr w:rsidR="005C1A19" w:rsidRPr="005C1A19" w14:paraId="558DBCDB" w14:textId="77777777" w:rsidTr="00980EB5">
        <w:trPr>
          <w:trHeight w:val="221"/>
        </w:trPr>
        <w:tc>
          <w:tcPr>
            <w:tcW w:w="3693" w:type="dxa"/>
            <w:tcBorders>
              <w:top w:val="nil"/>
              <w:left w:val="single" w:sz="4" w:space="0" w:color="000000"/>
              <w:bottom w:val="single" w:sz="4" w:space="0" w:color="000000"/>
              <w:right w:val="single" w:sz="4" w:space="0" w:color="000000"/>
            </w:tcBorders>
            <w:shd w:val="clear" w:color="000000" w:fill="FFFFFF"/>
            <w:vAlign w:val="center"/>
            <w:hideMark/>
          </w:tcPr>
          <w:p w14:paraId="7DDDA512"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Njësia Matëse</w:t>
            </w:r>
          </w:p>
        </w:tc>
        <w:tc>
          <w:tcPr>
            <w:tcW w:w="5784" w:type="dxa"/>
            <w:gridSpan w:val="3"/>
            <w:tcBorders>
              <w:top w:val="single" w:sz="4" w:space="0" w:color="000000"/>
              <w:left w:val="nil"/>
              <w:bottom w:val="single" w:sz="4" w:space="0" w:color="000000"/>
              <w:right w:val="single" w:sz="4" w:space="0" w:color="000000"/>
            </w:tcBorders>
            <w:shd w:val="clear" w:color="auto" w:fill="auto"/>
            <w:vAlign w:val="center"/>
            <w:hideMark/>
          </w:tcPr>
          <w:p w14:paraId="3B12A697"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 xml:space="preserve">Nr. </w:t>
            </w:r>
            <w:r w:rsidR="00C41AF3" w:rsidRPr="005C1A19">
              <w:rPr>
                <w:rFonts w:ascii="Garamond" w:hAnsi="Garamond"/>
                <w:color w:val="000000"/>
                <w:sz w:val="20"/>
                <w:szCs w:val="20"/>
              </w:rPr>
              <w:t>A</w:t>
            </w:r>
            <w:r w:rsidRPr="005C1A19">
              <w:rPr>
                <w:rFonts w:ascii="Garamond" w:hAnsi="Garamond"/>
                <w:color w:val="000000"/>
                <w:sz w:val="20"/>
                <w:szCs w:val="20"/>
              </w:rPr>
              <w:t>ktesh</w:t>
            </w:r>
          </w:p>
        </w:tc>
      </w:tr>
      <w:tr w:rsidR="00FD5F85" w:rsidRPr="005C1A19" w14:paraId="1CE02E94" w14:textId="77777777" w:rsidTr="00980EB5">
        <w:trPr>
          <w:trHeight w:val="277"/>
        </w:trPr>
        <w:tc>
          <w:tcPr>
            <w:tcW w:w="3693" w:type="dxa"/>
            <w:tcBorders>
              <w:top w:val="nil"/>
              <w:left w:val="single" w:sz="4" w:space="0" w:color="000000"/>
              <w:bottom w:val="single" w:sz="4" w:space="0" w:color="000000"/>
              <w:right w:val="single" w:sz="4" w:space="0" w:color="000000"/>
            </w:tcBorders>
            <w:shd w:val="clear" w:color="000000" w:fill="FFFFFF"/>
            <w:vAlign w:val="bottom"/>
            <w:hideMark/>
          </w:tcPr>
          <w:p w14:paraId="3992FAC5" w14:textId="77777777" w:rsidR="00FD5F85" w:rsidRPr="005C1A19" w:rsidRDefault="00FD5F85" w:rsidP="00FD5F85">
            <w:pPr>
              <w:rPr>
                <w:rFonts w:ascii="Calibri" w:hAnsi="Calibri"/>
                <w:color w:val="000000"/>
                <w:sz w:val="20"/>
                <w:szCs w:val="20"/>
              </w:rPr>
            </w:pPr>
            <w:r w:rsidRPr="005C1A19">
              <w:rPr>
                <w:rFonts w:ascii="Calibri" w:hAnsi="Calibri"/>
                <w:color w:val="000000"/>
                <w:sz w:val="20"/>
                <w:szCs w:val="20"/>
              </w:rPr>
              <w:t> </w:t>
            </w:r>
          </w:p>
        </w:tc>
        <w:tc>
          <w:tcPr>
            <w:tcW w:w="1927" w:type="dxa"/>
            <w:tcBorders>
              <w:top w:val="nil"/>
              <w:left w:val="nil"/>
              <w:bottom w:val="single" w:sz="4" w:space="0" w:color="000000"/>
              <w:right w:val="single" w:sz="4" w:space="0" w:color="000000"/>
            </w:tcBorders>
            <w:shd w:val="clear" w:color="000000" w:fill="FFFFFF"/>
            <w:vAlign w:val="center"/>
            <w:hideMark/>
          </w:tcPr>
          <w:p w14:paraId="56AB2FE8"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1927" w:type="dxa"/>
            <w:tcBorders>
              <w:top w:val="nil"/>
              <w:left w:val="nil"/>
              <w:bottom w:val="single" w:sz="4" w:space="0" w:color="000000"/>
              <w:right w:val="single" w:sz="4" w:space="0" w:color="000000"/>
            </w:tcBorders>
            <w:shd w:val="clear" w:color="000000" w:fill="FFFFFF"/>
            <w:vAlign w:val="center"/>
            <w:hideMark/>
          </w:tcPr>
          <w:p w14:paraId="0059B70B"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1929" w:type="dxa"/>
            <w:tcBorders>
              <w:top w:val="nil"/>
              <w:left w:val="nil"/>
              <w:bottom w:val="single" w:sz="4" w:space="0" w:color="000000"/>
              <w:right w:val="single" w:sz="4" w:space="0" w:color="000000"/>
            </w:tcBorders>
            <w:shd w:val="clear" w:color="000000" w:fill="FFFFFF"/>
            <w:vAlign w:val="center"/>
            <w:hideMark/>
          </w:tcPr>
          <w:p w14:paraId="0CCFD9B8"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5C1A19" w:rsidRPr="005C1A19" w14:paraId="5EA4CDC5" w14:textId="77777777" w:rsidTr="00980EB5">
        <w:trPr>
          <w:trHeight w:val="184"/>
        </w:trPr>
        <w:tc>
          <w:tcPr>
            <w:tcW w:w="3693" w:type="dxa"/>
            <w:tcBorders>
              <w:top w:val="nil"/>
              <w:left w:val="single" w:sz="4" w:space="0" w:color="000000"/>
              <w:bottom w:val="single" w:sz="4" w:space="0" w:color="000000"/>
              <w:right w:val="single" w:sz="4" w:space="0" w:color="000000"/>
            </w:tcBorders>
            <w:shd w:val="clear" w:color="000000" w:fill="FFFFFF"/>
            <w:vAlign w:val="center"/>
            <w:hideMark/>
          </w:tcPr>
          <w:p w14:paraId="5F67B799"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Sasia</w:t>
            </w:r>
          </w:p>
        </w:tc>
        <w:tc>
          <w:tcPr>
            <w:tcW w:w="1927" w:type="dxa"/>
            <w:tcBorders>
              <w:top w:val="nil"/>
              <w:left w:val="nil"/>
              <w:bottom w:val="single" w:sz="4" w:space="0" w:color="000000"/>
              <w:right w:val="single" w:sz="4" w:space="0" w:color="000000"/>
            </w:tcBorders>
            <w:shd w:val="clear" w:color="000000" w:fill="FFFFFF"/>
            <w:vAlign w:val="center"/>
            <w:hideMark/>
          </w:tcPr>
          <w:p w14:paraId="28FB635B"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91</w:t>
            </w:r>
          </w:p>
        </w:tc>
        <w:tc>
          <w:tcPr>
            <w:tcW w:w="1927" w:type="dxa"/>
            <w:tcBorders>
              <w:top w:val="nil"/>
              <w:left w:val="nil"/>
              <w:bottom w:val="single" w:sz="4" w:space="0" w:color="000000"/>
              <w:right w:val="single" w:sz="4" w:space="0" w:color="000000"/>
            </w:tcBorders>
            <w:shd w:val="clear" w:color="000000" w:fill="FFFFFF"/>
            <w:vAlign w:val="center"/>
            <w:hideMark/>
          </w:tcPr>
          <w:p w14:paraId="4F1F521B"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91</w:t>
            </w:r>
          </w:p>
        </w:tc>
        <w:tc>
          <w:tcPr>
            <w:tcW w:w="1929" w:type="dxa"/>
            <w:tcBorders>
              <w:top w:val="nil"/>
              <w:left w:val="nil"/>
              <w:bottom w:val="single" w:sz="4" w:space="0" w:color="000000"/>
              <w:right w:val="single" w:sz="4" w:space="0" w:color="000000"/>
            </w:tcBorders>
            <w:shd w:val="clear" w:color="000000" w:fill="FFFFFF"/>
            <w:vAlign w:val="center"/>
            <w:hideMark/>
          </w:tcPr>
          <w:p w14:paraId="7F9DAA8D"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102</w:t>
            </w:r>
          </w:p>
        </w:tc>
      </w:tr>
      <w:tr w:rsidR="005C1A19" w:rsidRPr="005C1A19" w14:paraId="0279877A" w14:textId="77777777" w:rsidTr="00980EB5">
        <w:trPr>
          <w:trHeight w:val="277"/>
        </w:trPr>
        <w:tc>
          <w:tcPr>
            <w:tcW w:w="3693" w:type="dxa"/>
            <w:tcBorders>
              <w:top w:val="nil"/>
              <w:left w:val="single" w:sz="4" w:space="0" w:color="000000"/>
              <w:bottom w:val="single" w:sz="4" w:space="0" w:color="000000"/>
              <w:right w:val="single" w:sz="4" w:space="0" w:color="000000"/>
            </w:tcBorders>
            <w:shd w:val="clear" w:color="000000" w:fill="FFFFFF"/>
            <w:vAlign w:val="center"/>
            <w:hideMark/>
          </w:tcPr>
          <w:p w14:paraId="7376E3CB"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totale (në lekë)</w:t>
            </w:r>
          </w:p>
        </w:tc>
        <w:tc>
          <w:tcPr>
            <w:tcW w:w="1927" w:type="dxa"/>
            <w:tcBorders>
              <w:top w:val="nil"/>
              <w:left w:val="nil"/>
              <w:bottom w:val="single" w:sz="4" w:space="0" w:color="000000"/>
              <w:right w:val="single" w:sz="4" w:space="0" w:color="000000"/>
            </w:tcBorders>
            <w:shd w:val="clear" w:color="000000" w:fill="FFFFFF"/>
            <w:vAlign w:val="center"/>
            <w:hideMark/>
          </w:tcPr>
          <w:p w14:paraId="330DCBCC"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776,145,000</w:t>
            </w:r>
          </w:p>
        </w:tc>
        <w:tc>
          <w:tcPr>
            <w:tcW w:w="1927" w:type="dxa"/>
            <w:tcBorders>
              <w:top w:val="nil"/>
              <w:left w:val="nil"/>
              <w:bottom w:val="single" w:sz="4" w:space="0" w:color="000000"/>
              <w:right w:val="single" w:sz="4" w:space="0" w:color="000000"/>
            </w:tcBorders>
            <w:shd w:val="clear" w:color="000000" w:fill="FFFFFF"/>
            <w:vAlign w:val="center"/>
            <w:hideMark/>
          </w:tcPr>
          <w:p w14:paraId="33501E10"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868,692,869</w:t>
            </w:r>
          </w:p>
        </w:tc>
        <w:tc>
          <w:tcPr>
            <w:tcW w:w="1929" w:type="dxa"/>
            <w:tcBorders>
              <w:top w:val="nil"/>
              <w:left w:val="nil"/>
              <w:bottom w:val="single" w:sz="4" w:space="0" w:color="000000"/>
              <w:right w:val="single" w:sz="4" w:space="0" w:color="000000"/>
            </w:tcBorders>
            <w:shd w:val="clear" w:color="000000" w:fill="FFFFFF"/>
            <w:vAlign w:val="center"/>
            <w:hideMark/>
          </w:tcPr>
          <w:p w14:paraId="239E1432"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851,399,011</w:t>
            </w:r>
          </w:p>
        </w:tc>
      </w:tr>
      <w:tr w:rsidR="005C1A19" w:rsidRPr="005C1A19" w14:paraId="73667CC1" w14:textId="77777777" w:rsidTr="00980EB5">
        <w:trPr>
          <w:trHeight w:val="415"/>
        </w:trPr>
        <w:tc>
          <w:tcPr>
            <w:tcW w:w="3693" w:type="dxa"/>
            <w:tcBorders>
              <w:top w:val="nil"/>
              <w:left w:val="single" w:sz="4" w:space="0" w:color="000000"/>
              <w:bottom w:val="single" w:sz="4" w:space="0" w:color="000000"/>
              <w:right w:val="single" w:sz="4" w:space="0" w:color="000000"/>
            </w:tcBorders>
            <w:shd w:val="clear" w:color="000000" w:fill="FFFFFF"/>
            <w:vAlign w:val="center"/>
            <w:hideMark/>
          </w:tcPr>
          <w:p w14:paraId="0B4F0779"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për njësi (në lekë)</w:t>
            </w:r>
          </w:p>
        </w:tc>
        <w:tc>
          <w:tcPr>
            <w:tcW w:w="1927" w:type="dxa"/>
            <w:tcBorders>
              <w:top w:val="nil"/>
              <w:left w:val="nil"/>
              <w:bottom w:val="single" w:sz="4" w:space="0" w:color="000000"/>
              <w:right w:val="single" w:sz="4" w:space="0" w:color="000000"/>
            </w:tcBorders>
            <w:shd w:val="clear" w:color="000000" w:fill="FFFFFF"/>
            <w:vAlign w:val="center"/>
            <w:hideMark/>
          </w:tcPr>
          <w:p w14:paraId="71DE709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8,529,066</w:t>
            </w:r>
          </w:p>
        </w:tc>
        <w:tc>
          <w:tcPr>
            <w:tcW w:w="1927" w:type="dxa"/>
            <w:tcBorders>
              <w:top w:val="nil"/>
              <w:left w:val="nil"/>
              <w:bottom w:val="single" w:sz="4" w:space="0" w:color="000000"/>
              <w:right w:val="single" w:sz="4" w:space="0" w:color="000000"/>
            </w:tcBorders>
            <w:shd w:val="clear" w:color="000000" w:fill="FFFFFF"/>
            <w:vAlign w:val="center"/>
            <w:hideMark/>
          </w:tcPr>
          <w:p w14:paraId="7D934F0D"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9,546,075.48</w:t>
            </w:r>
          </w:p>
        </w:tc>
        <w:tc>
          <w:tcPr>
            <w:tcW w:w="1929" w:type="dxa"/>
            <w:tcBorders>
              <w:top w:val="nil"/>
              <w:left w:val="nil"/>
              <w:bottom w:val="single" w:sz="4" w:space="0" w:color="000000"/>
              <w:right w:val="single" w:sz="4" w:space="0" w:color="000000"/>
            </w:tcBorders>
            <w:shd w:val="clear" w:color="000000" w:fill="FFFFFF"/>
            <w:vAlign w:val="center"/>
            <w:hideMark/>
          </w:tcPr>
          <w:p w14:paraId="174CABC6"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8,347,049.13</w:t>
            </w:r>
          </w:p>
        </w:tc>
      </w:tr>
      <w:tr w:rsidR="005C1A19" w:rsidRPr="005C1A19" w14:paraId="11FF5B2A" w14:textId="77777777" w:rsidTr="00980EB5">
        <w:trPr>
          <w:trHeight w:val="184"/>
        </w:trPr>
        <w:tc>
          <w:tcPr>
            <w:tcW w:w="3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CF04C"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Perpjesa BPGJ</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7A2B7AEF"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71180F2B"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430AD7A3"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w:t>
            </w:r>
          </w:p>
        </w:tc>
      </w:tr>
      <w:tr w:rsidR="005C1A19" w:rsidRPr="005C1A19" w14:paraId="418FF8A6" w14:textId="77777777" w:rsidTr="00980EB5">
        <w:trPr>
          <w:trHeight w:val="265"/>
        </w:trPr>
        <w:tc>
          <w:tcPr>
            <w:tcW w:w="369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5910A9"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BPGJ (në lekë)</w:t>
            </w:r>
          </w:p>
        </w:tc>
        <w:tc>
          <w:tcPr>
            <w:tcW w:w="1927" w:type="dxa"/>
            <w:tcBorders>
              <w:top w:val="single" w:sz="4" w:space="0" w:color="000000"/>
              <w:left w:val="nil"/>
              <w:bottom w:val="single" w:sz="4" w:space="0" w:color="000000"/>
              <w:right w:val="single" w:sz="4" w:space="0" w:color="000000"/>
            </w:tcBorders>
            <w:shd w:val="clear" w:color="000000" w:fill="FFFFFF"/>
            <w:vAlign w:val="center"/>
            <w:hideMark/>
          </w:tcPr>
          <w:p w14:paraId="4FE0D1ED"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38,807,250</w:t>
            </w:r>
          </w:p>
        </w:tc>
        <w:tc>
          <w:tcPr>
            <w:tcW w:w="1927" w:type="dxa"/>
            <w:tcBorders>
              <w:top w:val="single" w:sz="4" w:space="0" w:color="000000"/>
              <w:left w:val="nil"/>
              <w:bottom w:val="single" w:sz="4" w:space="0" w:color="000000"/>
              <w:right w:val="single" w:sz="4" w:space="0" w:color="000000"/>
            </w:tcBorders>
            <w:shd w:val="clear" w:color="000000" w:fill="FFFFFF"/>
            <w:vAlign w:val="center"/>
            <w:hideMark/>
          </w:tcPr>
          <w:p w14:paraId="7EE2433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43,434,643</w:t>
            </w:r>
          </w:p>
        </w:tc>
        <w:tc>
          <w:tcPr>
            <w:tcW w:w="1929" w:type="dxa"/>
            <w:tcBorders>
              <w:top w:val="single" w:sz="4" w:space="0" w:color="000000"/>
              <w:left w:val="nil"/>
              <w:bottom w:val="single" w:sz="4" w:space="0" w:color="000000"/>
              <w:right w:val="single" w:sz="4" w:space="0" w:color="000000"/>
            </w:tcBorders>
            <w:shd w:val="clear" w:color="000000" w:fill="FFFFFF"/>
            <w:vAlign w:val="center"/>
            <w:hideMark/>
          </w:tcPr>
          <w:p w14:paraId="4939982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42,569,951</w:t>
            </w:r>
          </w:p>
        </w:tc>
      </w:tr>
    </w:tbl>
    <w:p w14:paraId="4B42CD46" w14:textId="77777777" w:rsidR="001B2C36" w:rsidRDefault="001B2C36" w:rsidP="002B1B29">
      <w:pPr>
        <w:shd w:val="clear" w:color="auto" w:fill="FFFFFF"/>
        <w:spacing w:after="120" w:line="221" w:lineRule="atLeast"/>
        <w:jc w:val="both"/>
        <w:rPr>
          <w:rFonts w:ascii="Cambria" w:hAnsi="Cambria"/>
          <w:sz w:val="22"/>
          <w:szCs w:val="22"/>
        </w:rPr>
      </w:pPr>
    </w:p>
    <w:p w14:paraId="5CC9CF85" w14:textId="77777777" w:rsidR="002B1B29" w:rsidRPr="002177A8" w:rsidRDefault="002B1B29" w:rsidP="002B1B29">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“Gra n</w:t>
      </w:r>
      <w:r w:rsidR="00991472" w:rsidRPr="002177A8">
        <w:rPr>
          <w:rFonts w:ascii="Cambria" w:hAnsi="Cambria"/>
          <w:szCs w:val="22"/>
        </w:rPr>
        <w:t>ë</w:t>
      </w:r>
      <w:r w:rsidRPr="002177A8">
        <w:rPr>
          <w:rFonts w:ascii="Cambria" w:hAnsi="Cambria"/>
          <w:szCs w:val="22"/>
        </w:rPr>
        <w:t xml:space="preserve"> nivele drejtuese”, p</w:t>
      </w:r>
      <w:r w:rsidR="00991472" w:rsidRPr="002177A8">
        <w:rPr>
          <w:rFonts w:ascii="Cambria" w:hAnsi="Cambria"/>
          <w:szCs w:val="22"/>
        </w:rPr>
        <w:t>ë</w:t>
      </w:r>
      <w:r w:rsidRPr="002177A8">
        <w:rPr>
          <w:rFonts w:ascii="Cambria" w:hAnsi="Cambria"/>
          <w:szCs w:val="22"/>
        </w:rPr>
        <w:t>r k</w:t>
      </w:r>
      <w:r w:rsidR="00991472" w:rsidRPr="002177A8">
        <w:rPr>
          <w:rFonts w:ascii="Cambria" w:hAnsi="Cambria"/>
          <w:szCs w:val="22"/>
        </w:rPr>
        <w:t>ë</w:t>
      </w: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arsye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rllogaritur p</w:t>
      </w:r>
      <w:r w:rsidR="00991472" w:rsidRPr="002177A8">
        <w:rPr>
          <w:rFonts w:ascii="Cambria" w:hAnsi="Cambria"/>
          <w:szCs w:val="22"/>
        </w:rPr>
        <w:t>ë</w:t>
      </w:r>
      <w:r w:rsidRPr="002177A8">
        <w:rPr>
          <w:rFonts w:ascii="Cambria" w:hAnsi="Cambria"/>
          <w:szCs w:val="22"/>
        </w:rPr>
        <w:t>rpjesa q</w:t>
      </w:r>
      <w:r w:rsidR="00991472" w:rsidRPr="002177A8">
        <w:rPr>
          <w:rFonts w:ascii="Cambria" w:hAnsi="Cambria"/>
          <w:szCs w:val="22"/>
        </w:rPr>
        <w:t>ë</w:t>
      </w:r>
      <w:r w:rsidRPr="002177A8">
        <w:rPr>
          <w:rFonts w:ascii="Cambria" w:hAnsi="Cambria"/>
          <w:szCs w:val="22"/>
        </w:rPr>
        <w:t xml:space="preserve"> i takon nga produkti “Akte ligjore dhe n</w:t>
      </w:r>
      <w:r w:rsidR="00991472" w:rsidRPr="002177A8">
        <w:rPr>
          <w:rFonts w:ascii="Cambria" w:hAnsi="Cambria"/>
          <w:szCs w:val="22"/>
        </w:rPr>
        <w:t>ë</w:t>
      </w:r>
      <w:r w:rsidRPr="002177A8">
        <w:rPr>
          <w:rFonts w:ascii="Cambria" w:hAnsi="Cambria"/>
          <w:szCs w:val="22"/>
        </w:rPr>
        <w:t>nligjore” q</w:t>
      </w:r>
      <w:r w:rsidR="00991472" w:rsidRPr="002177A8">
        <w:rPr>
          <w:rFonts w:ascii="Cambria" w:hAnsi="Cambria"/>
          <w:szCs w:val="22"/>
        </w:rPr>
        <w:t>ë</w:t>
      </w:r>
      <w:r w:rsidRPr="002177A8">
        <w:rPr>
          <w:rFonts w:ascii="Cambria" w:hAnsi="Cambria"/>
          <w:szCs w:val="22"/>
        </w:rPr>
        <w:t xml:space="preserve"> shpreh koston e pun</w:t>
      </w:r>
      <w:r w:rsidR="00991472" w:rsidRPr="002177A8">
        <w:rPr>
          <w:rFonts w:ascii="Cambria" w:hAnsi="Cambria"/>
          <w:szCs w:val="22"/>
        </w:rPr>
        <w:t>ë</w:t>
      </w:r>
      <w:r w:rsidRPr="002177A8">
        <w:rPr>
          <w:rFonts w:ascii="Cambria" w:hAnsi="Cambria"/>
          <w:szCs w:val="22"/>
        </w:rPr>
        <w:t>s s</w:t>
      </w:r>
      <w:r w:rsidR="00991472" w:rsidRPr="002177A8">
        <w:rPr>
          <w:rFonts w:ascii="Cambria" w:hAnsi="Cambria"/>
          <w:szCs w:val="22"/>
        </w:rPr>
        <w:t>ë</w:t>
      </w:r>
      <w:r w:rsidRPr="002177A8">
        <w:rPr>
          <w:rFonts w:ascii="Cambria" w:hAnsi="Cambria"/>
          <w:szCs w:val="22"/>
        </w:rPr>
        <w:t xml:space="preserve"> stafit t</w:t>
      </w:r>
      <w:r w:rsidR="00991472" w:rsidRPr="002177A8">
        <w:rPr>
          <w:rFonts w:ascii="Cambria" w:hAnsi="Cambria"/>
          <w:szCs w:val="22"/>
        </w:rPr>
        <w:t>ë</w:t>
      </w:r>
      <w:r w:rsidRPr="002177A8">
        <w:rPr>
          <w:rFonts w:ascii="Cambria" w:hAnsi="Cambria"/>
          <w:szCs w:val="22"/>
        </w:rPr>
        <w:t xml:space="preserve"> Ministris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Brendshme.</w:t>
      </w:r>
    </w:p>
    <w:p w14:paraId="452AFA08" w14:textId="77777777" w:rsidR="0056076A" w:rsidRPr="005C1A19" w:rsidRDefault="0056076A" w:rsidP="002B1B29">
      <w:pPr>
        <w:shd w:val="clear" w:color="auto" w:fill="FFFFFF"/>
        <w:spacing w:after="120" w:line="221" w:lineRule="atLeast"/>
        <w:jc w:val="both"/>
        <w:rPr>
          <w:rFonts w:ascii="Cambria" w:hAnsi="Cambria"/>
          <w:sz w:val="22"/>
          <w:szCs w:val="22"/>
        </w:rPr>
      </w:pPr>
    </w:p>
    <w:p w14:paraId="1CC6E125" w14:textId="77777777" w:rsidR="00A04262" w:rsidRPr="002177A8" w:rsidRDefault="00A04262" w:rsidP="00B54262">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“Policia e Shtetit”</w:t>
      </w:r>
    </w:p>
    <w:p w14:paraId="14B812EC" w14:textId="77777777" w:rsidR="005C1A19" w:rsidRPr="002177A8" w:rsidRDefault="005C1A19" w:rsidP="005C1A19">
      <w:pPr>
        <w:ind w:left="432"/>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program ka realizuar 5 produkte me baz</w:t>
      </w:r>
      <w:r w:rsidR="002C2D79" w:rsidRPr="002177A8">
        <w:rPr>
          <w:rFonts w:ascii="Cambria" w:hAnsi="Cambria"/>
          <w:szCs w:val="22"/>
        </w:rPr>
        <w:t>ë</w:t>
      </w:r>
      <w:r w:rsidRPr="002177A8">
        <w:rPr>
          <w:rFonts w:ascii="Cambria" w:hAnsi="Cambria"/>
          <w:szCs w:val="22"/>
        </w:rPr>
        <w:t xml:space="preserve"> gjinore duke shpenzuar n</w:t>
      </w:r>
      <w:r w:rsidR="002C2D79" w:rsidRPr="002177A8">
        <w:rPr>
          <w:rFonts w:ascii="Cambria" w:hAnsi="Cambria"/>
          <w:szCs w:val="22"/>
        </w:rPr>
        <w:t>ë</w:t>
      </w:r>
      <w:r w:rsidRPr="002177A8">
        <w:rPr>
          <w:rFonts w:ascii="Cambria" w:hAnsi="Cambria"/>
          <w:szCs w:val="22"/>
        </w:rPr>
        <w:t xml:space="preserve"> total p</w:t>
      </w:r>
      <w:r w:rsidR="002C2D79" w:rsidRPr="002177A8">
        <w:rPr>
          <w:rFonts w:ascii="Cambria" w:hAnsi="Cambria"/>
          <w:szCs w:val="22"/>
        </w:rPr>
        <w:t>ë</w:t>
      </w:r>
      <w:r w:rsidRPr="002177A8">
        <w:rPr>
          <w:rFonts w:ascii="Cambria" w:hAnsi="Cambria"/>
          <w:szCs w:val="22"/>
        </w:rPr>
        <w:t>r to rreth 194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w:t>
      </w:r>
    </w:p>
    <w:p w14:paraId="74BAB056" w14:textId="77777777" w:rsidR="005C1A19" w:rsidRPr="002177A8" w:rsidRDefault="005C1A19" w:rsidP="005C1A19">
      <w:pPr>
        <w:ind w:left="432"/>
        <w:jc w:val="both"/>
        <w:rPr>
          <w:rFonts w:ascii="Cambria" w:hAnsi="Cambria"/>
          <w:szCs w:val="22"/>
        </w:rPr>
      </w:pPr>
      <w:r w:rsidRPr="002177A8">
        <w:rPr>
          <w:rFonts w:ascii="Cambria" w:hAnsi="Cambria"/>
          <w:szCs w:val="22"/>
        </w:rPr>
        <w:t xml:space="preserve"> </w:t>
      </w:r>
    </w:p>
    <w:tbl>
      <w:tblPr>
        <w:tblW w:w="9278" w:type="dxa"/>
        <w:tblLook w:val="04A0" w:firstRow="1" w:lastRow="0" w:firstColumn="1" w:lastColumn="0" w:noHBand="0" w:noVBand="1"/>
      </w:tblPr>
      <w:tblGrid>
        <w:gridCol w:w="2880"/>
        <w:gridCol w:w="2132"/>
        <w:gridCol w:w="2132"/>
        <w:gridCol w:w="2134"/>
      </w:tblGrid>
      <w:tr w:rsidR="005C1A19" w:rsidRPr="005C1A19" w14:paraId="7EA6CCD5" w14:textId="77777777" w:rsidTr="00B05311">
        <w:trPr>
          <w:trHeight w:val="245"/>
        </w:trPr>
        <w:tc>
          <w:tcPr>
            <w:tcW w:w="28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90BD3D2" w14:textId="77777777" w:rsidR="005C1A19" w:rsidRPr="005C1A19" w:rsidRDefault="005C1A19" w:rsidP="005C1A19">
            <w:pPr>
              <w:rPr>
                <w:rFonts w:ascii="Garamond" w:hAnsi="Garamond"/>
                <w:b/>
                <w:bCs/>
                <w:color w:val="DE342F"/>
                <w:sz w:val="20"/>
                <w:szCs w:val="20"/>
              </w:rPr>
            </w:pPr>
            <w:r w:rsidRPr="005C1A19">
              <w:rPr>
                <w:rFonts w:ascii="Garamond" w:hAnsi="Garamond"/>
                <w:b/>
                <w:bCs/>
                <w:color w:val="DE342F"/>
                <w:sz w:val="20"/>
                <w:szCs w:val="20"/>
              </w:rPr>
              <w:t>Produkti</w:t>
            </w:r>
          </w:p>
        </w:tc>
        <w:tc>
          <w:tcPr>
            <w:tcW w:w="6398"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5C9ED71"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91604AA - Operacione policore te hetuara dhe sherbime te kryera</w:t>
            </w:r>
          </w:p>
        </w:tc>
      </w:tr>
      <w:tr w:rsidR="005C1A19" w:rsidRPr="005C1A19" w14:paraId="70149BF2" w14:textId="77777777" w:rsidTr="00B05311">
        <w:trPr>
          <w:trHeight w:val="294"/>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600CFDD7"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Përshkrimi i Produktit</w:t>
            </w:r>
          </w:p>
        </w:tc>
        <w:tc>
          <w:tcPr>
            <w:tcW w:w="6398" w:type="dxa"/>
            <w:gridSpan w:val="3"/>
            <w:tcBorders>
              <w:top w:val="single" w:sz="4" w:space="0" w:color="000000"/>
              <w:left w:val="nil"/>
              <w:bottom w:val="single" w:sz="4" w:space="0" w:color="000000"/>
              <w:right w:val="single" w:sz="4" w:space="0" w:color="000000"/>
            </w:tcBorders>
            <w:shd w:val="clear" w:color="auto" w:fill="auto"/>
            <w:vAlign w:val="center"/>
            <w:hideMark/>
          </w:tcPr>
          <w:p w14:paraId="6D7301B0"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Hetime  proaktive të realizuara nga strukturat policore  , me inisiativën e policisë e informacioneve nga institucionet e tjera te zbatimit të ligjit, ose me njoftime (denoncime, kallëzime nga të tretët) duke përdorur metoda speciale të hetimit</w:t>
            </w:r>
          </w:p>
        </w:tc>
      </w:tr>
      <w:tr w:rsidR="005C1A19" w:rsidRPr="005C1A19" w14:paraId="19F9235A" w14:textId="77777777" w:rsidTr="00B05311">
        <w:trPr>
          <w:trHeight w:val="294"/>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61AF790A"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lastRenderedPageBreak/>
              <w:t>Njësia Matëse</w:t>
            </w:r>
          </w:p>
        </w:tc>
        <w:tc>
          <w:tcPr>
            <w:tcW w:w="6398" w:type="dxa"/>
            <w:gridSpan w:val="3"/>
            <w:tcBorders>
              <w:top w:val="single" w:sz="4" w:space="0" w:color="000000"/>
              <w:left w:val="nil"/>
              <w:bottom w:val="single" w:sz="4" w:space="0" w:color="000000"/>
              <w:right w:val="single" w:sz="4" w:space="0" w:color="000000"/>
            </w:tcBorders>
            <w:shd w:val="clear" w:color="auto" w:fill="auto"/>
            <w:vAlign w:val="center"/>
            <w:hideMark/>
          </w:tcPr>
          <w:p w14:paraId="23C364A7"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Numer hetimesh dhe sherbimesh te kryera</w:t>
            </w:r>
          </w:p>
        </w:tc>
      </w:tr>
      <w:tr w:rsidR="00FD5F85" w:rsidRPr="005C1A19" w14:paraId="5A832FEE" w14:textId="77777777" w:rsidTr="00B05311">
        <w:trPr>
          <w:trHeight w:val="368"/>
        </w:trPr>
        <w:tc>
          <w:tcPr>
            <w:tcW w:w="2880" w:type="dxa"/>
            <w:tcBorders>
              <w:top w:val="nil"/>
              <w:left w:val="single" w:sz="4" w:space="0" w:color="000000"/>
              <w:bottom w:val="single" w:sz="4" w:space="0" w:color="000000"/>
              <w:right w:val="single" w:sz="4" w:space="0" w:color="000000"/>
            </w:tcBorders>
            <w:shd w:val="clear" w:color="000000" w:fill="FFFFFF"/>
            <w:vAlign w:val="bottom"/>
            <w:hideMark/>
          </w:tcPr>
          <w:p w14:paraId="05CDEE85" w14:textId="77777777" w:rsidR="00FD5F85" w:rsidRPr="005C1A19" w:rsidRDefault="00FD5F85" w:rsidP="00FD5F85">
            <w:pPr>
              <w:rPr>
                <w:rFonts w:ascii="Calibri" w:hAnsi="Calibri"/>
                <w:color w:val="000000"/>
                <w:sz w:val="20"/>
                <w:szCs w:val="20"/>
              </w:rPr>
            </w:pPr>
            <w:r w:rsidRPr="005C1A19">
              <w:rPr>
                <w:rFonts w:ascii="Calibri" w:hAnsi="Calibri"/>
                <w:color w:val="000000"/>
                <w:sz w:val="20"/>
                <w:szCs w:val="20"/>
              </w:rPr>
              <w:t> </w:t>
            </w:r>
          </w:p>
        </w:tc>
        <w:tc>
          <w:tcPr>
            <w:tcW w:w="2132" w:type="dxa"/>
            <w:tcBorders>
              <w:top w:val="nil"/>
              <w:left w:val="nil"/>
              <w:bottom w:val="single" w:sz="4" w:space="0" w:color="000000"/>
              <w:right w:val="single" w:sz="4" w:space="0" w:color="000000"/>
            </w:tcBorders>
            <w:shd w:val="clear" w:color="000000" w:fill="FFFFFF"/>
            <w:vAlign w:val="center"/>
            <w:hideMark/>
          </w:tcPr>
          <w:p w14:paraId="484407FB"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132" w:type="dxa"/>
            <w:tcBorders>
              <w:top w:val="nil"/>
              <w:left w:val="nil"/>
              <w:bottom w:val="single" w:sz="4" w:space="0" w:color="000000"/>
              <w:right w:val="single" w:sz="4" w:space="0" w:color="000000"/>
            </w:tcBorders>
            <w:shd w:val="clear" w:color="000000" w:fill="FFFFFF"/>
            <w:vAlign w:val="center"/>
            <w:hideMark/>
          </w:tcPr>
          <w:p w14:paraId="74F313B4"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134" w:type="dxa"/>
            <w:tcBorders>
              <w:top w:val="nil"/>
              <w:left w:val="nil"/>
              <w:bottom w:val="single" w:sz="4" w:space="0" w:color="000000"/>
              <w:right w:val="single" w:sz="4" w:space="0" w:color="000000"/>
            </w:tcBorders>
            <w:shd w:val="clear" w:color="000000" w:fill="FFFFFF"/>
            <w:vAlign w:val="center"/>
            <w:hideMark/>
          </w:tcPr>
          <w:p w14:paraId="2C47D355"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5C1A19" w:rsidRPr="005C1A19" w14:paraId="1A058B75" w14:textId="77777777" w:rsidTr="00B05311">
        <w:trPr>
          <w:trHeight w:val="245"/>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75D2A54F"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Sasia</w:t>
            </w:r>
          </w:p>
        </w:tc>
        <w:tc>
          <w:tcPr>
            <w:tcW w:w="2132" w:type="dxa"/>
            <w:tcBorders>
              <w:top w:val="nil"/>
              <w:left w:val="nil"/>
              <w:bottom w:val="single" w:sz="4" w:space="0" w:color="000000"/>
              <w:right w:val="single" w:sz="4" w:space="0" w:color="000000"/>
            </w:tcBorders>
            <w:shd w:val="clear" w:color="000000" w:fill="FFFFFF"/>
            <w:vAlign w:val="center"/>
            <w:hideMark/>
          </w:tcPr>
          <w:p w14:paraId="2D1CBE76"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38,042</w:t>
            </w:r>
          </w:p>
        </w:tc>
        <w:tc>
          <w:tcPr>
            <w:tcW w:w="2132" w:type="dxa"/>
            <w:tcBorders>
              <w:top w:val="nil"/>
              <w:left w:val="nil"/>
              <w:bottom w:val="single" w:sz="4" w:space="0" w:color="000000"/>
              <w:right w:val="single" w:sz="4" w:space="0" w:color="000000"/>
            </w:tcBorders>
            <w:shd w:val="clear" w:color="000000" w:fill="FFFFFF"/>
            <w:vAlign w:val="center"/>
            <w:hideMark/>
          </w:tcPr>
          <w:p w14:paraId="42C38AF6"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38,042</w:t>
            </w:r>
          </w:p>
        </w:tc>
        <w:tc>
          <w:tcPr>
            <w:tcW w:w="2134" w:type="dxa"/>
            <w:tcBorders>
              <w:top w:val="nil"/>
              <w:left w:val="nil"/>
              <w:bottom w:val="single" w:sz="4" w:space="0" w:color="000000"/>
              <w:right w:val="single" w:sz="4" w:space="0" w:color="000000"/>
            </w:tcBorders>
            <w:shd w:val="clear" w:color="000000" w:fill="FFFFFF"/>
            <w:vAlign w:val="center"/>
            <w:hideMark/>
          </w:tcPr>
          <w:p w14:paraId="62B6CDE4"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39,305</w:t>
            </w:r>
          </w:p>
        </w:tc>
      </w:tr>
      <w:tr w:rsidR="005C1A19" w:rsidRPr="005C1A19" w14:paraId="5B74F719" w14:textId="77777777" w:rsidTr="00B05311">
        <w:trPr>
          <w:trHeight w:val="368"/>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61C3C2FF"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totale (në lekë)</w:t>
            </w:r>
          </w:p>
        </w:tc>
        <w:tc>
          <w:tcPr>
            <w:tcW w:w="2132" w:type="dxa"/>
            <w:tcBorders>
              <w:top w:val="nil"/>
              <w:left w:val="nil"/>
              <w:bottom w:val="single" w:sz="4" w:space="0" w:color="000000"/>
              <w:right w:val="single" w:sz="4" w:space="0" w:color="000000"/>
            </w:tcBorders>
            <w:shd w:val="clear" w:color="000000" w:fill="FFFFFF"/>
            <w:vAlign w:val="center"/>
            <w:hideMark/>
          </w:tcPr>
          <w:p w14:paraId="2E1C9305"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8,182,791,000</w:t>
            </w:r>
          </w:p>
        </w:tc>
        <w:tc>
          <w:tcPr>
            <w:tcW w:w="2132" w:type="dxa"/>
            <w:tcBorders>
              <w:top w:val="nil"/>
              <w:left w:val="nil"/>
              <w:bottom w:val="single" w:sz="4" w:space="0" w:color="000000"/>
              <w:right w:val="single" w:sz="4" w:space="0" w:color="000000"/>
            </w:tcBorders>
            <w:shd w:val="clear" w:color="000000" w:fill="FFFFFF"/>
            <w:vAlign w:val="center"/>
            <w:hideMark/>
          </w:tcPr>
          <w:p w14:paraId="1940ED40"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8,356,905,050</w:t>
            </w:r>
          </w:p>
        </w:tc>
        <w:tc>
          <w:tcPr>
            <w:tcW w:w="2134" w:type="dxa"/>
            <w:tcBorders>
              <w:top w:val="nil"/>
              <w:left w:val="nil"/>
              <w:bottom w:val="single" w:sz="4" w:space="0" w:color="000000"/>
              <w:right w:val="single" w:sz="4" w:space="0" w:color="000000"/>
            </w:tcBorders>
            <w:shd w:val="clear" w:color="000000" w:fill="FFFFFF"/>
            <w:vAlign w:val="center"/>
            <w:hideMark/>
          </w:tcPr>
          <w:p w14:paraId="6ADA8032"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8,334,177,528</w:t>
            </w:r>
          </w:p>
        </w:tc>
      </w:tr>
      <w:tr w:rsidR="005C1A19" w:rsidRPr="005C1A19" w14:paraId="53DECED7" w14:textId="77777777" w:rsidTr="00B05311">
        <w:trPr>
          <w:trHeight w:val="552"/>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31385A84"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për njësi (në lekë)</w:t>
            </w:r>
          </w:p>
        </w:tc>
        <w:tc>
          <w:tcPr>
            <w:tcW w:w="2132" w:type="dxa"/>
            <w:tcBorders>
              <w:top w:val="nil"/>
              <w:left w:val="nil"/>
              <w:bottom w:val="single" w:sz="4" w:space="0" w:color="000000"/>
              <w:right w:val="single" w:sz="4" w:space="0" w:color="000000"/>
            </w:tcBorders>
            <w:shd w:val="clear" w:color="000000" w:fill="FFFFFF"/>
            <w:vAlign w:val="center"/>
            <w:hideMark/>
          </w:tcPr>
          <w:p w14:paraId="59F54B06"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215,099</w:t>
            </w:r>
          </w:p>
        </w:tc>
        <w:tc>
          <w:tcPr>
            <w:tcW w:w="2132" w:type="dxa"/>
            <w:tcBorders>
              <w:top w:val="nil"/>
              <w:left w:val="nil"/>
              <w:bottom w:val="single" w:sz="4" w:space="0" w:color="000000"/>
              <w:right w:val="single" w:sz="4" w:space="0" w:color="000000"/>
            </w:tcBorders>
            <w:shd w:val="clear" w:color="000000" w:fill="FFFFFF"/>
            <w:vAlign w:val="center"/>
            <w:hideMark/>
          </w:tcPr>
          <w:p w14:paraId="324C138D"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219,675.75</w:t>
            </w:r>
          </w:p>
        </w:tc>
        <w:tc>
          <w:tcPr>
            <w:tcW w:w="2134" w:type="dxa"/>
            <w:tcBorders>
              <w:top w:val="nil"/>
              <w:left w:val="nil"/>
              <w:bottom w:val="single" w:sz="4" w:space="0" w:color="000000"/>
              <w:right w:val="single" w:sz="4" w:space="0" w:color="000000"/>
            </w:tcBorders>
            <w:shd w:val="clear" w:color="000000" w:fill="FFFFFF"/>
            <w:vAlign w:val="center"/>
            <w:hideMark/>
          </w:tcPr>
          <w:p w14:paraId="2B96D10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212,038.61</w:t>
            </w:r>
          </w:p>
        </w:tc>
      </w:tr>
      <w:tr w:rsidR="00B05311" w:rsidRPr="00B05311" w14:paraId="1425B8C0" w14:textId="77777777" w:rsidTr="00B05311">
        <w:trPr>
          <w:trHeight w:val="260"/>
        </w:trPr>
        <w:tc>
          <w:tcPr>
            <w:tcW w:w="2880"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25B1F642" w14:textId="77777777" w:rsidR="00B05311" w:rsidRPr="00B05311" w:rsidRDefault="00B05311" w:rsidP="00B05311">
            <w:pPr>
              <w:rPr>
                <w:rFonts w:ascii="Garamond" w:hAnsi="Garamond"/>
                <w:b/>
                <w:bCs/>
                <w:color w:val="DE342F"/>
                <w:sz w:val="20"/>
                <w:szCs w:val="20"/>
              </w:rPr>
            </w:pPr>
            <w:r w:rsidRPr="00B05311">
              <w:rPr>
                <w:rFonts w:ascii="Garamond" w:hAnsi="Garamond"/>
                <w:b/>
                <w:bCs/>
                <w:color w:val="DE342F"/>
                <w:sz w:val="20"/>
                <w:szCs w:val="20"/>
              </w:rPr>
              <w:t>KPI</w:t>
            </w:r>
          </w:p>
        </w:tc>
        <w:tc>
          <w:tcPr>
            <w:tcW w:w="2132" w:type="dxa"/>
            <w:tcBorders>
              <w:top w:val="nil"/>
              <w:left w:val="nil"/>
              <w:bottom w:val="single" w:sz="4" w:space="0" w:color="000000"/>
              <w:right w:val="single" w:sz="4" w:space="0" w:color="000000"/>
            </w:tcBorders>
            <w:shd w:val="clear" w:color="auto" w:fill="F2F2F2" w:themeFill="background1" w:themeFillShade="F2"/>
            <w:vAlign w:val="center"/>
          </w:tcPr>
          <w:p w14:paraId="374107E3" w14:textId="77777777" w:rsidR="00B05311" w:rsidRPr="00B05311" w:rsidRDefault="00B05311" w:rsidP="00B05311">
            <w:pPr>
              <w:jc w:val="right"/>
              <w:rPr>
                <w:rFonts w:ascii="Garamond" w:hAnsi="Garamond"/>
                <w:b/>
                <w:bCs/>
                <w:color w:val="DE342F"/>
                <w:sz w:val="20"/>
                <w:szCs w:val="20"/>
              </w:rPr>
            </w:pPr>
            <w:r w:rsidRPr="00B05311">
              <w:rPr>
                <w:rFonts w:ascii="Garamond" w:hAnsi="Garamond"/>
                <w:b/>
                <w:bCs/>
                <w:color w:val="DE342F"/>
                <w:sz w:val="20"/>
                <w:szCs w:val="20"/>
              </w:rPr>
              <w:t> </w:t>
            </w:r>
          </w:p>
        </w:tc>
        <w:tc>
          <w:tcPr>
            <w:tcW w:w="2132" w:type="dxa"/>
            <w:tcBorders>
              <w:top w:val="nil"/>
              <w:left w:val="nil"/>
              <w:bottom w:val="single" w:sz="4" w:space="0" w:color="000000"/>
              <w:right w:val="single" w:sz="4" w:space="0" w:color="000000"/>
            </w:tcBorders>
            <w:shd w:val="clear" w:color="auto" w:fill="F2F2F2" w:themeFill="background1" w:themeFillShade="F2"/>
            <w:vAlign w:val="center"/>
          </w:tcPr>
          <w:p w14:paraId="54D854FF" w14:textId="77777777" w:rsidR="00B05311" w:rsidRPr="00B05311" w:rsidRDefault="00B05311" w:rsidP="00B05311">
            <w:pPr>
              <w:jc w:val="right"/>
              <w:rPr>
                <w:rFonts w:ascii="Garamond" w:hAnsi="Garamond"/>
                <w:b/>
                <w:bCs/>
                <w:color w:val="DE342F"/>
                <w:sz w:val="20"/>
                <w:szCs w:val="20"/>
              </w:rPr>
            </w:pPr>
            <w:r w:rsidRPr="00B05311">
              <w:rPr>
                <w:rFonts w:ascii="Garamond" w:hAnsi="Garamond"/>
                <w:b/>
                <w:bCs/>
                <w:color w:val="DE342F"/>
                <w:sz w:val="20"/>
                <w:szCs w:val="20"/>
              </w:rPr>
              <w:t> </w:t>
            </w:r>
          </w:p>
        </w:tc>
        <w:tc>
          <w:tcPr>
            <w:tcW w:w="2134" w:type="dxa"/>
            <w:tcBorders>
              <w:top w:val="nil"/>
              <w:left w:val="nil"/>
              <w:bottom w:val="single" w:sz="4" w:space="0" w:color="000000"/>
              <w:right w:val="single" w:sz="4" w:space="0" w:color="000000"/>
            </w:tcBorders>
            <w:shd w:val="clear" w:color="auto" w:fill="F2F2F2" w:themeFill="background1" w:themeFillShade="F2"/>
            <w:vAlign w:val="center"/>
          </w:tcPr>
          <w:p w14:paraId="0A41AA0F" w14:textId="77777777" w:rsidR="00B05311" w:rsidRPr="00B05311" w:rsidRDefault="00B05311" w:rsidP="00B05311">
            <w:pPr>
              <w:jc w:val="right"/>
              <w:rPr>
                <w:rFonts w:ascii="Garamond" w:hAnsi="Garamond"/>
                <w:b/>
                <w:bCs/>
                <w:color w:val="DE342F"/>
                <w:sz w:val="20"/>
                <w:szCs w:val="20"/>
              </w:rPr>
            </w:pPr>
            <w:r w:rsidRPr="00B05311">
              <w:rPr>
                <w:rFonts w:ascii="Garamond" w:hAnsi="Garamond"/>
                <w:b/>
                <w:bCs/>
                <w:color w:val="DE342F"/>
                <w:sz w:val="20"/>
                <w:szCs w:val="20"/>
              </w:rPr>
              <w:t> </w:t>
            </w:r>
          </w:p>
        </w:tc>
      </w:tr>
      <w:tr w:rsidR="00B05311" w:rsidRPr="00B05311" w14:paraId="4797D4A5" w14:textId="77777777" w:rsidTr="00B05311">
        <w:trPr>
          <w:trHeight w:val="552"/>
        </w:trPr>
        <w:tc>
          <w:tcPr>
            <w:tcW w:w="2880" w:type="dxa"/>
            <w:tcBorders>
              <w:top w:val="nil"/>
              <w:left w:val="single" w:sz="4" w:space="0" w:color="000000"/>
              <w:bottom w:val="single" w:sz="4" w:space="0" w:color="000000"/>
              <w:right w:val="single" w:sz="4" w:space="0" w:color="000000"/>
            </w:tcBorders>
            <w:shd w:val="clear" w:color="000000" w:fill="FFFFFF"/>
            <w:vAlign w:val="center"/>
          </w:tcPr>
          <w:p w14:paraId="062D532D" w14:textId="77777777" w:rsidR="00B05311" w:rsidRPr="00B05311" w:rsidRDefault="00B05311" w:rsidP="00B05311">
            <w:pPr>
              <w:rPr>
                <w:rFonts w:ascii="Garamond" w:hAnsi="Garamond"/>
                <w:color w:val="000000"/>
                <w:sz w:val="20"/>
                <w:szCs w:val="20"/>
              </w:rPr>
            </w:pPr>
            <w:r w:rsidRPr="00B05311">
              <w:rPr>
                <w:rFonts w:ascii="Garamond" w:hAnsi="Garamond"/>
                <w:color w:val="000000"/>
                <w:sz w:val="20"/>
                <w:szCs w:val="20"/>
              </w:rPr>
              <w:t>% e Hetimeve kundra dhunës në familje (me baze gjinore)</w:t>
            </w:r>
          </w:p>
        </w:tc>
        <w:tc>
          <w:tcPr>
            <w:tcW w:w="2132" w:type="dxa"/>
            <w:tcBorders>
              <w:top w:val="nil"/>
              <w:left w:val="nil"/>
              <w:bottom w:val="single" w:sz="4" w:space="0" w:color="000000"/>
              <w:right w:val="single" w:sz="4" w:space="0" w:color="000000"/>
            </w:tcBorders>
            <w:shd w:val="clear" w:color="000000" w:fill="FFFFFF"/>
            <w:vAlign w:val="center"/>
          </w:tcPr>
          <w:p w14:paraId="13DCAC62" w14:textId="77777777" w:rsidR="00B05311" w:rsidRPr="00B05311" w:rsidRDefault="00B05311" w:rsidP="00B05311">
            <w:pPr>
              <w:jc w:val="right"/>
              <w:rPr>
                <w:rFonts w:ascii="Garamond" w:hAnsi="Garamond"/>
                <w:color w:val="000000"/>
                <w:sz w:val="20"/>
                <w:szCs w:val="20"/>
              </w:rPr>
            </w:pPr>
            <w:r w:rsidRPr="00B05311">
              <w:rPr>
                <w:rFonts w:ascii="Garamond" w:hAnsi="Garamond"/>
                <w:color w:val="000000"/>
                <w:sz w:val="20"/>
                <w:szCs w:val="20"/>
              </w:rPr>
              <w:t>129</w:t>
            </w:r>
          </w:p>
        </w:tc>
        <w:tc>
          <w:tcPr>
            <w:tcW w:w="2132" w:type="dxa"/>
            <w:tcBorders>
              <w:top w:val="nil"/>
              <w:left w:val="nil"/>
              <w:bottom w:val="single" w:sz="4" w:space="0" w:color="000000"/>
              <w:right w:val="single" w:sz="4" w:space="0" w:color="000000"/>
            </w:tcBorders>
            <w:shd w:val="clear" w:color="000000" w:fill="FFFFFF"/>
            <w:vAlign w:val="center"/>
          </w:tcPr>
          <w:p w14:paraId="13CDE693" w14:textId="77777777" w:rsidR="00B05311" w:rsidRPr="00B05311" w:rsidRDefault="00B05311" w:rsidP="00B05311">
            <w:pPr>
              <w:jc w:val="right"/>
              <w:rPr>
                <w:rFonts w:ascii="Garamond" w:hAnsi="Garamond"/>
                <w:color w:val="000000"/>
                <w:sz w:val="20"/>
                <w:szCs w:val="20"/>
              </w:rPr>
            </w:pPr>
            <w:r w:rsidRPr="00B05311">
              <w:rPr>
                <w:rFonts w:ascii="Garamond" w:hAnsi="Garamond"/>
                <w:color w:val="000000"/>
                <w:sz w:val="20"/>
                <w:szCs w:val="20"/>
              </w:rPr>
              <w:t>129</w:t>
            </w:r>
          </w:p>
        </w:tc>
        <w:tc>
          <w:tcPr>
            <w:tcW w:w="2134" w:type="dxa"/>
            <w:tcBorders>
              <w:top w:val="nil"/>
              <w:left w:val="nil"/>
              <w:bottom w:val="single" w:sz="4" w:space="0" w:color="000000"/>
              <w:right w:val="single" w:sz="4" w:space="0" w:color="000000"/>
            </w:tcBorders>
            <w:shd w:val="clear" w:color="000000" w:fill="FFFFFF"/>
            <w:vAlign w:val="center"/>
          </w:tcPr>
          <w:p w14:paraId="5D134701" w14:textId="77777777" w:rsidR="00B05311" w:rsidRPr="00B05311" w:rsidRDefault="00B05311" w:rsidP="00B05311">
            <w:pPr>
              <w:jc w:val="right"/>
              <w:rPr>
                <w:rFonts w:ascii="Garamond" w:hAnsi="Garamond"/>
                <w:color w:val="000000"/>
                <w:sz w:val="20"/>
                <w:szCs w:val="20"/>
              </w:rPr>
            </w:pPr>
            <w:r w:rsidRPr="00B05311">
              <w:rPr>
                <w:rFonts w:ascii="Garamond" w:hAnsi="Garamond"/>
                <w:color w:val="000000"/>
                <w:sz w:val="20"/>
                <w:szCs w:val="20"/>
              </w:rPr>
              <w:t>129</w:t>
            </w:r>
          </w:p>
        </w:tc>
      </w:tr>
      <w:tr w:rsidR="00A645A7" w:rsidRPr="005C1A19" w14:paraId="11CA325C" w14:textId="77777777" w:rsidTr="00B05311">
        <w:trPr>
          <w:trHeight w:val="245"/>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58B45" w14:textId="77777777" w:rsidR="00A645A7" w:rsidRPr="005C1A19" w:rsidRDefault="00A645A7" w:rsidP="00A645A7">
            <w:pPr>
              <w:rPr>
                <w:rFonts w:ascii="Garamond" w:hAnsi="Garamond"/>
                <w:color w:val="000000"/>
                <w:sz w:val="20"/>
                <w:szCs w:val="20"/>
              </w:rPr>
            </w:pPr>
            <w:r w:rsidRPr="005C1A19">
              <w:rPr>
                <w:rFonts w:ascii="Garamond" w:hAnsi="Garamond"/>
                <w:color w:val="000000"/>
                <w:sz w:val="20"/>
                <w:szCs w:val="20"/>
              </w:rPr>
              <w:t>Perpjesa BPGJ</w:t>
            </w:r>
          </w:p>
        </w:tc>
        <w:tc>
          <w:tcPr>
            <w:tcW w:w="2132" w:type="dxa"/>
            <w:tcBorders>
              <w:top w:val="single" w:sz="4" w:space="0" w:color="auto"/>
              <w:left w:val="nil"/>
              <w:bottom w:val="single" w:sz="4" w:space="0" w:color="auto"/>
              <w:right w:val="single" w:sz="4" w:space="0" w:color="auto"/>
            </w:tcBorders>
            <w:shd w:val="clear" w:color="auto" w:fill="auto"/>
            <w:noWrap/>
            <w:hideMark/>
          </w:tcPr>
          <w:p w14:paraId="037C9AEE" w14:textId="77777777" w:rsidR="00A645A7" w:rsidRPr="005C1A19" w:rsidRDefault="00A645A7" w:rsidP="00A645A7">
            <w:pPr>
              <w:jc w:val="right"/>
              <w:rPr>
                <w:rFonts w:ascii="Garamond" w:hAnsi="Garamond"/>
                <w:color w:val="000000"/>
                <w:sz w:val="20"/>
                <w:szCs w:val="20"/>
              </w:rPr>
            </w:pPr>
            <w:r w:rsidRPr="00A645A7">
              <w:rPr>
                <w:rFonts w:ascii="Garamond" w:hAnsi="Garamond"/>
                <w:color w:val="000000"/>
                <w:sz w:val="20"/>
                <w:szCs w:val="20"/>
              </w:rPr>
              <w:t>0.3%</w:t>
            </w:r>
          </w:p>
        </w:tc>
        <w:tc>
          <w:tcPr>
            <w:tcW w:w="2132" w:type="dxa"/>
            <w:tcBorders>
              <w:top w:val="single" w:sz="4" w:space="0" w:color="auto"/>
              <w:left w:val="nil"/>
              <w:bottom w:val="single" w:sz="4" w:space="0" w:color="auto"/>
              <w:right w:val="single" w:sz="4" w:space="0" w:color="auto"/>
            </w:tcBorders>
            <w:shd w:val="clear" w:color="auto" w:fill="auto"/>
            <w:noWrap/>
            <w:hideMark/>
          </w:tcPr>
          <w:p w14:paraId="5E504D2A" w14:textId="77777777" w:rsidR="00A645A7" w:rsidRPr="005C1A19" w:rsidRDefault="00A645A7" w:rsidP="00A645A7">
            <w:pPr>
              <w:jc w:val="right"/>
              <w:rPr>
                <w:rFonts w:ascii="Garamond" w:hAnsi="Garamond"/>
                <w:color w:val="000000"/>
                <w:sz w:val="20"/>
                <w:szCs w:val="20"/>
              </w:rPr>
            </w:pPr>
            <w:r w:rsidRPr="00A645A7">
              <w:rPr>
                <w:rFonts w:ascii="Garamond" w:hAnsi="Garamond"/>
                <w:color w:val="000000"/>
                <w:sz w:val="20"/>
                <w:szCs w:val="20"/>
              </w:rPr>
              <w:t>0.3%</w:t>
            </w:r>
          </w:p>
        </w:tc>
        <w:tc>
          <w:tcPr>
            <w:tcW w:w="2134" w:type="dxa"/>
            <w:tcBorders>
              <w:top w:val="single" w:sz="4" w:space="0" w:color="auto"/>
              <w:left w:val="nil"/>
              <w:bottom w:val="single" w:sz="4" w:space="0" w:color="auto"/>
              <w:right w:val="single" w:sz="4" w:space="0" w:color="auto"/>
            </w:tcBorders>
            <w:shd w:val="clear" w:color="auto" w:fill="auto"/>
            <w:noWrap/>
            <w:hideMark/>
          </w:tcPr>
          <w:p w14:paraId="49AD20A5" w14:textId="77777777" w:rsidR="00A645A7" w:rsidRPr="005C1A19" w:rsidRDefault="00A645A7" w:rsidP="00A645A7">
            <w:pPr>
              <w:jc w:val="right"/>
              <w:rPr>
                <w:rFonts w:ascii="Garamond" w:hAnsi="Garamond"/>
                <w:color w:val="000000"/>
                <w:sz w:val="20"/>
                <w:szCs w:val="20"/>
              </w:rPr>
            </w:pPr>
            <w:r w:rsidRPr="00A645A7">
              <w:rPr>
                <w:rFonts w:ascii="Garamond" w:hAnsi="Garamond"/>
                <w:color w:val="000000"/>
                <w:sz w:val="20"/>
                <w:szCs w:val="20"/>
              </w:rPr>
              <w:t>0.3%</w:t>
            </w:r>
          </w:p>
        </w:tc>
      </w:tr>
      <w:tr w:rsidR="005C1A19" w:rsidRPr="005C1A19" w14:paraId="6DF0ADE2" w14:textId="77777777" w:rsidTr="00B05311">
        <w:trPr>
          <w:trHeight w:val="331"/>
        </w:trPr>
        <w:tc>
          <w:tcPr>
            <w:tcW w:w="28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FAB3CA"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BPGJ (në lekë)</w:t>
            </w:r>
          </w:p>
        </w:tc>
        <w:tc>
          <w:tcPr>
            <w:tcW w:w="2132" w:type="dxa"/>
            <w:tcBorders>
              <w:top w:val="single" w:sz="4" w:space="0" w:color="000000"/>
              <w:left w:val="nil"/>
              <w:bottom w:val="single" w:sz="4" w:space="0" w:color="000000"/>
              <w:right w:val="single" w:sz="4" w:space="0" w:color="000000"/>
            </w:tcBorders>
            <w:shd w:val="clear" w:color="000000" w:fill="FFFFFF"/>
            <w:vAlign w:val="center"/>
            <w:hideMark/>
          </w:tcPr>
          <w:p w14:paraId="70D000FB"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27,747,754</w:t>
            </w:r>
          </w:p>
        </w:tc>
        <w:tc>
          <w:tcPr>
            <w:tcW w:w="2132" w:type="dxa"/>
            <w:tcBorders>
              <w:top w:val="single" w:sz="4" w:space="0" w:color="000000"/>
              <w:left w:val="nil"/>
              <w:bottom w:val="single" w:sz="4" w:space="0" w:color="000000"/>
              <w:right w:val="single" w:sz="4" w:space="0" w:color="000000"/>
            </w:tcBorders>
            <w:shd w:val="clear" w:color="000000" w:fill="FFFFFF"/>
            <w:vAlign w:val="center"/>
            <w:hideMark/>
          </w:tcPr>
          <w:p w14:paraId="76C28AA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28,338,172</w:t>
            </w:r>
          </w:p>
        </w:tc>
        <w:tc>
          <w:tcPr>
            <w:tcW w:w="2134" w:type="dxa"/>
            <w:tcBorders>
              <w:top w:val="single" w:sz="4" w:space="0" w:color="000000"/>
              <w:left w:val="nil"/>
              <w:bottom w:val="single" w:sz="4" w:space="0" w:color="000000"/>
              <w:right w:val="single" w:sz="4" w:space="0" w:color="000000"/>
            </w:tcBorders>
            <w:shd w:val="clear" w:color="000000" w:fill="FFFFFF"/>
            <w:vAlign w:val="center"/>
            <w:hideMark/>
          </w:tcPr>
          <w:p w14:paraId="204E110C"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27,352,981</w:t>
            </w:r>
          </w:p>
        </w:tc>
      </w:tr>
    </w:tbl>
    <w:p w14:paraId="454B9D9A" w14:textId="77777777" w:rsidR="00D33D3A" w:rsidRDefault="00D33D3A" w:rsidP="00D33D3A">
      <w:pPr>
        <w:jc w:val="both"/>
        <w:rPr>
          <w:rFonts w:ascii="Cambria" w:hAnsi="Cambria"/>
          <w:sz w:val="22"/>
          <w:szCs w:val="22"/>
        </w:rPr>
      </w:pPr>
    </w:p>
    <w:p w14:paraId="00EA095F" w14:textId="77777777" w:rsidR="00D33D3A" w:rsidRPr="002177A8" w:rsidRDefault="00D33D3A" w:rsidP="00D33D3A">
      <w:pPr>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treguesit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 e Hetimeve kundra dhunës në familje (me baz</w:t>
      </w:r>
      <w:r w:rsidR="00145693">
        <w:rPr>
          <w:rFonts w:ascii="Cambria" w:hAnsi="Cambria"/>
          <w:szCs w:val="22"/>
        </w:rPr>
        <w:t>ë</w:t>
      </w:r>
      <w:r w:rsidRPr="002177A8">
        <w:rPr>
          <w:rFonts w:ascii="Cambria" w:hAnsi="Cambria"/>
          <w:szCs w:val="22"/>
        </w:rPr>
        <w:t xml:space="preserve"> gjinore)” dhe “Urdhra mbrojtje të menjëhershme të ekzekutuara”</w:t>
      </w:r>
      <w:r w:rsidR="00CB704F" w:rsidRPr="002177A8">
        <w:rPr>
          <w:rFonts w:ascii="Cambria" w:hAnsi="Cambria"/>
          <w:szCs w:val="22"/>
        </w:rPr>
        <w:t>. Referuar t</w:t>
      </w:r>
      <w:r w:rsidR="00991472" w:rsidRPr="002177A8">
        <w:rPr>
          <w:rFonts w:ascii="Cambria" w:hAnsi="Cambria"/>
          <w:szCs w:val="22"/>
        </w:rPr>
        <w:t>ë</w:t>
      </w:r>
      <w:r w:rsidR="00CB704F" w:rsidRPr="002177A8">
        <w:rPr>
          <w:rFonts w:ascii="Cambria" w:hAnsi="Cambria"/>
          <w:szCs w:val="22"/>
        </w:rPr>
        <w:t xml:space="preserve"> dh</w:t>
      </w:r>
      <w:r w:rsidR="00991472" w:rsidRPr="002177A8">
        <w:rPr>
          <w:rFonts w:ascii="Cambria" w:hAnsi="Cambria"/>
          <w:szCs w:val="22"/>
        </w:rPr>
        <w:t>ë</w:t>
      </w:r>
      <w:r w:rsidR="00CB704F" w:rsidRPr="002177A8">
        <w:rPr>
          <w:rFonts w:ascii="Cambria" w:hAnsi="Cambria"/>
          <w:szCs w:val="22"/>
        </w:rPr>
        <w:t>nave</w:t>
      </w:r>
      <w:r w:rsidR="00235723" w:rsidRPr="002177A8">
        <w:rPr>
          <w:rFonts w:ascii="Cambria" w:hAnsi="Cambria"/>
          <w:szCs w:val="22"/>
        </w:rPr>
        <w:t xml:space="preserve"> p</w:t>
      </w:r>
      <w:r w:rsidR="00991472" w:rsidRPr="002177A8">
        <w:rPr>
          <w:rFonts w:ascii="Cambria" w:hAnsi="Cambria"/>
          <w:szCs w:val="22"/>
        </w:rPr>
        <w:t>ë</w:t>
      </w:r>
      <w:r w:rsidR="00235723" w:rsidRPr="002177A8">
        <w:rPr>
          <w:rFonts w:ascii="Cambria" w:hAnsi="Cambria"/>
          <w:szCs w:val="22"/>
        </w:rPr>
        <w:t>r vitin 2020</w:t>
      </w:r>
      <w:r w:rsidR="00CB704F" w:rsidRPr="002177A8">
        <w:rPr>
          <w:rFonts w:ascii="Cambria" w:hAnsi="Cambria"/>
          <w:szCs w:val="22"/>
        </w:rPr>
        <w:t xml:space="preserve"> t</w:t>
      </w:r>
      <w:r w:rsidR="00991472" w:rsidRPr="002177A8">
        <w:rPr>
          <w:rFonts w:ascii="Cambria" w:hAnsi="Cambria"/>
          <w:szCs w:val="22"/>
        </w:rPr>
        <w:t>ë</w:t>
      </w:r>
      <w:r w:rsidR="00CB704F" w:rsidRPr="002177A8">
        <w:rPr>
          <w:rFonts w:ascii="Cambria" w:hAnsi="Cambria"/>
          <w:szCs w:val="22"/>
        </w:rPr>
        <w:t xml:space="preserve"> raportuara nga organizata t</w:t>
      </w:r>
      <w:r w:rsidR="00991472" w:rsidRPr="002177A8">
        <w:rPr>
          <w:rFonts w:ascii="Cambria" w:hAnsi="Cambria"/>
          <w:szCs w:val="22"/>
        </w:rPr>
        <w:t>ë</w:t>
      </w:r>
      <w:r w:rsidR="00CB704F" w:rsidRPr="002177A8">
        <w:rPr>
          <w:rFonts w:ascii="Cambria" w:hAnsi="Cambria"/>
          <w:szCs w:val="22"/>
        </w:rPr>
        <w:t xml:space="preserve"> ndryshme </w:t>
      </w:r>
      <w:r w:rsidR="00235723" w:rsidRPr="002177A8">
        <w:rPr>
          <w:rFonts w:ascii="Cambria" w:hAnsi="Cambria"/>
          <w:szCs w:val="22"/>
        </w:rPr>
        <w:t>q</w:t>
      </w:r>
      <w:r w:rsidR="00991472" w:rsidRPr="002177A8">
        <w:rPr>
          <w:rFonts w:ascii="Cambria" w:hAnsi="Cambria"/>
          <w:szCs w:val="22"/>
        </w:rPr>
        <w:t>ë</w:t>
      </w:r>
      <w:r w:rsidR="00235723" w:rsidRPr="002177A8">
        <w:rPr>
          <w:rFonts w:ascii="Cambria" w:hAnsi="Cambria"/>
          <w:szCs w:val="22"/>
        </w:rPr>
        <w:t xml:space="preserve"> kryejn</w:t>
      </w:r>
      <w:r w:rsidR="00991472" w:rsidRPr="002177A8">
        <w:rPr>
          <w:rFonts w:ascii="Cambria" w:hAnsi="Cambria"/>
          <w:szCs w:val="22"/>
        </w:rPr>
        <w:t>ë</w:t>
      </w:r>
      <w:r w:rsidR="00235723" w:rsidRPr="002177A8">
        <w:rPr>
          <w:rFonts w:ascii="Cambria" w:hAnsi="Cambria"/>
          <w:szCs w:val="22"/>
        </w:rPr>
        <w:t xml:space="preserve"> aktivitet n</w:t>
      </w:r>
      <w:r w:rsidR="00991472" w:rsidRPr="002177A8">
        <w:rPr>
          <w:rFonts w:ascii="Cambria" w:hAnsi="Cambria"/>
          <w:szCs w:val="22"/>
        </w:rPr>
        <w:t>ë</w:t>
      </w:r>
      <w:r w:rsidR="00235723" w:rsidRPr="002177A8">
        <w:rPr>
          <w:rFonts w:ascii="Cambria" w:hAnsi="Cambria"/>
          <w:szCs w:val="22"/>
        </w:rPr>
        <w:t xml:space="preserve"> fush</w:t>
      </w:r>
      <w:r w:rsidR="00991472" w:rsidRPr="002177A8">
        <w:rPr>
          <w:rFonts w:ascii="Cambria" w:hAnsi="Cambria"/>
          <w:szCs w:val="22"/>
        </w:rPr>
        <w:t>ë</w:t>
      </w:r>
      <w:r w:rsidR="00235723" w:rsidRPr="002177A8">
        <w:rPr>
          <w:rFonts w:ascii="Cambria" w:hAnsi="Cambria"/>
          <w:szCs w:val="22"/>
        </w:rPr>
        <w:t>n e p</w:t>
      </w:r>
      <w:r w:rsidR="00991472" w:rsidRPr="002177A8">
        <w:rPr>
          <w:rFonts w:ascii="Cambria" w:hAnsi="Cambria"/>
          <w:szCs w:val="22"/>
        </w:rPr>
        <w:t>ë</w:t>
      </w:r>
      <w:r w:rsidR="00235723" w:rsidRPr="002177A8">
        <w:rPr>
          <w:rFonts w:ascii="Cambria" w:hAnsi="Cambria"/>
          <w:szCs w:val="22"/>
        </w:rPr>
        <w:t>rfshrjes sociale t</w:t>
      </w:r>
      <w:r w:rsidR="00991472" w:rsidRPr="002177A8">
        <w:rPr>
          <w:rFonts w:ascii="Cambria" w:hAnsi="Cambria"/>
          <w:szCs w:val="22"/>
        </w:rPr>
        <w:t>ë</w:t>
      </w:r>
      <w:r w:rsidR="00235723" w:rsidRPr="002177A8">
        <w:rPr>
          <w:rFonts w:ascii="Cambria" w:hAnsi="Cambria"/>
          <w:szCs w:val="22"/>
        </w:rPr>
        <w:t xml:space="preserve"> viktimave t</w:t>
      </w:r>
      <w:r w:rsidR="00991472" w:rsidRPr="002177A8">
        <w:rPr>
          <w:rFonts w:ascii="Cambria" w:hAnsi="Cambria"/>
          <w:szCs w:val="22"/>
        </w:rPr>
        <w:t>ë</w:t>
      </w:r>
      <w:r w:rsidR="00235723" w:rsidRPr="002177A8">
        <w:rPr>
          <w:rFonts w:ascii="Cambria" w:hAnsi="Cambria"/>
          <w:szCs w:val="22"/>
        </w:rPr>
        <w:t xml:space="preserve"> dhun</w:t>
      </w:r>
      <w:r w:rsidR="00991472" w:rsidRPr="002177A8">
        <w:rPr>
          <w:rFonts w:ascii="Cambria" w:hAnsi="Cambria"/>
          <w:szCs w:val="22"/>
        </w:rPr>
        <w:t>ë</w:t>
      </w:r>
      <w:r w:rsidR="00235723" w:rsidRPr="002177A8">
        <w:rPr>
          <w:rFonts w:ascii="Cambria" w:hAnsi="Cambria"/>
          <w:szCs w:val="22"/>
        </w:rPr>
        <w:t>s n</w:t>
      </w:r>
      <w:r w:rsidR="00991472" w:rsidRPr="002177A8">
        <w:rPr>
          <w:rFonts w:ascii="Cambria" w:hAnsi="Cambria"/>
          <w:szCs w:val="22"/>
        </w:rPr>
        <w:t>ë</w:t>
      </w:r>
      <w:r w:rsidR="00235723" w:rsidRPr="002177A8">
        <w:rPr>
          <w:rFonts w:ascii="Cambria" w:hAnsi="Cambria"/>
          <w:szCs w:val="22"/>
        </w:rPr>
        <w:t xml:space="preserve"> familje, </w:t>
      </w:r>
      <w:r w:rsidR="00CB704F" w:rsidRPr="002177A8">
        <w:rPr>
          <w:rFonts w:ascii="Cambria" w:hAnsi="Cambria"/>
          <w:szCs w:val="22"/>
        </w:rPr>
        <w:t>gjat</w:t>
      </w:r>
      <w:r w:rsidR="00991472" w:rsidRPr="002177A8">
        <w:rPr>
          <w:rFonts w:ascii="Cambria" w:hAnsi="Cambria"/>
          <w:szCs w:val="22"/>
        </w:rPr>
        <w:t>ë</w:t>
      </w:r>
      <w:r w:rsidR="00CB704F" w:rsidRPr="002177A8">
        <w:rPr>
          <w:rFonts w:ascii="Cambria" w:hAnsi="Cambria"/>
          <w:szCs w:val="22"/>
        </w:rPr>
        <w:t xml:space="preserve"> periudh</w:t>
      </w:r>
      <w:r w:rsidR="00991472" w:rsidRPr="002177A8">
        <w:rPr>
          <w:rFonts w:ascii="Cambria" w:hAnsi="Cambria"/>
          <w:szCs w:val="22"/>
        </w:rPr>
        <w:t>ë</w:t>
      </w:r>
      <w:r w:rsidR="00CB704F" w:rsidRPr="002177A8">
        <w:rPr>
          <w:rFonts w:ascii="Cambria" w:hAnsi="Cambria"/>
          <w:szCs w:val="22"/>
        </w:rPr>
        <w:t>s s</w:t>
      </w:r>
      <w:r w:rsidR="00991472" w:rsidRPr="002177A8">
        <w:rPr>
          <w:rFonts w:ascii="Cambria" w:hAnsi="Cambria"/>
          <w:szCs w:val="22"/>
        </w:rPr>
        <w:t>ë</w:t>
      </w:r>
      <w:r w:rsidR="00CB704F" w:rsidRPr="002177A8">
        <w:rPr>
          <w:rFonts w:ascii="Cambria" w:hAnsi="Cambria"/>
          <w:szCs w:val="22"/>
        </w:rPr>
        <w:t xml:space="preserve"> kufizimit t</w:t>
      </w:r>
      <w:r w:rsidR="00991472" w:rsidRPr="002177A8">
        <w:rPr>
          <w:rFonts w:ascii="Cambria" w:hAnsi="Cambria"/>
          <w:szCs w:val="22"/>
        </w:rPr>
        <w:t>ë</w:t>
      </w:r>
      <w:r w:rsidR="00CB704F" w:rsidRPr="002177A8">
        <w:rPr>
          <w:rFonts w:ascii="Cambria" w:hAnsi="Cambria"/>
          <w:szCs w:val="22"/>
        </w:rPr>
        <w:t xml:space="preserve"> l</w:t>
      </w:r>
      <w:r w:rsidR="00991472" w:rsidRPr="002177A8">
        <w:rPr>
          <w:rFonts w:ascii="Cambria" w:hAnsi="Cambria"/>
          <w:szCs w:val="22"/>
        </w:rPr>
        <w:t>ë</w:t>
      </w:r>
      <w:r w:rsidR="00CB704F" w:rsidRPr="002177A8">
        <w:rPr>
          <w:rFonts w:ascii="Cambria" w:hAnsi="Cambria"/>
          <w:szCs w:val="22"/>
        </w:rPr>
        <w:t>vizjes, numri i krimeve t</w:t>
      </w:r>
      <w:r w:rsidR="00991472" w:rsidRPr="002177A8">
        <w:rPr>
          <w:rFonts w:ascii="Cambria" w:hAnsi="Cambria"/>
          <w:szCs w:val="22"/>
        </w:rPr>
        <w:t>ë</w:t>
      </w:r>
      <w:r w:rsidR="00CB704F" w:rsidRPr="002177A8">
        <w:rPr>
          <w:rFonts w:ascii="Cambria" w:hAnsi="Cambria"/>
          <w:szCs w:val="22"/>
        </w:rPr>
        <w:t xml:space="preserve"> dhun</w:t>
      </w:r>
      <w:r w:rsidR="00991472" w:rsidRPr="002177A8">
        <w:rPr>
          <w:rFonts w:ascii="Cambria" w:hAnsi="Cambria"/>
          <w:szCs w:val="22"/>
        </w:rPr>
        <w:t>ë</w:t>
      </w:r>
      <w:r w:rsidR="00CB704F" w:rsidRPr="002177A8">
        <w:rPr>
          <w:rFonts w:ascii="Cambria" w:hAnsi="Cambria"/>
          <w:szCs w:val="22"/>
        </w:rPr>
        <w:t>s n</w:t>
      </w:r>
      <w:r w:rsidR="00991472" w:rsidRPr="002177A8">
        <w:rPr>
          <w:rFonts w:ascii="Cambria" w:hAnsi="Cambria"/>
          <w:szCs w:val="22"/>
        </w:rPr>
        <w:t>ë</w:t>
      </w:r>
      <w:r w:rsidR="00CB704F" w:rsidRPr="002177A8">
        <w:rPr>
          <w:rFonts w:ascii="Cambria" w:hAnsi="Cambria"/>
          <w:szCs w:val="22"/>
        </w:rPr>
        <w:t xml:space="preserve"> familje ka p</w:t>
      </w:r>
      <w:r w:rsidR="00991472" w:rsidRPr="002177A8">
        <w:rPr>
          <w:rFonts w:ascii="Cambria" w:hAnsi="Cambria"/>
          <w:szCs w:val="22"/>
        </w:rPr>
        <w:t>ë</w:t>
      </w:r>
      <w:r w:rsidR="00CB704F" w:rsidRPr="002177A8">
        <w:rPr>
          <w:rFonts w:ascii="Cambria" w:hAnsi="Cambria"/>
          <w:szCs w:val="22"/>
        </w:rPr>
        <w:t xml:space="preserve">suar rritje. </w:t>
      </w:r>
      <w:r w:rsidR="0056076A" w:rsidRPr="002177A8">
        <w:rPr>
          <w:rFonts w:ascii="Cambria" w:hAnsi="Cambria"/>
          <w:szCs w:val="22"/>
        </w:rPr>
        <w:t xml:space="preserve">Duke </w:t>
      </w:r>
      <w:proofErr w:type="gramStart"/>
      <w:r w:rsidR="0056076A" w:rsidRPr="002177A8">
        <w:rPr>
          <w:rFonts w:ascii="Cambria" w:hAnsi="Cambria"/>
          <w:szCs w:val="22"/>
        </w:rPr>
        <w:t>qen</w:t>
      </w:r>
      <w:r w:rsidR="00991472" w:rsidRPr="002177A8">
        <w:rPr>
          <w:rFonts w:ascii="Cambria" w:hAnsi="Cambria"/>
          <w:szCs w:val="22"/>
        </w:rPr>
        <w:t>ë</w:t>
      </w:r>
      <w:proofErr w:type="gramEnd"/>
      <w:r w:rsidR="00CB704F" w:rsidRPr="002177A8">
        <w:rPr>
          <w:rFonts w:ascii="Cambria" w:hAnsi="Cambria"/>
          <w:szCs w:val="22"/>
        </w:rPr>
        <w:t xml:space="preserve"> se </w:t>
      </w:r>
      <w:r w:rsidR="00235723" w:rsidRPr="002177A8">
        <w:rPr>
          <w:rFonts w:ascii="Cambria" w:hAnsi="Cambria"/>
          <w:szCs w:val="22"/>
        </w:rPr>
        <w:t xml:space="preserve">edhe </w:t>
      </w:r>
      <w:r w:rsidR="00CB704F" w:rsidRPr="002177A8">
        <w:rPr>
          <w:rFonts w:ascii="Cambria" w:hAnsi="Cambria"/>
          <w:szCs w:val="22"/>
        </w:rPr>
        <w:t xml:space="preserve">numri </w:t>
      </w:r>
      <w:r w:rsidR="00235723" w:rsidRPr="002177A8">
        <w:rPr>
          <w:rFonts w:ascii="Cambria" w:hAnsi="Cambria"/>
          <w:szCs w:val="22"/>
        </w:rPr>
        <w:t>i</w:t>
      </w:r>
      <w:r w:rsidR="00CB704F" w:rsidRPr="002177A8">
        <w:rPr>
          <w:rFonts w:ascii="Cambria" w:hAnsi="Cambria"/>
          <w:szCs w:val="22"/>
        </w:rPr>
        <w:t xml:space="preserve"> hetimeve proakt</w:t>
      </w:r>
      <w:r w:rsidR="00235723" w:rsidRPr="002177A8">
        <w:rPr>
          <w:rFonts w:ascii="Cambria" w:hAnsi="Cambria"/>
          <w:szCs w:val="22"/>
        </w:rPr>
        <w:t>i</w:t>
      </w:r>
      <w:r w:rsidR="00CB704F" w:rsidRPr="002177A8">
        <w:rPr>
          <w:rFonts w:ascii="Cambria" w:hAnsi="Cambria"/>
          <w:szCs w:val="22"/>
        </w:rPr>
        <w:t xml:space="preserve">ve </w:t>
      </w:r>
      <w:r w:rsidR="00235723" w:rsidRPr="002177A8">
        <w:rPr>
          <w:rFonts w:ascii="Cambria" w:hAnsi="Cambria"/>
          <w:szCs w:val="22"/>
        </w:rPr>
        <w:t>ka p</w:t>
      </w:r>
      <w:r w:rsidR="00991472" w:rsidRPr="002177A8">
        <w:rPr>
          <w:rFonts w:ascii="Cambria" w:hAnsi="Cambria"/>
          <w:szCs w:val="22"/>
        </w:rPr>
        <w:t>ë</w:t>
      </w:r>
      <w:r w:rsidR="00235723" w:rsidRPr="002177A8">
        <w:rPr>
          <w:rFonts w:ascii="Cambria" w:hAnsi="Cambria"/>
          <w:szCs w:val="22"/>
        </w:rPr>
        <w:t>suar nj</w:t>
      </w:r>
      <w:r w:rsidR="00991472" w:rsidRPr="002177A8">
        <w:rPr>
          <w:rFonts w:ascii="Cambria" w:hAnsi="Cambria"/>
          <w:szCs w:val="22"/>
        </w:rPr>
        <w:t>ë</w:t>
      </w:r>
      <w:r w:rsidR="00235723" w:rsidRPr="002177A8">
        <w:rPr>
          <w:rFonts w:ascii="Cambria" w:hAnsi="Cambria"/>
          <w:szCs w:val="22"/>
        </w:rPr>
        <w:t xml:space="preserve"> rritje me rreth 1000 operacione m</w:t>
      </w:r>
      <w:r w:rsidR="00991472" w:rsidRPr="002177A8">
        <w:rPr>
          <w:rFonts w:ascii="Cambria" w:hAnsi="Cambria"/>
          <w:szCs w:val="22"/>
        </w:rPr>
        <w:t>ë</w:t>
      </w:r>
      <w:r w:rsidR="00235723" w:rsidRPr="002177A8">
        <w:rPr>
          <w:rFonts w:ascii="Cambria" w:hAnsi="Cambria"/>
          <w:szCs w:val="22"/>
        </w:rPr>
        <w:t xml:space="preserve"> shum</w:t>
      </w:r>
      <w:r w:rsidR="00991472" w:rsidRPr="002177A8">
        <w:rPr>
          <w:rFonts w:ascii="Cambria" w:hAnsi="Cambria"/>
          <w:szCs w:val="22"/>
        </w:rPr>
        <w:t>ë</w:t>
      </w:r>
      <w:r w:rsidR="004D03FA" w:rsidRPr="002177A8">
        <w:rPr>
          <w:rFonts w:ascii="Cambria" w:hAnsi="Cambria"/>
          <w:szCs w:val="22"/>
        </w:rPr>
        <w:t xml:space="preserve">, </w:t>
      </w:r>
      <w:r w:rsidR="0056076A" w:rsidRPr="002177A8">
        <w:rPr>
          <w:rFonts w:ascii="Cambria" w:hAnsi="Cambria"/>
          <w:szCs w:val="22"/>
        </w:rPr>
        <w:t>mund t</w:t>
      </w:r>
      <w:r w:rsidR="00991472" w:rsidRPr="002177A8">
        <w:rPr>
          <w:rFonts w:ascii="Cambria" w:hAnsi="Cambria"/>
          <w:szCs w:val="22"/>
        </w:rPr>
        <w:t>ë</w:t>
      </w:r>
      <w:r w:rsidR="0056076A" w:rsidRPr="002177A8">
        <w:rPr>
          <w:rFonts w:ascii="Cambria" w:hAnsi="Cambria"/>
          <w:szCs w:val="22"/>
        </w:rPr>
        <w:t xml:space="preserve"> pretendojm</w:t>
      </w:r>
      <w:r w:rsidR="00991472" w:rsidRPr="002177A8">
        <w:rPr>
          <w:rFonts w:ascii="Cambria" w:hAnsi="Cambria"/>
          <w:szCs w:val="22"/>
        </w:rPr>
        <w:t>ë</w:t>
      </w:r>
      <w:r w:rsidR="0056076A" w:rsidRPr="002177A8">
        <w:rPr>
          <w:rFonts w:ascii="Cambria" w:hAnsi="Cambria"/>
          <w:szCs w:val="22"/>
        </w:rPr>
        <w:t xml:space="preserve"> se </w:t>
      </w:r>
      <w:r w:rsidR="00991472" w:rsidRPr="002177A8">
        <w:rPr>
          <w:rFonts w:ascii="Cambria" w:hAnsi="Cambria"/>
          <w:szCs w:val="22"/>
        </w:rPr>
        <w:t>ë</w:t>
      </w:r>
      <w:r w:rsidR="0056076A" w:rsidRPr="002177A8">
        <w:rPr>
          <w:rFonts w:ascii="Cambria" w:hAnsi="Cambria"/>
          <w:szCs w:val="22"/>
        </w:rPr>
        <w:t>sht</w:t>
      </w:r>
      <w:r w:rsidR="00991472" w:rsidRPr="002177A8">
        <w:rPr>
          <w:rFonts w:ascii="Cambria" w:hAnsi="Cambria"/>
          <w:szCs w:val="22"/>
        </w:rPr>
        <w:t>ë</w:t>
      </w:r>
      <w:r w:rsidR="0056076A" w:rsidRPr="002177A8">
        <w:rPr>
          <w:rFonts w:ascii="Cambria" w:hAnsi="Cambria"/>
          <w:szCs w:val="22"/>
        </w:rPr>
        <w:t xml:space="preserve"> rritur edhe numri i hetimeve/sh</w:t>
      </w:r>
      <w:r w:rsidR="00991472" w:rsidRPr="002177A8">
        <w:rPr>
          <w:rFonts w:ascii="Cambria" w:hAnsi="Cambria"/>
          <w:szCs w:val="22"/>
        </w:rPr>
        <w:t>ë</w:t>
      </w:r>
      <w:r w:rsidR="0056076A" w:rsidRPr="002177A8">
        <w:rPr>
          <w:rFonts w:ascii="Cambria" w:hAnsi="Cambria"/>
          <w:szCs w:val="22"/>
        </w:rPr>
        <w:t>rbimeve t</w:t>
      </w:r>
      <w:r w:rsidR="00991472" w:rsidRPr="002177A8">
        <w:rPr>
          <w:rFonts w:ascii="Cambria" w:hAnsi="Cambria"/>
          <w:szCs w:val="22"/>
        </w:rPr>
        <w:t>ë</w:t>
      </w:r>
      <w:r w:rsidR="0056076A" w:rsidRPr="002177A8">
        <w:rPr>
          <w:rFonts w:ascii="Cambria" w:hAnsi="Cambria"/>
          <w:szCs w:val="22"/>
        </w:rPr>
        <w:t xml:space="preserve"> kryera n</w:t>
      </w:r>
      <w:r w:rsidR="00991472" w:rsidRPr="002177A8">
        <w:rPr>
          <w:rFonts w:ascii="Cambria" w:hAnsi="Cambria"/>
          <w:szCs w:val="22"/>
        </w:rPr>
        <w:t>ë</w:t>
      </w:r>
      <w:r w:rsidR="0056076A" w:rsidRPr="002177A8">
        <w:rPr>
          <w:rFonts w:ascii="Cambria" w:hAnsi="Cambria"/>
          <w:szCs w:val="22"/>
        </w:rPr>
        <w:t xml:space="preserve"> p</w:t>
      </w:r>
      <w:r w:rsidR="00991472" w:rsidRPr="002177A8">
        <w:rPr>
          <w:rFonts w:ascii="Cambria" w:hAnsi="Cambria"/>
          <w:szCs w:val="22"/>
        </w:rPr>
        <w:t>ë</w:t>
      </w:r>
      <w:r w:rsidR="0056076A" w:rsidRPr="002177A8">
        <w:rPr>
          <w:rFonts w:ascii="Cambria" w:hAnsi="Cambria"/>
          <w:szCs w:val="22"/>
        </w:rPr>
        <w:t>rgjigje t</w:t>
      </w:r>
      <w:r w:rsidR="00991472" w:rsidRPr="002177A8">
        <w:rPr>
          <w:rFonts w:ascii="Cambria" w:hAnsi="Cambria"/>
          <w:szCs w:val="22"/>
        </w:rPr>
        <w:t>ë</w:t>
      </w:r>
      <w:r w:rsidR="0056076A" w:rsidRPr="002177A8">
        <w:rPr>
          <w:rFonts w:ascii="Cambria" w:hAnsi="Cambria"/>
          <w:szCs w:val="22"/>
        </w:rPr>
        <w:t xml:space="preserve"> rasteve t</w:t>
      </w:r>
      <w:r w:rsidR="00991472" w:rsidRPr="002177A8">
        <w:rPr>
          <w:rFonts w:ascii="Cambria" w:hAnsi="Cambria"/>
          <w:szCs w:val="22"/>
        </w:rPr>
        <w:t>ë</w:t>
      </w:r>
      <w:r w:rsidR="0056076A" w:rsidRPr="002177A8">
        <w:rPr>
          <w:rFonts w:ascii="Cambria" w:hAnsi="Cambria"/>
          <w:szCs w:val="22"/>
        </w:rPr>
        <w:t xml:space="preserve"> raportuara t</w:t>
      </w:r>
      <w:r w:rsidR="00991472" w:rsidRPr="002177A8">
        <w:rPr>
          <w:rFonts w:ascii="Cambria" w:hAnsi="Cambria"/>
          <w:szCs w:val="22"/>
        </w:rPr>
        <w:t>ë</w:t>
      </w:r>
      <w:r w:rsidR="0056076A" w:rsidRPr="002177A8">
        <w:rPr>
          <w:rFonts w:ascii="Cambria" w:hAnsi="Cambria"/>
          <w:szCs w:val="22"/>
        </w:rPr>
        <w:t xml:space="preserve"> dhun</w:t>
      </w:r>
      <w:r w:rsidR="00991472" w:rsidRPr="002177A8">
        <w:rPr>
          <w:rFonts w:ascii="Cambria" w:hAnsi="Cambria"/>
          <w:szCs w:val="22"/>
        </w:rPr>
        <w:t>ë</w:t>
      </w:r>
      <w:r w:rsidR="0056076A" w:rsidRPr="002177A8">
        <w:rPr>
          <w:rFonts w:ascii="Cambria" w:hAnsi="Cambria"/>
          <w:szCs w:val="22"/>
        </w:rPr>
        <w:t>s n</w:t>
      </w:r>
      <w:r w:rsidR="00991472" w:rsidRPr="002177A8">
        <w:rPr>
          <w:rFonts w:ascii="Cambria" w:hAnsi="Cambria"/>
          <w:szCs w:val="22"/>
        </w:rPr>
        <w:t>ë</w:t>
      </w:r>
      <w:r w:rsidR="0056076A" w:rsidRPr="002177A8">
        <w:rPr>
          <w:rFonts w:ascii="Cambria" w:hAnsi="Cambria"/>
          <w:szCs w:val="22"/>
        </w:rPr>
        <w:t xml:space="preserve"> familje. </w:t>
      </w:r>
      <w:r w:rsidR="004D03FA" w:rsidRPr="002177A8">
        <w:rPr>
          <w:rFonts w:ascii="Cambria" w:hAnsi="Cambria"/>
          <w:szCs w:val="22"/>
        </w:rPr>
        <w:t xml:space="preserve"> </w:t>
      </w:r>
      <w:r w:rsidR="00235723" w:rsidRPr="002177A8">
        <w:rPr>
          <w:rFonts w:ascii="Cambria" w:hAnsi="Cambria"/>
          <w:szCs w:val="22"/>
        </w:rPr>
        <w:t xml:space="preserve">  </w:t>
      </w:r>
    </w:p>
    <w:p w14:paraId="2D762E9F" w14:textId="77777777" w:rsidR="0056076A" w:rsidRDefault="0056076A" w:rsidP="00D33D3A">
      <w:pPr>
        <w:jc w:val="both"/>
        <w:rPr>
          <w:rFonts w:ascii="Cambria" w:hAnsi="Cambria"/>
          <w:sz w:val="22"/>
          <w:szCs w:val="22"/>
        </w:rPr>
      </w:pPr>
    </w:p>
    <w:p w14:paraId="29E74A94" w14:textId="77777777" w:rsidR="00D33D3A" w:rsidRPr="005C1A19" w:rsidRDefault="00D33D3A" w:rsidP="005C1A19">
      <w:pPr>
        <w:ind w:left="432"/>
        <w:jc w:val="both"/>
        <w:rPr>
          <w:rFonts w:ascii="Cambria" w:hAnsi="Cambria"/>
          <w:sz w:val="22"/>
          <w:szCs w:val="22"/>
        </w:rPr>
      </w:pPr>
    </w:p>
    <w:tbl>
      <w:tblPr>
        <w:tblW w:w="9109" w:type="dxa"/>
        <w:tblLook w:val="04A0" w:firstRow="1" w:lastRow="0" w:firstColumn="1" w:lastColumn="0" w:noHBand="0" w:noVBand="1"/>
      </w:tblPr>
      <w:tblGrid>
        <w:gridCol w:w="2828"/>
        <w:gridCol w:w="2093"/>
        <w:gridCol w:w="2093"/>
        <w:gridCol w:w="2095"/>
      </w:tblGrid>
      <w:tr w:rsidR="005C1A19" w:rsidRPr="005C1A19" w14:paraId="0F18581B" w14:textId="77777777" w:rsidTr="00B05311">
        <w:trPr>
          <w:trHeight w:val="268"/>
        </w:trPr>
        <w:tc>
          <w:tcPr>
            <w:tcW w:w="282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924D351" w14:textId="77777777" w:rsidR="005C1A19" w:rsidRPr="005C1A19" w:rsidRDefault="005C1A19" w:rsidP="005C1A19">
            <w:pPr>
              <w:rPr>
                <w:rFonts w:ascii="Garamond" w:hAnsi="Garamond"/>
                <w:b/>
                <w:bCs/>
                <w:color w:val="DE342F"/>
                <w:sz w:val="20"/>
                <w:szCs w:val="20"/>
              </w:rPr>
            </w:pPr>
            <w:r w:rsidRPr="005C1A19">
              <w:rPr>
                <w:rFonts w:ascii="Garamond" w:hAnsi="Garamond"/>
                <w:b/>
                <w:bCs/>
                <w:color w:val="DE342F"/>
                <w:sz w:val="20"/>
                <w:szCs w:val="20"/>
              </w:rPr>
              <w:t>Produkti</w:t>
            </w:r>
          </w:p>
        </w:tc>
        <w:tc>
          <w:tcPr>
            <w:tcW w:w="6281"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4CB8775"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91604AF - Sherbime te policise rrugore te kryera ne rruget nacionale</w:t>
            </w:r>
          </w:p>
        </w:tc>
      </w:tr>
      <w:tr w:rsidR="005C1A19" w:rsidRPr="005C1A19" w14:paraId="0F994CD7" w14:textId="77777777" w:rsidTr="00B05311">
        <w:trPr>
          <w:trHeight w:val="752"/>
        </w:trPr>
        <w:tc>
          <w:tcPr>
            <w:tcW w:w="2828" w:type="dxa"/>
            <w:tcBorders>
              <w:top w:val="nil"/>
              <w:left w:val="single" w:sz="4" w:space="0" w:color="000000"/>
              <w:bottom w:val="single" w:sz="4" w:space="0" w:color="000000"/>
              <w:right w:val="single" w:sz="4" w:space="0" w:color="000000"/>
            </w:tcBorders>
            <w:shd w:val="clear" w:color="000000" w:fill="FFFFFF"/>
            <w:vAlign w:val="center"/>
            <w:hideMark/>
          </w:tcPr>
          <w:p w14:paraId="33F8AF4E"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Përshkrimi i Produktit</w:t>
            </w:r>
          </w:p>
        </w:tc>
        <w:tc>
          <w:tcPr>
            <w:tcW w:w="6281" w:type="dxa"/>
            <w:gridSpan w:val="3"/>
            <w:tcBorders>
              <w:top w:val="single" w:sz="4" w:space="0" w:color="000000"/>
              <w:left w:val="nil"/>
              <w:bottom w:val="single" w:sz="4" w:space="0" w:color="000000"/>
              <w:right w:val="single" w:sz="4" w:space="0" w:color="000000"/>
            </w:tcBorders>
            <w:shd w:val="clear" w:color="auto" w:fill="auto"/>
            <w:vAlign w:val="center"/>
            <w:hideMark/>
          </w:tcPr>
          <w:p w14:paraId="666A1AF6" w14:textId="410C444A"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Sherbime te policise rrugore, patrullave te pergjithshme e forcave te nderhyrjes se shpejte (sherbime ne kembe,</w:t>
            </w:r>
            <w:r w:rsidR="00C80D60">
              <w:rPr>
                <w:rFonts w:ascii="Garamond" w:hAnsi="Garamond"/>
                <w:color w:val="000000"/>
                <w:sz w:val="20"/>
                <w:szCs w:val="20"/>
              </w:rPr>
              <w:t xml:space="preserve"> </w:t>
            </w:r>
            <w:r w:rsidRPr="005C1A19">
              <w:rPr>
                <w:rFonts w:ascii="Garamond" w:hAnsi="Garamond"/>
                <w:color w:val="000000"/>
                <w:sz w:val="20"/>
                <w:szCs w:val="20"/>
              </w:rPr>
              <w:t>motor dhe automjete) vetem per qarkullimin rrugor.  Nje patrullim rrugor mesatar perfshin nje grup prej 2 efektivash ne sherbim prej 8 oresh.</w:t>
            </w:r>
          </w:p>
        </w:tc>
      </w:tr>
      <w:tr w:rsidR="005C1A19" w:rsidRPr="005C1A19" w14:paraId="566D9EFF" w14:textId="77777777" w:rsidTr="00B05311">
        <w:trPr>
          <w:trHeight w:val="268"/>
        </w:trPr>
        <w:tc>
          <w:tcPr>
            <w:tcW w:w="2828" w:type="dxa"/>
            <w:tcBorders>
              <w:top w:val="nil"/>
              <w:left w:val="single" w:sz="4" w:space="0" w:color="000000"/>
              <w:bottom w:val="single" w:sz="4" w:space="0" w:color="000000"/>
              <w:right w:val="single" w:sz="4" w:space="0" w:color="000000"/>
            </w:tcBorders>
            <w:shd w:val="clear" w:color="000000" w:fill="FFFFFF"/>
            <w:vAlign w:val="center"/>
            <w:hideMark/>
          </w:tcPr>
          <w:p w14:paraId="07257A79"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Njësia Matëse</w:t>
            </w:r>
          </w:p>
        </w:tc>
        <w:tc>
          <w:tcPr>
            <w:tcW w:w="6281" w:type="dxa"/>
            <w:gridSpan w:val="3"/>
            <w:tcBorders>
              <w:top w:val="single" w:sz="4" w:space="0" w:color="000000"/>
              <w:left w:val="nil"/>
              <w:bottom w:val="single" w:sz="4" w:space="0" w:color="000000"/>
              <w:right w:val="single" w:sz="4" w:space="0" w:color="000000"/>
            </w:tcBorders>
            <w:shd w:val="clear" w:color="auto" w:fill="auto"/>
            <w:vAlign w:val="center"/>
            <w:hideMark/>
          </w:tcPr>
          <w:p w14:paraId="43D8276F"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Numer sherbimesh</w:t>
            </w:r>
          </w:p>
        </w:tc>
      </w:tr>
      <w:tr w:rsidR="00FD5F85" w:rsidRPr="005C1A19" w14:paraId="5CA41215" w14:textId="77777777" w:rsidTr="00B05311">
        <w:trPr>
          <w:trHeight w:val="403"/>
        </w:trPr>
        <w:tc>
          <w:tcPr>
            <w:tcW w:w="2828" w:type="dxa"/>
            <w:tcBorders>
              <w:top w:val="nil"/>
              <w:left w:val="single" w:sz="4" w:space="0" w:color="000000"/>
              <w:bottom w:val="single" w:sz="4" w:space="0" w:color="000000"/>
              <w:right w:val="single" w:sz="4" w:space="0" w:color="000000"/>
            </w:tcBorders>
            <w:shd w:val="clear" w:color="000000" w:fill="FFFFFF"/>
            <w:vAlign w:val="bottom"/>
            <w:hideMark/>
          </w:tcPr>
          <w:p w14:paraId="46797607" w14:textId="77777777" w:rsidR="00FD5F85" w:rsidRPr="005C1A19" w:rsidRDefault="00FD5F85" w:rsidP="00FD5F85">
            <w:pPr>
              <w:rPr>
                <w:rFonts w:ascii="Calibri" w:hAnsi="Calibri"/>
                <w:color w:val="000000"/>
                <w:sz w:val="20"/>
                <w:szCs w:val="20"/>
              </w:rPr>
            </w:pPr>
            <w:r w:rsidRPr="005C1A19">
              <w:rPr>
                <w:rFonts w:ascii="Calibri" w:hAnsi="Calibri"/>
                <w:color w:val="000000"/>
                <w:sz w:val="20"/>
                <w:szCs w:val="20"/>
              </w:rPr>
              <w:t> </w:t>
            </w:r>
          </w:p>
        </w:tc>
        <w:tc>
          <w:tcPr>
            <w:tcW w:w="2093" w:type="dxa"/>
            <w:tcBorders>
              <w:top w:val="nil"/>
              <w:left w:val="nil"/>
              <w:bottom w:val="single" w:sz="4" w:space="0" w:color="000000"/>
              <w:right w:val="single" w:sz="4" w:space="0" w:color="000000"/>
            </w:tcBorders>
            <w:shd w:val="clear" w:color="000000" w:fill="FFFFFF"/>
            <w:vAlign w:val="center"/>
            <w:hideMark/>
          </w:tcPr>
          <w:p w14:paraId="3CB1B8C5"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093" w:type="dxa"/>
            <w:tcBorders>
              <w:top w:val="nil"/>
              <w:left w:val="nil"/>
              <w:bottom w:val="single" w:sz="4" w:space="0" w:color="000000"/>
              <w:right w:val="single" w:sz="4" w:space="0" w:color="000000"/>
            </w:tcBorders>
            <w:shd w:val="clear" w:color="000000" w:fill="FFFFFF"/>
            <w:vAlign w:val="center"/>
            <w:hideMark/>
          </w:tcPr>
          <w:p w14:paraId="090A2953"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093" w:type="dxa"/>
            <w:tcBorders>
              <w:top w:val="nil"/>
              <w:left w:val="nil"/>
              <w:bottom w:val="single" w:sz="4" w:space="0" w:color="000000"/>
              <w:right w:val="single" w:sz="4" w:space="0" w:color="000000"/>
            </w:tcBorders>
            <w:shd w:val="clear" w:color="000000" w:fill="FFFFFF"/>
            <w:vAlign w:val="center"/>
            <w:hideMark/>
          </w:tcPr>
          <w:p w14:paraId="65DFFAC4"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5C1A19" w:rsidRPr="005C1A19" w14:paraId="7B5CD364" w14:textId="77777777" w:rsidTr="00B05311">
        <w:trPr>
          <w:trHeight w:val="268"/>
        </w:trPr>
        <w:tc>
          <w:tcPr>
            <w:tcW w:w="2828" w:type="dxa"/>
            <w:tcBorders>
              <w:top w:val="nil"/>
              <w:left w:val="single" w:sz="4" w:space="0" w:color="000000"/>
              <w:bottom w:val="single" w:sz="4" w:space="0" w:color="000000"/>
              <w:right w:val="single" w:sz="4" w:space="0" w:color="000000"/>
            </w:tcBorders>
            <w:shd w:val="clear" w:color="000000" w:fill="FFFFFF"/>
            <w:vAlign w:val="center"/>
            <w:hideMark/>
          </w:tcPr>
          <w:p w14:paraId="1D56AA84"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Sasia</w:t>
            </w:r>
          </w:p>
        </w:tc>
        <w:tc>
          <w:tcPr>
            <w:tcW w:w="2093" w:type="dxa"/>
            <w:tcBorders>
              <w:top w:val="nil"/>
              <w:left w:val="nil"/>
              <w:bottom w:val="single" w:sz="4" w:space="0" w:color="000000"/>
              <w:right w:val="single" w:sz="4" w:space="0" w:color="000000"/>
            </w:tcBorders>
            <w:shd w:val="clear" w:color="000000" w:fill="FFFFFF"/>
            <w:vAlign w:val="center"/>
            <w:hideMark/>
          </w:tcPr>
          <w:p w14:paraId="20D8393C"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6,664</w:t>
            </w:r>
          </w:p>
        </w:tc>
        <w:tc>
          <w:tcPr>
            <w:tcW w:w="2093" w:type="dxa"/>
            <w:tcBorders>
              <w:top w:val="nil"/>
              <w:left w:val="nil"/>
              <w:bottom w:val="single" w:sz="4" w:space="0" w:color="000000"/>
              <w:right w:val="single" w:sz="4" w:space="0" w:color="000000"/>
            </w:tcBorders>
            <w:shd w:val="clear" w:color="000000" w:fill="FFFFFF"/>
            <w:vAlign w:val="center"/>
            <w:hideMark/>
          </w:tcPr>
          <w:p w14:paraId="22187DE1"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6,664</w:t>
            </w:r>
          </w:p>
        </w:tc>
        <w:tc>
          <w:tcPr>
            <w:tcW w:w="2093" w:type="dxa"/>
            <w:tcBorders>
              <w:top w:val="nil"/>
              <w:left w:val="nil"/>
              <w:bottom w:val="single" w:sz="4" w:space="0" w:color="000000"/>
              <w:right w:val="single" w:sz="4" w:space="0" w:color="000000"/>
            </w:tcBorders>
            <w:shd w:val="clear" w:color="000000" w:fill="FFFFFF"/>
            <w:vAlign w:val="center"/>
            <w:hideMark/>
          </w:tcPr>
          <w:p w14:paraId="20A1D45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6,189</w:t>
            </w:r>
          </w:p>
        </w:tc>
      </w:tr>
      <w:tr w:rsidR="005C1A19" w:rsidRPr="005C1A19" w14:paraId="661C01DE" w14:textId="77777777" w:rsidTr="00B05311">
        <w:trPr>
          <w:trHeight w:val="268"/>
        </w:trPr>
        <w:tc>
          <w:tcPr>
            <w:tcW w:w="2828" w:type="dxa"/>
            <w:tcBorders>
              <w:top w:val="nil"/>
              <w:left w:val="single" w:sz="4" w:space="0" w:color="000000"/>
              <w:bottom w:val="single" w:sz="4" w:space="0" w:color="000000"/>
              <w:right w:val="single" w:sz="4" w:space="0" w:color="000000"/>
            </w:tcBorders>
            <w:shd w:val="clear" w:color="000000" w:fill="FFFFFF"/>
            <w:vAlign w:val="center"/>
            <w:hideMark/>
          </w:tcPr>
          <w:p w14:paraId="33269AD7"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totale (në lekë)</w:t>
            </w:r>
          </w:p>
        </w:tc>
        <w:tc>
          <w:tcPr>
            <w:tcW w:w="2093" w:type="dxa"/>
            <w:tcBorders>
              <w:top w:val="nil"/>
              <w:left w:val="nil"/>
              <w:bottom w:val="single" w:sz="4" w:space="0" w:color="000000"/>
              <w:right w:val="single" w:sz="4" w:space="0" w:color="000000"/>
            </w:tcBorders>
            <w:shd w:val="clear" w:color="000000" w:fill="FFFFFF"/>
            <w:vAlign w:val="center"/>
            <w:hideMark/>
          </w:tcPr>
          <w:p w14:paraId="6B0EF92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273,800,000</w:t>
            </w:r>
          </w:p>
        </w:tc>
        <w:tc>
          <w:tcPr>
            <w:tcW w:w="2093" w:type="dxa"/>
            <w:tcBorders>
              <w:top w:val="nil"/>
              <w:left w:val="nil"/>
              <w:bottom w:val="single" w:sz="4" w:space="0" w:color="000000"/>
              <w:right w:val="single" w:sz="4" w:space="0" w:color="000000"/>
            </w:tcBorders>
            <w:shd w:val="clear" w:color="000000" w:fill="FFFFFF"/>
            <w:vAlign w:val="center"/>
            <w:hideMark/>
          </w:tcPr>
          <w:p w14:paraId="38793F36"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256,055,000</w:t>
            </w:r>
          </w:p>
        </w:tc>
        <w:tc>
          <w:tcPr>
            <w:tcW w:w="2093" w:type="dxa"/>
            <w:tcBorders>
              <w:top w:val="nil"/>
              <w:left w:val="nil"/>
              <w:bottom w:val="single" w:sz="4" w:space="0" w:color="000000"/>
              <w:right w:val="single" w:sz="4" w:space="0" w:color="000000"/>
            </w:tcBorders>
            <w:shd w:val="clear" w:color="000000" w:fill="FFFFFF"/>
            <w:vAlign w:val="center"/>
            <w:hideMark/>
          </w:tcPr>
          <w:p w14:paraId="1E7ABFC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253,735,257</w:t>
            </w:r>
          </w:p>
        </w:tc>
      </w:tr>
      <w:tr w:rsidR="005C1A19" w:rsidRPr="005C1A19" w14:paraId="5CDD8CE9" w14:textId="77777777" w:rsidTr="00B05311">
        <w:trPr>
          <w:trHeight w:val="362"/>
        </w:trPr>
        <w:tc>
          <w:tcPr>
            <w:tcW w:w="2828" w:type="dxa"/>
            <w:tcBorders>
              <w:top w:val="nil"/>
              <w:left w:val="single" w:sz="4" w:space="0" w:color="000000"/>
              <w:bottom w:val="single" w:sz="4" w:space="0" w:color="000000"/>
              <w:right w:val="single" w:sz="4" w:space="0" w:color="000000"/>
            </w:tcBorders>
            <w:shd w:val="clear" w:color="000000" w:fill="FFFFFF"/>
            <w:vAlign w:val="center"/>
            <w:hideMark/>
          </w:tcPr>
          <w:p w14:paraId="5B8093EA"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për njësi (në lekë)</w:t>
            </w:r>
          </w:p>
        </w:tc>
        <w:tc>
          <w:tcPr>
            <w:tcW w:w="2093" w:type="dxa"/>
            <w:tcBorders>
              <w:top w:val="nil"/>
              <w:left w:val="nil"/>
              <w:bottom w:val="single" w:sz="4" w:space="0" w:color="000000"/>
              <w:right w:val="single" w:sz="4" w:space="0" w:color="000000"/>
            </w:tcBorders>
            <w:shd w:val="clear" w:color="000000" w:fill="FFFFFF"/>
            <w:vAlign w:val="center"/>
            <w:hideMark/>
          </w:tcPr>
          <w:p w14:paraId="6EB751EB"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41,086</w:t>
            </w:r>
          </w:p>
        </w:tc>
        <w:tc>
          <w:tcPr>
            <w:tcW w:w="2093" w:type="dxa"/>
            <w:tcBorders>
              <w:top w:val="nil"/>
              <w:left w:val="nil"/>
              <w:bottom w:val="single" w:sz="4" w:space="0" w:color="000000"/>
              <w:right w:val="single" w:sz="4" w:space="0" w:color="000000"/>
            </w:tcBorders>
            <w:shd w:val="clear" w:color="000000" w:fill="FFFFFF"/>
            <w:vAlign w:val="center"/>
            <w:hideMark/>
          </w:tcPr>
          <w:p w14:paraId="09CEA361"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38,423.62</w:t>
            </w:r>
          </w:p>
        </w:tc>
        <w:tc>
          <w:tcPr>
            <w:tcW w:w="2093" w:type="dxa"/>
            <w:tcBorders>
              <w:top w:val="nil"/>
              <w:left w:val="nil"/>
              <w:bottom w:val="single" w:sz="4" w:space="0" w:color="000000"/>
              <w:right w:val="single" w:sz="4" w:space="0" w:color="000000"/>
            </w:tcBorders>
            <w:shd w:val="clear" w:color="000000" w:fill="FFFFFF"/>
            <w:vAlign w:val="center"/>
            <w:hideMark/>
          </w:tcPr>
          <w:p w14:paraId="575E6F38"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40,997.78</w:t>
            </w:r>
          </w:p>
        </w:tc>
      </w:tr>
      <w:tr w:rsidR="005C1A19" w:rsidRPr="005C1A19" w14:paraId="0B46FBDA" w14:textId="77777777" w:rsidTr="00B05311">
        <w:trPr>
          <w:trHeight w:val="268"/>
        </w:trPr>
        <w:tc>
          <w:tcPr>
            <w:tcW w:w="2828" w:type="dxa"/>
            <w:tcBorders>
              <w:top w:val="nil"/>
              <w:left w:val="single" w:sz="4" w:space="0" w:color="000000"/>
              <w:bottom w:val="single" w:sz="4" w:space="0" w:color="000000"/>
              <w:right w:val="single" w:sz="4" w:space="0" w:color="000000"/>
            </w:tcBorders>
            <w:shd w:val="clear" w:color="000000" w:fill="F0F0F0"/>
            <w:vAlign w:val="center"/>
            <w:hideMark/>
          </w:tcPr>
          <w:p w14:paraId="3A73B11E" w14:textId="77777777" w:rsidR="005C1A19" w:rsidRPr="005C1A19" w:rsidRDefault="005C1A19" w:rsidP="005C1A19">
            <w:pPr>
              <w:rPr>
                <w:rFonts w:ascii="Garamond" w:hAnsi="Garamond"/>
                <w:b/>
                <w:bCs/>
                <w:i/>
                <w:iCs/>
                <w:color w:val="DE342F"/>
                <w:sz w:val="20"/>
                <w:szCs w:val="20"/>
              </w:rPr>
            </w:pPr>
            <w:r w:rsidRPr="005C1A19">
              <w:rPr>
                <w:rFonts w:ascii="Garamond" w:hAnsi="Garamond"/>
                <w:b/>
                <w:bCs/>
                <w:i/>
                <w:iCs/>
                <w:color w:val="DE342F"/>
                <w:sz w:val="20"/>
                <w:szCs w:val="20"/>
              </w:rPr>
              <w:t>KPI</w:t>
            </w:r>
          </w:p>
        </w:tc>
        <w:tc>
          <w:tcPr>
            <w:tcW w:w="2093" w:type="dxa"/>
            <w:tcBorders>
              <w:top w:val="nil"/>
              <w:left w:val="nil"/>
              <w:bottom w:val="single" w:sz="4" w:space="0" w:color="000000"/>
              <w:right w:val="single" w:sz="4" w:space="0" w:color="000000"/>
            </w:tcBorders>
            <w:shd w:val="clear" w:color="000000" w:fill="FFFFFF"/>
            <w:vAlign w:val="center"/>
            <w:hideMark/>
          </w:tcPr>
          <w:p w14:paraId="035EAA03"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 </w:t>
            </w:r>
          </w:p>
        </w:tc>
        <w:tc>
          <w:tcPr>
            <w:tcW w:w="2093" w:type="dxa"/>
            <w:tcBorders>
              <w:top w:val="nil"/>
              <w:left w:val="nil"/>
              <w:bottom w:val="single" w:sz="4" w:space="0" w:color="000000"/>
              <w:right w:val="single" w:sz="4" w:space="0" w:color="000000"/>
            </w:tcBorders>
            <w:shd w:val="clear" w:color="000000" w:fill="FFFFFF"/>
            <w:vAlign w:val="center"/>
            <w:hideMark/>
          </w:tcPr>
          <w:p w14:paraId="61ACEDF5"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 </w:t>
            </w:r>
          </w:p>
        </w:tc>
        <w:tc>
          <w:tcPr>
            <w:tcW w:w="2093" w:type="dxa"/>
            <w:tcBorders>
              <w:top w:val="nil"/>
              <w:left w:val="nil"/>
              <w:bottom w:val="single" w:sz="4" w:space="0" w:color="000000"/>
              <w:right w:val="single" w:sz="4" w:space="0" w:color="000000"/>
            </w:tcBorders>
            <w:shd w:val="clear" w:color="000000" w:fill="FFFFFF"/>
            <w:vAlign w:val="center"/>
            <w:hideMark/>
          </w:tcPr>
          <w:p w14:paraId="4231CB09"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 </w:t>
            </w:r>
          </w:p>
        </w:tc>
      </w:tr>
      <w:tr w:rsidR="005C1A19" w:rsidRPr="005C1A19" w14:paraId="56CCA2C3" w14:textId="77777777" w:rsidTr="00B05311">
        <w:trPr>
          <w:trHeight w:val="403"/>
        </w:trPr>
        <w:tc>
          <w:tcPr>
            <w:tcW w:w="2828" w:type="dxa"/>
            <w:tcBorders>
              <w:top w:val="nil"/>
              <w:left w:val="single" w:sz="4" w:space="0" w:color="000000"/>
              <w:bottom w:val="single" w:sz="4" w:space="0" w:color="000000"/>
              <w:right w:val="single" w:sz="4" w:space="0" w:color="000000"/>
            </w:tcBorders>
            <w:shd w:val="clear" w:color="000000" w:fill="FFFFFF"/>
            <w:vAlign w:val="center"/>
            <w:hideMark/>
          </w:tcPr>
          <w:p w14:paraId="3D389D08"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Nr i punonjesve te policise rrugore gra</w:t>
            </w:r>
          </w:p>
        </w:tc>
        <w:tc>
          <w:tcPr>
            <w:tcW w:w="2093" w:type="dxa"/>
            <w:tcBorders>
              <w:top w:val="nil"/>
              <w:left w:val="nil"/>
              <w:bottom w:val="nil"/>
              <w:right w:val="single" w:sz="4" w:space="0" w:color="000000"/>
            </w:tcBorders>
            <w:shd w:val="clear" w:color="000000" w:fill="FFFFFF"/>
            <w:vAlign w:val="center"/>
            <w:hideMark/>
          </w:tcPr>
          <w:p w14:paraId="3FED16A5"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61</w:t>
            </w:r>
          </w:p>
        </w:tc>
        <w:tc>
          <w:tcPr>
            <w:tcW w:w="2093" w:type="dxa"/>
            <w:tcBorders>
              <w:top w:val="nil"/>
              <w:left w:val="nil"/>
              <w:bottom w:val="nil"/>
              <w:right w:val="single" w:sz="4" w:space="0" w:color="000000"/>
            </w:tcBorders>
            <w:shd w:val="clear" w:color="000000" w:fill="FFFFFF"/>
            <w:vAlign w:val="center"/>
            <w:hideMark/>
          </w:tcPr>
          <w:p w14:paraId="058A9083"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61</w:t>
            </w:r>
          </w:p>
        </w:tc>
        <w:tc>
          <w:tcPr>
            <w:tcW w:w="2093" w:type="dxa"/>
            <w:tcBorders>
              <w:top w:val="nil"/>
              <w:left w:val="nil"/>
              <w:bottom w:val="nil"/>
              <w:right w:val="single" w:sz="4" w:space="0" w:color="000000"/>
            </w:tcBorders>
            <w:shd w:val="clear" w:color="000000" w:fill="FFFFFF"/>
            <w:vAlign w:val="center"/>
            <w:hideMark/>
          </w:tcPr>
          <w:p w14:paraId="2FD6998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61</w:t>
            </w:r>
          </w:p>
        </w:tc>
      </w:tr>
      <w:tr w:rsidR="005C1A19" w:rsidRPr="005C1A19" w14:paraId="01405F20" w14:textId="77777777" w:rsidTr="00B05311">
        <w:trPr>
          <w:trHeight w:val="268"/>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D0110"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Perpjesa BPGJ</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14:paraId="536E7DB5"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20%</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14:paraId="50D959C0"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20%</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14:paraId="3D55022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20%</w:t>
            </w:r>
          </w:p>
        </w:tc>
      </w:tr>
      <w:tr w:rsidR="005C1A19" w:rsidRPr="005C1A19" w14:paraId="3B2F853B" w14:textId="77777777" w:rsidTr="00B05311">
        <w:trPr>
          <w:trHeight w:val="268"/>
        </w:trPr>
        <w:tc>
          <w:tcPr>
            <w:tcW w:w="282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8DF0A5"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BPGJ (në lekë)</w:t>
            </w:r>
          </w:p>
        </w:tc>
        <w:tc>
          <w:tcPr>
            <w:tcW w:w="2093" w:type="dxa"/>
            <w:tcBorders>
              <w:top w:val="single" w:sz="4" w:space="0" w:color="000000"/>
              <w:left w:val="nil"/>
              <w:bottom w:val="single" w:sz="4" w:space="0" w:color="000000"/>
              <w:right w:val="single" w:sz="4" w:space="0" w:color="000000"/>
            </w:tcBorders>
            <w:shd w:val="clear" w:color="000000" w:fill="FFFFFF"/>
            <w:vAlign w:val="center"/>
            <w:hideMark/>
          </w:tcPr>
          <w:p w14:paraId="6955AF40"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55,581,400</w:t>
            </w:r>
          </w:p>
        </w:tc>
        <w:tc>
          <w:tcPr>
            <w:tcW w:w="2093" w:type="dxa"/>
            <w:tcBorders>
              <w:top w:val="single" w:sz="4" w:space="0" w:color="000000"/>
              <w:left w:val="nil"/>
              <w:bottom w:val="single" w:sz="4" w:space="0" w:color="000000"/>
              <w:right w:val="single" w:sz="4" w:space="0" w:color="000000"/>
            </w:tcBorders>
            <w:shd w:val="clear" w:color="000000" w:fill="FFFFFF"/>
            <w:vAlign w:val="center"/>
            <w:hideMark/>
          </w:tcPr>
          <w:p w14:paraId="17311045"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51,979,165</w:t>
            </w:r>
          </w:p>
        </w:tc>
        <w:tc>
          <w:tcPr>
            <w:tcW w:w="2093" w:type="dxa"/>
            <w:tcBorders>
              <w:top w:val="single" w:sz="4" w:space="0" w:color="000000"/>
              <w:left w:val="nil"/>
              <w:bottom w:val="single" w:sz="4" w:space="0" w:color="000000"/>
              <w:right w:val="single" w:sz="4" w:space="0" w:color="000000"/>
            </w:tcBorders>
            <w:shd w:val="clear" w:color="000000" w:fill="FFFFFF"/>
            <w:vAlign w:val="center"/>
            <w:hideMark/>
          </w:tcPr>
          <w:p w14:paraId="5049D2F9"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51,508,257</w:t>
            </w:r>
          </w:p>
        </w:tc>
      </w:tr>
    </w:tbl>
    <w:p w14:paraId="2916FC0E" w14:textId="77777777" w:rsidR="005C1A19" w:rsidRDefault="005C1A19" w:rsidP="00831E2A">
      <w:pPr>
        <w:shd w:val="clear" w:color="auto" w:fill="FFFFFF"/>
        <w:spacing w:after="120" w:line="221" w:lineRule="atLeast"/>
        <w:jc w:val="both"/>
        <w:rPr>
          <w:rFonts w:ascii="Cambria" w:hAnsi="Cambria"/>
          <w:sz w:val="22"/>
          <w:szCs w:val="22"/>
        </w:rPr>
      </w:pPr>
    </w:p>
    <w:p w14:paraId="71D073D5" w14:textId="77777777" w:rsidR="0056076A" w:rsidRPr="002177A8" w:rsidRDefault="0056076A" w:rsidP="00831E2A">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w:t>
      </w:r>
      <w:r w:rsidR="00AF6283" w:rsidRPr="002177A8">
        <w:rPr>
          <w:rFonts w:ascii="Cambria" w:hAnsi="Cambria"/>
          <w:szCs w:val="22"/>
        </w:rPr>
        <w:t>treguesi</w:t>
      </w:r>
      <w:r w:rsidR="00C23446" w:rsidRPr="002177A8">
        <w:rPr>
          <w:rFonts w:ascii="Cambria" w:hAnsi="Cambria"/>
          <w:szCs w:val="22"/>
        </w:rPr>
        <w:t>n</w:t>
      </w:r>
      <w:r w:rsidR="00AF6283" w:rsidRPr="002177A8">
        <w:rPr>
          <w:rFonts w:ascii="Cambria" w:hAnsi="Cambria"/>
          <w:szCs w:val="22"/>
        </w:rPr>
        <w:t xml:space="preserve"> kyc t</w:t>
      </w:r>
      <w:r w:rsidR="00991472" w:rsidRPr="002177A8">
        <w:rPr>
          <w:rFonts w:ascii="Cambria" w:hAnsi="Cambria"/>
          <w:szCs w:val="22"/>
        </w:rPr>
        <w:t>ë</w:t>
      </w:r>
      <w:r w:rsidR="00AF6283" w:rsidRPr="002177A8">
        <w:rPr>
          <w:rFonts w:ascii="Cambria" w:hAnsi="Cambria"/>
          <w:szCs w:val="22"/>
        </w:rPr>
        <w:t xml:space="preserve"> performanc</w:t>
      </w:r>
      <w:r w:rsidR="00991472" w:rsidRPr="002177A8">
        <w:rPr>
          <w:rFonts w:ascii="Cambria" w:hAnsi="Cambria"/>
          <w:szCs w:val="22"/>
        </w:rPr>
        <w:t>ë</w:t>
      </w:r>
      <w:r w:rsidR="00AF6283" w:rsidRPr="002177A8">
        <w:rPr>
          <w:rFonts w:ascii="Cambria" w:hAnsi="Cambria"/>
          <w:szCs w:val="22"/>
        </w:rPr>
        <w:t>s “Nr i punonj</w:t>
      </w:r>
      <w:r w:rsidR="00991472" w:rsidRPr="002177A8">
        <w:rPr>
          <w:rFonts w:ascii="Cambria" w:hAnsi="Cambria"/>
          <w:szCs w:val="22"/>
        </w:rPr>
        <w:t>ë</w:t>
      </w:r>
      <w:r w:rsidR="00AF6283" w:rsidRPr="002177A8">
        <w:rPr>
          <w:rFonts w:ascii="Cambria" w:hAnsi="Cambria"/>
          <w:szCs w:val="22"/>
        </w:rPr>
        <w:t>sve t</w:t>
      </w:r>
      <w:r w:rsidR="00991472" w:rsidRPr="002177A8">
        <w:rPr>
          <w:rFonts w:ascii="Cambria" w:hAnsi="Cambria"/>
          <w:szCs w:val="22"/>
        </w:rPr>
        <w:t>ë</w:t>
      </w:r>
      <w:r w:rsidR="00AF6283" w:rsidRPr="002177A8">
        <w:rPr>
          <w:rFonts w:ascii="Cambria" w:hAnsi="Cambria"/>
          <w:szCs w:val="22"/>
        </w:rPr>
        <w:t xml:space="preserve"> policis</w:t>
      </w:r>
      <w:r w:rsidR="00991472" w:rsidRPr="002177A8">
        <w:rPr>
          <w:rFonts w:ascii="Cambria" w:hAnsi="Cambria"/>
          <w:szCs w:val="22"/>
        </w:rPr>
        <w:t>ë</w:t>
      </w:r>
      <w:r w:rsidR="00AF6283" w:rsidRPr="002177A8">
        <w:rPr>
          <w:rFonts w:ascii="Cambria" w:hAnsi="Cambria"/>
          <w:szCs w:val="22"/>
        </w:rPr>
        <w:t xml:space="preserve"> rrugore gra ndaj totalit” dhe p</w:t>
      </w:r>
      <w:r w:rsidR="00991472" w:rsidRPr="002177A8">
        <w:rPr>
          <w:rFonts w:ascii="Cambria" w:hAnsi="Cambria"/>
          <w:szCs w:val="22"/>
        </w:rPr>
        <w:t>ë</w:t>
      </w:r>
      <w:r w:rsidR="00AF6283" w:rsidRPr="002177A8">
        <w:rPr>
          <w:rFonts w:ascii="Cambria" w:hAnsi="Cambria"/>
          <w:szCs w:val="22"/>
        </w:rPr>
        <w:t>rpjesa e kostos q</w:t>
      </w:r>
      <w:r w:rsidR="00991472" w:rsidRPr="002177A8">
        <w:rPr>
          <w:rFonts w:ascii="Cambria" w:hAnsi="Cambria"/>
          <w:szCs w:val="22"/>
        </w:rPr>
        <w:t>ë</w:t>
      </w:r>
      <w:r w:rsidR="00AF6283" w:rsidRPr="002177A8">
        <w:rPr>
          <w:rFonts w:ascii="Cambria" w:hAnsi="Cambria"/>
          <w:szCs w:val="22"/>
        </w:rPr>
        <w:t xml:space="preserve"> </w:t>
      </w:r>
      <w:r w:rsidR="00C23446" w:rsidRPr="002177A8">
        <w:rPr>
          <w:rFonts w:ascii="Cambria" w:hAnsi="Cambria"/>
          <w:szCs w:val="22"/>
        </w:rPr>
        <w:t>i</w:t>
      </w:r>
      <w:r w:rsidR="00AF6283" w:rsidRPr="002177A8">
        <w:rPr>
          <w:rFonts w:ascii="Cambria" w:hAnsi="Cambria"/>
          <w:szCs w:val="22"/>
        </w:rPr>
        <w:t xml:space="preserve"> takon realizimit t</w:t>
      </w:r>
      <w:r w:rsidR="00991472" w:rsidRPr="002177A8">
        <w:rPr>
          <w:rFonts w:ascii="Cambria" w:hAnsi="Cambria"/>
          <w:szCs w:val="22"/>
        </w:rPr>
        <w:t>ë</w:t>
      </w:r>
      <w:r w:rsidR="00AF6283" w:rsidRPr="002177A8">
        <w:rPr>
          <w:rFonts w:ascii="Cambria" w:hAnsi="Cambria"/>
          <w:szCs w:val="22"/>
        </w:rPr>
        <w:t xml:space="preserve"> k</w:t>
      </w:r>
      <w:r w:rsidR="00991472" w:rsidRPr="002177A8">
        <w:rPr>
          <w:rFonts w:ascii="Cambria" w:hAnsi="Cambria"/>
          <w:szCs w:val="22"/>
        </w:rPr>
        <w:t>ë</w:t>
      </w:r>
      <w:r w:rsidR="00AF6283" w:rsidRPr="002177A8">
        <w:rPr>
          <w:rFonts w:ascii="Cambria" w:hAnsi="Cambria"/>
          <w:szCs w:val="22"/>
        </w:rPr>
        <w:t xml:space="preserve">tij treguesi, </w:t>
      </w:r>
      <w:r w:rsidR="00991472" w:rsidRPr="002177A8">
        <w:rPr>
          <w:rFonts w:ascii="Cambria" w:hAnsi="Cambria"/>
          <w:szCs w:val="22"/>
        </w:rPr>
        <w:t>ë</w:t>
      </w:r>
      <w:r w:rsidR="00AF6283" w:rsidRPr="002177A8">
        <w:rPr>
          <w:rFonts w:ascii="Cambria" w:hAnsi="Cambria"/>
          <w:szCs w:val="22"/>
        </w:rPr>
        <w:t>sht</w:t>
      </w:r>
      <w:r w:rsidR="00991472" w:rsidRPr="002177A8">
        <w:rPr>
          <w:rFonts w:ascii="Cambria" w:hAnsi="Cambria"/>
          <w:szCs w:val="22"/>
        </w:rPr>
        <w:t>ë</w:t>
      </w:r>
      <w:r w:rsidR="00AF6283" w:rsidRPr="002177A8">
        <w:rPr>
          <w:rFonts w:ascii="Cambria" w:hAnsi="Cambria"/>
          <w:szCs w:val="22"/>
        </w:rPr>
        <w:t xml:space="preserve"> 20% e kostos totale t</w:t>
      </w:r>
      <w:r w:rsidR="00991472" w:rsidRPr="002177A8">
        <w:rPr>
          <w:rFonts w:ascii="Cambria" w:hAnsi="Cambria"/>
          <w:szCs w:val="22"/>
        </w:rPr>
        <w:t>ë</w:t>
      </w:r>
      <w:r w:rsidR="00AF6283" w:rsidRPr="002177A8">
        <w:rPr>
          <w:rFonts w:ascii="Cambria" w:hAnsi="Cambria"/>
          <w:szCs w:val="22"/>
        </w:rPr>
        <w:t xml:space="preserve"> produktit</w:t>
      </w:r>
      <w:r w:rsidR="00C23446" w:rsidRPr="002177A8">
        <w:rPr>
          <w:rFonts w:ascii="Cambria" w:hAnsi="Cambria"/>
          <w:szCs w:val="22"/>
        </w:rPr>
        <w:t>. Ulja e sasis</w:t>
      </w:r>
      <w:r w:rsidR="00991472" w:rsidRPr="002177A8">
        <w:rPr>
          <w:rFonts w:ascii="Cambria" w:hAnsi="Cambria"/>
          <w:szCs w:val="22"/>
        </w:rPr>
        <w:t>ë</w:t>
      </w:r>
      <w:r w:rsidR="00C23446" w:rsidRPr="002177A8">
        <w:rPr>
          <w:rFonts w:ascii="Cambria" w:hAnsi="Cambria"/>
          <w:szCs w:val="22"/>
        </w:rPr>
        <w:t xml:space="preserve"> dhe kostos s</w:t>
      </w:r>
      <w:r w:rsidR="00991472" w:rsidRPr="002177A8">
        <w:rPr>
          <w:rFonts w:ascii="Cambria" w:hAnsi="Cambria"/>
          <w:szCs w:val="22"/>
        </w:rPr>
        <w:t>ë</w:t>
      </w:r>
      <w:r w:rsidR="00C23446" w:rsidRPr="002177A8">
        <w:rPr>
          <w:rFonts w:ascii="Cambria" w:hAnsi="Cambria"/>
          <w:szCs w:val="22"/>
        </w:rPr>
        <w:t xml:space="preserve"> produktit t</w:t>
      </w:r>
      <w:r w:rsidR="00991472" w:rsidRPr="002177A8">
        <w:rPr>
          <w:rFonts w:ascii="Cambria" w:hAnsi="Cambria"/>
          <w:szCs w:val="22"/>
        </w:rPr>
        <w:t>ë</w:t>
      </w:r>
      <w:r w:rsidR="00C23446" w:rsidRPr="002177A8">
        <w:rPr>
          <w:rFonts w:ascii="Cambria" w:hAnsi="Cambria"/>
          <w:szCs w:val="22"/>
        </w:rPr>
        <w:t xml:space="preserve"> realizuar nga plani fillestar dhe i rishikuar </w:t>
      </w:r>
      <w:r w:rsidR="00991472" w:rsidRPr="002177A8">
        <w:rPr>
          <w:rFonts w:ascii="Cambria" w:hAnsi="Cambria"/>
          <w:szCs w:val="22"/>
        </w:rPr>
        <w:t>ë</w:t>
      </w:r>
      <w:r w:rsidR="00C23446" w:rsidRPr="002177A8">
        <w:rPr>
          <w:rFonts w:ascii="Cambria" w:hAnsi="Cambria"/>
          <w:szCs w:val="22"/>
        </w:rPr>
        <w:t>sht</w:t>
      </w:r>
      <w:r w:rsidR="00991472" w:rsidRPr="002177A8">
        <w:rPr>
          <w:rFonts w:ascii="Cambria" w:hAnsi="Cambria"/>
          <w:szCs w:val="22"/>
        </w:rPr>
        <w:t>ë</w:t>
      </w:r>
      <w:r w:rsidR="00C23446" w:rsidRPr="002177A8">
        <w:rPr>
          <w:rFonts w:ascii="Cambria" w:hAnsi="Cambria"/>
          <w:szCs w:val="22"/>
        </w:rPr>
        <w:t xml:space="preserve"> ndikuar nga masat kufizuese n</w:t>
      </w:r>
      <w:r w:rsidR="00991472" w:rsidRPr="002177A8">
        <w:rPr>
          <w:rFonts w:ascii="Cambria" w:hAnsi="Cambria"/>
          <w:szCs w:val="22"/>
        </w:rPr>
        <w:t>ë</w:t>
      </w:r>
      <w:r w:rsidR="00C23446" w:rsidRPr="002177A8">
        <w:rPr>
          <w:rFonts w:ascii="Cambria" w:hAnsi="Cambria"/>
          <w:szCs w:val="22"/>
        </w:rPr>
        <w:t xml:space="preserve"> p</w:t>
      </w:r>
      <w:r w:rsidR="00991472" w:rsidRPr="002177A8">
        <w:rPr>
          <w:rFonts w:ascii="Cambria" w:hAnsi="Cambria"/>
          <w:szCs w:val="22"/>
        </w:rPr>
        <w:t>ë</w:t>
      </w:r>
      <w:r w:rsidR="00C23446" w:rsidRPr="002177A8">
        <w:rPr>
          <w:rFonts w:ascii="Cambria" w:hAnsi="Cambria"/>
          <w:szCs w:val="22"/>
        </w:rPr>
        <w:t>rgjigje t</w:t>
      </w:r>
      <w:r w:rsidR="00991472" w:rsidRPr="002177A8">
        <w:rPr>
          <w:rFonts w:ascii="Cambria" w:hAnsi="Cambria"/>
          <w:szCs w:val="22"/>
        </w:rPr>
        <w:t>ë</w:t>
      </w:r>
      <w:r w:rsidR="00C23446" w:rsidRPr="002177A8">
        <w:rPr>
          <w:rFonts w:ascii="Cambria" w:hAnsi="Cambria"/>
          <w:szCs w:val="22"/>
        </w:rPr>
        <w:t xml:space="preserve"> pandemis</w:t>
      </w:r>
      <w:r w:rsidR="00991472" w:rsidRPr="002177A8">
        <w:rPr>
          <w:rFonts w:ascii="Cambria" w:hAnsi="Cambria"/>
          <w:szCs w:val="22"/>
        </w:rPr>
        <w:t>ë</w:t>
      </w:r>
      <w:r w:rsidR="00C23446" w:rsidRPr="002177A8">
        <w:rPr>
          <w:rFonts w:ascii="Cambria" w:hAnsi="Cambria"/>
          <w:szCs w:val="22"/>
        </w:rPr>
        <w:t xml:space="preserve">. </w:t>
      </w:r>
    </w:p>
    <w:p w14:paraId="64F8AEE8" w14:textId="77777777" w:rsidR="0056076A" w:rsidRDefault="0056076A" w:rsidP="00831E2A">
      <w:pPr>
        <w:shd w:val="clear" w:color="auto" w:fill="FFFFFF"/>
        <w:spacing w:after="120" w:line="221" w:lineRule="atLeast"/>
        <w:jc w:val="both"/>
        <w:rPr>
          <w:rFonts w:ascii="Cambria" w:hAnsi="Cambria"/>
          <w:sz w:val="22"/>
          <w:szCs w:val="22"/>
        </w:rPr>
      </w:pPr>
    </w:p>
    <w:tbl>
      <w:tblPr>
        <w:tblW w:w="9368" w:type="dxa"/>
        <w:tblLook w:val="04A0" w:firstRow="1" w:lastRow="0" w:firstColumn="1" w:lastColumn="0" w:noHBand="0" w:noVBand="1"/>
      </w:tblPr>
      <w:tblGrid>
        <w:gridCol w:w="2908"/>
        <w:gridCol w:w="2153"/>
        <w:gridCol w:w="2153"/>
        <w:gridCol w:w="2154"/>
      </w:tblGrid>
      <w:tr w:rsidR="005C1A19" w:rsidRPr="005C1A19" w14:paraId="024D9A5C" w14:textId="77777777" w:rsidTr="00677C4A">
        <w:trPr>
          <w:trHeight w:val="215"/>
        </w:trPr>
        <w:tc>
          <w:tcPr>
            <w:tcW w:w="290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35AF64A" w14:textId="77777777" w:rsidR="005C1A19" w:rsidRPr="005C1A19" w:rsidRDefault="005C1A19" w:rsidP="005C1A19">
            <w:pPr>
              <w:rPr>
                <w:rFonts w:ascii="Garamond" w:hAnsi="Garamond"/>
                <w:b/>
                <w:bCs/>
                <w:color w:val="DE342F"/>
                <w:sz w:val="20"/>
                <w:szCs w:val="20"/>
              </w:rPr>
            </w:pPr>
            <w:r w:rsidRPr="005C1A19">
              <w:rPr>
                <w:rFonts w:ascii="Garamond" w:hAnsi="Garamond"/>
                <w:b/>
                <w:bCs/>
                <w:color w:val="DE342F"/>
                <w:sz w:val="20"/>
                <w:szCs w:val="20"/>
              </w:rPr>
              <w:lastRenderedPageBreak/>
              <w:t>Produkti</w:t>
            </w:r>
          </w:p>
        </w:tc>
        <w:tc>
          <w:tcPr>
            <w:tcW w:w="646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43A73FF6"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91604AG - Sherbime te Forcave Speciale dhe e NSH per sigurimin e Rendit Publik</w:t>
            </w:r>
          </w:p>
        </w:tc>
      </w:tr>
      <w:tr w:rsidR="005C1A19" w:rsidRPr="005C1A19" w14:paraId="1E725E0C" w14:textId="77777777" w:rsidTr="00677C4A">
        <w:trPr>
          <w:trHeight w:val="215"/>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762774AA"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Përshkrimi i Produktit</w:t>
            </w:r>
          </w:p>
        </w:tc>
        <w:tc>
          <w:tcPr>
            <w:tcW w:w="6460" w:type="dxa"/>
            <w:gridSpan w:val="3"/>
            <w:tcBorders>
              <w:top w:val="single" w:sz="4" w:space="0" w:color="000000"/>
              <w:left w:val="nil"/>
              <w:bottom w:val="single" w:sz="4" w:space="0" w:color="000000"/>
              <w:right w:val="single" w:sz="4" w:space="0" w:color="000000"/>
            </w:tcBorders>
            <w:shd w:val="clear" w:color="auto" w:fill="auto"/>
            <w:vAlign w:val="center"/>
            <w:hideMark/>
          </w:tcPr>
          <w:p w14:paraId="62B39545"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 xml:space="preserve">Punonjes policie te ketyre strukturave profesionalisht te trajnuara dhe fizikisht te trajtuara me programe te rregullta stervitjeje gjithe vjetore (per FNSH 44 dite/vit per </w:t>
            </w:r>
            <w:proofErr w:type="gramStart"/>
            <w:r w:rsidRPr="005C1A19">
              <w:rPr>
                <w:rFonts w:ascii="Garamond" w:hAnsi="Garamond"/>
                <w:color w:val="000000"/>
                <w:sz w:val="20"/>
                <w:szCs w:val="20"/>
              </w:rPr>
              <w:t>efektiv;</w:t>
            </w:r>
            <w:proofErr w:type="gramEnd"/>
            <w:r w:rsidRPr="005C1A19">
              <w:rPr>
                <w:rFonts w:ascii="Garamond" w:hAnsi="Garamond"/>
                <w:color w:val="000000"/>
                <w:sz w:val="20"/>
                <w:szCs w:val="20"/>
              </w:rPr>
              <w:t>), programe dimerore etj.</w:t>
            </w:r>
          </w:p>
        </w:tc>
      </w:tr>
      <w:tr w:rsidR="005C1A19" w:rsidRPr="005C1A19" w14:paraId="36E8D5FB" w14:textId="77777777" w:rsidTr="00677C4A">
        <w:trPr>
          <w:trHeight w:val="215"/>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248EAE01"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Njësia Matëse</w:t>
            </w:r>
          </w:p>
        </w:tc>
        <w:tc>
          <w:tcPr>
            <w:tcW w:w="6460" w:type="dxa"/>
            <w:gridSpan w:val="3"/>
            <w:tcBorders>
              <w:top w:val="single" w:sz="4" w:space="0" w:color="000000"/>
              <w:left w:val="nil"/>
              <w:bottom w:val="single" w:sz="4" w:space="0" w:color="000000"/>
              <w:right w:val="single" w:sz="4" w:space="0" w:color="000000"/>
            </w:tcBorders>
            <w:shd w:val="clear" w:color="auto" w:fill="auto"/>
            <w:vAlign w:val="center"/>
            <w:hideMark/>
          </w:tcPr>
          <w:p w14:paraId="10B62652"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Numer  sherbimesh</w:t>
            </w:r>
          </w:p>
        </w:tc>
      </w:tr>
      <w:tr w:rsidR="00FD5F85" w:rsidRPr="005C1A19" w14:paraId="057D7295" w14:textId="77777777" w:rsidTr="00677C4A">
        <w:trPr>
          <w:trHeight w:val="322"/>
        </w:trPr>
        <w:tc>
          <w:tcPr>
            <w:tcW w:w="2908" w:type="dxa"/>
            <w:tcBorders>
              <w:top w:val="nil"/>
              <w:left w:val="single" w:sz="4" w:space="0" w:color="000000"/>
              <w:bottom w:val="single" w:sz="4" w:space="0" w:color="000000"/>
              <w:right w:val="single" w:sz="4" w:space="0" w:color="000000"/>
            </w:tcBorders>
            <w:shd w:val="clear" w:color="000000" w:fill="FFFFFF"/>
            <w:vAlign w:val="bottom"/>
            <w:hideMark/>
          </w:tcPr>
          <w:p w14:paraId="1D65CEE2" w14:textId="77777777" w:rsidR="00FD5F85" w:rsidRPr="005C1A19" w:rsidRDefault="00FD5F85" w:rsidP="00FD5F85">
            <w:pPr>
              <w:rPr>
                <w:rFonts w:ascii="Calibri" w:hAnsi="Calibri"/>
                <w:color w:val="000000"/>
                <w:sz w:val="20"/>
                <w:szCs w:val="20"/>
              </w:rPr>
            </w:pPr>
            <w:r w:rsidRPr="005C1A19">
              <w:rPr>
                <w:rFonts w:ascii="Calibri" w:hAnsi="Calibri"/>
                <w:color w:val="000000"/>
                <w:sz w:val="20"/>
                <w:szCs w:val="20"/>
              </w:rPr>
              <w:t> </w:t>
            </w:r>
          </w:p>
        </w:tc>
        <w:tc>
          <w:tcPr>
            <w:tcW w:w="2153" w:type="dxa"/>
            <w:tcBorders>
              <w:top w:val="nil"/>
              <w:left w:val="nil"/>
              <w:bottom w:val="single" w:sz="4" w:space="0" w:color="000000"/>
              <w:right w:val="single" w:sz="4" w:space="0" w:color="000000"/>
            </w:tcBorders>
            <w:shd w:val="clear" w:color="000000" w:fill="FFFFFF"/>
            <w:vAlign w:val="center"/>
            <w:hideMark/>
          </w:tcPr>
          <w:p w14:paraId="65BE7FA1"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153" w:type="dxa"/>
            <w:tcBorders>
              <w:top w:val="nil"/>
              <w:left w:val="nil"/>
              <w:bottom w:val="single" w:sz="4" w:space="0" w:color="000000"/>
              <w:right w:val="single" w:sz="4" w:space="0" w:color="000000"/>
            </w:tcBorders>
            <w:shd w:val="clear" w:color="000000" w:fill="FFFFFF"/>
            <w:vAlign w:val="center"/>
            <w:hideMark/>
          </w:tcPr>
          <w:p w14:paraId="583320EC"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153" w:type="dxa"/>
            <w:tcBorders>
              <w:top w:val="nil"/>
              <w:left w:val="nil"/>
              <w:bottom w:val="single" w:sz="4" w:space="0" w:color="000000"/>
              <w:right w:val="single" w:sz="4" w:space="0" w:color="000000"/>
            </w:tcBorders>
            <w:shd w:val="clear" w:color="000000" w:fill="FFFFFF"/>
            <w:vAlign w:val="center"/>
            <w:hideMark/>
          </w:tcPr>
          <w:p w14:paraId="3C82EAFB" w14:textId="77777777" w:rsidR="00FD5F85" w:rsidRPr="005C1A1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5C1A19" w:rsidRPr="005C1A19" w14:paraId="0D1EED9C" w14:textId="77777777" w:rsidTr="00677C4A">
        <w:trPr>
          <w:trHeight w:val="215"/>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38A177F9"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Sasia</w:t>
            </w:r>
          </w:p>
        </w:tc>
        <w:tc>
          <w:tcPr>
            <w:tcW w:w="2153" w:type="dxa"/>
            <w:tcBorders>
              <w:top w:val="nil"/>
              <w:left w:val="nil"/>
              <w:bottom w:val="single" w:sz="4" w:space="0" w:color="000000"/>
              <w:right w:val="single" w:sz="4" w:space="0" w:color="000000"/>
            </w:tcBorders>
            <w:shd w:val="clear" w:color="000000" w:fill="FFFFFF"/>
            <w:vAlign w:val="center"/>
            <w:hideMark/>
          </w:tcPr>
          <w:p w14:paraId="25846DFD"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510</w:t>
            </w:r>
          </w:p>
        </w:tc>
        <w:tc>
          <w:tcPr>
            <w:tcW w:w="2153" w:type="dxa"/>
            <w:tcBorders>
              <w:top w:val="nil"/>
              <w:left w:val="nil"/>
              <w:bottom w:val="single" w:sz="4" w:space="0" w:color="000000"/>
              <w:right w:val="single" w:sz="4" w:space="0" w:color="000000"/>
            </w:tcBorders>
            <w:shd w:val="clear" w:color="000000" w:fill="FFFFFF"/>
            <w:vAlign w:val="center"/>
            <w:hideMark/>
          </w:tcPr>
          <w:p w14:paraId="647C574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510</w:t>
            </w:r>
          </w:p>
        </w:tc>
        <w:tc>
          <w:tcPr>
            <w:tcW w:w="2153" w:type="dxa"/>
            <w:tcBorders>
              <w:top w:val="nil"/>
              <w:left w:val="nil"/>
              <w:bottom w:val="single" w:sz="4" w:space="0" w:color="000000"/>
              <w:right w:val="single" w:sz="4" w:space="0" w:color="000000"/>
            </w:tcBorders>
            <w:shd w:val="clear" w:color="000000" w:fill="FFFFFF"/>
            <w:vAlign w:val="center"/>
            <w:hideMark/>
          </w:tcPr>
          <w:p w14:paraId="112D2CD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485</w:t>
            </w:r>
          </w:p>
        </w:tc>
      </w:tr>
      <w:tr w:rsidR="005C1A19" w:rsidRPr="005C1A19" w14:paraId="0DD78D8E" w14:textId="77777777" w:rsidTr="00677C4A">
        <w:trPr>
          <w:trHeight w:val="215"/>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768E2C8C"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totale (në lekë)</w:t>
            </w:r>
          </w:p>
        </w:tc>
        <w:tc>
          <w:tcPr>
            <w:tcW w:w="2153" w:type="dxa"/>
            <w:tcBorders>
              <w:top w:val="nil"/>
              <w:left w:val="nil"/>
              <w:bottom w:val="single" w:sz="4" w:space="0" w:color="000000"/>
              <w:right w:val="single" w:sz="4" w:space="0" w:color="000000"/>
            </w:tcBorders>
            <w:shd w:val="clear" w:color="000000" w:fill="FFFFFF"/>
            <w:vAlign w:val="center"/>
            <w:hideMark/>
          </w:tcPr>
          <w:p w14:paraId="474FDD83"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1,048,640,000</w:t>
            </w:r>
          </w:p>
        </w:tc>
        <w:tc>
          <w:tcPr>
            <w:tcW w:w="2153" w:type="dxa"/>
            <w:tcBorders>
              <w:top w:val="nil"/>
              <w:left w:val="nil"/>
              <w:bottom w:val="single" w:sz="4" w:space="0" w:color="000000"/>
              <w:right w:val="single" w:sz="4" w:space="0" w:color="000000"/>
            </w:tcBorders>
            <w:shd w:val="clear" w:color="000000" w:fill="FFFFFF"/>
            <w:vAlign w:val="center"/>
            <w:hideMark/>
          </w:tcPr>
          <w:p w14:paraId="5DF1BEBC"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1,104,469,000</w:t>
            </w:r>
          </w:p>
        </w:tc>
        <w:tc>
          <w:tcPr>
            <w:tcW w:w="2153" w:type="dxa"/>
            <w:tcBorders>
              <w:top w:val="nil"/>
              <w:left w:val="nil"/>
              <w:bottom w:val="single" w:sz="4" w:space="0" w:color="000000"/>
              <w:right w:val="single" w:sz="4" w:space="0" w:color="000000"/>
            </w:tcBorders>
            <w:shd w:val="clear" w:color="000000" w:fill="FFFFFF"/>
            <w:vAlign w:val="center"/>
            <w:hideMark/>
          </w:tcPr>
          <w:p w14:paraId="1E2F0B7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1,086,532,278</w:t>
            </w:r>
          </w:p>
        </w:tc>
      </w:tr>
      <w:tr w:rsidR="005C1A19" w:rsidRPr="005C1A19" w14:paraId="36BBE646" w14:textId="77777777" w:rsidTr="00677C4A">
        <w:trPr>
          <w:trHeight w:val="215"/>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215E3257"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për njësi (në lekë)</w:t>
            </w:r>
          </w:p>
        </w:tc>
        <w:tc>
          <w:tcPr>
            <w:tcW w:w="2153" w:type="dxa"/>
            <w:tcBorders>
              <w:top w:val="nil"/>
              <w:left w:val="nil"/>
              <w:bottom w:val="single" w:sz="4" w:space="0" w:color="000000"/>
              <w:right w:val="single" w:sz="4" w:space="0" w:color="000000"/>
            </w:tcBorders>
            <w:shd w:val="clear" w:color="000000" w:fill="FFFFFF"/>
            <w:vAlign w:val="center"/>
            <w:hideMark/>
          </w:tcPr>
          <w:p w14:paraId="35BDFE76"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2,056,157</w:t>
            </w:r>
          </w:p>
        </w:tc>
        <w:tc>
          <w:tcPr>
            <w:tcW w:w="2153" w:type="dxa"/>
            <w:tcBorders>
              <w:top w:val="nil"/>
              <w:left w:val="nil"/>
              <w:bottom w:val="single" w:sz="4" w:space="0" w:color="000000"/>
              <w:right w:val="single" w:sz="4" w:space="0" w:color="000000"/>
            </w:tcBorders>
            <w:shd w:val="clear" w:color="000000" w:fill="FFFFFF"/>
            <w:vAlign w:val="center"/>
            <w:hideMark/>
          </w:tcPr>
          <w:p w14:paraId="54D7B9F3"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2,165,625.49</w:t>
            </w:r>
          </w:p>
        </w:tc>
        <w:tc>
          <w:tcPr>
            <w:tcW w:w="2153" w:type="dxa"/>
            <w:tcBorders>
              <w:top w:val="nil"/>
              <w:left w:val="nil"/>
              <w:bottom w:val="single" w:sz="4" w:space="0" w:color="000000"/>
              <w:right w:val="single" w:sz="4" w:space="0" w:color="000000"/>
            </w:tcBorders>
            <w:shd w:val="clear" w:color="000000" w:fill="FFFFFF"/>
            <w:vAlign w:val="center"/>
            <w:hideMark/>
          </w:tcPr>
          <w:p w14:paraId="73058B3F"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2,240,272.74</w:t>
            </w:r>
          </w:p>
        </w:tc>
      </w:tr>
      <w:tr w:rsidR="005C1A19" w:rsidRPr="005C1A19" w14:paraId="07F7E18F" w14:textId="77777777" w:rsidTr="00677C4A">
        <w:trPr>
          <w:trHeight w:val="215"/>
        </w:trPr>
        <w:tc>
          <w:tcPr>
            <w:tcW w:w="2908" w:type="dxa"/>
            <w:tcBorders>
              <w:top w:val="nil"/>
              <w:left w:val="single" w:sz="4" w:space="0" w:color="000000"/>
              <w:bottom w:val="single" w:sz="4" w:space="0" w:color="000000"/>
              <w:right w:val="single" w:sz="4" w:space="0" w:color="000000"/>
            </w:tcBorders>
            <w:shd w:val="clear" w:color="000000" w:fill="F0F0F0"/>
            <w:vAlign w:val="center"/>
            <w:hideMark/>
          </w:tcPr>
          <w:p w14:paraId="617DE4F8" w14:textId="77777777" w:rsidR="005C1A19" w:rsidRPr="005C1A19" w:rsidRDefault="005C1A19" w:rsidP="005C1A19">
            <w:pPr>
              <w:rPr>
                <w:rFonts w:ascii="Garamond" w:hAnsi="Garamond"/>
                <w:b/>
                <w:bCs/>
                <w:i/>
                <w:iCs/>
                <w:color w:val="DE342F"/>
                <w:sz w:val="20"/>
                <w:szCs w:val="20"/>
              </w:rPr>
            </w:pPr>
            <w:r w:rsidRPr="005C1A19">
              <w:rPr>
                <w:rFonts w:ascii="Garamond" w:hAnsi="Garamond"/>
                <w:b/>
                <w:bCs/>
                <w:i/>
                <w:iCs/>
                <w:color w:val="DE342F"/>
                <w:sz w:val="20"/>
                <w:szCs w:val="20"/>
              </w:rPr>
              <w:t>KPI</w:t>
            </w:r>
          </w:p>
        </w:tc>
        <w:tc>
          <w:tcPr>
            <w:tcW w:w="2153" w:type="dxa"/>
            <w:tcBorders>
              <w:top w:val="nil"/>
              <w:left w:val="nil"/>
              <w:bottom w:val="single" w:sz="4" w:space="0" w:color="000000"/>
              <w:right w:val="single" w:sz="4" w:space="0" w:color="000000"/>
            </w:tcBorders>
            <w:shd w:val="clear" w:color="000000" w:fill="FFFFFF"/>
            <w:vAlign w:val="center"/>
            <w:hideMark/>
          </w:tcPr>
          <w:p w14:paraId="35C5DA42"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 </w:t>
            </w:r>
          </w:p>
        </w:tc>
        <w:tc>
          <w:tcPr>
            <w:tcW w:w="2153" w:type="dxa"/>
            <w:tcBorders>
              <w:top w:val="nil"/>
              <w:left w:val="nil"/>
              <w:bottom w:val="single" w:sz="4" w:space="0" w:color="000000"/>
              <w:right w:val="single" w:sz="4" w:space="0" w:color="000000"/>
            </w:tcBorders>
            <w:shd w:val="clear" w:color="000000" w:fill="FFFFFF"/>
            <w:vAlign w:val="center"/>
            <w:hideMark/>
          </w:tcPr>
          <w:p w14:paraId="0252D97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 </w:t>
            </w:r>
          </w:p>
        </w:tc>
        <w:tc>
          <w:tcPr>
            <w:tcW w:w="2153" w:type="dxa"/>
            <w:tcBorders>
              <w:top w:val="nil"/>
              <w:left w:val="nil"/>
              <w:bottom w:val="single" w:sz="4" w:space="0" w:color="000000"/>
              <w:right w:val="single" w:sz="4" w:space="0" w:color="000000"/>
            </w:tcBorders>
            <w:shd w:val="clear" w:color="000000" w:fill="FFFFFF"/>
            <w:vAlign w:val="center"/>
            <w:hideMark/>
          </w:tcPr>
          <w:p w14:paraId="3F6E5D23"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 </w:t>
            </w:r>
          </w:p>
        </w:tc>
      </w:tr>
      <w:tr w:rsidR="005C1A19" w:rsidRPr="005C1A19" w14:paraId="16E253E6" w14:textId="77777777" w:rsidTr="00677C4A">
        <w:trPr>
          <w:trHeight w:val="397"/>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4B94ED43"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nr i punonjesve te FNSH  gra nda totalit</w:t>
            </w:r>
          </w:p>
        </w:tc>
        <w:tc>
          <w:tcPr>
            <w:tcW w:w="2153" w:type="dxa"/>
            <w:tcBorders>
              <w:top w:val="nil"/>
              <w:left w:val="nil"/>
              <w:bottom w:val="single" w:sz="4" w:space="0" w:color="000000"/>
              <w:right w:val="single" w:sz="4" w:space="0" w:color="000000"/>
            </w:tcBorders>
            <w:shd w:val="clear" w:color="000000" w:fill="FFFFFF"/>
            <w:vAlign w:val="center"/>
            <w:hideMark/>
          </w:tcPr>
          <w:p w14:paraId="2B5EF3AA"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7</w:t>
            </w:r>
          </w:p>
        </w:tc>
        <w:tc>
          <w:tcPr>
            <w:tcW w:w="2153" w:type="dxa"/>
            <w:tcBorders>
              <w:top w:val="nil"/>
              <w:left w:val="nil"/>
              <w:bottom w:val="single" w:sz="4" w:space="0" w:color="000000"/>
              <w:right w:val="single" w:sz="4" w:space="0" w:color="000000"/>
            </w:tcBorders>
            <w:shd w:val="clear" w:color="000000" w:fill="FFFFFF"/>
            <w:vAlign w:val="center"/>
            <w:hideMark/>
          </w:tcPr>
          <w:p w14:paraId="74B68FC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7</w:t>
            </w:r>
          </w:p>
        </w:tc>
        <w:tc>
          <w:tcPr>
            <w:tcW w:w="2153" w:type="dxa"/>
            <w:tcBorders>
              <w:top w:val="nil"/>
              <w:left w:val="nil"/>
              <w:bottom w:val="single" w:sz="4" w:space="0" w:color="000000"/>
              <w:right w:val="single" w:sz="4" w:space="0" w:color="000000"/>
            </w:tcBorders>
            <w:shd w:val="clear" w:color="000000" w:fill="FFFFFF"/>
            <w:vAlign w:val="center"/>
            <w:hideMark/>
          </w:tcPr>
          <w:p w14:paraId="1AB7C3E1"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7</w:t>
            </w:r>
          </w:p>
        </w:tc>
      </w:tr>
      <w:tr w:rsidR="005C1A19" w:rsidRPr="005C1A19" w14:paraId="6C1B53D7" w14:textId="77777777" w:rsidTr="00677C4A">
        <w:trPr>
          <w:trHeight w:val="322"/>
        </w:trPr>
        <w:tc>
          <w:tcPr>
            <w:tcW w:w="2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6B23"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Perpjesa BPGJ</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7B4FC340"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3E026E8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7E5709AE"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w:t>
            </w:r>
          </w:p>
        </w:tc>
      </w:tr>
      <w:tr w:rsidR="005C1A19" w:rsidRPr="005C1A19" w14:paraId="481D1EAD" w14:textId="77777777" w:rsidTr="00677C4A">
        <w:trPr>
          <w:trHeight w:val="215"/>
        </w:trPr>
        <w:tc>
          <w:tcPr>
            <w:tcW w:w="290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F6C5437" w14:textId="77777777" w:rsidR="005C1A19" w:rsidRPr="005C1A19" w:rsidRDefault="005C1A19" w:rsidP="005C1A19">
            <w:pPr>
              <w:rPr>
                <w:rFonts w:ascii="Garamond" w:hAnsi="Garamond"/>
                <w:color w:val="000000"/>
                <w:sz w:val="20"/>
                <w:szCs w:val="20"/>
              </w:rPr>
            </w:pPr>
            <w:r w:rsidRPr="005C1A19">
              <w:rPr>
                <w:rFonts w:ascii="Garamond" w:hAnsi="Garamond"/>
                <w:color w:val="000000"/>
                <w:sz w:val="20"/>
                <w:szCs w:val="20"/>
              </w:rPr>
              <w:t>Kosto BPGJ (në lekë)</w:t>
            </w:r>
          </w:p>
        </w:tc>
        <w:tc>
          <w:tcPr>
            <w:tcW w:w="2153" w:type="dxa"/>
            <w:tcBorders>
              <w:top w:val="single" w:sz="4" w:space="0" w:color="000000"/>
              <w:left w:val="nil"/>
              <w:bottom w:val="single" w:sz="4" w:space="0" w:color="000000"/>
              <w:right w:val="single" w:sz="4" w:space="0" w:color="000000"/>
            </w:tcBorders>
            <w:shd w:val="clear" w:color="000000" w:fill="FFFFFF"/>
            <w:vAlign w:val="center"/>
            <w:hideMark/>
          </w:tcPr>
          <w:p w14:paraId="29E7BE9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52,432,000</w:t>
            </w:r>
          </w:p>
        </w:tc>
        <w:tc>
          <w:tcPr>
            <w:tcW w:w="2153" w:type="dxa"/>
            <w:tcBorders>
              <w:top w:val="single" w:sz="4" w:space="0" w:color="000000"/>
              <w:left w:val="nil"/>
              <w:bottom w:val="single" w:sz="4" w:space="0" w:color="000000"/>
              <w:right w:val="single" w:sz="4" w:space="0" w:color="000000"/>
            </w:tcBorders>
            <w:shd w:val="clear" w:color="000000" w:fill="FFFFFF"/>
            <w:vAlign w:val="center"/>
            <w:hideMark/>
          </w:tcPr>
          <w:p w14:paraId="3A875D07"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55,223,450</w:t>
            </w:r>
          </w:p>
        </w:tc>
        <w:tc>
          <w:tcPr>
            <w:tcW w:w="2153" w:type="dxa"/>
            <w:tcBorders>
              <w:top w:val="single" w:sz="4" w:space="0" w:color="000000"/>
              <w:left w:val="nil"/>
              <w:bottom w:val="single" w:sz="4" w:space="0" w:color="000000"/>
              <w:right w:val="single" w:sz="4" w:space="0" w:color="000000"/>
            </w:tcBorders>
            <w:shd w:val="clear" w:color="000000" w:fill="FFFFFF"/>
            <w:vAlign w:val="center"/>
            <w:hideMark/>
          </w:tcPr>
          <w:p w14:paraId="7608BBE4" w14:textId="77777777" w:rsidR="005C1A19" w:rsidRPr="005C1A19" w:rsidRDefault="005C1A19" w:rsidP="005C1A19">
            <w:pPr>
              <w:jc w:val="right"/>
              <w:rPr>
                <w:rFonts w:ascii="Garamond" w:hAnsi="Garamond"/>
                <w:color w:val="000000"/>
                <w:sz w:val="20"/>
                <w:szCs w:val="20"/>
              </w:rPr>
            </w:pPr>
            <w:r w:rsidRPr="005C1A19">
              <w:rPr>
                <w:rFonts w:ascii="Garamond" w:hAnsi="Garamond"/>
                <w:color w:val="000000"/>
                <w:sz w:val="20"/>
                <w:szCs w:val="20"/>
              </w:rPr>
              <w:t>54,326,614</w:t>
            </w:r>
          </w:p>
        </w:tc>
      </w:tr>
    </w:tbl>
    <w:p w14:paraId="202EAEA3" w14:textId="77777777" w:rsidR="005C1A19" w:rsidRDefault="005C1A19" w:rsidP="00831E2A">
      <w:pPr>
        <w:shd w:val="clear" w:color="auto" w:fill="FFFFFF"/>
        <w:spacing w:after="120" w:line="221" w:lineRule="atLeast"/>
        <w:jc w:val="both"/>
        <w:rPr>
          <w:rFonts w:ascii="Cambria" w:hAnsi="Cambria"/>
          <w:sz w:val="22"/>
          <w:szCs w:val="22"/>
        </w:rPr>
      </w:pPr>
    </w:p>
    <w:p w14:paraId="39EE6A3F" w14:textId="77777777" w:rsidR="00C23446" w:rsidRPr="002177A8" w:rsidRDefault="004D298E" w:rsidP="00831E2A">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“Nr i punonj</w:t>
      </w:r>
      <w:r w:rsidR="00991472" w:rsidRPr="002177A8">
        <w:rPr>
          <w:rFonts w:ascii="Cambria" w:hAnsi="Cambria"/>
          <w:szCs w:val="22"/>
        </w:rPr>
        <w:t>ë</w:t>
      </w:r>
      <w:r w:rsidRPr="002177A8">
        <w:rPr>
          <w:rFonts w:ascii="Cambria" w:hAnsi="Cambria"/>
          <w:szCs w:val="22"/>
        </w:rPr>
        <w:t>sve te FNSH gra nda totalit”dhe p</w:t>
      </w:r>
      <w:r w:rsidR="00991472" w:rsidRPr="002177A8">
        <w:rPr>
          <w:rFonts w:ascii="Cambria" w:hAnsi="Cambria"/>
          <w:szCs w:val="22"/>
        </w:rPr>
        <w:t>ë</w:t>
      </w:r>
      <w:r w:rsidRPr="002177A8">
        <w:rPr>
          <w:rFonts w:ascii="Cambria" w:hAnsi="Cambria"/>
          <w:szCs w:val="22"/>
        </w:rPr>
        <w:t>rpjesa e kostos q</w:t>
      </w:r>
      <w:r w:rsidR="00991472" w:rsidRPr="002177A8">
        <w:rPr>
          <w:rFonts w:ascii="Cambria" w:hAnsi="Cambria"/>
          <w:szCs w:val="22"/>
        </w:rPr>
        <w:t>ë</w:t>
      </w:r>
      <w:r w:rsidRPr="002177A8">
        <w:rPr>
          <w:rFonts w:ascii="Cambria" w:hAnsi="Cambria"/>
          <w:szCs w:val="22"/>
        </w:rPr>
        <w:t xml:space="preserve"> i takon realizimit t</w:t>
      </w:r>
      <w:r w:rsidR="00991472" w:rsidRPr="002177A8">
        <w:rPr>
          <w:rFonts w:ascii="Cambria" w:hAnsi="Cambria"/>
          <w:szCs w:val="22"/>
        </w:rPr>
        <w:t>ë</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 xml:space="preserve">tij treguesi,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5% e kostos totale t</w:t>
      </w:r>
      <w:r w:rsidR="00991472" w:rsidRPr="002177A8">
        <w:rPr>
          <w:rFonts w:ascii="Cambria" w:hAnsi="Cambria"/>
          <w:szCs w:val="22"/>
        </w:rPr>
        <w:t>ë</w:t>
      </w:r>
      <w:r w:rsidRPr="002177A8">
        <w:rPr>
          <w:rFonts w:ascii="Cambria" w:hAnsi="Cambria"/>
          <w:szCs w:val="22"/>
        </w:rPr>
        <w:t xml:space="preserve"> produktit. Ulja e sasis</w:t>
      </w:r>
      <w:r w:rsidR="00991472" w:rsidRPr="002177A8">
        <w:rPr>
          <w:rFonts w:ascii="Cambria" w:hAnsi="Cambria"/>
          <w:szCs w:val="22"/>
        </w:rPr>
        <w:t>ë</w:t>
      </w:r>
      <w:r w:rsidRPr="002177A8">
        <w:rPr>
          <w:rFonts w:ascii="Cambria" w:hAnsi="Cambria"/>
          <w:szCs w:val="22"/>
        </w:rPr>
        <w:t xml:space="preserve"> dhe kostos s</w:t>
      </w:r>
      <w:r w:rsidR="00991472" w:rsidRPr="002177A8">
        <w:rPr>
          <w:rFonts w:ascii="Cambria" w:hAnsi="Cambria"/>
          <w:szCs w:val="22"/>
        </w:rPr>
        <w:t>ë</w:t>
      </w:r>
      <w:r w:rsidRPr="002177A8">
        <w:rPr>
          <w:rFonts w:ascii="Cambria" w:hAnsi="Cambria"/>
          <w:szCs w:val="22"/>
        </w:rPr>
        <w:t xml:space="preserve"> produktit t</w:t>
      </w:r>
      <w:r w:rsidR="00991472" w:rsidRPr="002177A8">
        <w:rPr>
          <w:rFonts w:ascii="Cambria" w:hAnsi="Cambria"/>
          <w:szCs w:val="22"/>
        </w:rPr>
        <w:t>ë</w:t>
      </w:r>
      <w:r w:rsidRPr="002177A8">
        <w:rPr>
          <w:rFonts w:ascii="Cambria" w:hAnsi="Cambria"/>
          <w:szCs w:val="22"/>
        </w:rPr>
        <w:t xml:space="preserve"> realizuar nga plani fillestar dhe i rishikuar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ndikuar nga masat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xml:space="preserve">. </w:t>
      </w:r>
    </w:p>
    <w:tbl>
      <w:tblPr>
        <w:tblW w:w="9368" w:type="dxa"/>
        <w:tblLook w:val="04A0" w:firstRow="1" w:lastRow="0" w:firstColumn="1" w:lastColumn="0" w:noHBand="0" w:noVBand="1"/>
      </w:tblPr>
      <w:tblGrid>
        <w:gridCol w:w="2908"/>
        <w:gridCol w:w="2153"/>
        <w:gridCol w:w="2153"/>
        <w:gridCol w:w="2154"/>
      </w:tblGrid>
      <w:tr w:rsidR="003405B9" w:rsidRPr="003405B9" w14:paraId="483FF9FB" w14:textId="77777777" w:rsidTr="00677C4A">
        <w:trPr>
          <w:trHeight w:val="219"/>
        </w:trPr>
        <w:tc>
          <w:tcPr>
            <w:tcW w:w="290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A6ED439" w14:textId="77777777" w:rsidR="003405B9" w:rsidRPr="003405B9" w:rsidRDefault="003405B9" w:rsidP="003405B9">
            <w:pPr>
              <w:rPr>
                <w:rFonts w:ascii="Garamond" w:hAnsi="Garamond"/>
                <w:b/>
                <w:bCs/>
                <w:color w:val="DE342F"/>
                <w:sz w:val="20"/>
                <w:szCs w:val="20"/>
              </w:rPr>
            </w:pPr>
            <w:r w:rsidRPr="003405B9">
              <w:rPr>
                <w:rFonts w:ascii="Garamond" w:hAnsi="Garamond"/>
                <w:b/>
                <w:bCs/>
                <w:color w:val="DE342F"/>
                <w:sz w:val="20"/>
                <w:szCs w:val="20"/>
              </w:rPr>
              <w:t>Produkti</w:t>
            </w:r>
          </w:p>
        </w:tc>
        <w:tc>
          <w:tcPr>
            <w:tcW w:w="646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58D0404F"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91604AK - Persona te procesuar ne PKK kategiria e I;II dhe e II-te (Ajror, detar e Tokesor)</w:t>
            </w:r>
          </w:p>
        </w:tc>
      </w:tr>
      <w:tr w:rsidR="003405B9" w:rsidRPr="003405B9" w14:paraId="0CA637D9" w14:textId="77777777" w:rsidTr="00677C4A">
        <w:trPr>
          <w:trHeight w:val="219"/>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5965DF82"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Përshkrimi i Produktit</w:t>
            </w:r>
          </w:p>
        </w:tc>
        <w:tc>
          <w:tcPr>
            <w:tcW w:w="6460" w:type="dxa"/>
            <w:gridSpan w:val="3"/>
            <w:tcBorders>
              <w:top w:val="single" w:sz="4" w:space="0" w:color="000000"/>
              <w:left w:val="nil"/>
              <w:bottom w:val="single" w:sz="4" w:space="0" w:color="000000"/>
              <w:right w:val="single" w:sz="4" w:space="0" w:color="000000"/>
            </w:tcBorders>
            <w:shd w:val="clear" w:color="auto" w:fill="auto"/>
            <w:vAlign w:val="center"/>
            <w:hideMark/>
          </w:tcPr>
          <w:p w14:paraId="343C6973"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 xml:space="preserve">Persona te procesuar (shtetas te huaj dhe shqiptare) ne pikat e kalimit kufitar </w:t>
            </w:r>
            <w:proofErr w:type="gramStart"/>
            <w:r w:rsidRPr="003405B9">
              <w:rPr>
                <w:rFonts w:ascii="Garamond" w:hAnsi="Garamond"/>
                <w:color w:val="000000"/>
                <w:sz w:val="20"/>
                <w:szCs w:val="20"/>
              </w:rPr>
              <w:t>tokesor ,</w:t>
            </w:r>
            <w:proofErr w:type="gramEnd"/>
            <w:r w:rsidRPr="003405B9">
              <w:rPr>
                <w:rFonts w:ascii="Garamond" w:hAnsi="Garamond"/>
                <w:color w:val="000000"/>
                <w:sz w:val="20"/>
                <w:szCs w:val="20"/>
              </w:rPr>
              <w:t xml:space="preserve"> detar e ajror  gjate gjithe vitit ne hyrje dhe ne dalje.</w:t>
            </w:r>
          </w:p>
        </w:tc>
      </w:tr>
      <w:tr w:rsidR="003405B9" w:rsidRPr="003405B9" w14:paraId="316A392F" w14:textId="77777777" w:rsidTr="00677C4A">
        <w:trPr>
          <w:trHeight w:val="219"/>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5FB935DB"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Njësia Matëse</w:t>
            </w:r>
          </w:p>
        </w:tc>
        <w:tc>
          <w:tcPr>
            <w:tcW w:w="6460" w:type="dxa"/>
            <w:gridSpan w:val="3"/>
            <w:tcBorders>
              <w:top w:val="single" w:sz="4" w:space="0" w:color="000000"/>
              <w:left w:val="nil"/>
              <w:bottom w:val="single" w:sz="4" w:space="0" w:color="000000"/>
              <w:right w:val="single" w:sz="4" w:space="0" w:color="000000"/>
            </w:tcBorders>
            <w:shd w:val="clear" w:color="auto" w:fill="auto"/>
            <w:vAlign w:val="center"/>
            <w:hideMark/>
          </w:tcPr>
          <w:p w14:paraId="5F53EAF9"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Persona te procesuar</w:t>
            </w:r>
          </w:p>
        </w:tc>
      </w:tr>
      <w:tr w:rsidR="00FD5F85" w:rsidRPr="003405B9" w14:paraId="218BBB46" w14:textId="77777777" w:rsidTr="00677C4A">
        <w:trPr>
          <w:trHeight w:val="328"/>
        </w:trPr>
        <w:tc>
          <w:tcPr>
            <w:tcW w:w="2908" w:type="dxa"/>
            <w:tcBorders>
              <w:top w:val="nil"/>
              <w:left w:val="single" w:sz="4" w:space="0" w:color="000000"/>
              <w:bottom w:val="single" w:sz="4" w:space="0" w:color="000000"/>
              <w:right w:val="single" w:sz="4" w:space="0" w:color="000000"/>
            </w:tcBorders>
            <w:shd w:val="clear" w:color="000000" w:fill="FFFFFF"/>
            <w:vAlign w:val="bottom"/>
            <w:hideMark/>
          </w:tcPr>
          <w:p w14:paraId="53209B09" w14:textId="77777777" w:rsidR="00FD5F85" w:rsidRPr="003405B9" w:rsidRDefault="00FD5F85" w:rsidP="00FD5F85">
            <w:pPr>
              <w:rPr>
                <w:rFonts w:ascii="Calibri" w:hAnsi="Calibri"/>
                <w:color w:val="000000"/>
                <w:sz w:val="20"/>
                <w:szCs w:val="20"/>
              </w:rPr>
            </w:pPr>
            <w:r w:rsidRPr="003405B9">
              <w:rPr>
                <w:rFonts w:ascii="Calibri" w:hAnsi="Calibri"/>
                <w:color w:val="000000"/>
                <w:sz w:val="20"/>
                <w:szCs w:val="20"/>
              </w:rPr>
              <w:t> </w:t>
            </w:r>
          </w:p>
        </w:tc>
        <w:tc>
          <w:tcPr>
            <w:tcW w:w="2153" w:type="dxa"/>
            <w:tcBorders>
              <w:top w:val="nil"/>
              <w:left w:val="nil"/>
              <w:bottom w:val="single" w:sz="4" w:space="0" w:color="000000"/>
              <w:right w:val="single" w:sz="4" w:space="0" w:color="000000"/>
            </w:tcBorders>
            <w:shd w:val="clear" w:color="000000" w:fill="FFFFFF"/>
            <w:vAlign w:val="center"/>
            <w:hideMark/>
          </w:tcPr>
          <w:p w14:paraId="24E895BE" w14:textId="77777777" w:rsidR="00FD5F85" w:rsidRPr="003405B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153" w:type="dxa"/>
            <w:tcBorders>
              <w:top w:val="nil"/>
              <w:left w:val="nil"/>
              <w:bottom w:val="single" w:sz="4" w:space="0" w:color="000000"/>
              <w:right w:val="single" w:sz="4" w:space="0" w:color="000000"/>
            </w:tcBorders>
            <w:shd w:val="clear" w:color="000000" w:fill="FFFFFF"/>
            <w:vAlign w:val="center"/>
            <w:hideMark/>
          </w:tcPr>
          <w:p w14:paraId="09C55BF7" w14:textId="77777777" w:rsidR="00FD5F85" w:rsidRPr="003405B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153" w:type="dxa"/>
            <w:tcBorders>
              <w:top w:val="nil"/>
              <w:left w:val="nil"/>
              <w:bottom w:val="single" w:sz="4" w:space="0" w:color="000000"/>
              <w:right w:val="single" w:sz="4" w:space="0" w:color="000000"/>
            </w:tcBorders>
            <w:shd w:val="clear" w:color="000000" w:fill="FFFFFF"/>
            <w:vAlign w:val="center"/>
            <w:hideMark/>
          </w:tcPr>
          <w:p w14:paraId="7365C036" w14:textId="77777777" w:rsidR="00FD5F85" w:rsidRPr="003405B9"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3405B9" w:rsidRPr="003405B9" w14:paraId="6E1FF5BF" w14:textId="77777777" w:rsidTr="00677C4A">
        <w:trPr>
          <w:trHeight w:val="219"/>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089C3663"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Sasia</w:t>
            </w:r>
          </w:p>
        </w:tc>
        <w:tc>
          <w:tcPr>
            <w:tcW w:w="2153" w:type="dxa"/>
            <w:tcBorders>
              <w:top w:val="nil"/>
              <w:left w:val="nil"/>
              <w:bottom w:val="single" w:sz="4" w:space="0" w:color="000000"/>
              <w:right w:val="single" w:sz="4" w:space="0" w:color="000000"/>
            </w:tcBorders>
            <w:shd w:val="clear" w:color="000000" w:fill="FFFFFF"/>
            <w:vAlign w:val="center"/>
            <w:hideMark/>
          </w:tcPr>
          <w:p w14:paraId="6BDF3227"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31,883,161</w:t>
            </w:r>
          </w:p>
        </w:tc>
        <w:tc>
          <w:tcPr>
            <w:tcW w:w="2153" w:type="dxa"/>
            <w:tcBorders>
              <w:top w:val="nil"/>
              <w:left w:val="nil"/>
              <w:bottom w:val="single" w:sz="4" w:space="0" w:color="000000"/>
              <w:right w:val="single" w:sz="4" w:space="0" w:color="000000"/>
            </w:tcBorders>
            <w:shd w:val="clear" w:color="000000" w:fill="FFFFFF"/>
            <w:vAlign w:val="center"/>
            <w:hideMark/>
          </w:tcPr>
          <w:p w14:paraId="6C93F93A"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31,883,161</w:t>
            </w:r>
          </w:p>
        </w:tc>
        <w:tc>
          <w:tcPr>
            <w:tcW w:w="2153" w:type="dxa"/>
            <w:tcBorders>
              <w:top w:val="nil"/>
              <w:left w:val="nil"/>
              <w:bottom w:val="single" w:sz="4" w:space="0" w:color="000000"/>
              <w:right w:val="single" w:sz="4" w:space="0" w:color="000000"/>
            </w:tcBorders>
            <w:shd w:val="clear" w:color="000000" w:fill="FFFFFF"/>
            <w:vAlign w:val="center"/>
            <w:hideMark/>
          </w:tcPr>
          <w:p w14:paraId="03CD180A"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31,147,990</w:t>
            </w:r>
          </w:p>
        </w:tc>
      </w:tr>
      <w:tr w:rsidR="003405B9" w:rsidRPr="003405B9" w14:paraId="53580A62" w14:textId="77777777" w:rsidTr="00677C4A">
        <w:trPr>
          <w:trHeight w:val="219"/>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5B23907A"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Kosto totale (në lekë)</w:t>
            </w:r>
          </w:p>
        </w:tc>
        <w:tc>
          <w:tcPr>
            <w:tcW w:w="2153" w:type="dxa"/>
            <w:tcBorders>
              <w:top w:val="nil"/>
              <w:left w:val="nil"/>
              <w:bottom w:val="single" w:sz="4" w:space="0" w:color="000000"/>
              <w:right w:val="single" w:sz="4" w:space="0" w:color="000000"/>
            </w:tcBorders>
            <w:shd w:val="clear" w:color="000000" w:fill="FFFFFF"/>
            <w:vAlign w:val="center"/>
            <w:hideMark/>
          </w:tcPr>
          <w:p w14:paraId="7E6A8E54"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1,837,660,000</w:t>
            </w:r>
          </w:p>
        </w:tc>
        <w:tc>
          <w:tcPr>
            <w:tcW w:w="2153" w:type="dxa"/>
            <w:tcBorders>
              <w:top w:val="nil"/>
              <w:left w:val="nil"/>
              <w:bottom w:val="single" w:sz="4" w:space="0" w:color="000000"/>
              <w:right w:val="single" w:sz="4" w:space="0" w:color="000000"/>
            </w:tcBorders>
            <w:shd w:val="clear" w:color="000000" w:fill="FFFFFF"/>
            <w:vAlign w:val="center"/>
            <w:hideMark/>
          </w:tcPr>
          <w:p w14:paraId="58E32FF0"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1,892,847,720</w:t>
            </w:r>
          </w:p>
        </w:tc>
        <w:tc>
          <w:tcPr>
            <w:tcW w:w="2153" w:type="dxa"/>
            <w:tcBorders>
              <w:top w:val="nil"/>
              <w:left w:val="nil"/>
              <w:bottom w:val="single" w:sz="4" w:space="0" w:color="000000"/>
              <w:right w:val="single" w:sz="4" w:space="0" w:color="000000"/>
            </w:tcBorders>
            <w:shd w:val="clear" w:color="000000" w:fill="FFFFFF"/>
            <w:vAlign w:val="center"/>
            <w:hideMark/>
          </w:tcPr>
          <w:p w14:paraId="1EB2FB1B"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2,009,689,864</w:t>
            </w:r>
          </w:p>
        </w:tc>
      </w:tr>
      <w:tr w:rsidR="003405B9" w:rsidRPr="003405B9" w14:paraId="252E0C60" w14:textId="77777777" w:rsidTr="00677C4A">
        <w:trPr>
          <w:trHeight w:val="219"/>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739327B1"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Kosto për njësi (në lekë)</w:t>
            </w:r>
          </w:p>
        </w:tc>
        <w:tc>
          <w:tcPr>
            <w:tcW w:w="2153" w:type="dxa"/>
            <w:tcBorders>
              <w:top w:val="nil"/>
              <w:left w:val="nil"/>
              <w:bottom w:val="single" w:sz="4" w:space="0" w:color="000000"/>
              <w:right w:val="single" w:sz="4" w:space="0" w:color="000000"/>
            </w:tcBorders>
            <w:shd w:val="clear" w:color="000000" w:fill="FFFFFF"/>
            <w:vAlign w:val="center"/>
            <w:hideMark/>
          </w:tcPr>
          <w:p w14:paraId="6F66A630"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58</w:t>
            </w:r>
          </w:p>
        </w:tc>
        <w:tc>
          <w:tcPr>
            <w:tcW w:w="2153" w:type="dxa"/>
            <w:tcBorders>
              <w:top w:val="nil"/>
              <w:left w:val="nil"/>
              <w:bottom w:val="single" w:sz="4" w:space="0" w:color="000000"/>
              <w:right w:val="single" w:sz="4" w:space="0" w:color="000000"/>
            </w:tcBorders>
            <w:shd w:val="clear" w:color="000000" w:fill="FFFFFF"/>
            <w:vAlign w:val="center"/>
            <w:hideMark/>
          </w:tcPr>
          <w:p w14:paraId="50026710"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59.37</w:t>
            </w:r>
          </w:p>
        </w:tc>
        <w:tc>
          <w:tcPr>
            <w:tcW w:w="2153" w:type="dxa"/>
            <w:tcBorders>
              <w:top w:val="nil"/>
              <w:left w:val="nil"/>
              <w:bottom w:val="single" w:sz="4" w:space="0" w:color="000000"/>
              <w:right w:val="single" w:sz="4" w:space="0" w:color="000000"/>
            </w:tcBorders>
            <w:shd w:val="clear" w:color="000000" w:fill="FFFFFF"/>
            <w:vAlign w:val="center"/>
            <w:hideMark/>
          </w:tcPr>
          <w:p w14:paraId="0738B2BF"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64.52</w:t>
            </w:r>
          </w:p>
        </w:tc>
      </w:tr>
      <w:tr w:rsidR="003405B9" w:rsidRPr="003405B9" w14:paraId="14877363" w14:textId="77777777" w:rsidTr="00677C4A">
        <w:trPr>
          <w:trHeight w:val="219"/>
        </w:trPr>
        <w:tc>
          <w:tcPr>
            <w:tcW w:w="2908" w:type="dxa"/>
            <w:tcBorders>
              <w:top w:val="nil"/>
              <w:left w:val="single" w:sz="4" w:space="0" w:color="000000"/>
              <w:bottom w:val="single" w:sz="4" w:space="0" w:color="000000"/>
              <w:right w:val="single" w:sz="4" w:space="0" w:color="000000"/>
            </w:tcBorders>
            <w:shd w:val="clear" w:color="000000" w:fill="F0F0F0"/>
            <w:vAlign w:val="center"/>
            <w:hideMark/>
          </w:tcPr>
          <w:p w14:paraId="729D812F" w14:textId="77777777" w:rsidR="003405B9" w:rsidRPr="003405B9" w:rsidRDefault="003405B9" w:rsidP="003405B9">
            <w:pPr>
              <w:rPr>
                <w:rFonts w:ascii="Garamond" w:hAnsi="Garamond"/>
                <w:b/>
                <w:bCs/>
                <w:i/>
                <w:iCs/>
                <w:color w:val="DE342F"/>
                <w:sz w:val="20"/>
                <w:szCs w:val="20"/>
              </w:rPr>
            </w:pPr>
            <w:r w:rsidRPr="003405B9">
              <w:rPr>
                <w:rFonts w:ascii="Garamond" w:hAnsi="Garamond"/>
                <w:b/>
                <w:bCs/>
                <w:i/>
                <w:iCs/>
                <w:color w:val="DE342F"/>
                <w:sz w:val="20"/>
                <w:szCs w:val="20"/>
              </w:rPr>
              <w:t>KPI</w:t>
            </w:r>
          </w:p>
        </w:tc>
        <w:tc>
          <w:tcPr>
            <w:tcW w:w="2153" w:type="dxa"/>
            <w:tcBorders>
              <w:top w:val="nil"/>
              <w:left w:val="nil"/>
              <w:bottom w:val="single" w:sz="4" w:space="0" w:color="000000"/>
              <w:right w:val="single" w:sz="4" w:space="0" w:color="000000"/>
            </w:tcBorders>
            <w:shd w:val="clear" w:color="000000" w:fill="FFFFFF"/>
            <w:vAlign w:val="center"/>
            <w:hideMark/>
          </w:tcPr>
          <w:p w14:paraId="1F71DEC3"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 </w:t>
            </w:r>
          </w:p>
        </w:tc>
        <w:tc>
          <w:tcPr>
            <w:tcW w:w="2153" w:type="dxa"/>
            <w:tcBorders>
              <w:top w:val="nil"/>
              <w:left w:val="nil"/>
              <w:bottom w:val="single" w:sz="4" w:space="0" w:color="000000"/>
              <w:right w:val="single" w:sz="4" w:space="0" w:color="000000"/>
            </w:tcBorders>
            <w:shd w:val="clear" w:color="000000" w:fill="FFFFFF"/>
            <w:vAlign w:val="center"/>
            <w:hideMark/>
          </w:tcPr>
          <w:p w14:paraId="6E7BADE3"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 </w:t>
            </w:r>
          </w:p>
        </w:tc>
        <w:tc>
          <w:tcPr>
            <w:tcW w:w="2153" w:type="dxa"/>
            <w:tcBorders>
              <w:top w:val="nil"/>
              <w:left w:val="nil"/>
              <w:bottom w:val="single" w:sz="4" w:space="0" w:color="000000"/>
              <w:right w:val="single" w:sz="4" w:space="0" w:color="000000"/>
            </w:tcBorders>
            <w:shd w:val="clear" w:color="000000" w:fill="FFFFFF"/>
            <w:vAlign w:val="center"/>
            <w:hideMark/>
          </w:tcPr>
          <w:p w14:paraId="19CACF82"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 </w:t>
            </w:r>
          </w:p>
        </w:tc>
      </w:tr>
      <w:tr w:rsidR="003405B9" w:rsidRPr="003405B9" w14:paraId="250F4692" w14:textId="77777777" w:rsidTr="00677C4A">
        <w:trPr>
          <w:trHeight w:val="493"/>
        </w:trPr>
        <w:tc>
          <w:tcPr>
            <w:tcW w:w="2908" w:type="dxa"/>
            <w:tcBorders>
              <w:top w:val="nil"/>
              <w:left w:val="single" w:sz="4" w:space="0" w:color="000000"/>
              <w:bottom w:val="single" w:sz="4" w:space="0" w:color="000000"/>
              <w:right w:val="single" w:sz="4" w:space="0" w:color="000000"/>
            </w:tcBorders>
            <w:shd w:val="clear" w:color="000000" w:fill="FFFFFF"/>
            <w:vAlign w:val="center"/>
            <w:hideMark/>
          </w:tcPr>
          <w:p w14:paraId="2B62698B"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Shtetas te huaj  gra te trajtuar në qendrën e pritjes ne Karec</w:t>
            </w:r>
          </w:p>
        </w:tc>
        <w:tc>
          <w:tcPr>
            <w:tcW w:w="2153" w:type="dxa"/>
            <w:tcBorders>
              <w:top w:val="nil"/>
              <w:left w:val="nil"/>
              <w:bottom w:val="nil"/>
              <w:right w:val="single" w:sz="4" w:space="0" w:color="000000"/>
            </w:tcBorders>
            <w:shd w:val="clear" w:color="000000" w:fill="FFFFFF"/>
            <w:vAlign w:val="center"/>
            <w:hideMark/>
          </w:tcPr>
          <w:p w14:paraId="7977C565"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60</w:t>
            </w:r>
          </w:p>
        </w:tc>
        <w:tc>
          <w:tcPr>
            <w:tcW w:w="2153" w:type="dxa"/>
            <w:tcBorders>
              <w:top w:val="nil"/>
              <w:left w:val="nil"/>
              <w:bottom w:val="nil"/>
              <w:right w:val="single" w:sz="4" w:space="0" w:color="000000"/>
            </w:tcBorders>
            <w:shd w:val="clear" w:color="000000" w:fill="FFFFFF"/>
            <w:vAlign w:val="center"/>
            <w:hideMark/>
          </w:tcPr>
          <w:p w14:paraId="02DCB3F9"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60</w:t>
            </w:r>
          </w:p>
        </w:tc>
        <w:tc>
          <w:tcPr>
            <w:tcW w:w="2153" w:type="dxa"/>
            <w:tcBorders>
              <w:top w:val="nil"/>
              <w:left w:val="nil"/>
              <w:bottom w:val="nil"/>
              <w:right w:val="single" w:sz="4" w:space="0" w:color="000000"/>
            </w:tcBorders>
            <w:shd w:val="clear" w:color="000000" w:fill="FFFFFF"/>
            <w:vAlign w:val="center"/>
            <w:hideMark/>
          </w:tcPr>
          <w:p w14:paraId="67F109BB"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60</w:t>
            </w:r>
          </w:p>
        </w:tc>
      </w:tr>
      <w:tr w:rsidR="003405B9" w:rsidRPr="003405B9" w14:paraId="0F008D66" w14:textId="77777777" w:rsidTr="00677C4A">
        <w:trPr>
          <w:trHeight w:val="219"/>
        </w:trPr>
        <w:tc>
          <w:tcPr>
            <w:tcW w:w="2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30E47"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Perpjesa BPGJ</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34179F52"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0947EB5A"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271C9804"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w:t>
            </w:r>
          </w:p>
        </w:tc>
      </w:tr>
      <w:tr w:rsidR="003405B9" w:rsidRPr="003405B9" w14:paraId="5F5D6367" w14:textId="77777777" w:rsidTr="00677C4A">
        <w:trPr>
          <w:trHeight w:val="219"/>
        </w:trPr>
        <w:tc>
          <w:tcPr>
            <w:tcW w:w="290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3D4185" w14:textId="77777777" w:rsidR="003405B9" w:rsidRPr="003405B9" w:rsidRDefault="003405B9" w:rsidP="003405B9">
            <w:pPr>
              <w:rPr>
                <w:rFonts w:ascii="Garamond" w:hAnsi="Garamond"/>
                <w:color w:val="000000"/>
                <w:sz w:val="20"/>
                <w:szCs w:val="20"/>
              </w:rPr>
            </w:pPr>
            <w:r w:rsidRPr="003405B9">
              <w:rPr>
                <w:rFonts w:ascii="Garamond" w:hAnsi="Garamond"/>
                <w:color w:val="000000"/>
                <w:sz w:val="20"/>
                <w:szCs w:val="20"/>
              </w:rPr>
              <w:t>Kosto BPGJ (në lekë)</w:t>
            </w:r>
          </w:p>
        </w:tc>
        <w:tc>
          <w:tcPr>
            <w:tcW w:w="2153" w:type="dxa"/>
            <w:tcBorders>
              <w:top w:val="single" w:sz="4" w:space="0" w:color="000000"/>
              <w:left w:val="nil"/>
              <w:bottom w:val="single" w:sz="4" w:space="0" w:color="000000"/>
              <w:right w:val="single" w:sz="4" w:space="0" w:color="000000"/>
            </w:tcBorders>
            <w:shd w:val="clear" w:color="000000" w:fill="FFFFFF"/>
            <w:vAlign w:val="center"/>
            <w:hideMark/>
          </w:tcPr>
          <w:p w14:paraId="00075F64"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18,376,600</w:t>
            </w:r>
          </w:p>
        </w:tc>
        <w:tc>
          <w:tcPr>
            <w:tcW w:w="2153" w:type="dxa"/>
            <w:tcBorders>
              <w:top w:val="single" w:sz="4" w:space="0" w:color="000000"/>
              <w:left w:val="nil"/>
              <w:bottom w:val="single" w:sz="4" w:space="0" w:color="000000"/>
              <w:right w:val="single" w:sz="4" w:space="0" w:color="000000"/>
            </w:tcBorders>
            <w:shd w:val="clear" w:color="000000" w:fill="FFFFFF"/>
            <w:vAlign w:val="center"/>
            <w:hideMark/>
          </w:tcPr>
          <w:p w14:paraId="35E32B2A"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18,928,477</w:t>
            </w:r>
          </w:p>
        </w:tc>
        <w:tc>
          <w:tcPr>
            <w:tcW w:w="2153" w:type="dxa"/>
            <w:tcBorders>
              <w:top w:val="single" w:sz="4" w:space="0" w:color="000000"/>
              <w:left w:val="nil"/>
              <w:bottom w:val="single" w:sz="4" w:space="0" w:color="000000"/>
              <w:right w:val="single" w:sz="4" w:space="0" w:color="000000"/>
            </w:tcBorders>
            <w:shd w:val="clear" w:color="000000" w:fill="FFFFFF"/>
            <w:vAlign w:val="center"/>
            <w:hideMark/>
          </w:tcPr>
          <w:p w14:paraId="66FBA7B3" w14:textId="77777777" w:rsidR="003405B9" w:rsidRPr="003405B9" w:rsidRDefault="003405B9" w:rsidP="003405B9">
            <w:pPr>
              <w:jc w:val="right"/>
              <w:rPr>
                <w:rFonts w:ascii="Garamond" w:hAnsi="Garamond"/>
                <w:color w:val="000000"/>
                <w:sz w:val="20"/>
                <w:szCs w:val="20"/>
              </w:rPr>
            </w:pPr>
            <w:r w:rsidRPr="003405B9">
              <w:rPr>
                <w:rFonts w:ascii="Garamond" w:hAnsi="Garamond"/>
                <w:color w:val="000000"/>
                <w:sz w:val="20"/>
                <w:szCs w:val="20"/>
              </w:rPr>
              <w:t>20,096,899</w:t>
            </w:r>
          </w:p>
        </w:tc>
      </w:tr>
    </w:tbl>
    <w:p w14:paraId="1CBB5D68" w14:textId="77777777" w:rsidR="002177A8" w:rsidRDefault="002177A8" w:rsidP="004D298E">
      <w:pPr>
        <w:shd w:val="clear" w:color="auto" w:fill="FFFFFF"/>
        <w:spacing w:after="120" w:line="221" w:lineRule="atLeast"/>
        <w:jc w:val="both"/>
        <w:rPr>
          <w:rFonts w:ascii="Cambria" w:hAnsi="Cambria"/>
          <w:sz w:val="22"/>
          <w:szCs w:val="22"/>
        </w:rPr>
      </w:pPr>
    </w:p>
    <w:p w14:paraId="5AFB2357" w14:textId="77777777" w:rsidR="004D298E" w:rsidRPr="002177A8" w:rsidRDefault="004D298E" w:rsidP="004D298E">
      <w:pPr>
        <w:shd w:val="clear" w:color="auto" w:fill="FFFFFF"/>
        <w:spacing w:after="120" w:line="221" w:lineRule="atLeast"/>
        <w:jc w:val="both"/>
        <w:rPr>
          <w:rFonts w:ascii="Cambria" w:hAnsi="Cambria"/>
          <w:szCs w:val="22"/>
        </w:rPr>
      </w:pPr>
      <w:r w:rsidRPr="002177A8">
        <w:rPr>
          <w:rFonts w:ascii="Cambria" w:hAnsi="Cambria"/>
          <w:szCs w:val="22"/>
        </w:rPr>
        <w:t>Ky produkt ka lidhje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“Shtetas t</w:t>
      </w:r>
      <w:r w:rsidR="00991472" w:rsidRPr="002177A8">
        <w:rPr>
          <w:rFonts w:ascii="Cambria" w:hAnsi="Cambria"/>
          <w:szCs w:val="22"/>
        </w:rPr>
        <w:t>ë</w:t>
      </w:r>
      <w:r w:rsidRPr="002177A8">
        <w:rPr>
          <w:rFonts w:ascii="Cambria" w:hAnsi="Cambria"/>
          <w:szCs w:val="22"/>
        </w:rPr>
        <w:t xml:space="preserve"> </w:t>
      </w:r>
      <w:proofErr w:type="gramStart"/>
      <w:r w:rsidRPr="002177A8">
        <w:rPr>
          <w:rFonts w:ascii="Cambria" w:hAnsi="Cambria"/>
          <w:szCs w:val="22"/>
        </w:rPr>
        <w:t>huaj  gra</w:t>
      </w:r>
      <w:proofErr w:type="gramEnd"/>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trajtuar në qendrën e pritjes n</w:t>
      </w:r>
      <w:r w:rsidR="00991472" w:rsidRPr="002177A8">
        <w:rPr>
          <w:rFonts w:ascii="Cambria" w:hAnsi="Cambria"/>
          <w:szCs w:val="22"/>
        </w:rPr>
        <w:t>ë</w:t>
      </w:r>
      <w:r w:rsidRPr="002177A8">
        <w:rPr>
          <w:rFonts w:ascii="Cambria" w:hAnsi="Cambria"/>
          <w:szCs w:val="22"/>
        </w:rPr>
        <w:t xml:space="preserve"> Karec”dhe p</w:t>
      </w:r>
      <w:r w:rsidR="00991472" w:rsidRPr="002177A8">
        <w:rPr>
          <w:rFonts w:ascii="Cambria" w:hAnsi="Cambria"/>
          <w:szCs w:val="22"/>
        </w:rPr>
        <w:t>ë</w:t>
      </w:r>
      <w:r w:rsidRPr="002177A8">
        <w:rPr>
          <w:rFonts w:ascii="Cambria" w:hAnsi="Cambria"/>
          <w:szCs w:val="22"/>
        </w:rPr>
        <w:t>rpjesa e kostos q</w:t>
      </w:r>
      <w:r w:rsidR="00991472" w:rsidRPr="002177A8">
        <w:rPr>
          <w:rFonts w:ascii="Cambria" w:hAnsi="Cambria"/>
          <w:szCs w:val="22"/>
        </w:rPr>
        <w:t>ë</w:t>
      </w:r>
      <w:r w:rsidRPr="002177A8">
        <w:rPr>
          <w:rFonts w:ascii="Cambria" w:hAnsi="Cambria"/>
          <w:szCs w:val="22"/>
        </w:rPr>
        <w:t xml:space="preserve"> i takon realizimit t</w:t>
      </w:r>
      <w:r w:rsidR="00991472" w:rsidRPr="002177A8">
        <w:rPr>
          <w:rFonts w:ascii="Cambria" w:hAnsi="Cambria"/>
          <w:szCs w:val="22"/>
        </w:rPr>
        <w:t>ë</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 xml:space="preserve">tij treguesi,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1% e kostos totale t</w:t>
      </w:r>
      <w:r w:rsidR="00991472" w:rsidRPr="002177A8">
        <w:rPr>
          <w:rFonts w:ascii="Cambria" w:hAnsi="Cambria"/>
          <w:szCs w:val="22"/>
        </w:rPr>
        <w:t>ë</w:t>
      </w:r>
      <w:r w:rsidRPr="002177A8">
        <w:rPr>
          <w:rFonts w:ascii="Cambria" w:hAnsi="Cambria"/>
          <w:szCs w:val="22"/>
        </w:rPr>
        <w:t xml:space="preserve"> produktit. Ulja e sasis</w:t>
      </w:r>
      <w:r w:rsidR="00991472" w:rsidRPr="002177A8">
        <w:rPr>
          <w:rFonts w:ascii="Cambria" w:hAnsi="Cambria"/>
          <w:szCs w:val="22"/>
        </w:rPr>
        <w:t>ë</w:t>
      </w:r>
      <w:r w:rsidRPr="002177A8">
        <w:rPr>
          <w:rFonts w:ascii="Cambria" w:hAnsi="Cambria"/>
          <w:szCs w:val="22"/>
        </w:rPr>
        <w:t xml:space="preserve"> dhe kostos s</w:t>
      </w:r>
      <w:r w:rsidR="00991472" w:rsidRPr="002177A8">
        <w:rPr>
          <w:rFonts w:ascii="Cambria" w:hAnsi="Cambria"/>
          <w:szCs w:val="22"/>
        </w:rPr>
        <w:t>ë</w:t>
      </w:r>
      <w:r w:rsidRPr="002177A8">
        <w:rPr>
          <w:rFonts w:ascii="Cambria" w:hAnsi="Cambria"/>
          <w:szCs w:val="22"/>
        </w:rPr>
        <w:t xml:space="preserve"> produktit t</w:t>
      </w:r>
      <w:r w:rsidR="00991472" w:rsidRPr="002177A8">
        <w:rPr>
          <w:rFonts w:ascii="Cambria" w:hAnsi="Cambria"/>
          <w:szCs w:val="22"/>
        </w:rPr>
        <w:t>ë</w:t>
      </w:r>
      <w:r w:rsidRPr="002177A8">
        <w:rPr>
          <w:rFonts w:ascii="Cambria" w:hAnsi="Cambria"/>
          <w:szCs w:val="22"/>
        </w:rPr>
        <w:t xml:space="preserve"> realizuar nga plani fillestar dhe i rishikuar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ndikuar nga masat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xml:space="preserve">. </w:t>
      </w:r>
    </w:p>
    <w:p w14:paraId="6F87A229" w14:textId="77777777" w:rsidR="004D298E" w:rsidRDefault="004D298E" w:rsidP="00831E2A">
      <w:pPr>
        <w:shd w:val="clear" w:color="auto" w:fill="FFFFFF"/>
        <w:spacing w:after="120" w:line="221" w:lineRule="atLeast"/>
        <w:jc w:val="both"/>
        <w:rPr>
          <w:rFonts w:ascii="Cambria" w:hAnsi="Cambria"/>
          <w:sz w:val="22"/>
          <w:szCs w:val="22"/>
        </w:rPr>
      </w:pPr>
    </w:p>
    <w:tbl>
      <w:tblPr>
        <w:tblW w:w="9248" w:type="dxa"/>
        <w:tblLook w:val="04A0" w:firstRow="1" w:lastRow="0" w:firstColumn="1" w:lastColumn="0" w:noHBand="0" w:noVBand="1"/>
      </w:tblPr>
      <w:tblGrid>
        <w:gridCol w:w="2871"/>
        <w:gridCol w:w="2125"/>
        <w:gridCol w:w="2125"/>
        <w:gridCol w:w="2127"/>
      </w:tblGrid>
      <w:tr w:rsidR="00A645A7" w:rsidRPr="00A645A7" w14:paraId="6C297494" w14:textId="77777777" w:rsidTr="00677C4A">
        <w:trPr>
          <w:trHeight w:val="158"/>
        </w:trPr>
        <w:tc>
          <w:tcPr>
            <w:tcW w:w="287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164EBC4" w14:textId="77777777" w:rsidR="00A645A7" w:rsidRPr="00A645A7" w:rsidRDefault="00A645A7" w:rsidP="00A645A7">
            <w:pPr>
              <w:rPr>
                <w:rFonts w:ascii="Garamond" w:hAnsi="Garamond"/>
                <w:b/>
                <w:bCs/>
                <w:color w:val="DE342F"/>
                <w:sz w:val="20"/>
                <w:szCs w:val="20"/>
              </w:rPr>
            </w:pPr>
            <w:r w:rsidRPr="00A645A7">
              <w:rPr>
                <w:rFonts w:ascii="Garamond" w:hAnsi="Garamond"/>
                <w:b/>
                <w:bCs/>
                <w:color w:val="DE342F"/>
                <w:sz w:val="20"/>
                <w:szCs w:val="20"/>
              </w:rPr>
              <w:t>Produkti</w:t>
            </w:r>
          </w:p>
        </w:tc>
        <w:tc>
          <w:tcPr>
            <w:tcW w:w="637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57B59532"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91604AM - Rekrut te trajnuar ne auditore dhe ne terren</w:t>
            </w:r>
          </w:p>
        </w:tc>
      </w:tr>
      <w:tr w:rsidR="00A645A7" w:rsidRPr="00A645A7" w14:paraId="5EC4C487" w14:textId="77777777" w:rsidTr="00677C4A">
        <w:trPr>
          <w:trHeight w:val="1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0D6A54AB"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Përshkrimi i Produktit</w:t>
            </w:r>
          </w:p>
        </w:tc>
        <w:tc>
          <w:tcPr>
            <w:tcW w:w="6377" w:type="dxa"/>
            <w:gridSpan w:val="3"/>
            <w:tcBorders>
              <w:top w:val="single" w:sz="4" w:space="0" w:color="000000"/>
              <w:left w:val="nil"/>
              <w:bottom w:val="single" w:sz="4" w:space="0" w:color="000000"/>
              <w:right w:val="single" w:sz="4" w:space="0" w:color="000000"/>
            </w:tcBorders>
            <w:shd w:val="clear" w:color="auto" w:fill="auto"/>
            <w:vAlign w:val="center"/>
            <w:hideMark/>
          </w:tcPr>
          <w:p w14:paraId="433EE42F"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Trajnim i punonjësve të rinj ne shkollen baze te policise , kursi 1 vjecar dhe ne  terren</w:t>
            </w:r>
          </w:p>
        </w:tc>
      </w:tr>
      <w:tr w:rsidR="00A645A7" w:rsidRPr="00A645A7" w14:paraId="408E3799" w14:textId="77777777" w:rsidTr="00677C4A">
        <w:trPr>
          <w:trHeight w:val="1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3DB446A2"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Njësia Matëse</w:t>
            </w:r>
          </w:p>
        </w:tc>
        <w:tc>
          <w:tcPr>
            <w:tcW w:w="6377" w:type="dxa"/>
            <w:gridSpan w:val="3"/>
            <w:tcBorders>
              <w:top w:val="single" w:sz="4" w:space="0" w:color="000000"/>
              <w:left w:val="nil"/>
              <w:bottom w:val="single" w:sz="4" w:space="0" w:color="000000"/>
              <w:right w:val="single" w:sz="4" w:space="0" w:color="000000"/>
            </w:tcBorders>
            <w:shd w:val="clear" w:color="auto" w:fill="auto"/>
            <w:vAlign w:val="center"/>
            <w:hideMark/>
          </w:tcPr>
          <w:p w14:paraId="48069BA7"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Numer punonmjesish te rinj</w:t>
            </w:r>
          </w:p>
        </w:tc>
      </w:tr>
      <w:tr w:rsidR="00FD5F85" w:rsidRPr="00A645A7" w14:paraId="6361B0A3" w14:textId="77777777" w:rsidTr="00677C4A">
        <w:trPr>
          <w:trHeight w:val="238"/>
        </w:trPr>
        <w:tc>
          <w:tcPr>
            <w:tcW w:w="2871" w:type="dxa"/>
            <w:tcBorders>
              <w:top w:val="nil"/>
              <w:left w:val="single" w:sz="4" w:space="0" w:color="000000"/>
              <w:bottom w:val="single" w:sz="4" w:space="0" w:color="000000"/>
              <w:right w:val="single" w:sz="4" w:space="0" w:color="000000"/>
            </w:tcBorders>
            <w:shd w:val="clear" w:color="000000" w:fill="FFFFFF"/>
            <w:vAlign w:val="bottom"/>
            <w:hideMark/>
          </w:tcPr>
          <w:p w14:paraId="2AF7D1EF" w14:textId="77777777" w:rsidR="00FD5F85" w:rsidRPr="00A645A7" w:rsidRDefault="00FD5F85" w:rsidP="00FD5F85">
            <w:pPr>
              <w:rPr>
                <w:rFonts w:ascii="Calibri" w:hAnsi="Calibri"/>
                <w:color w:val="000000"/>
                <w:sz w:val="20"/>
                <w:szCs w:val="20"/>
              </w:rPr>
            </w:pPr>
            <w:r w:rsidRPr="00A645A7">
              <w:rPr>
                <w:rFonts w:ascii="Calibri" w:hAnsi="Calibri"/>
                <w:color w:val="000000"/>
                <w:sz w:val="20"/>
                <w:szCs w:val="20"/>
              </w:rPr>
              <w:t> </w:t>
            </w:r>
          </w:p>
        </w:tc>
        <w:tc>
          <w:tcPr>
            <w:tcW w:w="2125" w:type="dxa"/>
            <w:tcBorders>
              <w:top w:val="nil"/>
              <w:left w:val="nil"/>
              <w:bottom w:val="single" w:sz="4" w:space="0" w:color="000000"/>
              <w:right w:val="single" w:sz="4" w:space="0" w:color="000000"/>
            </w:tcBorders>
            <w:shd w:val="clear" w:color="000000" w:fill="FFFFFF"/>
            <w:vAlign w:val="center"/>
            <w:hideMark/>
          </w:tcPr>
          <w:p w14:paraId="003D8024"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125" w:type="dxa"/>
            <w:tcBorders>
              <w:top w:val="nil"/>
              <w:left w:val="nil"/>
              <w:bottom w:val="single" w:sz="4" w:space="0" w:color="000000"/>
              <w:right w:val="single" w:sz="4" w:space="0" w:color="000000"/>
            </w:tcBorders>
            <w:shd w:val="clear" w:color="000000" w:fill="FFFFFF"/>
            <w:vAlign w:val="center"/>
            <w:hideMark/>
          </w:tcPr>
          <w:p w14:paraId="52698F0A"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125" w:type="dxa"/>
            <w:tcBorders>
              <w:top w:val="nil"/>
              <w:left w:val="nil"/>
              <w:bottom w:val="single" w:sz="4" w:space="0" w:color="000000"/>
              <w:right w:val="single" w:sz="4" w:space="0" w:color="000000"/>
            </w:tcBorders>
            <w:shd w:val="clear" w:color="000000" w:fill="FFFFFF"/>
            <w:vAlign w:val="center"/>
            <w:hideMark/>
          </w:tcPr>
          <w:p w14:paraId="36A141AF"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A645A7" w:rsidRPr="00A645A7" w14:paraId="479BC7BB" w14:textId="77777777" w:rsidTr="00677C4A">
        <w:trPr>
          <w:trHeight w:val="1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35C243CB"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Sasia</w:t>
            </w:r>
          </w:p>
        </w:tc>
        <w:tc>
          <w:tcPr>
            <w:tcW w:w="2125" w:type="dxa"/>
            <w:tcBorders>
              <w:top w:val="nil"/>
              <w:left w:val="nil"/>
              <w:bottom w:val="single" w:sz="4" w:space="0" w:color="000000"/>
              <w:right w:val="single" w:sz="4" w:space="0" w:color="000000"/>
            </w:tcBorders>
            <w:shd w:val="clear" w:color="000000" w:fill="FFFFFF"/>
            <w:vAlign w:val="center"/>
            <w:hideMark/>
          </w:tcPr>
          <w:p w14:paraId="78AF8FC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250</w:t>
            </w:r>
          </w:p>
        </w:tc>
        <w:tc>
          <w:tcPr>
            <w:tcW w:w="2125" w:type="dxa"/>
            <w:tcBorders>
              <w:top w:val="nil"/>
              <w:left w:val="nil"/>
              <w:bottom w:val="single" w:sz="4" w:space="0" w:color="000000"/>
              <w:right w:val="single" w:sz="4" w:space="0" w:color="000000"/>
            </w:tcBorders>
            <w:shd w:val="clear" w:color="000000" w:fill="FFFFFF"/>
            <w:vAlign w:val="center"/>
            <w:hideMark/>
          </w:tcPr>
          <w:p w14:paraId="022B6E48"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250</w:t>
            </w:r>
          </w:p>
        </w:tc>
        <w:tc>
          <w:tcPr>
            <w:tcW w:w="2125" w:type="dxa"/>
            <w:tcBorders>
              <w:top w:val="nil"/>
              <w:left w:val="nil"/>
              <w:bottom w:val="single" w:sz="4" w:space="0" w:color="000000"/>
              <w:right w:val="single" w:sz="4" w:space="0" w:color="000000"/>
            </w:tcBorders>
            <w:shd w:val="clear" w:color="000000" w:fill="FFFFFF"/>
            <w:vAlign w:val="center"/>
            <w:hideMark/>
          </w:tcPr>
          <w:p w14:paraId="5732816B"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209</w:t>
            </w:r>
          </w:p>
        </w:tc>
      </w:tr>
      <w:tr w:rsidR="00A645A7" w:rsidRPr="00A645A7" w14:paraId="42AA55C5" w14:textId="77777777" w:rsidTr="00677C4A">
        <w:trPr>
          <w:trHeight w:val="1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3E4A23F4"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totale (në lekë)</w:t>
            </w:r>
          </w:p>
        </w:tc>
        <w:tc>
          <w:tcPr>
            <w:tcW w:w="2125" w:type="dxa"/>
            <w:tcBorders>
              <w:top w:val="nil"/>
              <w:left w:val="nil"/>
              <w:bottom w:val="single" w:sz="4" w:space="0" w:color="000000"/>
              <w:right w:val="single" w:sz="4" w:space="0" w:color="000000"/>
            </w:tcBorders>
            <w:shd w:val="clear" w:color="000000" w:fill="FFFFFF"/>
            <w:vAlign w:val="center"/>
            <w:hideMark/>
          </w:tcPr>
          <w:p w14:paraId="3D522B5F"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94,196,000</w:t>
            </w:r>
          </w:p>
        </w:tc>
        <w:tc>
          <w:tcPr>
            <w:tcW w:w="2125" w:type="dxa"/>
            <w:tcBorders>
              <w:top w:val="nil"/>
              <w:left w:val="nil"/>
              <w:bottom w:val="single" w:sz="4" w:space="0" w:color="000000"/>
              <w:right w:val="single" w:sz="4" w:space="0" w:color="000000"/>
            </w:tcBorders>
            <w:shd w:val="clear" w:color="000000" w:fill="FFFFFF"/>
            <w:vAlign w:val="center"/>
            <w:hideMark/>
          </w:tcPr>
          <w:p w14:paraId="1456AC4A"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90,994,930</w:t>
            </w:r>
          </w:p>
        </w:tc>
        <w:tc>
          <w:tcPr>
            <w:tcW w:w="2125" w:type="dxa"/>
            <w:tcBorders>
              <w:top w:val="nil"/>
              <w:left w:val="nil"/>
              <w:bottom w:val="single" w:sz="4" w:space="0" w:color="000000"/>
              <w:right w:val="single" w:sz="4" w:space="0" w:color="000000"/>
            </w:tcBorders>
            <w:shd w:val="clear" w:color="000000" w:fill="FFFFFF"/>
            <w:vAlign w:val="center"/>
            <w:hideMark/>
          </w:tcPr>
          <w:p w14:paraId="5C1C3F0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88,654,122</w:t>
            </w:r>
          </w:p>
        </w:tc>
      </w:tr>
      <w:tr w:rsidR="00A645A7" w:rsidRPr="00A645A7" w14:paraId="639B1817" w14:textId="77777777" w:rsidTr="00677C4A">
        <w:trPr>
          <w:trHeight w:val="1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1BA92DD3"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lastRenderedPageBreak/>
              <w:t>Kosto për njësi (në lekë)</w:t>
            </w:r>
          </w:p>
        </w:tc>
        <w:tc>
          <w:tcPr>
            <w:tcW w:w="2125" w:type="dxa"/>
            <w:tcBorders>
              <w:top w:val="nil"/>
              <w:left w:val="nil"/>
              <w:bottom w:val="single" w:sz="4" w:space="0" w:color="000000"/>
              <w:right w:val="single" w:sz="4" w:space="0" w:color="000000"/>
            </w:tcBorders>
            <w:shd w:val="clear" w:color="000000" w:fill="FFFFFF"/>
            <w:vAlign w:val="center"/>
            <w:hideMark/>
          </w:tcPr>
          <w:p w14:paraId="444FC78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376,784</w:t>
            </w:r>
          </w:p>
        </w:tc>
        <w:tc>
          <w:tcPr>
            <w:tcW w:w="2125" w:type="dxa"/>
            <w:tcBorders>
              <w:top w:val="nil"/>
              <w:left w:val="nil"/>
              <w:bottom w:val="single" w:sz="4" w:space="0" w:color="000000"/>
              <w:right w:val="single" w:sz="4" w:space="0" w:color="000000"/>
            </w:tcBorders>
            <w:shd w:val="clear" w:color="000000" w:fill="FFFFFF"/>
            <w:vAlign w:val="center"/>
            <w:hideMark/>
          </w:tcPr>
          <w:p w14:paraId="43A651A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363,979.72</w:t>
            </w:r>
          </w:p>
        </w:tc>
        <w:tc>
          <w:tcPr>
            <w:tcW w:w="2125" w:type="dxa"/>
            <w:tcBorders>
              <w:top w:val="nil"/>
              <w:left w:val="nil"/>
              <w:bottom w:val="single" w:sz="4" w:space="0" w:color="000000"/>
              <w:right w:val="single" w:sz="4" w:space="0" w:color="000000"/>
            </w:tcBorders>
            <w:shd w:val="clear" w:color="000000" w:fill="FFFFFF"/>
            <w:vAlign w:val="center"/>
            <w:hideMark/>
          </w:tcPr>
          <w:p w14:paraId="5E970B58"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424,182.40</w:t>
            </w:r>
          </w:p>
        </w:tc>
      </w:tr>
      <w:tr w:rsidR="00A645A7" w:rsidRPr="00A645A7" w14:paraId="2B8A71A2" w14:textId="77777777" w:rsidTr="00677C4A">
        <w:trPr>
          <w:trHeight w:val="158"/>
        </w:trPr>
        <w:tc>
          <w:tcPr>
            <w:tcW w:w="2871" w:type="dxa"/>
            <w:tcBorders>
              <w:top w:val="nil"/>
              <w:left w:val="single" w:sz="4" w:space="0" w:color="000000"/>
              <w:bottom w:val="single" w:sz="4" w:space="0" w:color="000000"/>
              <w:right w:val="single" w:sz="4" w:space="0" w:color="000000"/>
            </w:tcBorders>
            <w:shd w:val="clear" w:color="000000" w:fill="F0F0F0"/>
            <w:vAlign w:val="center"/>
            <w:hideMark/>
          </w:tcPr>
          <w:p w14:paraId="4FF8247D" w14:textId="77777777" w:rsidR="00A645A7" w:rsidRPr="00A645A7" w:rsidRDefault="00A645A7" w:rsidP="00A645A7">
            <w:pPr>
              <w:rPr>
                <w:rFonts w:ascii="Garamond" w:hAnsi="Garamond"/>
                <w:b/>
                <w:bCs/>
                <w:i/>
                <w:iCs/>
                <w:color w:val="DE342F"/>
                <w:sz w:val="20"/>
                <w:szCs w:val="20"/>
              </w:rPr>
            </w:pPr>
            <w:r w:rsidRPr="00A645A7">
              <w:rPr>
                <w:rFonts w:ascii="Garamond" w:hAnsi="Garamond"/>
                <w:b/>
                <w:bCs/>
                <w:i/>
                <w:iCs/>
                <w:color w:val="DE342F"/>
                <w:sz w:val="20"/>
                <w:szCs w:val="20"/>
              </w:rPr>
              <w:t>KPI</w:t>
            </w:r>
          </w:p>
        </w:tc>
        <w:tc>
          <w:tcPr>
            <w:tcW w:w="2125" w:type="dxa"/>
            <w:tcBorders>
              <w:top w:val="nil"/>
              <w:left w:val="nil"/>
              <w:bottom w:val="single" w:sz="4" w:space="0" w:color="000000"/>
              <w:right w:val="single" w:sz="4" w:space="0" w:color="000000"/>
            </w:tcBorders>
            <w:shd w:val="clear" w:color="000000" w:fill="FFFFFF"/>
            <w:vAlign w:val="center"/>
            <w:hideMark/>
          </w:tcPr>
          <w:p w14:paraId="7D9CAC18"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125" w:type="dxa"/>
            <w:tcBorders>
              <w:top w:val="nil"/>
              <w:left w:val="nil"/>
              <w:bottom w:val="single" w:sz="4" w:space="0" w:color="000000"/>
              <w:right w:val="single" w:sz="4" w:space="0" w:color="000000"/>
            </w:tcBorders>
            <w:shd w:val="clear" w:color="000000" w:fill="FFFFFF"/>
            <w:vAlign w:val="center"/>
            <w:hideMark/>
          </w:tcPr>
          <w:p w14:paraId="7E83090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125" w:type="dxa"/>
            <w:tcBorders>
              <w:top w:val="nil"/>
              <w:left w:val="nil"/>
              <w:bottom w:val="single" w:sz="4" w:space="0" w:color="000000"/>
              <w:right w:val="single" w:sz="4" w:space="0" w:color="000000"/>
            </w:tcBorders>
            <w:shd w:val="clear" w:color="000000" w:fill="FFFFFF"/>
            <w:vAlign w:val="center"/>
            <w:hideMark/>
          </w:tcPr>
          <w:p w14:paraId="03FD67F9"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r>
      <w:tr w:rsidR="00A645A7" w:rsidRPr="00A645A7" w14:paraId="0815FECB" w14:textId="77777777" w:rsidTr="00677C4A">
        <w:trPr>
          <w:trHeight w:val="3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793613D6"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Numer policesh  femra te diplomuara ndaj totalit te arsimuar</w:t>
            </w:r>
          </w:p>
        </w:tc>
        <w:tc>
          <w:tcPr>
            <w:tcW w:w="2125" w:type="dxa"/>
            <w:tcBorders>
              <w:top w:val="nil"/>
              <w:left w:val="nil"/>
              <w:bottom w:val="nil"/>
              <w:right w:val="single" w:sz="4" w:space="0" w:color="000000"/>
            </w:tcBorders>
            <w:shd w:val="clear" w:color="000000" w:fill="FFFFFF"/>
            <w:vAlign w:val="center"/>
            <w:hideMark/>
          </w:tcPr>
          <w:p w14:paraId="2AA3FD9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94</w:t>
            </w:r>
          </w:p>
        </w:tc>
        <w:tc>
          <w:tcPr>
            <w:tcW w:w="2125" w:type="dxa"/>
            <w:tcBorders>
              <w:top w:val="nil"/>
              <w:left w:val="nil"/>
              <w:bottom w:val="nil"/>
              <w:right w:val="single" w:sz="4" w:space="0" w:color="000000"/>
            </w:tcBorders>
            <w:shd w:val="clear" w:color="000000" w:fill="FFFFFF"/>
            <w:vAlign w:val="center"/>
            <w:hideMark/>
          </w:tcPr>
          <w:p w14:paraId="704465A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94</w:t>
            </w:r>
          </w:p>
        </w:tc>
        <w:tc>
          <w:tcPr>
            <w:tcW w:w="2125" w:type="dxa"/>
            <w:tcBorders>
              <w:top w:val="nil"/>
              <w:left w:val="nil"/>
              <w:bottom w:val="nil"/>
              <w:right w:val="single" w:sz="4" w:space="0" w:color="000000"/>
            </w:tcBorders>
            <w:shd w:val="clear" w:color="000000" w:fill="FFFFFF"/>
            <w:vAlign w:val="center"/>
            <w:hideMark/>
          </w:tcPr>
          <w:p w14:paraId="0AFC31FA"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94</w:t>
            </w:r>
          </w:p>
        </w:tc>
      </w:tr>
      <w:tr w:rsidR="00A645A7" w:rsidRPr="00A645A7" w14:paraId="24E7D903" w14:textId="77777777" w:rsidTr="00677C4A">
        <w:trPr>
          <w:trHeight w:val="23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4EDC6359"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Rekrut gra ndaj totalit te rekruteve</w:t>
            </w:r>
          </w:p>
        </w:tc>
        <w:tc>
          <w:tcPr>
            <w:tcW w:w="2125" w:type="dxa"/>
            <w:tcBorders>
              <w:top w:val="single" w:sz="4" w:space="0" w:color="000000"/>
              <w:left w:val="nil"/>
              <w:bottom w:val="single" w:sz="4" w:space="0" w:color="000000"/>
              <w:right w:val="single" w:sz="4" w:space="0" w:color="000000"/>
            </w:tcBorders>
            <w:shd w:val="clear" w:color="000000" w:fill="FFFFFF"/>
            <w:vAlign w:val="center"/>
            <w:hideMark/>
          </w:tcPr>
          <w:p w14:paraId="77DC309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96</w:t>
            </w:r>
          </w:p>
        </w:tc>
        <w:tc>
          <w:tcPr>
            <w:tcW w:w="2125" w:type="dxa"/>
            <w:tcBorders>
              <w:top w:val="single" w:sz="4" w:space="0" w:color="000000"/>
              <w:left w:val="nil"/>
              <w:bottom w:val="single" w:sz="4" w:space="0" w:color="000000"/>
              <w:right w:val="single" w:sz="4" w:space="0" w:color="000000"/>
            </w:tcBorders>
            <w:shd w:val="clear" w:color="000000" w:fill="FFFFFF"/>
            <w:vAlign w:val="center"/>
            <w:hideMark/>
          </w:tcPr>
          <w:p w14:paraId="5541C45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96</w:t>
            </w:r>
          </w:p>
        </w:tc>
        <w:tc>
          <w:tcPr>
            <w:tcW w:w="2125" w:type="dxa"/>
            <w:tcBorders>
              <w:top w:val="single" w:sz="4" w:space="0" w:color="000000"/>
              <w:left w:val="nil"/>
              <w:bottom w:val="single" w:sz="4" w:space="0" w:color="000000"/>
              <w:right w:val="single" w:sz="4" w:space="0" w:color="000000"/>
            </w:tcBorders>
            <w:shd w:val="clear" w:color="000000" w:fill="FFFFFF"/>
            <w:vAlign w:val="center"/>
            <w:hideMark/>
          </w:tcPr>
          <w:p w14:paraId="5716E8A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96</w:t>
            </w:r>
          </w:p>
        </w:tc>
      </w:tr>
      <w:tr w:rsidR="00A645A7" w:rsidRPr="00A645A7" w14:paraId="0094817F" w14:textId="77777777" w:rsidTr="00677C4A">
        <w:trPr>
          <w:trHeight w:val="358"/>
        </w:trPr>
        <w:tc>
          <w:tcPr>
            <w:tcW w:w="2871" w:type="dxa"/>
            <w:tcBorders>
              <w:top w:val="nil"/>
              <w:left w:val="single" w:sz="4" w:space="0" w:color="000000"/>
              <w:bottom w:val="single" w:sz="4" w:space="0" w:color="000000"/>
              <w:right w:val="single" w:sz="4" w:space="0" w:color="000000"/>
            </w:tcBorders>
            <w:shd w:val="clear" w:color="000000" w:fill="FFFFFF"/>
            <w:vAlign w:val="center"/>
            <w:hideMark/>
          </w:tcPr>
          <w:p w14:paraId="6D7CFE1C"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Numer i  femrave / totalit ne strukturat e Policise se Shtetit</w:t>
            </w:r>
          </w:p>
        </w:tc>
        <w:tc>
          <w:tcPr>
            <w:tcW w:w="2125" w:type="dxa"/>
            <w:tcBorders>
              <w:top w:val="nil"/>
              <w:left w:val="nil"/>
              <w:bottom w:val="nil"/>
              <w:right w:val="single" w:sz="4" w:space="0" w:color="000000"/>
            </w:tcBorders>
            <w:shd w:val="clear" w:color="000000" w:fill="FFFFFF"/>
            <w:vAlign w:val="center"/>
            <w:hideMark/>
          </w:tcPr>
          <w:p w14:paraId="6F2D76F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1,666</w:t>
            </w:r>
          </w:p>
        </w:tc>
        <w:tc>
          <w:tcPr>
            <w:tcW w:w="2125" w:type="dxa"/>
            <w:tcBorders>
              <w:top w:val="nil"/>
              <w:left w:val="nil"/>
              <w:bottom w:val="nil"/>
              <w:right w:val="single" w:sz="4" w:space="0" w:color="000000"/>
            </w:tcBorders>
            <w:shd w:val="clear" w:color="000000" w:fill="FFFFFF"/>
            <w:vAlign w:val="center"/>
            <w:hideMark/>
          </w:tcPr>
          <w:p w14:paraId="3E392F0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1,666</w:t>
            </w:r>
          </w:p>
        </w:tc>
        <w:tc>
          <w:tcPr>
            <w:tcW w:w="2125" w:type="dxa"/>
            <w:tcBorders>
              <w:top w:val="nil"/>
              <w:left w:val="nil"/>
              <w:bottom w:val="nil"/>
              <w:right w:val="single" w:sz="4" w:space="0" w:color="000000"/>
            </w:tcBorders>
            <w:shd w:val="clear" w:color="000000" w:fill="FFFFFF"/>
            <w:vAlign w:val="center"/>
            <w:hideMark/>
          </w:tcPr>
          <w:p w14:paraId="32CD146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1,666</w:t>
            </w:r>
          </w:p>
        </w:tc>
      </w:tr>
      <w:tr w:rsidR="00A645A7" w:rsidRPr="00A645A7" w14:paraId="44D97411" w14:textId="77777777" w:rsidTr="00677C4A">
        <w:trPr>
          <w:trHeight w:val="262"/>
        </w:trPr>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A2F3"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Perpjesa BPGJ</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03D03EDD"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38%</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6708698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38%</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48C4E6D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46%</w:t>
            </w:r>
          </w:p>
        </w:tc>
      </w:tr>
      <w:tr w:rsidR="00A645A7" w:rsidRPr="00A645A7" w14:paraId="7AB7A42D" w14:textId="77777777" w:rsidTr="00677C4A">
        <w:trPr>
          <w:trHeight w:val="158"/>
        </w:trPr>
        <w:tc>
          <w:tcPr>
            <w:tcW w:w="287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468A76"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BPGJ (në lekë)</w:t>
            </w:r>
          </w:p>
        </w:tc>
        <w:tc>
          <w:tcPr>
            <w:tcW w:w="2125" w:type="dxa"/>
            <w:tcBorders>
              <w:top w:val="single" w:sz="4" w:space="0" w:color="000000"/>
              <w:left w:val="nil"/>
              <w:bottom w:val="single" w:sz="4" w:space="0" w:color="000000"/>
              <w:right w:val="single" w:sz="4" w:space="0" w:color="000000"/>
            </w:tcBorders>
            <w:shd w:val="clear" w:color="000000" w:fill="FFFFFF"/>
            <w:vAlign w:val="center"/>
            <w:hideMark/>
          </w:tcPr>
          <w:p w14:paraId="5E3ACC59"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36,171,264</w:t>
            </w:r>
          </w:p>
        </w:tc>
        <w:tc>
          <w:tcPr>
            <w:tcW w:w="2125" w:type="dxa"/>
            <w:tcBorders>
              <w:top w:val="single" w:sz="4" w:space="0" w:color="000000"/>
              <w:left w:val="nil"/>
              <w:bottom w:val="single" w:sz="4" w:space="0" w:color="000000"/>
              <w:right w:val="single" w:sz="4" w:space="0" w:color="000000"/>
            </w:tcBorders>
            <w:shd w:val="clear" w:color="000000" w:fill="FFFFFF"/>
            <w:vAlign w:val="center"/>
            <w:hideMark/>
          </w:tcPr>
          <w:p w14:paraId="10BE595D"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34,942,053</w:t>
            </w:r>
          </w:p>
        </w:tc>
        <w:tc>
          <w:tcPr>
            <w:tcW w:w="2125" w:type="dxa"/>
            <w:tcBorders>
              <w:top w:val="single" w:sz="4" w:space="0" w:color="000000"/>
              <w:left w:val="nil"/>
              <w:bottom w:val="single" w:sz="4" w:space="0" w:color="000000"/>
              <w:right w:val="single" w:sz="4" w:space="0" w:color="000000"/>
            </w:tcBorders>
            <w:shd w:val="clear" w:color="000000" w:fill="FFFFFF"/>
            <w:vAlign w:val="center"/>
            <w:hideMark/>
          </w:tcPr>
          <w:p w14:paraId="7176EEE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40,721,511</w:t>
            </w:r>
          </w:p>
        </w:tc>
      </w:tr>
    </w:tbl>
    <w:p w14:paraId="72223C38" w14:textId="77777777" w:rsidR="00B271CC" w:rsidRDefault="00B271CC" w:rsidP="00831E2A">
      <w:pPr>
        <w:shd w:val="clear" w:color="auto" w:fill="FFFFFF"/>
        <w:spacing w:after="120" w:line="221" w:lineRule="atLeast"/>
        <w:jc w:val="both"/>
        <w:rPr>
          <w:rFonts w:ascii="Cambria" w:hAnsi="Cambria"/>
          <w:sz w:val="22"/>
          <w:szCs w:val="22"/>
        </w:rPr>
      </w:pPr>
    </w:p>
    <w:p w14:paraId="266D2383" w14:textId="77777777" w:rsidR="00A645A7" w:rsidRPr="002177A8" w:rsidRDefault="004D298E" w:rsidP="00831E2A">
      <w:pPr>
        <w:shd w:val="clear" w:color="auto" w:fill="FFFFFF"/>
        <w:spacing w:after="120" w:line="221" w:lineRule="atLeast"/>
        <w:jc w:val="both"/>
        <w:rPr>
          <w:rFonts w:ascii="Cambria" w:hAnsi="Cambria"/>
          <w:szCs w:val="22"/>
        </w:rPr>
      </w:pPr>
      <w:r w:rsidRPr="002177A8">
        <w:rPr>
          <w:rFonts w:ascii="Cambria" w:hAnsi="Cambria"/>
          <w:szCs w:val="22"/>
        </w:rPr>
        <w:t>Ky produkt ka lidhje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w:t>
      </w:r>
      <w:r w:rsidR="005E021A" w:rsidRPr="002177A8">
        <w:rPr>
          <w:rFonts w:ascii="Cambria" w:hAnsi="Cambria"/>
          <w:szCs w:val="22"/>
        </w:rPr>
        <w:t>Numer policesh femra t</w:t>
      </w:r>
      <w:r w:rsidR="00991472" w:rsidRPr="002177A8">
        <w:rPr>
          <w:rFonts w:ascii="Cambria" w:hAnsi="Cambria"/>
          <w:szCs w:val="22"/>
        </w:rPr>
        <w:t>ë</w:t>
      </w:r>
      <w:r w:rsidR="005E021A" w:rsidRPr="002177A8">
        <w:rPr>
          <w:rFonts w:ascii="Cambria" w:hAnsi="Cambria"/>
          <w:szCs w:val="22"/>
        </w:rPr>
        <w:t xml:space="preserve"> diplomuara ndaj totalit t</w:t>
      </w:r>
      <w:r w:rsidR="00991472" w:rsidRPr="002177A8">
        <w:rPr>
          <w:rFonts w:ascii="Cambria" w:hAnsi="Cambria"/>
          <w:szCs w:val="22"/>
        </w:rPr>
        <w:t>ë</w:t>
      </w:r>
      <w:r w:rsidR="005E021A" w:rsidRPr="002177A8">
        <w:rPr>
          <w:rFonts w:ascii="Cambria" w:hAnsi="Cambria"/>
          <w:szCs w:val="22"/>
        </w:rPr>
        <w:t xml:space="preserve"> arsimuar</w:t>
      </w:r>
      <w:r w:rsidRPr="002177A8">
        <w:rPr>
          <w:rFonts w:ascii="Cambria" w:hAnsi="Cambria"/>
          <w:szCs w:val="22"/>
        </w:rPr>
        <w:t>”</w:t>
      </w:r>
      <w:r w:rsidR="005E021A" w:rsidRPr="002177A8">
        <w:rPr>
          <w:rFonts w:ascii="Cambria" w:hAnsi="Cambria"/>
          <w:szCs w:val="22"/>
        </w:rPr>
        <w:t>, “Rekrut gra ndaj totalit t</w:t>
      </w:r>
      <w:r w:rsidR="00991472" w:rsidRPr="002177A8">
        <w:rPr>
          <w:rFonts w:ascii="Cambria" w:hAnsi="Cambria"/>
          <w:szCs w:val="22"/>
        </w:rPr>
        <w:t>ë</w:t>
      </w:r>
      <w:r w:rsidR="005E021A" w:rsidRPr="002177A8">
        <w:rPr>
          <w:rFonts w:ascii="Cambria" w:hAnsi="Cambria"/>
          <w:szCs w:val="22"/>
        </w:rPr>
        <w:t xml:space="preserve"> rekrut</w:t>
      </w:r>
      <w:r w:rsidR="00991472" w:rsidRPr="002177A8">
        <w:rPr>
          <w:rFonts w:ascii="Cambria" w:hAnsi="Cambria"/>
          <w:szCs w:val="22"/>
        </w:rPr>
        <w:t>ë</w:t>
      </w:r>
      <w:r w:rsidR="005E021A" w:rsidRPr="002177A8">
        <w:rPr>
          <w:rFonts w:ascii="Cambria" w:hAnsi="Cambria"/>
          <w:szCs w:val="22"/>
        </w:rPr>
        <w:t>ve” dhe “Num</w:t>
      </w:r>
      <w:r w:rsidR="00991472" w:rsidRPr="002177A8">
        <w:rPr>
          <w:rFonts w:ascii="Cambria" w:hAnsi="Cambria"/>
          <w:szCs w:val="22"/>
        </w:rPr>
        <w:t>ë</w:t>
      </w:r>
      <w:r w:rsidR="005E021A" w:rsidRPr="002177A8">
        <w:rPr>
          <w:rFonts w:ascii="Cambria" w:hAnsi="Cambria"/>
          <w:szCs w:val="22"/>
        </w:rPr>
        <w:t xml:space="preserve">r </w:t>
      </w:r>
      <w:proofErr w:type="gramStart"/>
      <w:r w:rsidR="005E021A" w:rsidRPr="002177A8">
        <w:rPr>
          <w:rFonts w:ascii="Cambria" w:hAnsi="Cambria"/>
          <w:szCs w:val="22"/>
        </w:rPr>
        <w:t>i  femrave</w:t>
      </w:r>
      <w:proofErr w:type="gramEnd"/>
      <w:r w:rsidR="005E021A" w:rsidRPr="002177A8">
        <w:rPr>
          <w:rFonts w:ascii="Cambria" w:hAnsi="Cambria"/>
          <w:szCs w:val="22"/>
        </w:rPr>
        <w:t xml:space="preserve"> / totalit n</w:t>
      </w:r>
      <w:r w:rsidR="00991472" w:rsidRPr="002177A8">
        <w:rPr>
          <w:rFonts w:ascii="Cambria" w:hAnsi="Cambria"/>
          <w:szCs w:val="22"/>
        </w:rPr>
        <w:t>ë</w:t>
      </w:r>
      <w:r w:rsidR="005E021A" w:rsidRPr="002177A8">
        <w:rPr>
          <w:rFonts w:ascii="Cambria" w:hAnsi="Cambria"/>
          <w:szCs w:val="22"/>
        </w:rPr>
        <w:t xml:space="preserve"> strukturat e Policis</w:t>
      </w:r>
      <w:r w:rsidR="00991472" w:rsidRPr="002177A8">
        <w:rPr>
          <w:rFonts w:ascii="Cambria" w:hAnsi="Cambria"/>
          <w:szCs w:val="22"/>
        </w:rPr>
        <w:t>ë</w:t>
      </w:r>
      <w:r w:rsidR="005E021A" w:rsidRPr="002177A8">
        <w:rPr>
          <w:rFonts w:ascii="Cambria" w:hAnsi="Cambria"/>
          <w:szCs w:val="22"/>
        </w:rPr>
        <w:t xml:space="preserve"> s</w:t>
      </w:r>
      <w:r w:rsidR="00991472" w:rsidRPr="002177A8">
        <w:rPr>
          <w:rFonts w:ascii="Cambria" w:hAnsi="Cambria"/>
          <w:szCs w:val="22"/>
        </w:rPr>
        <w:t>ë</w:t>
      </w:r>
      <w:r w:rsidR="005E021A" w:rsidRPr="002177A8">
        <w:rPr>
          <w:rFonts w:ascii="Cambria" w:hAnsi="Cambria"/>
          <w:szCs w:val="22"/>
        </w:rPr>
        <w:t xml:space="preserve"> Shtetit”. P</w:t>
      </w:r>
      <w:r w:rsidR="00991472" w:rsidRPr="002177A8">
        <w:rPr>
          <w:rFonts w:ascii="Cambria" w:hAnsi="Cambria"/>
          <w:szCs w:val="22"/>
        </w:rPr>
        <w:t>ë</w:t>
      </w:r>
      <w:r w:rsidRPr="002177A8">
        <w:rPr>
          <w:rFonts w:ascii="Cambria" w:hAnsi="Cambria"/>
          <w:szCs w:val="22"/>
        </w:rPr>
        <w:t>rpjesa e kostos q</w:t>
      </w:r>
      <w:r w:rsidR="00991472" w:rsidRPr="002177A8">
        <w:rPr>
          <w:rFonts w:ascii="Cambria" w:hAnsi="Cambria"/>
          <w:szCs w:val="22"/>
        </w:rPr>
        <w:t>ë</w:t>
      </w:r>
      <w:r w:rsidRPr="002177A8">
        <w:rPr>
          <w:rFonts w:ascii="Cambria" w:hAnsi="Cambria"/>
          <w:szCs w:val="22"/>
        </w:rPr>
        <w:t xml:space="preserve"> i takon realizimit t</w:t>
      </w:r>
      <w:r w:rsidR="00991472" w:rsidRPr="002177A8">
        <w:rPr>
          <w:rFonts w:ascii="Cambria" w:hAnsi="Cambria"/>
          <w:szCs w:val="22"/>
        </w:rPr>
        <w:t>ë</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 xml:space="preserve">tij treguesi,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w:t>
      </w:r>
      <w:r w:rsidR="005E021A" w:rsidRPr="002177A8">
        <w:rPr>
          <w:rFonts w:ascii="Cambria" w:hAnsi="Cambria"/>
          <w:szCs w:val="22"/>
        </w:rPr>
        <w:t>38</w:t>
      </w:r>
      <w:r w:rsidRPr="002177A8">
        <w:rPr>
          <w:rFonts w:ascii="Cambria" w:hAnsi="Cambria"/>
          <w:szCs w:val="22"/>
        </w:rPr>
        <w:t>% e kostos totale t</w:t>
      </w:r>
      <w:r w:rsidR="00991472" w:rsidRPr="002177A8">
        <w:rPr>
          <w:rFonts w:ascii="Cambria" w:hAnsi="Cambria"/>
          <w:szCs w:val="22"/>
        </w:rPr>
        <w:t>ë</w:t>
      </w:r>
      <w:r w:rsidRPr="002177A8">
        <w:rPr>
          <w:rFonts w:ascii="Cambria" w:hAnsi="Cambria"/>
          <w:szCs w:val="22"/>
        </w:rPr>
        <w:t xml:space="preserve"> produktit. Ulja e sasis</w:t>
      </w:r>
      <w:r w:rsidR="00991472" w:rsidRPr="002177A8">
        <w:rPr>
          <w:rFonts w:ascii="Cambria" w:hAnsi="Cambria"/>
          <w:szCs w:val="22"/>
        </w:rPr>
        <w:t>ë</w:t>
      </w:r>
      <w:r w:rsidRPr="002177A8">
        <w:rPr>
          <w:rFonts w:ascii="Cambria" w:hAnsi="Cambria"/>
          <w:szCs w:val="22"/>
        </w:rPr>
        <w:t xml:space="preserve"> dhe kostos s</w:t>
      </w:r>
      <w:r w:rsidR="00991472" w:rsidRPr="002177A8">
        <w:rPr>
          <w:rFonts w:ascii="Cambria" w:hAnsi="Cambria"/>
          <w:szCs w:val="22"/>
        </w:rPr>
        <w:t>ë</w:t>
      </w:r>
      <w:r w:rsidRPr="002177A8">
        <w:rPr>
          <w:rFonts w:ascii="Cambria" w:hAnsi="Cambria"/>
          <w:szCs w:val="22"/>
        </w:rPr>
        <w:t xml:space="preserve"> produktit t</w:t>
      </w:r>
      <w:r w:rsidR="00991472" w:rsidRPr="002177A8">
        <w:rPr>
          <w:rFonts w:ascii="Cambria" w:hAnsi="Cambria"/>
          <w:szCs w:val="22"/>
        </w:rPr>
        <w:t>ë</w:t>
      </w:r>
      <w:r w:rsidRPr="002177A8">
        <w:rPr>
          <w:rFonts w:ascii="Cambria" w:hAnsi="Cambria"/>
          <w:szCs w:val="22"/>
        </w:rPr>
        <w:t xml:space="preserve"> realizuar nga plani fillestar dhe i rishikuar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ndikuar nga masat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43F8131C" w14:textId="77777777" w:rsidR="00B244A0" w:rsidRPr="002177A8" w:rsidRDefault="00B244A0" w:rsidP="00FB5161">
      <w:pPr>
        <w:numPr>
          <w:ilvl w:val="0"/>
          <w:numId w:val="2"/>
        </w:numPr>
        <w:shd w:val="clear" w:color="auto" w:fill="FFFFFF"/>
        <w:tabs>
          <w:tab w:val="clear" w:pos="3330"/>
        </w:tabs>
        <w:spacing w:after="120" w:line="221" w:lineRule="atLeast"/>
        <w:ind w:left="630"/>
        <w:jc w:val="both"/>
        <w:rPr>
          <w:rFonts w:ascii="Cambria" w:hAnsi="Cambria"/>
          <w:i/>
          <w:szCs w:val="22"/>
        </w:rPr>
      </w:pPr>
      <w:r w:rsidRPr="002177A8">
        <w:rPr>
          <w:rFonts w:ascii="Cambria" w:hAnsi="Cambria"/>
          <w:i/>
          <w:szCs w:val="22"/>
        </w:rPr>
        <w:t>Programi “Garda e Republik</w:t>
      </w:r>
      <w:r w:rsidR="001A7585" w:rsidRPr="002177A8">
        <w:rPr>
          <w:rFonts w:ascii="Cambria" w:hAnsi="Cambria"/>
          <w:i/>
          <w:szCs w:val="22"/>
        </w:rPr>
        <w:t>ë</w:t>
      </w:r>
      <w:r w:rsidRPr="002177A8">
        <w:rPr>
          <w:rFonts w:ascii="Cambria" w:hAnsi="Cambria"/>
          <w:i/>
          <w:szCs w:val="22"/>
        </w:rPr>
        <w:t>s”</w:t>
      </w:r>
    </w:p>
    <w:tbl>
      <w:tblPr>
        <w:tblW w:w="9216" w:type="dxa"/>
        <w:tblLook w:val="04A0" w:firstRow="1" w:lastRow="0" w:firstColumn="1" w:lastColumn="0" w:noHBand="0" w:noVBand="1"/>
      </w:tblPr>
      <w:tblGrid>
        <w:gridCol w:w="1883"/>
        <w:gridCol w:w="2444"/>
        <w:gridCol w:w="2444"/>
        <w:gridCol w:w="2445"/>
      </w:tblGrid>
      <w:tr w:rsidR="00A645A7" w:rsidRPr="00A645A7" w14:paraId="677B32FD" w14:textId="77777777" w:rsidTr="00677C4A">
        <w:trPr>
          <w:trHeight w:val="164"/>
        </w:trPr>
        <w:tc>
          <w:tcPr>
            <w:tcW w:w="188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F01EDB1" w14:textId="77777777" w:rsidR="00A645A7" w:rsidRPr="00A645A7" w:rsidRDefault="00A645A7" w:rsidP="00A645A7">
            <w:pPr>
              <w:rPr>
                <w:rFonts w:ascii="Garamond" w:hAnsi="Garamond"/>
                <w:b/>
                <w:bCs/>
                <w:color w:val="DE342F"/>
                <w:sz w:val="20"/>
                <w:szCs w:val="20"/>
              </w:rPr>
            </w:pPr>
            <w:r w:rsidRPr="00A645A7">
              <w:rPr>
                <w:rFonts w:ascii="Garamond" w:hAnsi="Garamond"/>
                <w:b/>
                <w:bCs/>
                <w:color w:val="DE342F"/>
                <w:sz w:val="20"/>
                <w:szCs w:val="20"/>
              </w:rPr>
              <w:t>Produkti</w:t>
            </w:r>
          </w:p>
        </w:tc>
        <w:tc>
          <w:tcPr>
            <w:tcW w:w="7333"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80874F2"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91605AA - Personalitete VIP vendas dhe te huaj të ruajtur nga Garda.</w:t>
            </w:r>
          </w:p>
        </w:tc>
      </w:tr>
      <w:tr w:rsidR="00A645A7" w:rsidRPr="00A645A7" w14:paraId="5B4D946C" w14:textId="77777777" w:rsidTr="00677C4A">
        <w:trPr>
          <w:trHeight w:val="197"/>
        </w:trPr>
        <w:tc>
          <w:tcPr>
            <w:tcW w:w="1883" w:type="dxa"/>
            <w:tcBorders>
              <w:top w:val="nil"/>
              <w:left w:val="single" w:sz="4" w:space="0" w:color="000000"/>
              <w:bottom w:val="single" w:sz="4" w:space="0" w:color="000000"/>
              <w:right w:val="single" w:sz="4" w:space="0" w:color="000000"/>
            </w:tcBorders>
            <w:shd w:val="clear" w:color="000000" w:fill="FFFFFF"/>
            <w:vAlign w:val="center"/>
            <w:hideMark/>
          </w:tcPr>
          <w:p w14:paraId="7C601442"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Përshkrimi i Produktit</w:t>
            </w:r>
          </w:p>
        </w:tc>
        <w:tc>
          <w:tcPr>
            <w:tcW w:w="7333" w:type="dxa"/>
            <w:gridSpan w:val="3"/>
            <w:tcBorders>
              <w:top w:val="single" w:sz="4" w:space="0" w:color="000000"/>
              <w:left w:val="nil"/>
              <w:bottom w:val="single" w:sz="4" w:space="0" w:color="000000"/>
              <w:right w:val="single" w:sz="4" w:space="0" w:color="000000"/>
            </w:tcBorders>
            <w:shd w:val="clear" w:color="auto" w:fill="auto"/>
            <w:vAlign w:val="center"/>
            <w:hideMark/>
          </w:tcPr>
          <w:p w14:paraId="0CF62DF4"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Marrja e masave të nevojshme për mbrojtjen fizike të personaliteteve të ndryshme vendase dhe atyre të huaj që vizitojnë vendin tonë.</w:t>
            </w:r>
          </w:p>
        </w:tc>
      </w:tr>
      <w:tr w:rsidR="00A645A7" w:rsidRPr="00A645A7" w14:paraId="2A9665AB" w14:textId="77777777" w:rsidTr="00677C4A">
        <w:trPr>
          <w:trHeight w:val="197"/>
        </w:trPr>
        <w:tc>
          <w:tcPr>
            <w:tcW w:w="1883" w:type="dxa"/>
            <w:tcBorders>
              <w:top w:val="nil"/>
              <w:left w:val="single" w:sz="4" w:space="0" w:color="000000"/>
              <w:bottom w:val="single" w:sz="4" w:space="0" w:color="000000"/>
              <w:right w:val="single" w:sz="4" w:space="0" w:color="000000"/>
            </w:tcBorders>
            <w:shd w:val="clear" w:color="000000" w:fill="FFFFFF"/>
            <w:vAlign w:val="center"/>
            <w:hideMark/>
          </w:tcPr>
          <w:p w14:paraId="4A43E892"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Njësia Matëse</w:t>
            </w:r>
          </w:p>
        </w:tc>
        <w:tc>
          <w:tcPr>
            <w:tcW w:w="7333" w:type="dxa"/>
            <w:gridSpan w:val="3"/>
            <w:tcBorders>
              <w:top w:val="single" w:sz="4" w:space="0" w:color="000000"/>
              <w:left w:val="nil"/>
              <w:bottom w:val="single" w:sz="4" w:space="0" w:color="000000"/>
              <w:right w:val="single" w:sz="4" w:space="0" w:color="000000"/>
            </w:tcBorders>
            <w:shd w:val="clear" w:color="auto" w:fill="auto"/>
            <w:vAlign w:val="center"/>
            <w:hideMark/>
          </w:tcPr>
          <w:p w14:paraId="2A3E141D"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Nr. Personash</w:t>
            </w:r>
          </w:p>
        </w:tc>
      </w:tr>
      <w:tr w:rsidR="00FD5F85" w:rsidRPr="00A645A7" w14:paraId="0DC4A39E" w14:textId="77777777" w:rsidTr="00677C4A">
        <w:trPr>
          <w:trHeight w:val="246"/>
        </w:trPr>
        <w:tc>
          <w:tcPr>
            <w:tcW w:w="1883" w:type="dxa"/>
            <w:tcBorders>
              <w:top w:val="nil"/>
              <w:left w:val="single" w:sz="4" w:space="0" w:color="000000"/>
              <w:bottom w:val="single" w:sz="4" w:space="0" w:color="000000"/>
              <w:right w:val="single" w:sz="4" w:space="0" w:color="000000"/>
            </w:tcBorders>
            <w:shd w:val="clear" w:color="000000" w:fill="FFFFFF"/>
            <w:vAlign w:val="bottom"/>
            <w:hideMark/>
          </w:tcPr>
          <w:p w14:paraId="66C70F62" w14:textId="77777777" w:rsidR="00FD5F85" w:rsidRPr="00A645A7" w:rsidRDefault="00FD5F85" w:rsidP="00FD5F85">
            <w:pPr>
              <w:rPr>
                <w:rFonts w:ascii="Calibri" w:hAnsi="Calibri"/>
                <w:color w:val="000000"/>
                <w:sz w:val="20"/>
                <w:szCs w:val="20"/>
              </w:rPr>
            </w:pPr>
            <w:r w:rsidRPr="00A645A7">
              <w:rPr>
                <w:rFonts w:ascii="Calibri" w:hAnsi="Calibri"/>
                <w:color w:val="000000"/>
                <w:sz w:val="20"/>
                <w:szCs w:val="20"/>
              </w:rPr>
              <w:t> </w:t>
            </w:r>
          </w:p>
        </w:tc>
        <w:tc>
          <w:tcPr>
            <w:tcW w:w="2444" w:type="dxa"/>
            <w:tcBorders>
              <w:top w:val="nil"/>
              <w:left w:val="nil"/>
              <w:bottom w:val="single" w:sz="4" w:space="0" w:color="000000"/>
              <w:right w:val="single" w:sz="4" w:space="0" w:color="000000"/>
            </w:tcBorders>
            <w:shd w:val="clear" w:color="000000" w:fill="FFFFFF"/>
            <w:vAlign w:val="center"/>
            <w:hideMark/>
          </w:tcPr>
          <w:p w14:paraId="7DA620A1"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44" w:type="dxa"/>
            <w:tcBorders>
              <w:top w:val="nil"/>
              <w:left w:val="nil"/>
              <w:bottom w:val="single" w:sz="4" w:space="0" w:color="000000"/>
              <w:right w:val="single" w:sz="4" w:space="0" w:color="000000"/>
            </w:tcBorders>
            <w:shd w:val="clear" w:color="000000" w:fill="FFFFFF"/>
            <w:vAlign w:val="center"/>
            <w:hideMark/>
          </w:tcPr>
          <w:p w14:paraId="693EAE42"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44" w:type="dxa"/>
            <w:tcBorders>
              <w:top w:val="nil"/>
              <w:left w:val="nil"/>
              <w:bottom w:val="single" w:sz="4" w:space="0" w:color="000000"/>
              <w:right w:val="single" w:sz="4" w:space="0" w:color="000000"/>
            </w:tcBorders>
            <w:shd w:val="clear" w:color="000000" w:fill="FFFFFF"/>
            <w:vAlign w:val="center"/>
            <w:hideMark/>
          </w:tcPr>
          <w:p w14:paraId="24AFF7DD"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A645A7" w:rsidRPr="00A645A7" w14:paraId="65140FDD" w14:textId="77777777" w:rsidTr="00677C4A">
        <w:trPr>
          <w:trHeight w:val="164"/>
        </w:trPr>
        <w:tc>
          <w:tcPr>
            <w:tcW w:w="1883" w:type="dxa"/>
            <w:tcBorders>
              <w:top w:val="nil"/>
              <w:left w:val="single" w:sz="4" w:space="0" w:color="000000"/>
              <w:bottom w:val="single" w:sz="4" w:space="0" w:color="000000"/>
              <w:right w:val="single" w:sz="4" w:space="0" w:color="000000"/>
            </w:tcBorders>
            <w:shd w:val="clear" w:color="000000" w:fill="FFFFFF"/>
            <w:vAlign w:val="center"/>
            <w:hideMark/>
          </w:tcPr>
          <w:p w14:paraId="4BC59F11"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Sasia</w:t>
            </w:r>
          </w:p>
        </w:tc>
        <w:tc>
          <w:tcPr>
            <w:tcW w:w="2444" w:type="dxa"/>
            <w:tcBorders>
              <w:top w:val="nil"/>
              <w:left w:val="nil"/>
              <w:bottom w:val="single" w:sz="4" w:space="0" w:color="000000"/>
              <w:right w:val="single" w:sz="4" w:space="0" w:color="000000"/>
            </w:tcBorders>
            <w:shd w:val="clear" w:color="000000" w:fill="FFFFFF"/>
            <w:vAlign w:val="center"/>
            <w:hideMark/>
          </w:tcPr>
          <w:p w14:paraId="777431A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110</w:t>
            </w:r>
          </w:p>
        </w:tc>
        <w:tc>
          <w:tcPr>
            <w:tcW w:w="2444" w:type="dxa"/>
            <w:tcBorders>
              <w:top w:val="nil"/>
              <w:left w:val="nil"/>
              <w:bottom w:val="single" w:sz="4" w:space="0" w:color="000000"/>
              <w:right w:val="single" w:sz="4" w:space="0" w:color="000000"/>
            </w:tcBorders>
            <w:shd w:val="clear" w:color="000000" w:fill="FFFFFF"/>
            <w:vAlign w:val="center"/>
            <w:hideMark/>
          </w:tcPr>
          <w:p w14:paraId="3FA0E14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110</w:t>
            </w:r>
          </w:p>
        </w:tc>
        <w:tc>
          <w:tcPr>
            <w:tcW w:w="2444" w:type="dxa"/>
            <w:tcBorders>
              <w:top w:val="nil"/>
              <w:left w:val="nil"/>
              <w:bottom w:val="single" w:sz="4" w:space="0" w:color="000000"/>
              <w:right w:val="single" w:sz="4" w:space="0" w:color="000000"/>
            </w:tcBorders>
            <w:shd w:val="clear" w:color="000000" w:fill="FFFFFF"/>
            <w:vAlign w:val="center"/>
            <w:hideMark/>
          </w:tcPr>
          <w:p w14:paraId="19EE468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110</w:t>
            </w:r>
          </w:p>
        </w:tc>
      </w:tr>
      <w:tr w:rsidR="00A645A7" w:rsidRPr="00A645A7" w14:paraId="3BE7EAD8" w14:textId="77777777" w:rsidTr="00677C4A">
        <w:trPr>
          <w:trHeight w:val="246"/>
        </w:trPr>
        <w:tc>
          <w:tcPr>
            <w:tcW w:w="1883" w:type="dxa"/>
            <w:tcBorders>
              <w:top w:val="nil"/>
              <w:left w:val="single" w:sz="4" w:space="0" w:color="000000"/>
              <w:bottom w:val="single" w:sz="4" w:space="0" w:color="000000"/>
              <w:right w:val="single" w:sz="4" w:space="0" w:color="000000"/>
            </w:tcBorders>
            <w:shd w:val="clear" w:color="000000" w:fill="FFFFFF"/>
            <w:vAlign w:val="center"/>
            <w:hideMark/>
          </w:tcPr>
          <w:p w14:paraId="4DB1904A"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totale (në lekë)</w:t>
            </w:r>
          </w:p>
        </w:tc>
        <w:tc>
          <w:tcPr>
            <w:tcW w:w="2444" w:type="dxa"/>
            <w:tcBorders>
              <w:top w:val="nil"/>
              <w:left w:val="nil"/>
              <w:bottom w:val="single" w:sz="4" w:space="0" w:color="000000"/>
              <w:right w:val="single" w:sz="4" w:space="0" w:color="000000"/>
            </w:tcBorders>
            <w:shd w:val="clear" w:color="000000" w:fill="FFFFFF"/>
            <w:vAlign w:val="center"/>
            <w:hideMark/>
          </w:tcPr>
          <w:p w14:paraId="2FF93C2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1,506,000,000</w:t>
            </w:r>
          </w:p>
        </w:tc>
        <w:tc>
          <w:tcPr>
            <w:tcW w:w="2444" w:type="dxa"/>
            <w:tcBorders>
              <w:top w:val="nil"/>
              <w:left w:val="nil"/>
              <w:bottom w:val="single" w:sz="4" w:space="0" w:color="000000"/>
              <w:right w:val="single" w:sz="4" w:space="0" w:color="000000"/>
            </w:tcBorders>
            <w:shd w:val="clear" w:color="000000" w:fill="FFFFFF"/>
            <w:vAlign w:val="center"/>
            <w:hideMark/>
          </w:tcPr>
          <w:p w14:paraId="078572C6"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1,522,000,000</w:t>
            </w:r>
          </w:p>
        </w:tc>
        <w:tc>
          <w:tcPr>
            <w:tcW w:w="2444" w:type="dxa"/>
            <w:tcBorders>
              <w:top w:val="nil"/>
              <w:left w:val="nil"/>
              <w:bottom w:val="single" w:sz="4" w:space="0" w:color="000000"/>
              <w:right w:val="single" w:sz="4" w:space="0" w:color="000000"/>
            </w:tcBorders>
            <w:shd w:val="clear" w:color="000000" w:fill="FFFFFF"/>
            <w:vAlign w:val="center"/>
            <w:hideMark/>
          </w:tcPr>
          <w:p w14:paraId="2590B7CD"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1,513,687,412</w:t>
            </w:r>
          </w:p>
        </w:tc>
      </w:tr>
      <w:tr w:rsidR="00A645A7" w:rsidRPr="00A645A7" w14:paraId="0196CF1C" w14:textId="77777777" w:rsidTr="00677C4A">
        <w:trPr>
          <w:trHeight w:val="370"/>
        </w:trPr>
        <w:tc>
          <w:tcPr>
            <w:tcW w:w="1883" w:type="dxa"/>
            <w:tcBorders>
              <w:top w:val="nil"/>
              <w:left w:val="single" w:sz="4" w:space="0" w:color="000000"/>
              <w:bottom w:val="single" w:sz="4" w:space="0" w:color="000000"/>
              <w:right w:val="single" w:sz="4" w:space="0" w:color="000000"/>
            </w:tcBorders>
            <w:shd w:val="clear" w:color="000000" w:fill="FFFFFF"/>
            <w:vAlign w:val="center"/>
            <w:hideMark/>
          </w:tcPr>
          <w:p w14:paraId="4B294339"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për njësi (në lekë)</w:t>
            </w:r>
          </w:p>
        </w:tc>
        <w:tc>
          <w:tcPr>
            <w:tcW w:w="2444" w:type="dxa"/>
            <w:tcBorders>
              <w:top w:val="nil"/>
              <w:left w:val="nil"/>
              <w:bottom w:val="single" w:sz="4" w:space="0" w:color="000000"/>
              <w:right w:val="single" w:sz="4" w:space="0" w:color="000000"/>
            </w:tcBorders>
            <w:shd w:val="clear" w:color="000000" w:fill="FFFFFF"/>
            <w:vAlign w:val="center"/>
            <w:hideMark/>
          </w:tcPr>
          <w:p w14:paraId="0904CAF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13,690,909</w:t>
            </w:r>
          </w:p>
        </w:tc>
        <w:tc>
          <w:tcPr>
            <w:tcW w:w="2444" w:type="dxa"/>
            <w:tcBorders>
              <w:top w:val="nil"/>
              <w:left w:val="nil"/>
              <w:bottom w:val="single" w:sz="4" w:space="0" w:color="000000"/>
              <w:right w:val="single" w:sz="4" w:space="0" w:color="000000"/>
            </w:tcBorders>
            <w:shd w:val="clear" w:color="000000" w:fill="FFFFFF"/>
            <w:vAlign w:val="center"/>
            <w:hideMark/>
          </w:tcPr>
          <w:p w14:paraId="17EBE0E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13,836,363.64</w:t>
            </w:r>
          </w:p>
        </w:tc>
        <w:tc>
          <w:tcPr>
            <w:tcW w:w="2444" w:type="dxa"/>
            <w:tcBorders>
              <w:top w:val="nil"/>
              <w:left w:val="nil"/>
              <w:bottom w:val="single" w:sz="4" w:space="0" w:color="000000"/>
              <w:right w:val="single" w:sz="4" w:space="0" w:color="000000"/>
            </w:tcBorders>
            <w:shd w:val="clear" w:color="000000" w:fill="FFFFFF"/>
            <w:vAlign w:val="center"/>
            <w:hideMark/>
          </w:tcPr>
          <w:p w14:paraId="4F1F5F46"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13,760,794.65</w:t>
            </w:r>
          </w:p>
        </w:tc>
      </w:tr>
      <w:tr w:rsidR="00A645A7" w:rsidRPr="00A645A7" w14:paraId="79EC8FEB" w14:textId="77777777" w:rsidTr="00677C4A">
        <w:trPr>
          <w:trHeight w:val="164"/>
        </w:trPr>
        <w:tc>
          <w:tcPr>
            <w:tcW w:w="1883" w:type="dxa"/>
            <w:tcBorders>
              <w:top w:val="nil"/>
              <w:left w:val="single" w:sz="4" w:space="0" w:color="000000"/>
              <w:bottom w:val="single" w:sz="4" w:space="0" w:color="000000"/>
              <w:right w:val="single" w:sz="4" w:space="0" w:color="000000"/>
            </w:tcBorders>
            <w:shd w:val="clear" w:color="000000" w:fill="F0F0F0"/>
            <w:vAlign w:val="center"/>
            <w:hideMark/>
          </w:tcPr>
          <w:p w14:paraId="11940E03" w14:textId="77777777" w:rsidR="00A645A7" w:rsidRPr="00A645A7" w:rsidRDefault="00A645A7" w:rsidP="00A645A7">
            <w:pPr>
              <w:rPr>
                <w:rFonts w:ascii="Garamond" w:hAnsi="Garamond"/>
                <w:b/>
                <w:bCs/>
                <w:i/>
                <w:iCs/>
                <w:color w:val="DE342F"/>
                <w:sz w:val="20"/>
                <w:szCs w:val="20"/>
              </w:rPr>
            </w:pPr>
            <w:r w:rsidRPr="00A645A7">
              <w:rPr>
                <w:rFonts w:ascii="Garamond" w:hAnsi="Garamond"/>
                <w:b/>
                <w:bCs/>
                <w:i/>
                <w:iCs/>
                <w:color w:val="DE342F"/>
                <w:sz w:val="20"/>
                <w:szCs w:val="20"/>
              </w:rPr>
              <w:t>KPI</w:t>
            </w:r>
          </w:p>
        </w:tc>
        <w:tc>
          <w:tcPr>
            <w:tcW w:w="2444" w:type="dxa"/>
            <w:tcBorders>
              <w:top w:val="nil"/>
              <w:left w:val="nil"/>
              <w:bottom w:val="single" w:sz="4" w:space="0" w:color="000000"/>
              <w:right w:val="single" w:sz="4" w:space="0" w:color="000000"/>
            </w:tcBorders>
            <w:shd w:val="clear" w:color="000000" w:fill="FFFFFF"/>
            <w:vAlign w:val="center"/>
            <w:hideMark/>
          </w:tcPr>
          <w:p w14:paraId="77EA3C5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444" w:type="dxa"/>
            <w:tcBorders>
              <w:top w:val="nil"/>
              <w:left w:val="nil"/>
              <w:bottom w:val="single" w:sz="4" w:space="0" w:color="000000"/>
              <w:right w:val="single" w:sz="4" w:space="0" w:color="000000"/>
            </w:tcBorders>
            <w:shd w:val="clear" w:color="000000" w:fill="FFFFFF"/>
            <w:vAlign w:val="center"/>
            <w:hideMark/>
          </w:tcPr>
          <w:p w14:paraId="7019C43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444" w:type="dxa"/>
            <w:tcBorders>
              <w:top w:val="nil"/>
              <w:left w:val="nil"/>
              <w:bottom w:val="single" w:sz="4" w:space="0" w:color="000000"/>
              <w:right w:val="single" w:sz="4" w:space="0" w:color="000000"/>
            </w:tcBorders>
            <w:shd w:val="clear" w:color="000000" w:fill="FFFFFF"/>
            <w:vAlign w:val="center"/>
            <w:hideMark/>
          </w:tcPr>
          <w:p w14:paraId="278A2650"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r>
      <w:tr w:rsidR="00A645A7" w:rsidRPr="00A645A7" w14:paraId="194BB577" w14:textId="77777777" w:rsidTr="00677C4A">
        <w:trPr>
          <w:trHeight w:val="221"/>
        </w:trPr>
        <w:tc>
          <w:tcPr>
            <w:tcW w:w="1883" w:type="dxa"/>
            <w:tcBorders>
              <w:top w:val="nil"/>
              <w:left w:val="single" w:sz="4" w:space="0" w:color="000000"/>
              <w:bottom w:val="single" w:sz="4" w:space="0" w:color="000000"/>
              <w:right w:val="single" w:sz="4" w:space="0" w:color="000000"/>
            </w:tcBorders>
            <w:shd w:val="clear" w:color="000000" w:fill="FFFFFF"/>
            <w:vAlign w:val="center"/>
            <w:hideMark/>
          </w:tcPr>
          <w:p w14:paraId="035A27CE"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 e grave gardiste ndaj totalit</w:t>
            </w:r>
          </w:p>
        </w:tc>
        <w:tc>
          <w:tcPr>
            <w:tcW w:w="2444" w:type="dxa"/>
            <w:tcBorders>
              <w:top w:val="nil"/>
              <w:left w:val="nil"/>
              <w:bottom w:val="single" w:sz="4" w:space="0" w:color="000000"/>
              <w:right w:val="single" w:sz="4" w:space="0" w:color="000000"/>
            </w:tcBorders>
            <w:shd w:val="clear" w:color="auto" w:fill="auto"/>
            <w:noWrap/>
            <w:vAlign w:val="bottom"/>
            <w:hideMark/>
          </w:tcPr>
          <w:p w14:paraId="34B5C00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8%</w:t>
            </w:r>
          </w:p>
        </w:tc>
        <w:tc>
          <w:tcPr>
            <w:tcW w:w="2444" w:type="dxa"/>
            <w:tcBorders>
              <w:top w:val="nil"/>
              <w:left w:val="nil"/>
              <w:bottom w:val="single" w:sz="4" w:space="0" w:color="000000"/>
              <w:right w:val="single" w:sz="4" w:space="0" w:color="000000"/>
            </w:tcBorders>
            <w:shd w:val="clear" w:color="auto" w:fill="auto"/>
            <w:noWrap/>
            <w:vAlign w:val="bottom"/>
            <w:hideMark/>
          </w:tcPr>
          <w:p w14:paraId="3B93F31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8%</w:t>
            </w:r>
          </w:p>
        </w:tc>
        <w:tc>
          <w:tcPr>
            <w:tcW w:w="2444" w:type="dxa"/>
            <w:tcBorders>
              <w:top w:val="nil"/>
              <w:left w:val="nil"/>
              <w:bottom w:val="single" w:sz="4" w:space="0" w:color="000000"/>
              <w:right w:val="single" w:sz="4" w:space="0" w:color="000000"/>
            </w:tcBorders>
            <w:shd w:val="clear" w:color="auto" w:fill="auto"/>
            <w:noWrap/>
            <w:vAlign w:val="bottom"/>
            <w:hideMark/>
          </w:tcPr>
          <w:p w14:paraId="35E124C0"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8%</w:t>
            </w:r>
          </w:p>
        </w:tc>
      </w:tr>
      <w:tr w:rsidR="00A645A7" w:rsidRPr="00A645A7" w14:paraId="59F2A475" w14:textId="77777777" w:rsidTr="00677C4A">
        <w:trPr>
          <w:trHeight w:val="164"/>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D564C"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Perpjesa BPGJ</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4B6460B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5%</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64DE8A9E"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5%</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4878B63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5%</w:t>
            </w:r>
          </w:p>
        </w:tc>
      </w:tr>
      <w:tr w:rsidR="00A645A7" w:rsidRPr="00A645A7" w14:paraId="7ED3F9EC" w14:textId="77777777" w:rsidTr="00677C4A">
        <w:trPr>
          <w:trHeight w:val="305"/>
        </w:trPr>
        <w:tc>
          <w:tcPr>
            <w:tcW w:w="188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9C05DA"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BPGJ (në lekë)</w:t>
            </w:r>
          </w:p>
        </w:tc>
        <w:tc>
          <w:tcPr>
            <w:tcW w:w="2444" w:type="dxa"/>
            <w:tcBorders>
              <w:top w:val="single" w:sz="4" w:space="0" w:color="000000"/>
              <w:left w:val="nil"/>
              <w:bottom w:val="single" w:sz="4" w:space="0" w:color="000000"/>
              <w:right w:val="single" w:sz="4" w:space="0" w:color="000000"/>
            </w:tcBorders>
            <w:shd w:val="clear" w:color="000000" w:fill="FFFFFF"/>
            <w:vAlign w:val="center"/>
            <w:hideMark/>
          </w:tcPr>
          <w:p w14:paraId="189964DF"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75,300,000</w:t>
            </w:r>
          </w:p>
        </w:tc>
        <w:tc>
          <w:tcPr>
            <w:tcW w:w="2444" w:type="dxa"/>
            <w:tcBorders>
              <w:top w:val="single" w:sz="4" w:space="0" w:color="000000"/>
              <w:left w:val="nil"/>
              <w:bottom w:val="single" w:sz="4" w:space="0" w:color="000000"/>
              <w:right w:val="single" w:sz="4" w:space="0" w:color="000000"/>
            </w:tcBorders>
            <w:shd w:val="clear" w:color="000000" w:fill="FFFFFF"/>
            <w:vAlign w:val="center"/>
            <w:hideMark/>
          </w:tcPr>
          <w:p w14:paraId="4FBF8F56"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76,100,000</w:t>
            </w:r>
          </w:p>
        </w:tc>
        <w:tc>
          <w:tcPr>
            <w:tcW w:w="2444" w:type="dxa"/>
            <w:tcBorders>
              <w:top w:val="single" w:sz="4" w:space="0" w:color="000000"/>
              <w:left w:val="nil"/>
              <w:bottom w:val="single" w:sz="4" w:space="0" w:color="000000"/>
              <w:right w:val="single" w:sz="4" w:space="0" w:color="000000"/>
            </w:tcBorders>
            <w:shd w:val="clear" w:color="000000" w:fill="FFFFFF"/>
            <w:vAlign w:val="center"/>
            <w:hideMark/>
          </w:tcPr>
          <w:p w14:paraId="02EAA54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75,684,371</w:t>
            </w:r>
          </w:p>
        </w:tc>
      </w:tr>
    </w:tbl>
    <w:p w14:paraId="2527BE1C" w14:textId="77777777" w:rsidR="00FB5161" w:rsidRDefault="00FB5161" w:rsidP="002B4B39">
      <w:pPr>
        <w:shd w:val="clear" w:color="auto" w:fill="FFFFFF"/>
        <w:spacing w:after="120" w:line="221" w:lineRule="atLeast"/>
        <w:jc w:val="both"/>
        <w:rPr>
          <w:rFonts w:ascii="Cambria" w:hAnsi="Cambria"/>
          <w:sz w:val="22"/>
          <w:szCs w:val="22"/>
        </w:rPr>
      </w:pPr>
    </w:p>
    <w:p w14:paraId="00B50DD2" w14:textId="77777777" w:rsidR="00A645A7" w:rsidRPr="002177A8" w:rsidRDefault="002B4B39" w:rsidP="00A645A7">
      <w:pPr>
        <w:shd w:val="clear" w:color="auto" w:fill="FFFFFF"/>
        <w:spacing w:after="120" w:line="221" w:lineRule="atLeast"/>
        <w:jc w:val="both"/>
        <w:rPr>
          <w:rFonts w:ascii="Cambria" w:hAnsi="Cambria"/>
          <w:szCs w:val="22"/>
        </w:rPr>
      </w:pPr>
      <w:r w:rsidRPr="002177A8">
        <w:rPr>
          <w:rFonts w:ascii="Cambria" w:hAnsi="Cambria"/>
          <w:szCs w:val="22"/>
        </w:rPr>
        <w:t xml:space="preserve">Realizimi </w:t>
      </w:r>
      <w:r w:rsidR="00B271CC" w:rsidRPr="002177A8">
        <w:rPr>
          <w:rFonts w:ascii="Cambria" w:hAnsi="Cambria"/>
          <w:szCs w:val="22"/>
        </w:rPr>
        <w:t>i</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tij produkti, p</w:t>
      </w:r>
      <w:r w:rsidR="00991472" w:rsidRPr="002177A8">
        <w:rPr>
          <w:rFonts w:ascii="Cambria" w:hAnsi="Cambria"/>
          <w:szCs w:val="22"/>
        </w:rPr>
        <w:t>ë</w:t>
      </w:r>
      <w:r w:rsidRPr="002177A8">
        <w:rPr>
          <w:rFonts w:ascii="Cambria" w:hAnsi="Cambria"/>
          <w:szCs w:val="22"/>
        </w:rPr>
        <w:t>r shkak edhe t</w:t>
      </w:r>
      <w:r w:rsidR="00991472" w:rsidRPr="002177A8">
        <w:rPr>
          <w:rFonts w:ascii="Cambria" w:hAnsi="Cambria"/>
          <w:szCs w:val="22"/>
        </w:rPr>
        <w:t>ë</w:t>
      </w:r>
      <w:r w:rsidRPr="002177A8">
        <w:rPr>
          <w:rFonts w:ascii="Cambria" w:hAnsi="Cambria"/>
          <w:szCs w:val="22"/>
        </w:rPr>
        <w:t xml:space="preserve"> aktivitetit t</w:t>
      </w:r>
      <w:r w:rsidR="00991472" w:rsidRPr="002177A8">
        <w:rPr>
          <w:rFonts w:ascii="Cambria" w:hAnsi="Cambria"/>
          <w:szCs w:val="22"/>
        </w:rPr>
        <w:t>ë</w:t>
      </w:r>
      <w:r w:rsidRPr="002177A8">
        <w:rPr>
          <w:rFonts w:ascii="Cambria" w:hAnsi="Cambria"/>
          <w:szCs w:val="22"/>
        </w:rPr>
        <w:t xml:space="preserve"> r</w:t>
      </w:r>
      <w:r w:rsidR="00991472" w:rsidRPr="002177A8">
        <w:rPr>
          <w:rFonts w:ascii="Cambria" w:hAnsi="Cambria"/>
          <w:szCs w:val="22"/>
        </w:rPr>
        <w:t>ë</w:t>
      </w:r>
      <w:r w:rsidRPr="002177A8">
        <w:rPr>
          <w:rFonts w:ascii="Cambria" w:hAnsi="Cambria"/>
          <w:szCs w:val="22"/>
        </w:rPr>
        <w:t>nd</w:t>
      </w:r>
      <w:r w:rsidR="00991472" w:rsidRPr="002177A8">
        <w:rPr>
          <w:rFonts w:ascii="Cambria" w:hAnsi="Cambria"/>
          <w:szCs w:val="22"/>
        </w:rPr>
        <w:t>ë</w:t>
      </w:r>
      <w:r w:rsidRPr="002177A8">
        <w:rPr>
          <w:rFonts w:ascii="Cambria" w:hAnsi="Cambria"/>
          <w:szCs w:val="22"/>
        </w:rPr>
        <w:t>sis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vecant</w:t>
      </w:r>
      <w:r w:rsidR="00991472" w:rsidRPr="002177A8">
        <w:rPr>
          <w:rFonts w:ascii="Cambria" w:hAnsi="Cambria"/>
          <w:szCs w:val="22"/>
        </w:rPr>
        <w:t>ë</w:t>
      </w:r>
      <w:r w:rsidRPr="002177A8">
        <w:rPr>
          <w:rFonts w:ascii="Cambria" w:hAnsi="Cambria"/>
          <w:szCs w:val="22"/>
        </w:rPr>
        <w:t xml:space="preserve"> q</w:t>
      </w:r>
      <w:r w:rsidR="00991472" w:rsidRPr="002177A8">
        <w:rPr>
          <w:rFonts w:ascii="Cambria" w:hAnsi="Cambria"/>
          <w:szCs w:val="22"/>
        </w:rPr>
        <w:t>ë</w:t>
      </w:r>
      <w:r w:rsidRPr="002177A8">
        <w:rPr>
          <w:rFonts w:ascii="Cambria" w:hAnsi="Cambria"/>
          <w:szCs w:val="22"/>
        </w:rPr>
        <w:t xml:space="preserve"> kryhet nga ana e institucionit t</w:t>
      </w:r>
      <w:r w:rsidR="00991472" w:rsidRPr="002177A8">
        <w:rPr>
          <w:rFonts w:ascii="Cambria" w:hAnsi="Cambria"/>
          <w:szCs w:val="22"/>
        </w:rPr>
        <w:t>ë</w:t>
      </w:r>
      <w:r w:rsidRPr="002177A8">
        <w:rPr>
          <w:rFonts w:ascii="Cambria" w:hAnsi="Cambria"/>
          <w:szCs w:val="22"/>
        </w:rPr>
        <w:t xml:space="preserve"> “Gard</w:t>
      </w:r>
      <w:r w:rsidR="00991472" w:rsidRPr="002177A8">
        <w:rPr>
          <w:rFonts w:ascii="Cambria" w:hAnsi="Cambria"/>
          <w:szCs w:val="22"/>
        </w:rPr>
        <w:t>ë</w:t>
      </w:r>
      <w:r w:rsidRPr="002177A8">
        <w:rPr>
          <w:rFonts w:ascii="Cambria" w:hAnsi="Cambria"/>
          <w:szCs w:val="22"/>
        </w:rPr>
        <w:t>s s</w:t>
      </w:r>
      <w:r w:rsidR="00991472" w:rsidRPr="002177A8">
        <w:rPr>
          <w:rFonts w:ascii="Cambria" w:hAnsi="Cambria"/>
          <w:szCs w:val="22"/>
        </w:rPr>
        <w:t>ë</w:t>
      </w:r>
      <w:r w:rsidRPr="002177A8">
        <w:rPr>
          <w:rFonts w:ascii="Cambria" w:hAnsi="Cambria"/>
          <w:szCs w:val="22"/>
        </w:rPr>
        <w:t xml:space="preserve"> Republik</w:t>
      </w:r>
      <w:r w:rsidR="00991472" w:rsidRPr="002177A8">
        <w:rPr>
          <w:rFonts w:ascii="Cambria" w:hAnsi="Cambria"/>
          <w:szCs w:val="22"/>
        </w:rPr>
        <w:t>ë</w:t>
      </w:r>
      <w:r w:rsidRPr="002177A8">
        <w:rPr>
          <w:rFonts w:ascii="Cambria" w:hAnsi="Cambria"/>
          <w:szCs w:val="22"/>
        </w:rPr>
        <w:t xml:space="preserve">s”, </w:t>
      </w:r>
      <w:r w:rsidR="00991472" w:rsidRPr="002177A8">
        <w:rPr>
          <w:rFonts w:ascii="Cambria" w:hAnsi="Cambria"/>
          <w:szCs w:val="22"/>
        </w:rPr>
        <w:t>ë</w:t>
      </w:r>
      <w:r w:rsidRPr="002177A8">
        <w:rPr>
          <w:rFonts w:ascii="Cambria" w:hAnsi="Cambria"/>
          <w:szCs w:val="22"/>
        </w:rPr>
        <w:t>hst</w:t>
      </w:r>
      <w:r w:rsidR="00991472" w:rsidRPr="002177A8">
        <w:rPr>
          <w:rFonts w:ascii="Cambria" w:hAnsi="Cambria"/>
          <w:szCs w:val="22"/>
        </w:rPr>
        <w:t>ë</w:t>
      </w:r>
      <w:r w:rsidRPr="002177A8">
        <w:rPr>
          <w:rFonts w:ascii="Cambria" w:hAnsi="Cambria"/>
          <w:szCs w:val="22"/>
        </w:rPr>
        <w:t xml:space="preserve"> realizuar n</w:t>
      </w:r>
      <w:r w:rsidR="00991472" w:rsidRPr="002177A8">
        <w:rPr>
          <w:rFonts w:ascii="Cambria" w:hAnsi="Cambria"/>
          <w:szCs w:val="22"/>
        </w:rPr>
        <w:t>ë</w:t>
      </w:r>
      <w:r w:rsidRPr="002177A8">
        <w:rPr>
          <w:rFonts w:ascii="Cambria" w:hAnsi="Cambria"/>
          <w:szCs w:val="22"/>
        </w:rPr>
        <w:t xml:space="preserve"> mas</w:t>
      </w:r>
      <w:r w:rsidR="00991472" w:rsidRPr="002177A8">
        <w:rPr>
          <w:rFonts w:ascii="Cambria" w:hAnsi="Cambria"/>
          <w:szCs w:val="22"/>
        </w:rPr>
        <w:t>ë</w:t>
      </w:r>
      <w:r w:rsidRPr="002177A8">
        <w:rPr>
          <w:rFonts w:ascii="Cambria" w:hAnsi="Cambria"/>
          <w:szCs w:val="22"/>
        </w:rPr>
        <w:t xml:space="preserve">n 100% dhe nuk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ndikuar nga masat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3CDFD601" w14:textId="77777777" w:rsidR="001F0FA7" w:rsidRPr="000B4DBC" w:rsidRDefault="001F0FA7" w:rsidP="000B4DBC">
      <w:pPr>
        <w:pStyle w:val="ListParagraph"/>
        <w:numPr>
          <w:ilvl w:val="0"/>
          <w:numId w:val="8"/>
        </w:numPr>
        <w:spacing w:after="120"/>
        <w:rPr>
          <w:rFonts w:ascii="Cambria" w:hAnsi="Cambria"/>
          <w:b/>
        </w:rPr>
      </w:pPr>
      <w:r w:rsidRPr="000B4DBC">
        <w:rPr>
          <w:rFonts w:ascii="Cambria" w:hAnsi="Cambria"/>
          <w:b/>
        </w:rPr>
        <w:t>Ministria e Mbrojtjes</w:t>
      </w:r>
    </w:p>
    <w:p w14:paraId="7221BE5A" w14:textId="77777777" w:rsidR="00A645A7" w:rsidRPr="002177A8" w:rsidRDefault="00A645A7" w:rsidP="002B4B39">
      <w:pPr>
        <w:spacing w:after="120"/>
        <w:rPr>
          <w:rFonts w:ascii="Cambria" w:hAnsi="Cambria"/>
          <w:szCs w:val="22"/>
        </w:rPr>
      </w:pPr>
      <w:r w:rsidRPr="002177A8">
        <w:rPr>
          <w:rFonts w:ascii="Cambria" w:hAnsi="Cambria"/>
          <w:szCs w:val="22"/>
        </w:rPr>
        <w:t>Ministria e Mbrojtjes ka realizuar produkte me baz</w:t>
      </w:r>
      <w:r w:rsidR="002C2D79" w:rsidRPr="002177A8">
        <w:rPr>
          <w:rFonts w:ascii="Cambria" w:hAnsi="Cambria"/>
          <w:szCs w:val="22"/>
        </w:rPr>
        <w:t>ë</w:t>
      </w:r>
      <w:r w:rsidRPr="002177A8">
        <w:rPr>
          <w:rFonts w:ascii="Cambria" w:hAnsi="Cambria"/>
          <w:szCs w:val="22"/>
        </w:rPr>
        <w:t xml:space="preserve"> gjinore p</w:t>
      </w:r>
      <w:r w:rsidR="002C2D79" w:rsidRPr="002177A8">
        <w:rPr>
          <w:rFonts w:ascii="Cambria" w:hAnsi="Cambria"/>
          <w:szCs w:val="22"/>
        </w:rPr>
        <w:t>ë</w:t>
      </w:r>
      <w:r w:rsidRPr="002177A8">
        <w:rPr>
          <w:rFonts w:ascii="Cambria" w:hAnsi="Cambria"/>
          <w:szCs w:val="22"/>
        </w:rPr>
        <w:t>r 3 programe buxhetore t</w:t>
      </w:r>
      <w:r w:rsidR="002C2D79" w:rsidRPr="002177A8">
        <w:rPr>
          <w:rFonts w:ascii="Cambria" w:hAnsi="Cambria"/>
          <w:szCs w:val="22"/>
        </w:rPr>
        <w:t>ë</w:t>
      </w:r>
      <w:r w:rsidRPr="002177A8">
        <w:rPr>
          <w:rFonts w:ascii="Cambria" w:hAnsi="Cambria"/>
          <w:szCs w:val="22"/>
        </w:rPr>
        <w:t xml:space="preserve"> saj duke shpenzuar n</w:t>
      </w:r>
      <w:r w:rsidR="002C2D79" w:rsidRPr="002177A8">
        <w:rPr>
          <w:rFonts w:ascii="Cambria" w:hAnsi="Cambria"/>
          <w:szCs w:val="22"/>
        </w:rPr>
        <w:t>ë</w:t>
      </w:r>
      <w:r w:rsidRPr="002177A8">
        <w:rPr>
          <w:rFonts w:ascii="Cambria" w:hAnsi="Cambria"/>
          <w:szCs w:val="22"/>
        </w:rPr>
        <w:t xml:space="preserve"> total 704.4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ose 82.3% t</w:t>
      </w:r>
      <w:r w:rsidR="002C2D79" w:rsidRPr="002177A8">
        <w:rPr>
          <w:rFonts w:ascii="Cambria" w:hAnsi="Cambria"/>
          <w:szCs w:val="22"/>
        </w:rPr>
        <w:t>ë</w:t>
      </w:r>
      <w:r w:rsidRPr="002177A8">
        <w:rPr>
          <w:rFonts w:ascii="Cambria" w:hAnsi="Cambria"/>
          <w:szCs w:val="22"/>
        </w:rPr>
        <w:t xml:space="preserve"> fondit t</w:t>
      </w:r>
      <w:r w:rsidR="002C2D79" w:rsidRPr="002177A8">
        <w:rPr>
          <w:rFonts w:ascii="Cambria" w:hAnsi="Cambria"/>
          <w:szCs w:val="22"/>
        </w:rPr>
        <w:t>ë</w:t>
      </w:r>
      <w:r w:rsidR="002B4B39" w:rsidRPr="002177A8">
        <w:rPr>
          <w:rFonts w:ascii="Cambria" w:hAnsi="Cambria"/>
          <w:szCs w:val="22"/>
        </w:rPr>
        <w:t xml:space="preserve"> planifikuar:</w:t>
      </w:r>
    </w:p>
    <w:p w14:paraId="13906DC5" w14:textId="77777777" w:rsidR="00BC02A2" w:rsidRPr="002177A8" w:rsidRDefault="00BC02A2" w:rsidP="00831E2A">
      <w:pPr>
        <w:numPr>
          <w:ilvl w:val="0"/>
          <w:numId w:val="2"/>
        </w:numPr>
        <w:shd w:val="clear" w:color="auto" w:fill="FFFFFF"/>
        <w:tabs>
          <w:tab w:val="clear" w:pos="3330"/>
        </w:tabs>
        <w:spacing w:after="120" w:line="221" w:lineRule="atLeast"/>
        <w:ind w:left="630"/>
        <w:jc w:val="both"/>
        <w:rPr>
          <w:rFonts w:ascii="Cambria" w:hAnsi="Cambria"/>
          <w:i/>
          <w:szCs w:val="22"/>
        </w:rPr>
      </w:pPr>
      <w:r w:rsidRPr="002177A8">
        <w:rPr>
          <w:rFonts w:ascii="Cambria" w:hAnsi="Cambria"/>
          <w:i/>
          <w:szCs w:val="22"/>
        </w:rPr>
        <w:t>Programi “Forcat e luftimit”</w:t>
      </w:r>
    </w:p>
    <w:tbl>
      <w:tblPr>
        <w:tblW w:w="9382" w:type="dxa"/>
        <w:tblLook w:val="04A0" w:firstRow="1" w:lastRow="0" w:firstColumn="1" w:lastColumn="0" w:noHBand="0" w:noVBand="1"/>
      </w:tblPr>
      <w:tblGrid>
        <w:gridCol w:w="1869"/>
        <w:gridCol w:w="2503"/>
        <w:gridCol w:w="2503"/>
        <w:gridCol w:w="2507"/>
      </w:tblGrid>
      <w:tr w:rsidR="00A645A7" w:rsidRPr="00A645A7" w14:paraId="160B8ACE" w14:textId="77777777" w:rsidTr="00677C4A">
        <w:trPr>
          <w:trHeight w:val="159"/>
        </w:trPr>
        <w:tc>
          <w:tcPr>
            <w:tcW w:w="186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6CFE7C6" w14:textId="77777777" w:rsidR="00A645A7" w:rsidRPr="00A645A7" w:rsidRDefault="00A645A7" w:rsidP="00A645A7">
            <w:pPr>
              <w:rPr>
                <w:rFonts w:ascii="Garamond" w:hAnsi="Garamond"/>
                <w:b/>
                <w:bCs/>
                <w:color w:val="DE342F"/>
                <w:sz w:val="20"/>
                <w:szCs w:val="20"/>
              </w:rPr>
            </w:pPr>
            <w:r w:rsidRPr="00A645A7">
              <w:rPr>
                <w:rFonts w:ascii="Garamond" w:hAnsi="Garamond"/>
                <w:b/>
                <w:bCs/>
                <w:color w:val="DE342F"/>
                <w:sz w:val="20"/>
                <w:szCs w:val="20"/>
              </w:rPr>
              <w:t>Produkti</w:t>
            </w:r>
          </w:p>
        </w:tc>
        <w:tc>
          <w:tcPr>
            <w:tcW w:w="7513"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0FB5C2B"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91702AA - Forca Toksore në gadishmëri dhe operacionale</w:t>
            </w:r>
          </w:p>
        </w:tc>
      </w:tr>
      <w:tr w:rsidR="00A645A7" w:rsidRPr="00A645A7" w14:paraId="7C53480D" w14:textId="77777777" w:rsidTr="00677C4A">
        <w:trPr>
          <w:trHeight w:val="191"/>
        </w:trPr>
        <w:tc>
          <w:tcPr>
            <w:tcW w:w="1869" w:type="dxa"/>
            <w:tcBorders>
              <w:top w:val="nil"/>
              <w:left w:val="single" w:sz="4" w:space="0" w:color="000000"/>
              <w:bottom w:val="single" w:sz="4" w:space="0" w:color="000000"/>
              <w:right w:val="single" w:sz="4" w:space="0" w:color="000000"/>
            </w:tcBorders>
            <w:shd w:val="clear" w:color="000000" w:fill="FFFFFF"/>
            <w:vAlign w:val="center"/>
            <w:hideMark/>
          </w:tcPr>
          <w:p w14:paraId="53D8C89E"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Përshkrimi i Produktit</w:t>
            </w:r>
          </w:p>
        </w:tc>
        <w:tc>
          <w:tcPr>
            <w:tcW w:w="7513" w:type="dxa"/>
            <w:gridSpan w:val="3"/>
            <w:tcBorders>
              <w:top w:val="single" w:sz="4" w:space="0" w:color="000000"/>
              <w:left w:val="nil"/>
              <w:bottom w:val="single" w:sz="4" w:space="0" w:color="000000"/>
              <w:right w:val="single" w:sz="4" w:space="0" w:color="000000"/>
            </w:tcBorders>
            <w:shd w:val="clear" w:color="auto" w:fill="auto"/>
            <w:vAlign w:val="center"/>
            <w:hideMark/>
          </w:tcPr>
          <w:p w14:paraId="3E952FB0"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Numri i forcave, mjeteve dhe armatim në përdorim</w:t>
            </w:r>
          </w:p>
        </w:tc>
      </w:tr>
      <w:tr w:rsidR="00A645A7" w:rsidRPr="00A645A7" w14:paraId="24095696" w14:textId="77777777" w:rsidTr="00677C4A">
        <w:trPr>
          <w:trHeight w:val="191"/>
        </w:trPr>
        <w:tc>
          <w:tcPr>
            <w:tcW w:w="1869" w:type="dxa"/>
            <w:tcBorders>
              <w:top w:val="nil"/>
              <w:left w:val="single" w:sz="4" w:space="0" w:color="000000"/>
              <w:bottom w:val="single" w:sz="4" w:space="0" w:color="000000"/>
              <w:right w:val="single" w:sz="4" w:space="0" w:color="000000"/>
            </w:tcBorders>
            <w:shd w:val="clear" w:color="000000" w:fill="FFFFFF"/>
            <w:vAlign w:val="center"/>
            <w:hideMark/>
          </w:tcPr>
          <w:p w14:paraId="2200281D"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Njësia Matëse</w:t>
            </w:r>
          </w:p>
        </w:tc>
        <w:tc>
          <w:tcPr>
            <w:tcW w:w="7513" w:type="dxa"/>
            <w:gridSpan w:val="3"/>
            <w:tcBorders>
              <w:top w:val="single" w:sz="4" w:space="0" w:color="000000"/>
              <w:left w:val="nil"/>
              <w:bottom w:val="single" w:sz="4" w:space="0" w:color="000000"/>
              <w:right w:val="single" w:sz="4" w:space="0" w:color="000000"/>
            </w:tcBorders>
            <w:shd w:val="clear" w:color="auto" w:fill="auto"/>
            <w:vAlign w:val="center"/>
            <w:hideMark/>
          </w:tcPr>
          <w:p w14:paraId="7B0FB114"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Numri personeli Forcave Toksore</w:t>
            </w:r>
          </w:p>
        </w:tc>
      </w:tr>
      <w:tr w:rsidR="00FD5F85" w:rsidRPr="00A645A7" w14:paraId="3ADED735" w14:textId="77777777" w:rsidTr="00677C4A">
        <w:trPr>
          <w:trHeight w:val="239"/>
        </w:trPr>
        <w:tc>
          <w:tcPr>
            <w:tcW w:w="1869" w:type="dxa"/>
            <w:tcBorders>
              <w:top w:val="nil"/>
              <w:left w:val="single" w:sz="4" w:space="0" w:color="000000"/>
              <w:bottom w:val="single" w:sz="4" w:space="0" w:color="000000"/>
              <w:right w:val="single" w:sz="4" w:space="0" w:color="000000"/>
            </w:tcBorders>
            <w:shd w:val="clear" w:color="000000" w:fill="FFFFFF"/>
            <w:vAlign w:val="bottom"/>
            <w:hideMark/>
          </w:tcPr>
          <w:p w14:paraId="154B77F6" w14:textId="77777777" w:rsidR="00FD5F85" w:rsidRPr="00A645A7" w:rsidRDefault="00FD5F85" w:rsidP="00FD5F85">
            <w:pPr>
              <w:rPr>
                <w:rFonts w:ascii="Calibri" w:hAnsi="Calibri"/>
                <w:color w:val="000000"/>
                <w:sz w:val="20"/>
                <w:szCs w:val="20"/>
              </w:rPr>
            </w:pPr>
            <w:r w:rsidRPr="00A645A7">
              <w:rPr>
                <w:rFonts w:ascii="Calibri" w:hAnsi="Calibri"/>
                <w:color w:val="000000"/>
                <w:sz w:val="20"/>
                <w:szCs w:val="20"/>
              </w:rPr>
              <w:lastRenderedPageBreak/>
              <w:t> </w:t>
            </w:r>
          </w:p>
        </w:tc>
        <w:tc>
          <w:tcPr>
            <w:tcW w:w="2503" w:type="dxa"/>
            <w:tcBorders>
              <w:top w:val="nil"/>
              <w:left w:val="nil"/>
              <w:bottom w:val="single" w:sz="4" w:space="0" w:color="000000"/>
              <w:right w:val="single" w:sz="4" w:space="0" w:color="000000"/>
            </w:tcBorders>
            <w:shd w:val="clear" w:color="000000" w:fill="FFFFFF"/>
            <w:vAlign w:val="center"/>
            <w:hideMark/>
          </w:tcPr>
          <w:p w14:paraId="0B45C614"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503" w:type="dxa"/>
            <w:tcBorders>
              <w:top w:val="nil"/>
              <w:left w:val="nil"/>
              <w:bottom w:val="single" w:sz="4" w:space="0" w:color="000000"/>
              <w:right w:val="single" w:sz="4" w:space="0" w:color="000000"/>
            </w:tcBorders>
            <w:shd w:val="clear" w:color="000000" w:fill="FFFFFF"/>
            <w:vAlign w:val="center"/>
            <w:hideMark/>
          </w:tcPr>
          <w:p w14:paraId="0ECC991A"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506" w:type="dxa"/>
            <w:tcBorders>
              <w:top w:val="nil"/>
              <w:left w:val="nil"/>
              <w:bottom w:val="single" w:sz="4" w:space="0" w:color="000000"/>
              <w:right w:val="single" w:sz="4" w:space="0" w:color="000000"/>
            </w:tcBorders>
            <w:shd w:val="clear" w:color="000000" w:fill="FFFFFF"/>
            <w:vAlign w:val="center"/>
            <w:hideMark/>
          </w:tcPr>
          <w:p w14:paraId="5A1A37E3"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A645A7" w:rsidRPr="00A645A7" w14:paraId="1B1518EA" w14:textId="77777777" w:rsidTr="00677C4A">
        <w:trPr>
          <w:trHeight w:val="159"/>
        </w:trPr>
        <w:tc>
          <w:tcPr>
            <w:tcW w:w="1869" w:type="dxa"/>
            <w:tcBorders>
              <w:top w:val="nil"/>
              <w:left w:val="single" w:sz="4" w:space="0" w:color="000000"/>
              <w:bottom w:val="single" w:sz="4" w:space="0" w:color="000000"/>
              <w:right w:val="single" w:sz="4" w:space="0" w:color="000000"/>
            </w:tcBorders>
            <w:shd w:val="clear" w:color="000000" w:fill="FFFFFF"/>
            <w:vAlign w:val="center"/>
            <w:hideMark/>
          </w:tcPr>
          <w:p w14:paraId="11F2DAA2"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Sasia</w:t>
            </w:r>
          </w:p>
        </w:tc>
        <w:tc>
          <w:tcPr>
            <w:tcW w:w="2503" w:type="dxa"/>
            <w:tcBorders>
              <w:top w:val="nil"/>
              <w:left w:val="nil"/>
              <w:bottom w:val="single" w:sz="4" w:space="0" w:color="000000"/>
              <w:right w:val="single" w:sz="4" w:space="0" w:color="000000"/>
            </w:tcBorders>
            <w:shd w:val="clear" w:color="000000" w:fill="FFFFFF"/>
            <w:vAlign w:val="center"/>
            <w:hideMark/>
          </w:tcPr>
          <w:p w14:paraId="2CBA2C2E"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2,437</w:t>
            </w:r>
          </w:p>
        </w:tc>
        <w:tc>
          <w:tcPr>
            <w:tcW w:w="2503" w:type="dxa"/>
            <w:tcBorders>
              <w:top w:val="nil"/>
              <w:left w:val="nil"/>
              <w:bottom w:val="single" w:sz="4" w:space="0" w:color="000000"/>
              <w:right w:val="single" w:sz="4" w:space="0" w:color="000000"/>
            </w:tcBorders>
            <w:shd w:val="clear" w:color="000000" w:fill="FFFFFF"/>
            <w:vAlign w:val="center"/>
            <w:hideMark/>
          </w:tcPr>
          <w:p w14:paraId="7D3DA47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2,437</w:t>
            </w:r>
          </w:p>
        </w:tc>
        <w:tc>
          <w:tcPr>
            <w:tcW w:w="2506" w:type="dxa"/>
            <w:tcBorders>
              <w:top w:val="nil"/>
              <w:left w:val="nil"/>
              <w:bottom w:val="single" w:sz="4" w:space="0" w:color="000000"/>
              <w:right w:val="single" w:sz="4" w:space="0" w:color="000000"/>
            </w:tcBorders>
            <w:shd w:val="clear" w:color="000000" w:fill="FFFFFF"/>
            <w:vAlign w:val="center"/>
            <w:hideMark/>
          </w:tcPr>
          <w:p w14:paraId="40DA8B0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2,366</w:t>
            </w:r>
          </w:p>
        </w:tc>
      </w:tr>
      <w:tr w:rsidR="00A645A7" w:rsidRPr="00A645A7" w14:paraId="5167FC90" w14:textId="77777777" w:rsidTr="00677C4A">
        <w:trPr>
          <w:trHeight w:val="239"/>
        </w:trPr>
        <w:tc>
          <w:tcPr>
            <w:tcW w:w="1869" w:type="dxa"/>
            <w:tcBorders>
              <w:top w:val="nil"/>
              <w:left w:val="single" w:sz="4" w:space="0" w:color="000000"/>
              <w:bottom w:val="single" w:sz="4" w:space="0" w:color="000000"/>
              <w:right w:val="single" w:sz="4" w:space="0" w:color="000000"/>
            </w:tcBorders>
            <w:shd w:val="clear" w:color="000000" w:fill="FFFFFF"/>
            <w:vAlign w:val="center"/>
            <w:hideMark/>
          </w:tcPr>
          <w:p w14:paraId="13697C69"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totale (në lekë)</w:t>
            </w:r>
          </w:p>
        </w:tc>
        <w:tc>
          <w:tcPr>
            <w:tcW w:w="2503" w:type="dxa"/>
            <w:tcBorders>
              <w:top w:val="nil"/>
              <w:left w:val="nil"/>
              <w:bottom w:val="single" w:sz="4" w:space="0" w:color="000000"/>
              <w:right w:val="single" w:sz="4" w:space="0" w:color="000000"/>
            </w:tcBorders>
            <w:shd w:val="clear" w:color="000000" w:fill="FFFFFF"/>
            <w:vAlign w:val="center"/>
            <w:hideMark/>
          </w:tcPr>
          <w:p w14:paraId="50D692D9"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2,199,000,000</w:t>
            </w:r>
          </w:p>
        </w:tc>
        <w:tc>
          <w:tcPr>
            <w:tcW w:w="2503" w:type="dxa"/>
            <w:tcBorders>
              <w:top w:val="nil"/>
              <w:left w:val="nil"/>
              <w:bottom w:val="single" w:sz="4" w:space="0" w:color="000000"/>
              <w:right w:val="single" w:sz="4" w:space="0" w:color="000000"/>
            </w:tcBorders>
            <w:shd w:val="clear" w:color="000000" w:fill="FFFFFF"/>
            <w:vAlign w:val="center"/>
            <w:hideMark/>
          </w:tcPr>
          <w:p w14:paraId="52CC6C5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1,916,655,186</w:t>
            </w:r>
          </w:p>
        </w:tc>
        <w:tc>
          <w:tcPr>
            <w:tcW w:w="2506" w:type="dxa"/>
            <w:tcBorders>
              <w:top w:val="nil"/>
              <w:left w:val="nil"/>
              <w:bottom w:val="single" w:sz="4" w:space="0" w:color="000000"/>
              <w:right w:val="single" w:sz="4" w:space="0" w:color="000000"/>
            </w:tcBorders>
            <w:shd w:val="clear" w:color="000000" w:fill="FFFFFF"/>
            <w:vAlign w:val="center"/>
            <w:hideMark/>
          </w:tcPr>
          <w:p w14:paraId="076539D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1,790,438,586</w:t>
            </w:r>
          </w:p>
        </w:tc>
      </w:tr>
      <w:tr w:rsidR="00A645A7" w:rsidRPr="00A645A7" w14:paraId="7901F0BE" w14:textId="77777777" w:rsidTr="00677C4A">
        <w:trPr>
          <w:trHeight w:val="359"/>
        </w:trPr>
        <w:tc>
          <w:tcPr>
            <w:tcW w:w="1869" w:type="dxa"/>
            <w:tcBorders>
              <w:top w:val="nil"/>
              <w:left w:val="single" w:sz="4" w:space="0" w:color="000000"/>
              <w:bottom w:val="single" w:sz="4" w:space="0" w:color="000000"/>
              <w:right w:val="single" w:sz="4" w:space="0" w:color="000000"/>
            </w:tcBorders>
            <w:shd w:val="clear" w:color="000000" w:fill="FFFFFF"/>
            <w:vAlign w:val="center"/>
            <w:hideMark/>
          </w:tcPr>
          <w:p w14:paraId="1D5100E6"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për njësi (në lekë)</w:t>
            </w:r>
          </w:p>
        </w:tc>
        <w:tc>
          <w:tcPr>
            <w:tcW w:w="2503" w:type="dxa"/>
            <w:tcBorders>
              <w:top w:val="nil"/>
              <w:left w:val="nil"/>
              <w:bottom w:val="single" w:sz="4" w:space="0" w:color="000000"/>
              <w:right w:val="single" w:sz="4" w:space="0" w:color="000000"/>
            </w:tcBorders>
            <w:shd w:val="clear" w:color="000000" w:fill="FFFFFF"/>
            <w:vAlign w:val="center"/>
            <w:hideMark/>
          </w:tcPr>
          <w:p w14:paraId="479C303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902,339</w:t>
            </w:r>
          </w:p>
        </w:tc>
        <w:tc>
          <w:tcPr>
            <w:tcW w:w="2503" w:type="dxa"/>
            <w:tcBorders>
              <w:top w:val="nil"/>
              <w:left w:val="nil"/>
              <w:bottom w:val="single" w:sz="4" w:space="0" w:color="000000"/>
              <w:right w:val="single" w:sz="4" w:space="0" w:color="000000"/>
            </w:tcBorders>
            <w:shd w:val="clear" w:color="000000" w:fill="FFFFFF"/>
            <w:vAlign w:val="center"/>
            <w:hideMark/>
          </w:tcPr>
          <w:p w14:paraId="4DF1FAA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786,481.41</w:t>
            </w:r>
          </w:p>
        </w:tc>
        <w:tc>
          <w:tcPr>
            <w:tcW w:w="2506" w:type="dxa"/>
            <w:tcBorders>
              <w:top w:val="nil"/>
              <w:left w:val="nil"/>
              <w:bottom w:val="single" w:sz="4" w:space="0" w:color="000000"/>
              <w:right w:val="single" w:sz="4" w:space="0" w:color="000000"/>
            </w:tcBorders>
            <w:shd w:val="clear" w:color="000000" w:fill="FFFFFF"/>
            <w:vAlign w:val="center"/>
            <w:hideMark/>
          </w:tcPr>
          <w:p w14:paraId="5729C89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756,736.51</w:t>
            </w:r>
          </w:p>
        </w:tc>
      </w:tr>
      <w:tr w:rsidR="00A645A7" w:rsidRPr="00A645A7" w14:paraId="3A628495" w14:textId="77777777" w:rsidTr="00677C4A">
        <w:trPr>
          <w:trHeight w:val="159"/>
        </w:trPr>
        <w:tc>
          <w:tcPr>
            <w:tcW w:w="1869" w:type="dxa"/>
            <w:tcBorders>
              <w:top w:val="nil"/>
              <w:left w:val="single" w:sz="4" w:space="0" w:color="000000"/>
              <w:bottom w:val="single" w:sz="4" w:space="0" w:color="000000"/>
              <w:right w:val="single" w:sz="4" w:space="0" w:color="000000"/>
            </w:tcBorders>
            <w:shd w:val="clear" w:color="000000" w:fill="F0F0F0"/>
            <w:vAlign w:val="center"/>
            <w:hideMark/>
          </w:tcPr>
          <w:p w14:paraId="5A7DB4B0" w14:textId="77777777" w:rsidR="00A645A7" w:rsidRPr="00A645A7" w:rsidRDefault="00A645A7" w:rsidP="00A645A7">
            <w:pPr>
              <w:rPr>
                <w:rFonts w:ascii="Garamond" w:hAnsi="Garamond"/>
                <w:b/>
                <w:bCs/>
                <w:i/>
                <w:iCs/>
                <w:color w:val="DE342F"/>
                <w:sz w:val="20"/>
                <w:szCs w:val="20"/>
              </w:rPr>
            </w:pPr>
            <w:r w:rsidRPr="00A645A7">
              <w:rPr>
                <w:rFonts w:ascii="Garamond" w:hAnsi="Garamond"/>
                <w:b/>
                <w:bCs/>
                <w:i/>
                <w:iCs/>
                <w:color w:val="DE342F"/>
                <w:sz w:val="20"/>
                <w:szCs w:val="20"/>
              </w:rPr>
              <w:t>KPI</w:t>
            </w:r>
          </w:p>
        </w:tc>
        <w:tc>
          <w:tcPr>
            <w:tcW w:w="2503" w:type="dxa"/>
            <w:tcBorders>
              <w:top w:val="nil"/>
              <w:left w:val="nil"/>
              <w:bottom w:val="single" w:sz="4" w:space="0" w:color="000000"/>
              <w:right w:val="single" w:sz="4" w:space="0" w:color="000000"/>
            </w:tcBorders>
            <w:shd w:val="clear" w:color="000000" w:fill="FFFFFF"/>
            <w:vAlign w:val="center"/>
            <w:hideMark/>
          </w:tcPr>
          <w:p w14:paraId="2389B3F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503" w:type="dxa"/>
            <w:tcBorders>
              <w:top w:val="nil"/>
              <w:left w:val="nil"/>
              <w:bottom w:val="single" w:sz="4" w:space="0" w:color="000000"/>
              <w:right w:val="single" w:sz="4" w:space="0" w:color="000000"/>
            </w:tcBorders>
            <w:shd w:val="clear" w:color="000000" w:fill="FFFFFF"/>
            <w:vAlign w:val="center"/>
            <w:hideMark/>
          </w:tcPr>
          <w:p w14:paraId="74C986AE"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506" w:type="dxa"/>
            <w:tcBorders>
              <w:top w:val="nil"/>
              <w:left w:val="nil"/>
              <w:bottom w:val="single" w:sz="4" w:space="0" w:color="000000"/>
              <w:right w:val="single" w:sz="4" w:space="0" w:color="000000"/>
            </w:tcBorders>
            <w:shd w:val="clear" w:color="000000" w:fill="FFFFFF"/>
            <w:vAlign w:val="center"/>
            <w:hideMark/>
          </w:tcPr>
          <w:p w14:paraId="7240C8C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r>
      <w:tr w:rsidR="00A645A7" w:rsidRPr="00A645A7" w14:paraId="5256B502" w14:textId="77777777" w:rsidTr="00677C4A">
        <w:trPr>
          <w:trHeight w:val="354"/>
        </w:trPr>
        <w:tc>
          <w:tcPr>
            <w:tcW w:w="1869" w:type="dxa"/>
            <w:tcBorders>
              <w:top w:val="nil"/>
              <w:left w:val="single" w:sz="4" w:space="0" w:color="000000"/>
              <w:bottom w:val="single" w:sz="4" w:space="0" w:color="000000"/>
              <w:right w:val="single" w:sz="4" w:space="0" w:color="000000"/>
            </w:tcBorders>
            <w:shd w:val="clear" w:color="000000" w:fill="FFFFFF"/>
            <w:vAlign w:val="center"/>
            <w:hideMark/>
          </w:tcPr>
          <w:p w14:paraId="70851454"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Përqindja e grave në forcat tokësore</w:t>
            </w:r>
          </w:p>
        </w:tc>
        <w:tc>
          <w:tcPr>
            <w:tcW w:w="2503" w:type="dxa"/>
            <w:tcBorders>
              <w:top w:val="nil"/>
              <w:left w:val="nil"/>
              <w:bottom w:val="single" w:sz="4" w:space="0" w:color="000000"/>
              <w:right w:val="single" w:sz="4" w:space="0" w:color="000000"/>
            </w:tcBorders>
            <w:shd w:val="clear" w:color="000000" w:fill="FFFFFF"/>
            <w:vAlign w:val="center"/>
            <w:hideMark/>
          </w:tcPr>
          <w:p w14:paraId="3C69D04E"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6%</w:t>
            </w:r>
          </w:p>
        </w:tc>
        <w:tc>
          <w:tcPr>
            <w:tcW w:w="2503" w:type="dxa"/>
            <w:tcBorders>
              <w:top w:val="nil"/>
              <w:left w:val="nil"/>
              <w:bottom w:val="single" w:sz="4" w:space="0" w:color="000000"/>
              <w:right w:val="single" w:sz="4" w:space="0" w:color="000000"/>
            </w:tcBorders>
            <w:shd w:val="clear" w:color="000000" w:fill="FFFFFF"/>
            <w:vAlign w:val="center"/>
            <w:hideMark/>
          </w:tcPr>
          <w:p w14:paraId="4269087E"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6%</w:t>
            </w:r>
          </w:p>
        </w:tc>
        <w:tc>
          <w:tcPr>
            <w:tcW w:w="2506" w:type="dxa"/>
            <w:tcBorders>
              <w:top w:val="nil"/>
              <w:left w:val="nil"/>
              <w:bottom w:val="single" w:sz="4" w:space="0" w:color="000000"/>
              <w:right w:val="single" w:sz="4" w:space="0" w:color="000000"/>
            </w:tcBorders>
            <w:shd w:val="clear" w:color="000000" w:fill="FFFFFF"/>
            <w:vAlign w:val="center"/>
            <w:hideMark/>
          </w:tcPr>
          <w:p w14:paraId="5277A08A"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6%</w:t>
            </w:r>
          </w:p>
        </w:tc>
      </w:tr>
      <w:tr w:rsidR="00A645A7" w:rsidRPr="00A645A7" w14:paraId="54AFCC3F" w14:textId="77777777" w:rsidTr="00677C4A">
        <w:trPr>
          <w:trHeight w:val="152"/>
        </w:trPr>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AF6A0"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Perpjesa BPGJ</w:t>
            </w:r>
          </w:p>
        </w:tc>
        <w:tc>
          <w:tcPr>
            <w:tcW w:w="2503" w:type="dxa"/>
            <w:tcBorders>
              <w:top w:val="single" w:sz="4" w:space="0" w:color="auto"/>
              <w:left w:val="nil"/>
              <w:bottom w:val="single" w:sz="4" w:space="0" w:color="auto"/>
              <w:right w:val="single" w:sz="4" w:space="0" w:color="auto"/>
            </w:tcBorders>
            <w:shd w:val="clear" w:color="auto" w:fill="auto"/>
            <w:noWrap/>
            <w:vAlign w:val="bottom"/>
            <w:hideMark/>
          </w:tcPr>
          <w:p w14:paraId="19843D5B"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5%</w:t>
            </w:r>
          </w:p>
        </w:tc>
        <w:tc>
          <w:tcPr>
            <w:tcW w:w="2503" w:type="dxa"/>
            <w:tcBorders>
              <w:top w:val="single" w:sz="4" w:space="0" w:color="auto"/>
              <w:left w:val="nil"/>
              <w:bottom w:val="single" w:sz="4" w:space="0" w:color="auto"/>
              <w:right w:val="single" w:sz="4" w:space="0" w:color="auto"/>
            </w:tcBorders>
            <w:shd w:val="clear" w:color="auto" w:fill="auto"/>
            <w:noWrap/>
            <w:vAlign w:val="bottom"/>
            <w:hideMark/>
          </w:tcPr>
          <w:p w14:paraId="01328EC0"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5%</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14:paraId="0B9B023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5%</w:t>
            </w:r>
          </w:p>
        </w:tc>
      </w:tr>
      <w:tr w:rsidR="00A645A7" w:rsidRPr="00A645A7" w14:paraId="5B02290E" w14:textId="77777777" w:rsidTr="00677C4A">
        <w:trPr>
          <w:trHeight w:val="387"/>
        </w:trPr>
        <w:tc>
          <w:tcPr>
            <w:tcW w:w="186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3B65F0"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BPGJ (në lekë)</w:t>
            </w:r>
          </w:p>
        </w:tc>
        <w:tc>
          <w:tcPr>
            <w:tcW w:w="2503" w:type="dxa"/>
            <w:tcBorders>
              <w:top w:val="single" w:sz="4" w:space="0" w:color="000000"/>
              <w:left w:val="nil"/>
              <w:bottom w:val="single" w:sz="4" w:space="0" w:color="000000"/>
              <w:right w:val="single" w:sz="4" w:space="0" w:color="000000"/>
            </w:tcBorders>
            <w:shd w:val="clear" w:color="000000" w:fill="FFFFFF"/>
            <w:vAlign w:val="center"/>
            <w:hideMark/>
          </w:tcPr>
          <w:p w14:paraId="3CC290A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105,552,000</w:t>
            </w:r>
          </w:p>
        </w:tc>
        <w:tc>
          <w:tcPr>
            <w:tcW w:w="2503" w:type="dxa"/>
            <w:tcBorders>
              <w:top w:val="single" w:sz="4" w:space="0" w:color="000000"/>
              <w:left w:val="nil"/>
              <w:bottom w:val="single" w:sz="4" w:space="0" w:color="000000"/>
              <w:right w:val="single" w:sz="4" w:space="0" w:color="000000"/>
            </w:tcBorders>
            <w:shd w:val="clear" w:color="000000" w:fill="FFFFFF"/>
            <w:vAlign w:val="center"/>
            <w:hideMark/>
          </w:tcPr>
          <w:p w14:paraId="0F339F26"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91,999,449</w:t>
            </w:r>
          </w:p>
        </w:tc>
        <w:tc>
          <w:tcPr>
            <w:tcW w:w="2506" w:type="dxa"/>
            <w:tcBorders>
              <w:top w:val="single" w:sz="4" w:space="0" w:color="000000"/>
              <w:left w:val="nil"/>
              <w:bottom w:val="single" w:sz="4" w:space="0" w:color="000000"/>
              <w:right w:val="single" w:sz="4" w:space="0" w:color="000000"/>
            </w:tcBorders>
            <w:shd w:val="clear" w:color="000000" w:fill="FFFFFF"/>
            <w:vAlign w:val="center"/>
            <w:hideMark/>
          </w:tcPr>
          <w:p w14:paraId="4A6D37CA"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85,941,052</w:t>
            </w:r>
          </w:p>
        </w:tc>
      </w:tr>
    </w:tbl>
    <w:p w14:paraId="7CEDF4C5" w14:textId="77777777" w:rsidR="00F975BE" w:rsidRDefault="00F975BE" w:rsidP="00B7136E">
      <w:pPr>
        <w:shd w:val="clear" w:color="auto" w:fill="FFFFFF"/>
        <w:spacing w:after="120" w:line="221" w:lineRule="atLeast"/>
        <w:jc w:val="both"/>
        <w:rPr>
          <w:rFonts w:ascii="Cambria" w:hAnsi="Cambria"/>
          <w:sz w:val="22"/>
          <w:szCs w:val="22"/>
        </w:rPr>
      </w:pPr>
    </w:p>
    <w:p w14:paraId="4FD41EFA" w14:textId="77777777" w:rsidR="00B271CC" w:rsidRPr="002177A8" w:rsidRDefault="00B271CC" w:rsidP="00B271CC">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“Përqindja e grave në forcat tokësore”. P</w:t>
      </w:r>
      <w:r w:rsidR="00991472" w:rsidRPr="002177A8">
        <w:rPr>
          <w:rFonts w:ascii="Cambria" w:hAnsi="Cambria"/>
          <w:szCs w:val="22"/>
        </w:rPr>
        <w:t>ë</w:t>
      </w:r>
      <w:r w:rsidRPr="002177A8">
        <w:rPr>
          <w:rFonts w:ascii="Cambria" w:hAnsi="Cambria"/>
          <w:szCs w:val="22"/>
        </w:rPr>
        <w:t>rpjesa e kostos q</w:t>
      </w:r>
      <w:r w:rsidR="00991472" w:rsidRPr="002177A8">
        <w:rPr>
          <w:rFonts w:ascii="Cambria" w:hAnsi="Cambria"/>
          <w:szCs w:val="22"/>
        </w:rPr>
        <w:t>ë</w:t>
      </w:r>
      <w:r w:rsidRPr="002177A8">
        <w:rPr>
          <w:rFonts w:ascii="Cambria" w:hAnsi="Cambria"/>
          <w:szCs w:val="22"/>
        </w:rPr>
        <w:t xml:space="preserve"> i takon realizimit t</w:t>
      </w:r>
      <w:r w:rsidR="00991472" w:rsidRPr="002177A8">
        <w:rPr>
          <w:rFonts w:ascii="Cambria" w:hAnsi="Cambria"/>
          <w:szCs w:val="22"/>
        </w:rPr>
        <w:t>ë</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 xml:space="preserve">tij treguesi,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w:t>
      </w:r>
      <w:r w:rsidR="00832A82" w:rsidRPr="002177A8">
        <w:rPr>
          <w:rFonts w:ascii="Cambria" w:hAnsi="Cambria"/>
          <w:szCs w:val="22"/>
        </w:rPr>
        <w:t>5</w:t>
      </w:r>
      <w:r w:rsidRPr="002177A8">
        <w:rPr>
          <w:rFonts w:ascii="Cambria" w:hAnsi="Cambria"/>
          <w:szCs w:val="22"/>
        </w:rPr>
        <w:t>% e kostos totale t</w:t>
      </w:r>
      <w:r w:rsidR="00991472" w:rsidRPr="002177A8">
        <w:rPr>
          <w:rFonts w:ascii="Cambria" w:hAnsi="Cambria"/>
          <w:szCs w:val="22"/>
        </w:rPr>
        <w:t>ë</w:t>
      </w:r>
      <w:r w:rsidRPr="002177A8">
        <w:rPr>
          <w:rFonts w:ascii="Cambria" w:hAnsi="Cambria"/>
          <w:szCs w:val="22"/>
        </w:rPr>
        <w:t xml:space="preserve"> produktit. Ulja e sasis</w:t>
      </w:r>
      <w:r w:rsidR="00991472" w:rsidRPr="002177A8">
        <w:rPr>
          <w:rFonts w:ascii="Cambria" w:hAnsi="Cambria"/>
          <w:szCs w:val="22"/>
        </w:rPr>
        <w:t>ë</w:t>
      </w:r>
      <w:r w:rsidRPr="002177A8">
        <w:rPr>
          <w:rFonts w:ascii="Cambria" w:hAnsi="Cambria"/>
          <w:szCs w:val="22"/>
        </w:rPr>
        <w:t xml:space="preserve"> dhe kostos s</w:t>
      </w:r>
      <w:r w:rsidR="00991472" w:rsidRPr="002177A8">
        <w:rPr>
          <w:rFonts w:ascii="Cambria" w:hAnsi="Cambria"/>
          <w:szCs w:val="22"/>
        </w:rPr>
        <w:t>ë</w:t>
      </w:r>
      <w:r w:rsidRPr="002177A8">
        <w:rPr>
          <w:rFonts w:ascii="Cambria" w:hAnsi="Cambria"/>
          <w:szCs w:val="22"/>
        </w:rPr>
        <w:t xml:space="preserve"> produktit t</w:t>
      </w:r>
      <w:r w:rsidR="00991472" w:rsidRPr="002177A8">
        <w:rPr>
          <w:rFonts w:ascii="Cambria" w:hAnsi="Cambria"/>
          <w:szCs w:val="22"/>
        </w:rPr>
        <w:t>ë</w:t>
      </w:r>
      <w:r w:rsidRPr="002177A8">
        <w:rPr>
          <w:rFonts w:ascii="Cambria" w:hAnsi="Cambria"/>
          <w:szCs w:val="22"/>
        </w:rPr>
        <w:t xml:space="preserve"> realizuar nga plani fillestar dhe i rishikuar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ndikuar nga </w:t>
      </w:r>
      <w:r w:rsidR="00832A82" w:rsidRPr="002177A8">
        <w:rPr>
          <w:rFonts w:ascii="Cambria" w:hAnsi="Cambria"/>
          <w:szCs w:val="22"/>
        </w:rPr>
        <w:t>shkurtimet n</w:t>
      </w:r>
      <w:r w:rsidR="00991472" w:rsidRPr="002177A8">
        <w:rPr>
          <w:rFonts w:ascii="Cambria" w:hAnsi="Cambria"/>
          <w:szCs w:val="22"/>
        </w:rPr>
        <w:t>ë</w:t>
      </w:r>
      <w:r w:rsidR="00832A82" w:rsidRPr="002177A8">
        <w:rPr>
          <w:rFonts w:ascii="Cambria" w:hAnsi="Cambria"/>
          <w:szCs w:val="22"/>
        </w:rPr>
        <w:t xml:space="preserve"> buxhet p</w:t>
      </w:r>
      <w:r w:rsidR="00991472" w:rsidRPr="002177A8">
        <w:rPr>
          <w:rFonts w:ascii="Cambria" w:hAnsi="Cambria"/>
          <w:szCs w:val="22"/>
        </w:rPr>
        <w:t>ë</w:t>
      </w:r>
      <w:r w:rsidR="00832A82" w:rsidRPr="002177A8">
        <w:rPr>
          <w:rFonts w:ascii="Cambria" w:hAnsi="Cambria"/>
          <w:szCs w:val="22"/>
        </w:rPr>
        <w:t>r shkak t</w:t>
      </w:r>
      <w:r w:rsidR="00991472" w:rsidRPr="002177A8">
        <w:rPr>
          <w:rFonts w:ascii="Cambria" w:hAnsi="Cambria"/>
          <w:szCs w:val="22"/>
        </w:rPr>
        <w:t>ë</w:t>
      </w:r>
      <w:r w:rsidR="00832A82" w:rsidRPr="002177A8">
        <w:rPr>
          <w:rFonts w:ascii="Cambria" w:hAnsi="Cambria"/>
          <w:szCs w:val="22"/>
        </w:rPr>
        <w:t xml:space="preserve"> riprioritarizimit t</w:t>
      </w:r>
      <w:r w:rsidR="00991472" w:rsidRPr="002177A8">
        <w:rPr>
          <w:rFonts w:ascii="Cambria" w:hAnsi="Cambria"/>
          <w:szCs w:val="22"/>
        </w:rPr>
        <w:t>ë</w:t>
      </w:r>
      <w:r w:rsidR="00832A82" w:rsidRPr="002177A8">
        <w:rPr>
          <w:rFonts w:ascii="Cambria" w:hAnsi="Cambria"/>
          <w:szCs w:val="22"/>
        </w:rPr>
        <w:t xml:space="preserve"> aktiviteteve t</w:t>
      </w:r>
      <w:r w:rsidR="00991472" w:rsidRPr="002177A8">
        <w:rPr>
          <w:rFonts w:ascii="Cambria" w:hAnsi="Cambria"/>
          <w:szCs w:val="22"/>
        </w:rPr>
        <w:t>ë</w:t>
      </w:r>
      <w:r w:rsidR="00832A82" w:rsidRPr="002177A8">
        <w:rPr>
          <w:rFonts w:ascii="Cambria" w:hAnsi="Cambria"/>
          <w:szCs w:val="22"/>
        </w:rPr>
        <w:t xml:space="preserve"> buxhetuara gjat</w:t>
      </w:r>
      <w:r w:rsidR="00991472" w:rsidRPr="002177A8">
        <w:rPr>
          <w:rFonts w:ascii="Cambria" w:hAnsi="Cambria"/>
          <w:szCs w:val="22"/>
        </w:rPr>
        <w:t>ë</w:t>
      </w:r>
      <w:r w:rsidR="00832A82" w:rsidRPr="002177A8">
        <w:rPr>
          <w:rFonts w:ascii="Cambria" w:hAnsi="Cambria"/>
          <w:szCs w:val="22"/>
        </w:rPr>
        <w:t xml:space="preserve"> periudh</w:t>
      </w:r>
      <w:r w:rsidR="00991472" w:rsidRPr="002177A8">
        <w:rPr>
          <w:rFonts w:ascii="Cambria" w:hAnsi="Cambria"/>
          <w:szCs w:val="22"/>
        </w:rPr>
        <w:t>ë</w:t>
      </w:r>
      <w:r w:rsidR="00832A82" w:rsidRPr="002177A8">
        <w:rPr>
          <w:rFonts w:ascii="Cambria" w:hAnsi="Cambria"/>
          <w:szCs w:val="22"/>
        </w:rPr>
        <w:t>s s</w:t>
      </w:r>
      <w:r w:rsidR="00991472" w:rsidRPr="002177A8">
        <w:rPr>
          <w:rFonts w:ascii="Cambria" w:hAnsi="Cambria"/>
          <w:szCs w:val="22"/>
        </w:rPr>
        <w:t>ë</w:t>
      </w:r>
      <w:r w:rsidR="00832A82"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17B54EF0" w14:textId="77777777" w:rsidR="00B271CC" w:rsidRPr="002177A8" w:rsidRDefault="00B271CC" w:rsidP="00B7136E">
      <w:pPr>
        <w:shd w:val="clear" w:color="auto" w:fill="FFFFFF"/>
        <w:spacing w:after="120" w:line="221" w:lineRule="atLeast"/>
        <w:jc w:val="both"/>
        <w:rPr>
          <w:rFonts w:ascii="Cambria" w:hAnsi="Cambria"/>
          <w:szCs w:val="22"/>
        </w:rPr>
      </w:pPr>
    </w:p>
    <w:p w14:paraId="21A2192B" w14:textId="77777777" w:rsidR="001F0FA7" w:rsidRPr="002177A8" w:rsidRDefault="001F0FA7" w:rsidP="009618C1">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“Mb</w:t>
      </w:r>
      <w:r w:rsidR="00004885" w:rsidRPr="002177A8">
        <w:rPr>
          <w:rFonts w:ascii="Cambria" w:hAnsi="Cambria"/>
          <w:i/>
          <w:szCs w:val="22"/>
        </w:rPr>
        <w:t>ë</w:t>
      </w:r>
      <w:r w:rsidRPr="002177A8">
        <w:rPr>
          <w:rFonts w:ascii="Cambria" w:hAnsi="Cambria"/>
          <w:i/>
          <w:szCs w:val="22"/>
        </w:rPr>
        <w:t>shtetja e Luftimit”</w:t>
      </w:r>
    </w:p>
    <w:tbl>
      <w:tblPr>
        <w:tblW w:w="9594" w:type="dxa"/>
        <w:tblLook w:val="04A0" w:firstRow="1" w:lastRow="0" w:firstColumn="1" w:lastColumn="0" w:noHBand="0" w:noVBand="1"/>
      </w:tblPr>
      <w:tblGrid>
        <w:gridCol w:w="3495"/>
        <w:gridCol w:w="2033"/>
        <w:gridCol w:w="2033"/>
        <w:gridCol w:w="2033"/>
      </w:tblGrid>
      <w:tr w:rsidR="00A645A7" w:rsidRPr="00A645A7" w14:paraId="4974813A" w14:textId="77777777" w:rsidTr="00677C4A">
        <w:trPr>
          <w:trHeight w:val="211"/>
        </w:trPr>
        <w:tc>
          <w:tcPr>
            <w:tcW w:w="349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2AC4123" w14:textId="77777777" w:rsidR="00A645A7" w:rsidRPr="00A645A7" w:rsidRDefault="00A645A7" w:rsidP="00A645A7">
            <w:pPr>
              <w:rPr>
                <w:rFonts w:ascii="Garamond" w:hAnsi="Garamond"/>
                <w:b/>
                <w:bCs/>
                <w:color w:val="DE342F"/>
                <w:sz w:val="20"/>
                <w:szCs w:val="20"/>
              </w:rPr>
            </w:pPr>
            <w:r w:rsidRPr="00A645A7">
              <w:rPr>
                <w:rFonts w:ascii="Garamond" w:hAnsi="Garamond"/>
                <w:b/>
                <w:bCs/>
                <w:color w:val="DE342F"/>
                <w:sz w:val="20"/>
                <w:szCs w:val="20"/>
              </w:rPr>
              <w:t>Produkti</w:t>
            </w:r>
          </w:p>
        </w:tc>
        <w:tc>
          <w:tcPr>
            <w:tcW w:w="6099"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54BD69A"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91703AA - Kapacitete Operacioanle që sigurojnë mbështetjen logjistike të FARSH</w:t>
            </w:r>
          </w:p>
        </w:tc>
      </w:tr>
      <w:tr w:rsidR="00A645A7" w:rsidRPr="00A645A7" w14:paraId="1D02AB5B" w14:textId="77777777" w:rsidTr="00677C4A">
        <w:trPr>
          <w:trHeight w:val="253"/>
        </w:trPr>
        <w:tc>
          <w:tcPr>
            <w:tcW w:w="3495" w:type="dxa"/>
            <w:tcBorders>
              <w:top w:val="nil"/>
              <w:left w:val="single" w:sz="4" w:space="0" w:color="000000"/>
              <w:bottom w:val="single" w:sz="4" w:space="0" w:color="000000"/>
              <w:right w:val="single" w:sz="4" w:space="0" w:color="000000"/>
            </w:tcBorders>
            <w:shd w:val="clear" w:color="000000" w:fill="FFFFFF"/>
            <w:vAlign w:val="center"/>
            <w:hideMark/>
          </w:tcPr>
          <w:p w14:paraId="158E5927"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Përshkrimi i Produktit</w:t>
            </w:r>
          </w:p>
        </w:tc>
        <w:tc>
          <w:tcPr>
            <w:tcW w:w="6099" w:type="dxa"/>
            <w:gridSpan w:val="3"/>
            <w:tcBorders>
              <w:top w:val="single" w:sz="4" w:space="0" w:color="000000"/>
              <w:left w:val="nil"/>
              <w:bottom w:val="single" w:sz="4" w:space="0" w:color="000000"/>
              <w:right w:val="single" w:sz="4" w:space="0" w:color="000000"/>
            </w:tcBorders>
            <w:shd w:val="clear" w:color="auto" w:fill="auto"/>
            <w:vAlign w:val="center"/>
            <w:hideMark/>
          </w:tcPr>
          <w:p w14:paraId="10FEE0CC" w14:textId="77777777" w:rsidR="00A645A7" w:rsidRPr="00A645A7" w:rsidRDefault="00A645A7" w:rsidP="00A645A7">
            <w:pPr>
              <w:rPr>
                <w:rFonts w:ascii="Garamond" w:hAnsi="Garamond"/>
                <w:color w:val="000000"/>
                <w:sz w:val="20"/>
                <w:szCs w:val="20"/>
              </w:rPr>
            </w:pPr>
            <w:r>
              <w:rPr>
                <w:rFonts w:ascii="Garamond" w:hAnsi="Garamond"/>
                <w:color w:val="000000"/>
                <w:sz w:val="20"/>
                <w:szCs w:val="20"/>
              </w:rPr>
              <w:t>Burime njerezore</w:t>
            </w:r>
            <w:r w:rsidRPr="00A645A7">
              <w:rPr>
                <w:rFonts w:ascii="Garamond" w:hAnsi="Garamond"/>
                <w:color w:val="000000"/>
                <w:sz w:val="20"/>
                <w:szCs w:val="20"/>
              </w:rPr>
              <w:t>, mallra dhe sherbime qe sigurojne mbeshteteje logjistike ne FA.</w:t>
            </w:r>
          </w:p>
        </w:tc>
      </w:tr>
      <w:tr w:rsidR="00A645A7" w:rsidRPr="00A645A7" w14:paraId="792DC724" w14:textId="77777777" w:rsidTr="00677C4A">
        <w:trPr>
          <w:trHeight w:val="253"/>
        </w:trPr>
        <w:tc>
          <w:tcPr>
            <w:tcW w:w="3495" w:type="dxa"/>
            <w:tcBorders>
              <w:top w:val="nil"/>
              <w:left w:val="single" w:sz="4" w:space="0" w:color="000000"/>
              <w:bottom w:val="single" w:sz="4" w:space="0" w:color="000000"/>
              <w:right w:val="single" w:sz="4" w:space="0" w:color="000000"/>
            </w:tcBorders>
            <w:shd w:val="clear" w:color="000000" w:fill="FFFFFF"/>
            <w:vAlign w:val="center"/>
            <w:hideMark/>
          </w:tcPr>
          <w:p w14:paraId="0A749336"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Njësia Matëse</w:t>
            </w:r>
          </w:p>
        </w:tc>
        <w:tc>
          <w:tcPr>
            <w:tcW w:w="6099" w:type="dxa"/>
            <w:gridSpan w:val="3"/>
            <w:tcBorders>
              <w:top w:val="single" w:sz="4" w:space="0" w:color="000000"/>
              <w:left w:val="nil"/>
              <w:bottom w:val="single" w:sz="4" w:space="0" w:color="000000"/>
              <w:right w:val="single" w:sz="4" w:space="0" w:color="000000"/>
            </w:tcBorders>
            <w:shd w:val="clear" w:color="auto" w:fill="auto"/>
            <w:vAlign w:val="center"/>
            <w:hideMark/>
          </w:tcPr>
          <w:p w14:paraId="3540273B"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Numer personeli</w:t>
            </w:r>
          </w:p>
        </w:tc>
      </w:tr>
      <w:tr w:rsidR="00FD5F85" w:rsidRPr="00A645A7" w14:paraId="65C90015" w14:textId="77777777" w:rsidTr="00677C4A">
        <w:trPr>
          <w:trHeight w:val="317"/>
        </w:trPr>
        <w:tc>
          <w:tcPr>
            <w:tcW w:w="3495" w:type="dxa"/>
            <w:tcBorders>
              <w:top w:val="nil"/>
              <w:left w:val="single" w:sz="4" w:space="0" w:color="000000"/>
              <w:bottom w:val="single" w:sz="4" w:space="0" w:color="000000"/>
              <w:right w:val="single" w:sz="4" w:space="0" w:color="000000"/>
            </w:tcBorders>
            <w:shd w:val="clear" w:color="000000" w:fill="FFFFFF"/>
            <w:vAlign w:val="bottom"/>
            <w:hideMark/>
          </w:tcPr>
          <w:p w14:paraId="6C3D9F92" w14:textId="77777777" w:rsidR="00FD5F85" w:rsidRPr="00A645A7" w:rsidRDefault="00FD5F85" w:rsidP="00FD5F85">
            <w:pPr>
              <w:rPr>
                <w:rFonts w:ascii="Calibri" w:hAnsi="Calibri"/>
                <w:color w:val="000000"/>
                <w:sz w:val="20"/>
                <w:szCs w:val="20"/>
              </w:rPr>
            </w:pPr>
            <w:r w:rsidRPr="00A645A7">
              <w:rPr>
                <w:rFonts w:ascii="Calibri" w:hAnsi="Calibri"/>
                <w:color w:val="000000"/>
                <w:sz w:val="20"/>
                <w:szCs w:val="20"/>
              </w:rPr>
              <w:t> </w:t>
            </w:r>
          </w:p>
        </w:tc>
        <w:tc>
          <w:tcPr>
            <w:tcW w:w="2033" w:type="dxa"/>
            <w:tcBorders>
              <w:top w:val="nil"/>
              <w:left w:val="nil"/>
              <w:bottom w:val="single" w:sz="4" w:space="0" w:color="000000"/>
              <w:right w:val="single" w:sz="4" w:space="0" w:color="000000"/>
            </w:tcBorders>
            <w:shd w:val="clear" w:color="000000" w:fill="FFFFFF"/>
            <w:vAlign w:val="center"/>
            <w:hideMark/>
          </w:tcPr>
          <w:p w14:paraId="131F88AC"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033" w:type="dxa"/>
            <w:tcBorders>
              <w:top w:val="nil"/>
              <w:left w:val="nil"/>
              <w:bottom w:val="single" w:sz="4" w:space="0" w:color="000000"/>
              <w:right w:val="single" w:sz="4" w:space="0" w:color="000000"/>
            </w:tcBorders>
            <w:shd w:val="clear" w:color="000000" w:fill="FFFFFF"/>
            <w:vAlign w:val="center"/>
            <w:hideMark/>
          </w:tcPr>
          <w:p w14:paraId="3BCADFDD"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033" w:type="dxa"/>
            <w:tcBorders>
              <w:top w:val="nil"/>
              <w:left w:val="nil"/>
              <w:bottom w:val="single" w:sz="4" w:space="0" w:color="000000"/>
              <w:right w:val="single" w:sz="4" w:space="0" w:color="000000"/>
            </w:tcBorders>
            <w:shd w:val="clear" w:color="000000" w:fill="FFFFFF"/>
            <w:vAlign w:val="center"/>
            <w:hideMark/>
          </w:tcPr>
          <w:p w14:paraId="70FAEFA8" w14:textId="77777777" w:rsidR="00FD5F85" w:rsidRPr="00A645A7"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A645A7" w:rsidRPr="00A645A7" w14:paraId="0F398E1C" w14:textId="77777777" w:rsidTr="00677C4A">
        <w:trPr>
          <w:trHeight w:val="211"/>
        </w:trPr>
        <w:tc>
          <w:tcPr>
            <w:tcW w:w="3495" w:type="dxa"/>
            <w:tcBorders>
              <w:top w:val="nil"/>
              <w:left w:val="single" w:sz="4" w:space="0" w:color="000000"/>
              <w:bottom w:val="single" w:sz="4" w:space="0" w:color="000000"/>
              <w:right w:val="single" w:sz="4" w:space="0" w:color="000000"/>
            </w:tcBorders>
            <w:shd w:val="clear" w:color="000000" w:fill="FFFFFF"/>
            <w:vAlign w:val="center"/>
            <w:hideMark/>
          </w:tcPr>
          <w:p w14:paraId="6B150FCD"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Sasia</w:t>
            </w:r>
          </w:p>
        </w:tc>
        <w:tc>
          <w:tcPr>
            <w:tcW w:w="2033" w:type="dxa"/>
            <w:tcBorders>
              <w:top w:val="nil"/>
              <w:left w:val="nil"/>
              <w:bottom w:val="single" w:sz="4" w:space="0" w:color="000000"/>
              <w:right w:val="single" w:sz="4" w:space="0" w:color="000000"/>
            </w:tcBorders>
            <w:shd w:val="clear" w:color="000000" w:fill="FFFFFF"/>
            <w:vAlign w:val="center"/>
            <w:hideMark/>
          </w:tcPr>
          <w:p w14:paraId="220C141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911</w:t>
            </w:r>
          </w:p>
        </w:tc>
        <w:tc>
          <w:tcPr>
            <w:tcW w:w="2033" w:type="dxa"/>
            <w:tcBorders>
              <w:top w:val="nil"/>
              <w:left w:val="nil"/>
              <w:bottom w:val="single" w:sz="4" w:space="0" w:color="000000"/>
              <w:right w:val="single" w:sz="4" w:space="0" w:color="000000"/>
            </w:tcBorders>
            <w:shd w:val="clear" w:color="000000" w:fill="FFFFFF"/>
            <w:vAlign w:val="center"/>
            <w:hideMark/>
          </w:tcPr>
          <w:p w14:paraId="446AE642"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911</w:t>
            </w:r>
          </w:p>
        </w:tc>
        <w:tc>
          <w:tcPr>
            <w:tcW w:w="2033" w:type="dxa"/>
            <w:tcBorders>
              <w:top w:val="nil"/>
              <w:left w:val="nil"/>
              <w:bottom w:val="single" w:sz="4" w:space="0" w:color="000000"/>
              <w:right w:val="single" w:sz="4" w:space="0" w:color="000000"/>
            </w:tcBorders>
            <w:shd w:val="clear" w:color="000000" w:fill="FFFFFF"/>
            <w:vAlign w:val="center"/>
            <w:hideMark/>
          </w:tcPr>
          <w:p w14:paraId="5410452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1,532</w:t>
            </w:r>
          </w:p>
        </w:tc>
      </w:tr>
      <w:tr w:rsidR="00A645A7" w:rsidRPr="00A645A7" w14:paraId="446271FC" w14:textId="77777777" w:rsidTr="00677C4A">
        <w:trPr>
          <w:trHeight w:val="317"/>
        </w:trPr>
        <w:tc>
          <w:tcPr>
            <w:tcW w:w="3495" w:type="dxa"/>
            <w:tcBorders>
              <w:top w:val="nil"/>
              <w:left w:val="single" w:sz="4" w:space="0" w:color="000000"/>
              <w:bottom w:val="single" w:sz="4" w:space="0" w:color="000000"/>
              <w:right w:val="single" w:sz="4" w:space="0" w:color="000000"/>
            </w:tcBorders>
            <w:shd w:val="clear" w:color="000000" w:fill="FFFFFF"/>
            <w:vAlign w:val="center"/>
            <w:hideMark/>
          </w:tcPr>
          <w:p w14:paraId="2E0D90B4"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totale (në lekë)</w:t>
            </w:r>
          </w:p>
        </w:tc>
        <w:tc>
          <w:tcPr>
            <w:tcW w:w="2033" w:type="dxa"/>
            <w:tcBorders>
              <w:top w:val="nil"/>
              <w:left w:val="nil"/>
              <w:bottom w:val="single" w:sz="4" w:space="0" w:color="000000"/>
              <w:right w:val="single" w:sz="4" w:space="0" w:color="000000"/>
            </w:tcBorders>
            <w:shd w:val="clear" w:color="000000" w:fill="FFFFFF"/>
            <w:vAlign w:val="center"/>
            <w:hideMark/>
          </w:tcPr>
          <w:p w14:paraId="59751CA2"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3,540,860,000</w:t>
            </w:r>
          </w:p>
        </w:tc>
        <w:tc>
          <w:tcPr>
            <w:tcW w:w="2033" w:type="dxa"/>
            <w:tcBorders>
              <w:top w:val="nil"/>
              <w:left w:val="nil"/>
              <w:bottom w:val="single" w:sz="4" w:space="0" w:color="000000"/>
              <w:right w:val="single" w:sz="4" w:space="0" w:color="000000"/>
            </w:tcBorders>
            <w:shd w:val="clear" w:color="000000" w:fill="FFFFFF"/>
            <w:vAlign w:val="center"/>
            <w:hideMark/>
          </w:tcPr>
          <w:p w14:paraId="7CD86B7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3,366,133,000</w:t>
            </w:r>
          </w:p>
        </w:tc>
        <w:tc>
          <w:tcPr>
            <w:tcW w:w="2033" w:type="dxa"/>
            <w:tcBorders>
              <w:top w:val="nil"/>
              <w:left w:val="nil"/>
              <w:bottom w:val="single" w:sz="4" w:space="0" w:color="000000"/>
              <w:right w:val="single" w:sz="4" w:space="0" w:color="000000"/>
            </w:tcBorders>
            <w:shd w:val="clear" w:color="000000" w:fill="FFFFFF"/>
            <w:vAlign w:val="center"/>
            <w:hideMark/>
          </w:tcPr>
          <w:p w14:paraId="15A05ED3"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3,175,691,978</w:t>
            </w:r>
          </w:p>
        </w:tc>
      </w:tr>
      <w:tr w:rsidR="00A645A7" w:rsidRPr="00A645A7" w14:paraId="5369F93A" w14:textId="77777777" w:rsidTr="00677C4A">
        <w:trPr>
          <w:trHeight w:val="476"/>
        </w:trPr>
        <w:tc>
          <w:tcPr>
            <w:tcW w:w="3495" w:type="dxa"/>
            <w:tcBorders>
              <w:top w:val="nil"/>
              <w:left w:val="single" w:sz="4" w:space="0" w:color="000000"/>
              <w:bottom w:val="single" w:sz="4" w:space="0" w:color="000000"/>
              <w:right w:val="single" w:sz="4" w:space="0" w:color="000000"/>
            </w:tcBorders>
            <w:shd w:val="clear" w:color="000000" w:fill="FFFFFF"/>
            <w:vAlign w:val="center"/>
            <w:hideMark/>
          </w:tcPr>
          <w:p w14:paraId="0FBBA645"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për njësi (në lekë)</w:t>
            </w:r>
          </w:p>
        </w:tc>
        <w:tc>
          <w:tcPr>
            <w:tcW w:w="2033" w:type="dxa"/>
            <w:tcBorders>
              <w:top w:val="nil"/>
              <w:left w:val="nil"/>
              <w:bottom w:val="single" w:sz="4" w:space="0" w:color="000000"/>
              <w:right w:val="single" w:sz="4" w:space="0" w:color="000000"/>
            </w:tcBorders>
            <w:shd w:val="clear" w:color="000000" w:fill="FFFFFF"/>
            <w:vAlign w:val="center"/>
            <w:hideMark/>
          </w:tcPr>
          <w:p w14:paraId="2CE650C0"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3,886,784</w:t>
            </w:r>
          </w:p>
        </w:tc>
        <w:tc>
          <w:tcPr>
            <w:tcW w:w="2033" w:type="dxa"/>
            <w:tcBorders>
              <w:top w:val="nil"/>
              <w:left w:val="nil"/>
              <w:bottom w:val="single" w:sz="4" w:space="0" w:color="000000"/>
              <w:right w:val="single" w:sz="4" w:space="0" w:color="000000"/>
            </w:tcBorders>
            <w:shd w:val="clear" w:color="000000" w:fill="FFFFFF"/>
            <w:vAlign w:val="center"/>
            <w:hideMark/>
          </w:tcPr>
          <w:p w14:paraId="1AB4AB9F"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3,694,986.83</w:t>
            </w:r>
          </w:p>
        </w:tc>
        <w:tc>
          <w:tcPr>
            <w:tcW w:w="2033" w:type="dxa"/>
            <w:tcBorders>
              <w:top w:val="nil"/>
              <w:left w:val="nil"/>
              <w:bottom w:val="single" w:sz="4" w:space="0" w:color="000000"/>
              <w:right w:val="single" w:sz="4" w:space="0" w:color="000000"/>
            </w:tcBorders>
            <w:shd w:val="clear" w:color="000000" w:fill="FFFFFF"/>
            <w:vAlign w:val="center"/>
            <w:hideMark/>
          </w:tcPr>
          <w:p w14:paraId="2028AC62"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2,072,905.99</w:t>
            </w:r>
          </w:p>
        </w:tc>
      </w:tr>
      <w:tr w:rsidR="00A645A7" w:rsidRPr="00A645A7" w14:paraId="3D3360DE" w14:textId="77777777" w:rsidTr="00677C4A">
        <w:trPr>
          <w:trHeight w:val="211"/>
        </w:trPr>
        <w:tc>
          <w:tcPr>
            <w:tcW w:w="3495" w:type="dxa"/>
            <w:tcBorders>
              <w:top w:val="nil"/>
              <w:left w:val="single" w:sz="4" w:space="0" w:color="000000"/>
              <w:bottom w:val="single" w:sz="4" w:space="0" w:color="000000"/>
              <w:right w:val="single" w:sz="4" w:space="0" w:color="000000"/>
            </w:tcBorders>
            <w:shd w:val="clear" w:color="000000" w:fill="F0F0F0"/>
            <w:vAlign w:val="center"/>
            <w:hideMark/>
          </w:tcPr>
          <w:p w14:paraId="238B06CE" w14:textId="77777777" w:rsidR="00A645A7" w:rsidRPr="00A645A7" w:rsidRDefault="00A645A7" w:rsidP="00A645A7">
            <w:pPr>
              <w:rPr>
                <w:rFonts w:ascii="Garamond" w:hAnsi="Garamond"/>
                <w:b/>
                <w:bCs/>
                <w:i/>
                <w:iCs/>
                <w:color w:val="DE342F"/>
                <w:sz w:val="20"/>
                <w:szCs w:val="20"/>
              </w:rPr>
            </w:pPr>
            <w:r w:rsidRPr="00A645A7">
              <w:rPr>
                <w:rFonts w:ascii="Garamond" w:hAnsi="Garamond"/>
                <w:b/>
                <w:bCs/>
                <w:i/>
                <w:iCs/>
                <w:color w:val="DE342F"/>
                <w:sz w:val="20"/>
                <w:szCs w:val="20"/>
              </w:rPr>
              <w:t>KPI</w:t>
            </w:r>
          </w:p>
        </w:tc>
        <w:tc>
          <w:tcPr>
            <w:tcW w:w="2033" w:type="dxa"/>
            <w:tcBorders>
              <w:top w:val="nil"/>
              <w:left w:val="nil"/>
              <w:bottom w:val="single" w:sz="4" w:space="0" w:color="000000"/>
              <w:right w:val="single" w:sz="4" w:space="0" w:color="000000"/>
            </w:tcBorders>
            <w:shd w:val="clear" w:color="000000" w:fill="FFFFFF"/>
            <w:vAlign w:val="center"/>
            <w:hideMark/>
          </w:tcPr>
          <w:p w14:paraId="2790D36C"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033" w:type="dxa"/>
            <w:tcBorders>
              <w:top w:val="nil"/>
              <w:left w:val="nil"/>
              <w:bottom w:val="single" w:sz="4" w:space="0" w:color="000000"/>
              <w:right w:val="single" w:sz="4" w:space="0" w:color="000000"/>
            </w:tcBorders>
            <w:shd w:val="clear" w:color="000000" w:fill="FFFFFF"/>
            <w:vAlign w:val="center"/>
            <w:hideMark/>
          </w:tcPr>
          <w:p w14:paraId="7A0B8DC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c>
          <w:tcPr>
            <w:tcW w:w="2033" w:type="dxa"/>
            <w:tcBorders>
              <w:top w:val="nil"/>
              <w:left w:val="nil"/>
              <w:bottom w:val="single" w:sz="4" w:space="0" w:color="000000"/>
              <w:right w:val="single" w:sz="4" w:space="0" w:color="000000"/>
            </w:tcBorders>
            <w:shd w:val="clear" w:color="000000" w:fill="FFFFFF"/>
            <w:vAlign w:val="center"/>
            <w:hideMark/>
          </w:tcPr>
          <w:p w14:paraId="284A15CF"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 </w:t>
            </w:r>
          </w:p>
        </w:tc>
      </w:tr>
      <w:tr w:rsidR="00A645A7" w:rsidRPr="00A645A7" w14:paraId="30F966F2" w14:textId="77777777" w:rsidTr="00677C4A">
        <w:trPr>
          <w:trHeight w:val="500"/>
        </w:trPr>
        <w:tc>
          <w:tcPr>
            <w:tcW w:w="3495" w:type="dxa"/>
            <w:tcBorders>
              <w:top w:val="nil"/>
              <w:left w:val="single" w:sz="4" w:space="0" w:color="000000"/>
              <w:bottom w:val="single" w:sz="4" w:space="0" w:color="000000"/>
              <w:right w:val="single" w:sz="4" w:space="0" w:color="000000"/>
            </w:tcBorders>
            <w:shd w:val="clear" w:color="000000" w:fill="FFFFFF"/>
            <w:vAlign w:val="center"/>
            <w:hideMark/>
          </w:tcPr>
          <w:p w14:paraId="7718071A"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 e grave ushtarake dhe civile</w:t>
            </w:r>
          </w:p>
        </w:tc>
        <w:tc>
          <w:tcPr>
            <w:tcW w:w="2033" w:type="dxa"/>
            <w:tcBorders>
              <w:top w:val="nil"/>
              <w:left w:val="nil"/>
              <w:bottom w:val="single" w:sz="4" w:space="0" w:color="000000"/>
              <w:right w:val="single" w:sz="4" w:space="0" w:color="000000"/>
            </w:tcBorders>
            <w:shd w:val="clear" w:color="000000" w:fill="FFFFFF"/>
            <w:vAlign w:val="center"/>
            <w:hideMark/>
          </w:tcPr>
          <w:p w14:paraId="6FD56435"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w:t>
            </w:r>
          </w:p>
        </w:tc>
        <w:tc>
          <w:tcPr>
            <w:tcW w:w="2033" w:type="dxa"/>
            <w:tcBorders>
              <w:top w:val="nil"/>
              <w:left w:val="nil"/>
              <w:bottom w:val="single" w:sz="4" w:space="0" w:color="000000"/>
              <w:right w:val="single" w:sz="4" w:space="0" w:color="000000"/>
            </w:tcBorders>
            <w:shd w:val="clear" w:color="000000" w:fill="FFFFFF"/>
            <w:vAlign w:val="center"/>
            <w:hideMark/>
          </w:tcPr>
          <w:p w14:paraId="6872378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w:t>
            </w:r>
          </w:p>
        </w:tc>
        <w:tc>
          <w:tcPr>
            <w:tcW w:w="2033" w:type="dxa"/>
            <w:tcBorders>
              <w:top w:val="nil"/>
              <w:left w:val="nil"/>
              <w:bottom w:val="single" w:sz="4" w:space="0" w:color="000000"/>
              <w:right w:val="single" w:sz="4" w:space="0" w:color="000000"/>
            </w:tcBorders>
            <w:shd w:val="clear" w:color="000000" w:fill="FFFFFF"/>
            <w:vAlign w:val="center"/>
            <w:hideMark/>
          </w:tcPr>
          <w:p w14:paraId="00C8C34F"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15%</w:t>
            </w:r>
          </w:p>
        </w:tc>
      </w:tr>
      <w:tr w:rsidR="00A645A7" w:rsidRPr="00A645A7" w14:paraId="09584368" w14:textId="77777777" w:rsidTr="00677C4A">
        <w:trPr>
          <w:trHeight w:val="373"/>
        </w:trPr>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F230F"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Perpjesa BPGJ</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14:paraId="7320F749"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12%</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14:paraId="52BBA547"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12%</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14:paraId="03C0751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12%</w:t>
            </w:r>
          </w:p>
        </w:tc>
      </w:tr>
      <w:tr w:rsidR="00A645A7" w:rsidRPr="00A645A7" w14:paraId="4EA40359" w14:textId="77777777" w:rsidTr="00677C4A">
        <w:trPr>
          <w:trHeight w:val="437"/>
        </w:trPr>
        <w:tc>
          <w:tcPr>
            <w:tcW w:w="349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1E96AB" w14:textId="77777777" w:rsidR="00A645A7" w:rsidRPr="00A645A7" w:rsidRDefault="00A645A7" w:rsidP="00A645A7">
            <w:pPr>
              <w:rPr>
                <w:rFonts w:ascii="Garamond" w:hAnsi="Garamond"/>
                <w:color w:val="000000"/>
                <w:sz w:val="20"/>
                <w:szCs w:val="20"/>
              </w:rPr>
            </w:pPr>
            <w:r w:rsidRPr="00A645A7">
              <w:rPr>
                <w:rFonts w:ascii="Garamond" w:hAnsi="Garamond"/>
                <w:color w:val="000000"/>
                <w:sz w:val="20"/>
                <w:szCs w:val="20"/>
              </w:rPr>
              <w:t>Kosto BPGJ (në lekë)</w:t>
            </w:r>
          </w:p>
        </w:tc>
        <w:tc>
          <w:tcPr>
            <w:tcW w:w="2033" w:type="dxa"/>
            <w:tcBorders>
              <w:top w:val="single" w:sz="4" w:space="0" w:color="000000"/>
              <w:left w:val="nil"/>
              <w:bottom w:val="single" w:sz="4" w:space="0" w:color="000000"/>
              <w:right w:val="single" w:sz="4" w:space="0" w:color="000000"/>
            </w:tcBorders>
            <w:shd w:val="clear" w:color="000000" w:fill="FFFFFF"/>
            <w:vAlign w:val="center"/>
            <w:hideMark/>
          </w:tcPr>
          <w:p w14:paraId="2286E634"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424,903,200</w:t>
            </w:r>
          </w:p>
        </w:tc>
        <w:tc>
          <w:tcPr>
            <w:tcW w:w="2033" w:type="dxa"/>
            <w:tcBorders>
              <w:top w:val="single" w:sz="4" w:space="0" w:color="000000"/>
              <w:left w:val="nil"/>
              <w:bottom w:val="single" w:sz="4" w:space="0" w:color="000000"/>
              <w:right w:val="single" w:sz="4" w:space="0" w:color="000000"/>
            </w:tcBorders>
            <w:shd w:val="clear" w:color="000000" w:fill="FFFFFF"/>
            <w:vAlign w:val="center"/>
            <w:hideMark/>
          </w:tcPr>
          <w:p w14:paraId="2C3A28B1"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403,935,960</w:t>
            </w:r>
          </w:p>
        </w:tc>
        <w:tc>
          <w:tcPr>
            <w:tcW w:w="2033" w:type="dxa"/>
            <w:tcBorders>
              <w:top w:val="single" w:sz="4" w:space="0" w:color="000000"/>
              <w:left w:val="nil"/>
              <w:bottom w:val="single" w:sz="4" w:space="0" w:color="000000"/>
              <w:right w:val="single" w:sz="4" w:space="0" w:color="000000"/>
            </w:tcBorders>
            <w:shd w:val="clear" w:color="000000" w:fill="FFFFFF"/>
            <w:vAlign w:val="center"/>
            <w:hideMark/>
          </w:tcPr>
          <w:p w14:paraId="4E37D2EF" w14:textId="77777777" w:rsidR="00A645A7" w:rsidRPr="00A645A7" w:rsidRDefault="00A645A7" w:rsidP="00A645A7">
            <w:pPr>
              <w:jc w:val="right"/>
              <w:rPr>
                <w:rFonts w:ascii="Garamond" w:hAnsi="Garamond"/>
                <w:color w:val="000000"/>
                <w:sz w:val="20"/>
                <w:szCs w:val="20"/>
              </w:rPr>
            </w:pPr>
            <w:r w:rsidRPr="00A645A7">
              <w:rPr>
                <w:rFonts w:ascii="Garamond" w:hAnsi="Garamond"/>
                <w:color w:val="000000"/>
                <w:sz w:val="20"/>
                <w:szCs w:val="20"/>
              </w:rPr>
              <w:t>381,083,037</w:t>
            </w:r>
          </w:p>
        </w:tc>
      </w:tr>
    </w:tbl>
    <w:p w14:paraId="05215616" w14:textId="77777777" w:rsidR="00832A82" w:rsidRDefault="00832A82" w:rsidP="00832A82">
      <w:pPr>
        <w:shd w:val="clear" w:color="auto" w:fill="FFFFFF"/>
        <w:spacing w:after="120" w:line="221" w:lineRule="atLeast"/>
        <w:jc w:val="both"/>
        <w:rPr>
          <w:rFonts w:ascii="Cambria" w:hAnsi="Cambria"/>
          <w:sz w:val="22"/>
          <w:szCs w:val="22"/>
        </w:rPr>
      </w:pPr>
    </w:p>
    <w:p w14:paraId="6AF03AEB" w14:textId="77777777" w:rsidR="00FB5161" w:rsidRPr="002177A8" w:rsidRDefault="00832A82" w:rsidP="002C4A32">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“Përqindja e grave ushtarake dhe civile”. P</w:t>
      </w:r>
      <w:r w:rsidR="00991472" w:rsidRPr="002177A8">
        <w:rPr>
          <w:rFonts w:ascii="Cambria" w:hAnsi="Cambria"/>
          <w:szCs w:val="22"/>
        </w:rPr>
        <w:t>ë</w:t>
      </w:r>
      <w:r w:rsidRPr="002177A8">
        <w:rPr>
          <w:rFonts w:ascii="Cambria" w:hAnsi="Cambria"/>
          <w:szCs w:val="22"/>
        </w:rPr>
        <w:t>rpjesa e kostos q</w:t>
      </w:r>
      <w:r w:rsidR="00991472" w:rsidRPr="002177A8">
        <w:rPr>
          <w:rFonts w:ascii="Cambria" w:hAnsi="Cambria"/>
          <w:szCs w:val="22"/>
        </w:rPr>
        <w:t>ë</w:t>
      </w:r>
      <w:r w:rsidRPr="002177A8">
        <w:rPr>
          <w:rFonts w:ascii="Cambria" w:hAnsi="Cambria"/>
          <w:szCs w:val="22"/>
        </w:rPr>
        <w:t xml:space="preserve"> i takon realizimit t</w:t>
      </w:r>
      <w:r w:rsidR="00991472" w:rsidRPr="002177A8">
        <w:rPr>
          <w:rFonts w:ascii="Cambria" w:hAnsi="Cambria"/>
          <w:szCs w:val="22"/>
        </w:rPr>
        <w:t>ë</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 xml:space="preserve">tij treguesi,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12</w:t>
      </w:r>
      <w:r w:rsidR="002C4A32" w:rsidRPr="002177A8">
        <w:rPr>
          <w:rFonts w:ascii="Cambria" w:hAnsi="Cambria"/>
          <w:szCs w:val="22"/>
        </w:rPr>
        <w:t>% e kostos totale t</w:t>
      </w:r>
      <w:r w:rsidR="00991472" w:rsidRPr="002177A8">
        <w:rPr>
          <w:rFonts w:ascii="Cambria" w:hAnsi="Cambria"/>
          <w:szCs w:val="22"/>
        </w:rPr>
        <w:t>ë</w:t>
      </w:r>
      <w:r w:rsidR="002C4A32" w:rsidRPr="002177A8">
        <w:rPr>
          <w:rFonts w:ascii="Cambria" w:hAnsi="Cambria"/>
          <w:szCs w:val="22"/>
        </w:rPr>
        <w:t xml:space="preserve"> produktit.</w:t>
      </w:r>
    </w:p>
    <w:p w14:paraId="1D113AAA" w14:textId="77777777" w:rsidR="00ED08FC" w:rsidRPr="002177A8" w:rsidRDefault="00ED08FC" w:rsidP="00F975BE">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“Arsimi ushtarak”</w:t>
      </w:r>
    </w:p>
    <w:tbl>
      <w:tblPr>
        <w:tblW w:w="9239" w:type="dxa"/>
        <w:tblLook w:val="04A0" w:firstRow="1" w:lastRow="0" w:firstColumn="1" w:lastColumn="0" w:noHBand="0" w:noVBand="1"/>
      </w:tblPr>
      <w:tblGrid>
        <w:gridCol w:w="2009"/>
        <w:gridCol w:w="2181"/>
        <w:gridCol w:w="2181"/>
        <w:gridCol w:w="2868"/>
      </w:tblGrid>
      <w:tr w:rsidR="006C2794" w:rsidRPr="006C2794" w14:paraId="60D52B1E" w14:textId="77777777" w:rsidTr="00677C4A">
        <w:trPr>
          <w:trHeight w:val="186"/>
        </w:trPr>
        <w:tc>
          <w:tcPr>
            <w:tcW w:w="200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90457D0" w14:textId="77777777" w:rsidR="006C2794" w:rsidRPr="006C2794" w:rsidRDefault="006C2794" w:rsidP="006C2794">
            <w:pPr>
              <w:rPr>
                <w:rFonts w:ascii="Garamond" w:hAnsi="Garamond"/>
                <w:b/>
                <w:bCs/>
                <w:color w:val="DE342F"/>
                <w:sz w:val="20"/>
                <w:szCs w:val="20"/>
              </w:rPr>
            </w:pPr>
            <w:r w:rsidRPr="006C2794">
              <w:rPr>
                <w:rFonts w:ascii="Garamond" w:hAnsi="Garamond"/>
                <w:b/>
                <w:bCs/>
                <w:color w:val="DE342F"/>
                <w:sz w:val="20"/>
                <w:szCs w:val="20"/>
              </w:rPr>
              <w:t>Produkti</w:t>
            </w:r>
          </w:p>
        </w:tc>
        <w:tc>
          <w:tcPr>
            <w:tcW w:w="723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6A9880C"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91705AA - Kapacitete të afta për trajnimin dhe arsimimin cilësor në Forcat e Armatosura</w:t>
            </w:r>
          </w:p>
        </w:tc>
      </w:tr>
      <w:tr w:rsidR="006C2794" w:rsidRPr="006C2794" w14:paraId="2CCEB2C2" w14:textId="77777777" w:rsidTr="00677C4A">
        <w:trPr>
          <w:trHeight w:val="223"/>
        </w:trPr>
        <w:tc>
          <w:tcPr>
            <w:tcW w:w="2009" w:type="dxa"/>
            <w:tcBorders>
              <w:top w:val="nil"/>
              <w:left w:val="single" w:sz="4" w:space="0" w:color="000000"/>
              <w:bottom w:val="single" w:sz="4" w:space="0" w:color="000000"/>
              <w:right w:val="single" w:sz="4" w:space="0" w:color="000000"/>
            </w:tcBorders>
            <w:shd w:val="clear" w:color="000000" w:fill="FFFFFF"/>
            <w:vAlign w:val="center"/>
            <w:hideMark/>
          </w:tcPr>
          <w:p w14:paraId="6CE41A5A"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Përshkrimi i Produktit</w:t>
            </w:r>
          </w:p>
        </w:tc>
        <w:tc>
          <w:tcPr>
            <w:tcW w:w="7230" w:type="dxa"/>
            <w:gridSpan w:val="3"/>
            <w:tcBorders>
              <w:top w:val="single" w:sz="4" w:space="0" w:color="000000"/>
              <w:left w:val="nil"/>
              <w:bottom w:val="single" w:sz="4" w:space="0" w:color="000000"/>
              <w:right w:val="single" w:sz="4" w:space="0" w:color="000000"/>
            </w:tcBorders>
            <w:shd w:val="clear" w:color="auto" w:fill="auto"/>
            <w:vAlign w:val="center"/>
            <w:hideMark/>
          </w:tcPr>
          <w:p w14:paraId="05D3E396"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 xml:space="preserve">Krijimi i kushteve të përshtatshme për arsimimin, trajnimin, stërvitjen dhe përgatitjen e personelit ushtarak dhe civil të Forcave të Armatosura, përpilimi i bazës mësimore dhe përmirësimi i saj duke u bazuar në doktrinat standarde të aleancës, me qëllim zhvillimin </w:t>
            </w:r>
            <w:r w:rsidRPr="006C2794">
              <w:rPr>
                <w:rFonts w:ascii="Garamond" w:hAnsi="Garamond"/>
                <w:color w:val="000000"/>
                <w:sz w:val="20"/>
                <w:szCs w:val="20"/>
              </w:rPr>
              <w:lastRenderedPageBreak/>
              <w:t>dhe përgatitjen e personelit për të përmbushur misionin kushtetues të Forcave të Armatosura</w:t>
            </w:r>
          </w:p>
        </w:tc>
      </w:tr>
      <w:tr w:rsidR="006C2794" w:rsidRPr="006C2794" w14:paraId="1E59D9C1" w14:textId="77777777" w:rsidTr="00677C4A">
        <w:trPr>
          <w:trHeight w:val="223"/>
        </w:trPr>
        <w:tc>
          <w:tcPr>
            <w:tcW w:w="2009" w:type="dxa"/>
            <w:tcBorders>
              <w:top w:val="nil"/>
              <w:left w:val="single" w:sz="4" w:space="0" w:color="000000"/>
              <w:bottom w:val="single" w:sz="4" w:space="0" w:color="000000"/>
              <w:right w:val="single" w:sz="4" w:space="0" w:color="000000"/>
            </w:tcBorders>
            <w:shd w:val="clear" w:color="000000" w:fill="FFFFFF"/>
            <w:vAlign w:val="center"/>
            <w:hideMark/>
          </w:tcPr>
          <w:p w14:paraId="10AC77F9"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lastRenderedPageBreak/>
              <w:t>Njësia Matëse</w:t>
            </w:r>
          </w:p>
        </w:tc>
        <w:tc>
          <w:tcPr>
            <w:tcW w:w="7230" w:type="dxa"/>
            <w:gridSpan w:val="3"/>
            <w:tcBorders>
              <w:top w:val="single" w:sz="4" w:space="0" w:color="000000"/>
              <w:left w:val="nil"/>
              <w:bottom w:val="single" w:sz="4" w:space="0" w:color="000000"/>
              <w:right w:val="single" w:sz="4" w:space="0" w:color="000000"/>
            </w:tcBorders>
            <w:shd w:val="clear" w:color="auto" w:fill="auto"/>
            <w:vAlign w:val="center"/>
            <w:hideMark/>
          </w:tcPr>
          <w:p w14:paraId="4383477A"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Numër personeli</w:t>
            </w:r>
          </w:p>
        </w:tc>
      </w:tr>
      <w:tr w:rsidR="00FD5F85" w:rsidRPr="006C2794" w14:paraId="38BBC2FA" w14:textId="77777777" w:rsidTr="00677C4A">
        <w:trPr>
          <w:trHeight w:val="279"/>
        </w:trPr>
        <w:tc>
          <w:tcPr>
            <w:tcW w:w="2009" w:type="dxa"/>
            <w:tcBorders>
              <w:top w:val="nil"/>
              <w:left w:val="single" w:sz="4" w:space="0" w:color="000000"/>
              <w:bottom w:val="single" w:sz="4" w:space="0" w:color="000000"/>
              <w:right w:val="single" w:sz="4" w:space="0" w:color="000000"/>
            </w:tcBorders>
            <w:shd w:val="clear" w:color="000000" w:fill="FFFFFF"/>
            <w:vAlign w:val="bottom"/>
            <w:hideMark/>
          </w:tcPr>
          <w:p w14:paraId="7803910F" w14:textId="77777777" w:rsidR="00FD5F85" w:rsidRPr="006C2794" w:rsidRDefault="00FD5F85" w:rsidP="00FD5F85">
            <w:pPr>
              <w:rPr>
                <w:rFonts w:ascii="Calibri" w:hAnsi="Calibri"/>
                <w:color w:val="000000"/>
                <w:sz w:val="20"/>
                <w:szCs w:val="20"/>
              </w:rPr>
            </w:pPr>
            <w:r w:rsidRPr="006C2794">
              <w:rPr>
                <w:rFonts w:ascii="Calibri" w:hAnsi="Calibri"/>
                <w:color w:val="000000"/>
                <w:sz w:val="20"/>
                <w:szCs w:val="20"/>
              </w:rPr>
              <w:t> </w:t>
            </w:r>
          </w:p>
        </w:tc>
        <w:tc>
          <w:tcPr>
            <w:tcW w:w="2181" w:type="dxa"/>
            <w:tcBorders>
              <w:top w:val="nil"/>
              <w:left w:val="nil"/>
              <w:bottom w:val="single" w:sz="4" w:space="0" w:color="000000"/>
              <w:right w:val="single" w:sz="4" w:space="0" w:color="000000"/>
            </w:tcBorders>
            <w:shd w:val="clear" w:color="000000" w:fill="FFFFFF"/>
            <w:vAlign w:val="center"/>
            <w:hideMark/>
          </w:tcPr>
          <w:p w14:paraId="3BE0E562"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181" w:type="dxa"/>
            <w:tcBorders>
              <w:top w:val="nil"/>
              <w:left w:val="nil"/>
              <w:bottom w:val="single" w:sz="4" w:space="0" w:color="000000"/>
              <w:right w:val="single" w:sz="4" w:space="0" w:color="000000"/>
            </w:tcBorders>
            <w:shd w:val="clear" w:color="000000" w:fill="FFFFFF"/>
            <w:vAlign w:val="center"/>
            <w:hideMark/>
          </w:tcPr>
          <w:p w14:paraId="3DCCC109"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867" w:type="dxa"/>
            <w:tcBorders>
              <w:top w:val="nil"/>
              <w:left w:val="nil"/>
              <w:bottom w:val="single" w:sz="4" w:space="0" w:color="000000"/>
              <w:right w:val="single" w:sz="4" w:space="0" w:color="000000"/>
            </w:tcBorders>
            <w:shd w:val="clear" w:color="000000" w:fill="FFFFFF"/>
            <w:vAlign w:val="center"/>
            <w:hideMark/>
          </w:tcPr>
          <w:p w14:paraId="73164757"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6C2794" w:rsidRPr="006C2794" w14:paraId="3EC8A047" w14:textId="77777777" w:rsidTr="00677C4A">
        <w:trPr>
          <w:trHeight w:val="186"/>
        </w:trPr>
        <w:tc>
          <w:tcPr>
            <w:tcW w:w="2009" w:type="dxa"/>
            <w:tcBorders>
              <w:top w:val="nil"/>
              <w:left w:val="single" w:sz="4" w:space="0" w:color="000000"/>
              <w:bottom w:val="single" w:sz="4" w:space="0" w:color="000000"/>
              <w:right w:val="single" w:sz="4" w:space="0" w:color="000000"/>
            </w:tcBorders>
            <w:shd w:val="clear" w:color="000000" w:fill="FFFFFF"/>
            <w:vAlign w:val="center"/>
            <w:hideMark/>
          </w:tcPr>
          <w:p w14:paraId="1633B9BA"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Sasia</w:t>
            </w:r>
          </w:p>
        </w:tc>
        <w:tc>
          <w:tcPr>
            <w:tcW w:w="2181" w:type="dxa"/>
            <w:tcBorders>
              <w:top w:val="nil"/>
              <w:left w:val="nil"/>
              <w:bottom w:val="single" w:sz="4" w:space="0" w:color="000000"/>
              <w:right w:val="single" w:sz="4" w:space="0" w:color="000000"/>
            </w:tcBorders>
            <w:shd w:val="clear" w:color="000000" w:fill="FFFFFF"/>
            <w:vAlign w:val="center"/>
            <w:hideMark/>
          </w:tcPr>
          <w:p w14:paraId="5968E44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584</w:t>
            </w:r>
          </w:p>
        </w:tc>
        <w:tc>
          <w:tcPr>
            <w:tcW w:w="2181" w:type="dxa"/>
            <w:tcBorders>
              <w:top w:val="nil"/>
              <w:left w:val="nil"/>
              <w:bottom w:val="single" w:sz="4" w:space="0" w:color="000000"/>
              <w:right w:val="single" w:sz="4" w:space="0" w:color="000000"/>
            </w:tcBorders>
            <w:shd w:val="clear" w:color="000000" w:fill="FFFFFF"/>
            <w:vAlign w:val="center"/>
            <w:hideMark/>
          </w:tcPr>
          <w:p w14:paraId="280AF54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584</w:t>
            </w:r>
          </w:p>
        </w:tc>
        <w:tc>
          <w:tcPr>
            <w:tcW w:w="2867" w:type="dxa"/>
            <w:tcBorders>
              <w:top w:val="nil"/>
              <w:left w:val="nil"/>
              <w:bottom w:val="single" w:sz="4" w:space="0" w:color="000000"/>
              <w:right w:val="single" w:sz="4" w:space="0" w:color="000000"/>
            </w:tcBorders>
            <w:shd w:val="clear" w:color="000000" w:fill="FFFFFF"/>
            <w:vAlign w:val="center"/>
            <w:hideMark/>
          </w:tcPr>
          <w:p w14:paraId="47706B13"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453</w:t>
            </w:r>
          </w:p>
        </w:tc>
      </w:tr>
      <w:tr w:rsidR="006C2794" w:rsidRPr="006C2794" w14:paraId="72B51DC0" w14:textId="77777777" w:rsidTr="00677C4A">
        <w:trPr>
          <w:trHeight w:val="279"/>
        </w:trPr>
        <w:tc>
          <w:tcPr>
            <w:tcW w:w="2009" w:type="dxa"/>
            <w:tcBorders>
              <w:top w:val="nil"/>
              <w:left w:val="single" w:sz="4" w:space="0" w:color="000000"/>
              <w:bottom w:val="single" w:sz="4" w:space="0" w:color="000000"/>
              <w:right w:val="single" w:sz="4" w:space="0" w:color="000000"/>
            </w:tcBorders>
            <w:shd w:val="clear" w:color="000000" w:fill="FFFFFF"/>
            <w:vAlign w:val="center"/>
            <w:hideMark/>
          </w:tcPr>
          <w:p w14:paraId="31B99E9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totale (në lekë)</w:t>
            </w:r>
          </w:p>
        </w:tc>
        <w:tc>
          <w:tcPr>
            <w:tcW w:w="2181" w:type="dxa"/>
            <w:tcBorders>
              <w:top w:val="nil"/>
              <w:left w:val="nil"/>
              <w:bottom w:val="single" w:sz="4" w:space="0" w:color="000000"/>
              <w:right w:val="single" w:sz="4" w:space="0" w:color="000000"/>
            </w:tcBorders>
            <w:shd w:val="clear" w:color="000000" w:fill="FFFFFF"/>
            <w:vAlign w:val="center"/>
            <w:hideMark/>
          </w:tcPr>
          <w:p w14:paraId="39067FD8"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600,050,000</w:t>
            </w:r>
          </w:p>
        </w:tc>
        <w:tc>
          <w:tcPr>
            <w:tcW w:w="2181" w:type="dxa"/>
            <w:tcBorders>
              <w:top w:val="nil"/>
              <w:left w:val="nil"/>
              <w:bottom w:val="single" w:sz="4" w:space="0" w:color="000000"/>
              <w:right w:val="single" w:sz="4" w:space="0" w:color="000000"/>
            </w:tcBorders>
            <w:shd w:val="clear" w:color="000000" w:fill="FFFFFF"/>
            <w:vAlign w:val="center"/>
            <w:hideMark/>
          </w:tcPr>
          <w:p w14:paraId="49634BA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567,869,890</w:t>
            </w:r>
          </w:p>
        </w:tc>
        <w:tc>
          <w:tcPr>
            <w:tcW w:w="2867" w:type="dxa"/>
            <w:tcBorders>
              <w:top w:val="nil"/>
              <w:left w:val="nil"/>
              <w:bottom w:val="single" w:sz="4" w:space="0" w:color="000000"/>
              <w:right w:val="single" w:sz="4" w:space="0" w:color="000000"/>
            </w:tcBorders>
            <w:shd w:val="clear" w:color="000000" w:fill="FFFFFF"/>
            <w:vAlign w:val="center"/>
            <w:hideMark/>
          </w:tcPr>
          <w:p w14:paraId="0159F268"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516,255,382</w:t>
            </w:r>
          </w:p>
        </w:tc>
      </w:tr>
      <w:tr w:rsidR="006C2794" w:rsidRPr="006C2794" w14:paraId="0E2C6E64" w14:textId="77777777" w:rsidTr="00677C4A">
        <w:trPr>
          <w:trHeight w:val="419"/>
        </w:trPr>
        <w:tc>
          <w:tcPr>
            <w:tcW w:w="2009" w:type="dxa"/>
            <w:tcBorders>
              <w:top w:val="nil"/>
              <w:left w:val="single" w:sz="4" w:space="0" w:color="000000"/>
              <w:bottom w:val="single" w:sz="4" w:space="0" w:color="000000"/>
              <w:right w:val="single" w:sz="4" w:space="0" w:color="000000"/>
            </w:tcBorders>
            <w:shd w:val="clear" w:color="000000" w:fill="FFFFFF"/>
            <w:vAlign w:val="center"/>
            <w:hideMark/>
          </w:tcPr>
          <w:p w14:paraId="294341C5"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për njësi (në lekë)</w:t>
            </w:r>
          </w:p>
        </w:tc>
        <w:tc>
          <w:tcPr>
            <w:tcW w:w="2181" w:type="dxa"/>
            <w:tcBorders>
              <w:top w:val="nil"/>
              <w:left w:val="nil"/>
              <w:bottom w:val="single" w:sz="4" w:space="0" w:color="000000"/>
              <w:right w:val="single" w:sz="4" w:space="0" w:color="000000"/>
            </w:tcBorders>
            <w:shd w:val="clear" w:color="000000" w:fill="FFFFFF"/>
            <w:vAlign w:val="center"/>
            <w:hideMark/>
          </w:tcPr>
          <w:p w14:paraId="143EDAB1"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1,027,483</w:t>
            </w:r>
          </w:p>
        </w:tc>
        <w:tc>
          <w:tcPr>
            <w:tcW w:w="2181" w:type="dxa"/>
            <w:tcBorders>
              <w:top w:val="nil"/>
              <w:left w:val="nil"/>
              <w:bottom w:val="single" w:sz="4" w:space="0" w:color="000000"/>
              <w:right w:val="single" w:sz="4" w:space="0" w:color="000000"/>
            </w:tcBorders>
            <w:shd w:val="clear" w:color="000000" w:fill="FFFFFF"/>
            <w:vAlign w:val="center"/>
            <w:hideMark/>
          </w:tcPr>
          <w:p w14:paraId="4A586DA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972,379.95</w:t>
            </w:r>
          </w:p>
        </w:tc>
        <w:tc>
          <w:tcPr>
            <w:tcW w:w="2867" w:type="dxa"/>
            <w:tcBorders>
              <w:top w:val="nil"/>
              <w:left w:val="nil"/>
              <w:bottom w:val="single" w:sz="4" w:space="0" w:color="000000"/>
              <w:right w:val="single" w:sz="4" w:space="0" w:color="000000"/>
            </w:tcBorders>
            <w:shd w:val="clear" w:color="000000" w:fill="FFFFFF"/>
            <w:vAlign w:val="center"/>
            <w:hideMark/>
          </w:tcPr>
          <w:p w14:paraId="3D735FB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1,139,636.60</w:t>
            </w:r>
          </w:p>
        </w:tc>
      </w:tr>
      <w:tr w:rsidR="006C2794" w:rsidRPr="006C2794" w14:paraId="537B50F5" w14:textId="77777777" w:rsidTr="00677C4A">
        <w:trPr>
          <w:trHeight w:val="186"/>
        </w:trPr>
        <w:tc>
          <w:tcPr>
            <w:tcW w:w="2009" w:type="dxa"/>
            <w:tcBorders>
              <w:top w:val="nil"/>
              <w:left w:val="single" w:sz="4" w:space="0" w:color="000000"/>
              <w:bottom w:val="single" w:sz="4" w:space="0" w:color="000000"/>
              <w:right w:val="single" w:sz="4" w:space="0" w:color="000000"/>
            </w:tcBorders>
            <w:shd w:val="clear" w:color="000000" w:fill="F0F0F0"/>
            <w:vAlign w:val="center"/>
            <w:hideMark/>
          </w:tcPr>
          <w:p w14:paraId="5993A38E" w14:textId="77777777" w:rsidR="006C2794" w:rsidRPr="006C2794" w:rsidRDefault="006C2794" w:rsidP="006C2794">
            <w:pPr>
              <w:rPr>
                <w:rFonts w:ascii="Garamond" w:hAnsi="Garamond"/>
                <w:b/>
                <w:bCs/>
                <w:i/>
                <w:iCs/>
                <w:color w:val="DE342F"/>
                <w:sz w:val="20"/>
                <w:szCs w:val="20"/>
              </w:rPr>
            </w:pPr>
            <w:r w:rsidRPr="006C2794">
              <w:rPr>
                <w:rFonts w:ascii="Garamond" w:hAnsi="Garamond"/>
                <w:b/>
                <w:bCs/>
                <w:i/>
                <w:iCs/>
                <w:color w:val="DE342F"/>
                <w:sz w:val="20"/>
                <w:szCs w:val="20"/>
              </w:rPr>
              <w:t>KPI</w:t>
            </w:r>
          </w:p>
        </w:tc>
        <w:tc>
          <w:tcPr>
            <w:tcW w:w="2181" w:type="dxa"/>
            <w:tcBorders>
              <w:top w:val="nil"/>
              <w:left w:val="nil"/>
              <w:bottom w:val="single" w:sz="4" w:space="0" w:color="000000"/>
              <w:right w:val="single" w:sz="4" w:space="0" w:color="000000"/>
            </w:tcBorders>
            <w:shd w:val="clear" w:color="000000" w:fill="FFFFFF"/>
            <w:vAlign w:val="center"/>
            <w:hideMark/>
          </w:tcPr>
          <w:p w14:paraId="0FF6656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c>
          <w:tcPr>
            <w:tcW w:w="2181" w:type="dxa"/>
            <w:tcBorders>
              <w:top w:val="nil"/>
              <w:left w:val="nil"/>
              <w:bottom w:val="single" w:sz="4" w:space="0" w:color="000000"/>
              <w:right w:val="single" w:sz="4" w:space="0" w:color="000000"/>
            </w:tcBorders>
            <w:shd w:val="clear" w:color="000000" w:fill="FFFFFF"/>
            <w:vAlign w:val="center"/>
            <w:hideMark/>
          </w:tcPr>
          <w:p w14:paraId="7A9C68E5"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c>
          <w:tcPr>
            <w:tcW w:w="2867" w:type="dxa"/>
            <w:tcBorders>
              <w:top w:val="nil"/>
              <w:left w:val="nil"/>
              <w:bottom w:val="single" w:sz="4" w:space="0" w:color="000000"/>
              <w:right w:val="single" w:sz="4" w:space="0" w:color="000000"/>
            </w:tcBorders>
            <w:shd w:val="clear" w:color="000000" w:fill="FFFFFF"/>
            <w:vAlign w:val="center"/>
            <w:hideMark/>
          </w:tcPr>
          <w:p w14:paraId="5D71028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r>
      <w:tr w:rsidR="006C2794" w:rsidRPr="006C2794" w14:paraId="4B0D29D0" w14:textId="77777777" w:rsidTr="00677C4A">
        <w:trPr>
          <w:trHeight w:val="559"/>
        </w:trPr>
        <w:tc>
          <w:tcPr>
            <w:tcW w:w="2009" w:type="dxa"/>
            <w:tcBorders>
              <w:top w:val="nil"/>
              <w:left w:val="single" w:sz="4" w:space="0" w:color="000000"/>
              <w:bottom w:val="single" w:sz="4" w:space="0" w:color="000000"/>
              <w:right w:val="single" w:sz="4" w:space="0" w:color="000000"/>
            </w:tcBorders>
            <w:shd w:val="clear" w:color="000000" w:fill="FFFFFF"/>
            <w:vAlign w:val="center"/>
            <w:hideMark/>
          </w:tcPr>
          <w:p w14:paraId="3CDDA544"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Numër personeli ushtarakë të gjinisë femra të pranuara në FA.</w:t>
            </w:r>
          </w:p>
        </w:tc>
        <w:tc>
          <w:tcPr>
            <w:tcW w:w="2181" w:type="dxa"/>
            <w:tcBorders>
              <w:top w:val="nil"/>
              <w:left w:val="nil"/>
              <w:bottom w:val="single" w:sz="4" w:space="0" w:color="000000"/>
              <w:right w:val="single" w:sz="4" w:space="0" w:color="000000"/>
            </w:tcBorders>
            <w:shd w:val="clear" w:color="000000" w:fill="FFFFFF"/>
            <w:vAlign w:val="center"/>
            <w:hideMark/>
          </w:tcPr>
          <w:p w14:paraId="1E19E883" w14:textId="77777777" w:rsidR="006C2794" w:rsidRPr="006C2794" w:rsidRDefault="006C2794" w:rsidP="00A72AEE">
            <w:pPr>
              <w:jc w:val="right"/>
              <w:rPr>
                <w:rFonts w:ascii="Garamond" w:hAnsi="Garamond"/>
                <w:color w:val="000000"/>
                <w:sz w:val="20"/>
                <w:szCs w:val="20"/>
              </w:rPr>
            </w:pPr>
            <w:r w:rsidRPr="006C2794">
              <w:rPr>
                <w:rFonts w:ascii="Garamond" w:hAnsi="Garamond"/>
                <w:color w:val="000000"/>
                <w:sz w:val="20"/>
                <w:szCs w:val="20"/>
              </w:rPr>
              <w:t>40%</w:t>
            </w:r>
          </w:p>
        </w:tc>
        <w:tc>
          <w:tcPr>
            <w:tcW w:w="2181" w:type="dxa"/>
            <w:tcBorders>
              <w:top w:val="nil"/>
              <w:left w:val="nil"/>
              <w:bottom w:val="single" w:sz="4" w:space="0" w:color="000000"/>
              <w:right w:val="single" w:sz="4" w:space="0" w:color="000000"/>
            </w:tcBorders>
            <w:shd w:val="clear" w:color="000000" w:fill="FFFFFF"/>
            <w:vAlign w:val="center"/>
            <w:hideMark/>
          </w:tcPr>
          <w:p w14:paraId="62F9B604" w14:textId="77777777" w:rsidR="006C2794" w:rsidRPr="006C2794" w:rsidRDefault="006C2794" w:rsidP="00A72AEE">
            <w:pPr>
              <w:jc w:val="right"/>
              <w:rPr>
                <w:rFonts w:ascii="Garamond" w:hAnsi="Garamond"/>
                <w:color w:val="000000"/>
                <w:sz w:val="20"/>
                <w:szCs w:val="20"/>
              </w:rPr>
            </w:pPr>
            <w:r w:rsidRPr="006C2794">
              <w:rPr>
                <w:rFonts w:ascii="Garamond" w:hAnsi="Garamond"/>
                <w:color w:val="000000"/>
                <w:sz w:val="20"/>
                <w:szCs w:val="20"/>
              </w:rPr>
              <w:t>40%</w:t>
            </w:r>
          </w:p>
        </w:tc>
        <w:tc>
          <w:tcPr>
            <w:tcW w:w="2867" w:type="dxa"/>
            <w:tcBorders>
              <w:top w:val="nil"/>
              <w:left w:val="nil"/>
              <w:bottom w:val="single" w:sz="4" w:space="0" w:color="000000"/>
              <w:right w:val="single" w:sz="4" w:space="0" w:color="000000"/>
            </w:tcBorders>
            <w:shd w:val="clear" w:color="000000" w:fill="FFFFFF"/>
            <w:vAlign w:val="center"/>
            <w:hideMark/>
          </w:tcPr>
          <w:p w14:paraId="20C89BC9" w14:textId="77777777" w:rsidR="006C2794" w:rsidRPr="006C2794" w:rsidRDefault="00A72AEE" w:rsidP="00A72AEE">
            <w:pPr>
              <w:jc w:val="right"/>
              <w:rPr>
                <w:rFonts w:ascii="Garamond" w:hAnsi="Garamond"/>
                <w:color w:val="000000"/>
                <w:sz w:val="20"/>
                <w:szCs w:val="20"/>
              </w:rPr>
            </w:pPr>
            <w:r>
              <w:rPr>
                <w:rFonts w:ascii="Garamond" w:hAnsi="Garamond"/>
                <w:color w:val="000000"/>
                <w:sz w:val="20"/>
                <w:szCs w:val="20"/>
              </w:rPr>
              <w:t>40</w:t>
            </w:r>
            <w:r w:rsidR="006C2794" w:rsidRPr="006C2794">
              <w:rPr>
                <w:rFonts w:ascii="Garamond" w:hAnsi="Garamond"/>
                <w:color w:val="000000"/>
                <w:sz w:val="20"/>
                <w:szCs w:val="20"/>
              </w:rPr>
              <w:t>%</w:t>
            </w:r>
          </w:p>
        </w:tc>
      </w:tr>
      <w:tr w:rsidR="006C2794" w:rsidRPr="006C2794" w14:paraId="64C63E31" w14:textId="77777777" w:rsidTr="00677C4A">
        <w:trPr>
          <w:trHeight w:val="186"/>
        </w:trPr>
        <w:tc>
          <w:tcPr>
            <w:tcW w:w="2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9E874"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Perpjesa BPGJ</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14:paraId="3E27867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7%</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14:paraId="0D5DE19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7%</w:t>
            </w:r>
          </w:p>
        </w:tc>
        <w:tc>
          <w:tcPr>
            <w:tcW w:w="2867" w:type="dxa"/>
            <w:tcBorders>
              <w:top w:val="single" w:sz="4" w:space="0" w:color="auto"/>
              <w:left w:val="nil"/>
              <w:bottom w:val="single" w:sz="4" w:space="0" w:color="auto"/>
              <w:right w:val="single" w:sz="4" w:space="0" w:color="auto"/>
            </w:tcBorders>
            <w:shd w:val="clear" w:color="auto" w:fill="auto"/>
            <w:noWrap/>
            <w:vAlign w:val="bottom"/>
            <w:hideMark/>
          </w:tcPr>
          <w:p w14:paraId="65A4225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9%</w:t>
            </w:r>
          </w:p>
        </w:tc>
      </w:tr>
      <w:tr w:rsidR="006C2794" w:rsidRPr="006C2794" w14:paraId="477D2C9C" w14:textId="77777777" w:rsidTr="00677C4A">
        <w:trPr>
          <w:trHeight w:val="279"/>
        </w:trPr>
        <w:tc>
          <w:tcPr>
            <w:tcW w:w="20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4CCEC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BPGJ (në lekë)</w:t>
            </w:r>
          </w:p>
        </w:tc>
        <w:tc>
          <w:tcPr>
            <w:tcW w:w="2181" w:type="dxa"/>
            <w:tcBorders>
              <w:top w:val="single" w:sz="4" w:space="0" w:color="000000"/>
              <w:left w:val="nil"/>
              <w:bottom w:val="single" w:sz="4" w:space="0" w:color="000000"/>
              <w:right w:val="single" w:sz="4" w:space="0" w:color="000000"/>
            </w:tcBorders>
            <w:shd w:val="clear" w:color="000000" w:fill="FFFFFF"/>
            <w:vAlign w:val="center"/>
            <w:hideMark/>
          </w:tcPr>
          <w:p w14:paraId="31A6184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41,099,315</w:t>
            </w:r>
          </w:p>
        </w:tc>
        <w:tc>
          <w:tcPr>
            <w:tcW w:w="2181" w:type="dxa"/>
            <w:tcBorders>
              <w:top w:val="single" w:sz="4" w:space="0" w:color="000000"/>
              <w:left w:val="nil"/>
              <w:bottom w:val="single" w:sz="4" w:space="0" w:color="000000"/>
              <w:right w:val="single" w:sz="4" w:space="0" w:color="000000"/>
            </w:tcBorders>
            <w:shd w:val="clear" w:color="000000" w:fill="FFFFFF"/>
            <w:vAlign w:val="center"/>
            <w:hideMark/>
          </w:tcPr>
          <w:p w14:paraId="4BFEA0D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38,895,198</w:t>
            </w:r>
          </w:p>
        </w:tc>
        <w:tc>
          <w:tcPr>
            <w:tcW w:w="2867" w:type="dxa"/>
            <w:tcBorders>
              <w:top w:val="single" w:sz="4" w:space="0" w:color="000000"/>
              <w:left w:val="nil"/>
              <w:bottom w:val="single" w:sz="4" w:space="0" w:color="000000"/>
              <w:right w:val="single" w:sz="4" w:space="0" w:color="000000"/>
            </w:tcBorders>
            <w:shd w:val="clear" w:color="000000" w:fill="FFFFFF"/>
            <w:vAlign w:val="center"/>
            <w:hideMark/>
          </w:tcPr>
          <w:p w14:paraId="026DC07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45,585,464</w:t>
            </w:r>
          </w:p>
        </w:tc>
      </w:tr>
    </w:tbl>
    <w:p w14:paraId="282529ED" w14:textId="77777777" w:rsidR="00F75C1E" w:rsidRPr="005404D2" w:rsidRDefault="00F75C1E" w:rsidP="00ED08FC">
      <w:pPr>
        <w:rPr>
          <w:rFonts w:ascii="Cambria" w:hAnsi="Cambria"/>
        </w:rPr>
      </w:pPr>
    </w:p>
    <w:p w14:paraId="34C63DFE" w14:textId="5F050B38" w:rsidR="00F75C1E" w:rsidRPr="005404D2" w:rsidRDefault="002C4A32" w:rsidP="00A72AEE">
      <w:pPr>
        <w:jc w:val="both"/>
        <w:rPr>
          <w:rFonts w:ascii="Cambria" w:hAnsi="Cambria"/>
        </w:rPr>
      </w:pPr>
      <w:proofErr w:type="gramStart"/>
      <w:r w:rsidRPr="002C4A32">
        <w:rPr>
          <w:rFonts w:ascii="Cambria" w:hAnsi="Cambria"/>
        </w:rPr>
        <w:t>Ky</w:t>
      </w:r>
      <w:proofErr w:type="gramEnd"/>
      <w:r w:rsidRPr="002C4A32">
        <w:rPr>
          <w:rFonts w:ascii="Cambria" w:hAnsi="Cambria"/>
        </w:rPr>
        <w:t xml:space="preserve"> produkt ka lidhje me treguesin kyc t</w:t>
      </w:r>
      <w:r w:rsidR="00991472">
        <w:rPr>
          <w:rFonts w:ascii="Cambria" w:hAnsi="Cambria"/>
        </w:rPr>
        <w:t>ë</w:t>
      </w:r>
      <w:r w:rsidRPr="002C4A32">
        <w:rPr>
          <w:rFonts w:ascii="Cambria" w:hAnsi="Cambria"/>
        </w:rPr>
        <w:t xml:space="preserve"> performanc</w:t>
      </w:r>
      <w:r w:rsidR="00991472">
        <w:rPr>
          <w:rFonts w:ascii="Cambria" w:hAnsi="Cambria"/>
        </w:rPr>
        <w:t>ë</w:t>
      </w:r>
      <w:r w:rsidRPr="002C4A32">
        <w:rPr>
          <w:rFonts w:ascii="Cambria" w:hAnsi="Cambria"/>
        </w:rPr>
        <w:t xml:space="preserve">s “Numër personeli ushtarakë të </w:t>
      </w:r>
      <w:r w:rsidR="00C80D60">
        <w:rPr>
          <w:rFonts w:ascii="Cambria" w:hAnsi="Cambria"/>
        </w:rPr>
        <w:t>gjinisë femra të pranuara në FA</w:t>
      </w:r>
      <w:r w:rsidRPr="002C4A32">
        <w:rPr>
          <w:rFonts w:ascii="Cambria" w:hAnsi="Cambria"/>
        </w:rPr>
        <w:t>”. P</w:t>
      </w:r>
      <w:r w:rsidR="00991472">
        <w:rPr>
          <w:rFonts w:ascii="Cambria" w:hAnsi="Cambria"/>
        </w:rPr>
        <w:t>ë</w:t>
      </w:r>
      <w:r w:rsidRPr="002C4A32">
        <w:rPr>
          <w:rFonts w:ascii="Cambria" w:hAnsi="Cambria"/>
        </w:rPr>
        <w:t>rpjesa e kostos q</w:t>
      </w:r>
      <w:r w:rsidR="00991472">
        <w:rPr>
          <w:rFonts w:ascii="Cambria" w:hAnsi="Cambria"/>
        </w:rPr>
        <w:t>ë</w:t>
      </w:r>
      <w:r w:rsidRPr="002C4A32">
        <w:rPr>
          <w:rFonts w:ascii="Cambria" w:hAnsi="Cambria"/>
        </w:rPr>
        <w:t xml:space="preserve"> i takon realizimit t</w:t>
      </w:r>
      <w:r w:rsidR="00991472">
        <w:rPr>
          <w:rFonts w:ascii="Cambria" w:hAnsi="Cambria"/>
        </w:rPr>
        <w:t>ë</w:t>
      </w:r>
      <w:r w:rsidRPr="002C4A32">
        <w:rPr>
          <w:rFonts w:ascii="Cambria" w:hAnsi="Cambria"/>
        </w:rPr>
        <w:t xml:space="preserve"> k</w:t>
      </w:r>
      <w:r w:rsidR="00991472">
        <w:rPr>
          <w:rFonts w:ascii="Cambria" w:hAnsi="Cambria"/>
        </w:rPr>
        <w:t>ë</w:t>
      </w:r>
      <w:r w:rsidRPr="002C4A32">
        <w:rPr>
          <w:rFonts w:ascii="Cambria" w:hAnsi="Cambria"/>
        </w:rPr>
        <w:t xml:space="preserve">tij treguesi, </w:t>
      </w:r>
      <w:r w:rsidR="00991472">
        <w:rPr>
          <w:rFonts w:ascii="Cambria" w:hAnsi="Cambria"/>
        </w:rPr>
        <w:t>ë</w:t>
      </w:r>
      <w:r w:rsidRPr="002C4A32">
        <w:rPr>
          <w:rFonts w:ascii="Cambria" w:hAnsi="Cambria"/>
        </w:rPr>
        <w:t>sht</w:t>
      </w:r>
      <w:r w:rsidR="00991472">
        <w:rPr>
          <w:rFonts w:ascii="Cambria" w:hAnsi="Cambria"/>
        </w:rPr>
        <w:t>ë</w:t>
      </w:r>
      <w:r w:rsidRPr="002C4A32">
        <w:rPr>
          <w:rFonts w:ascii="Cambria" w:hAnsi="Cambria"/>
        </w:rPr>
        <w:t xml:space="preserve"> </w:t>
      </w:r>
      <w:r w:rsidR="00A72AEE">
        <w:rPr>
          <w:rFonts w:ascii="Cambria" w:hAnsi="Cambria"/>
        </w:rPr>
        <w:t>7</w:t>
      </w:r>
      <w:r w:rsidRPr="002C4A32">
        <w:rPr>
          <w:rFonts w:ascii="Cambria" w:hAnsi="Cambria"/>
        </w:rPr>
        <w:t>% e kostos totale t</w:t>
      </w:r>
      <w:r w:rsidR="00991472">
        <w:rPr>
          <w:rFonts w:ascii="Cambria" w:hAnsi="Cambria"/>
        </w:rPr>
        <w:t>ë</w:t>
      </w:r>
      <w:r w:rsidRPr="002C4A32">
        <w:rPr>
          <w:rFonts w:ascii="Cambria" w:hAnsi="Cambria"/>
        </w:rPr>
        <w:t xml:space="preserve"> produktit. Ulja e sasis</w:t>
      </w:r>
      <w:r w:rsidR="00991472">
        <w:rPr>
          <w:rFonts w:ascii="Cambria" w:hAnsi="Cambria"/>
        </w:rPr>
        <w:t>ë</w:t>
      </w:r>
      <w:r w:rsidRPr="002C4A32">
        <w:rPr>
          <w:rFonts w:ascii="Cambria" w:hAnsi="Cambria"/>
        </w:rPr>
        <w:t xml:space="preserve"> dhe kostos s</w:t>
      </w:r>
      <w:r w:rsidR="00991472">
        <w:rPr>
          <w:rFonts w:ascii="Cambria" w:hAnsi="Cambria"/>
        </w:rPr>
        <w:t>ë</w:t>
      </w:r>
      <w:r w:rsidRPr="002C4A32">
        <w:rPr>
          <w:rFonts w:ascii="Cambria" w:hAnsi="Cambria"/>
        </w:rPr>
        <w:t xml:space="preserve"> produktit t</w:t>
      </w:r>
      <w:r w:rsidR="00991472">
        <w:rPr>
          <w:rFonts w:ascii="Cambria" w:hAnsi="Cambria"/>
        </w:rPr>
        <w:t>ë</w:t>
      </w:r>
      <w:r w:rsidRPr="002C4A32">
        <w:rPr>
          <w:rFonts w:ascii="Cambria" w:hAnsi="Cambria"/>
        </w:rPr>
        <w:t xml:space="preserve"> realizuar nga plani fillestar dhe i rishikuar </w:t>
      </w:r>
      <w:r w:rsidR="00991472">
        <w:rPr>
          <w:rFonts w:ascii="Cambria" w:hAnsi="Cambria"/>
        </w:rPr>
        <w:t>ë</w:t>
      </w:r>
      <w:r w:rsidRPr="002C4A32">
        <w:rPr>
          <w:rFonts w:ascii="Cambria" w:hAnsi="Cambria"/>
        </w:rPr>
        <w:t>sht</w:t>
      </w:r>
      <w:r w:rsidR="00991472">
        <w:rPr>
          <w:rFonts w:ascii="Cambria" w:hAnsi="Cambria"/>
        </w:rPr>
        <w:t>ë</w:t>
      </w:r>
      <w:r w:rsidRPr="002C4A32">
        <w:rPr>
          <w:rFonts w:ascii="Cambria" w:hAnsi="Cambria"/>
        </w:rPr>
        <w:t xml:space="preserve"> ndikuar nga shkurtimet n</w:t>
      </w:r>
      <w:r w:rsidR="00991472">
        <w:rPr>
          <w:rFonts w:ascii="Cambria" w:hAnsi="Cambria"/>
        </w:rPr>
        <w:t>ë</w:t>
      </w:r>
      <w:r w:rsidRPr="002C4A32">
        <w:rPr>
          <w:rFonts w:ascii="Cambria" w:hAnsi="Cambria"/>
        </w:rPr>
        <w:t xml:space="preserve"> buxhet p</w:t>
      </w:r>
      <w:r w:rsidR="00991472">
        <w:rPr>
          <w:rFonts w:ascii="Cambria" w:hAnsi="Cambria"/>
        </w:rPr>
        <w:t>ë</w:t>
      </w:r>
      <w:r w:rsidRPr="002C4A32">
        <w:rPr>
          <w:rFonts w:ascii="Cambria" w:hAnsi="Cambria"/>
        </w:rPr>
        <w:t>r shkak t</w:t>
      </w:r>
      <w:r w:rsidR="00991472">
        <w:rPr>
          <w:rFonts w:ascii="Cambria" w:hAnsi="Cambria"/>
        </w:rPr>
        <w:t>ë</w:t>
      </w:r>
      <w:r w:rsidRPr="002C4A32">
        <w:rPr>
          <w:rFonts w:ascii="Cambria" w:hAnsi="Cambria"/>
        </w:rPr>
        <w:t xml:space="preserve"> riprioritarizimit t</w:t>
      </w:r>
      <w:r w:rsidR="00991472">
        <w:rPr>
          <w:rFonts w:ascii="Cambria" w:hAnsi="Cambria"/>
        </w:rPr>
        <w:t>ë</w:t>
      </w:r>
      <w:r w:rsidRPr="002C4A32">
        <w:rPr>
          <w:rFonts w:ascii="Cambria" w:hAnsi="Cambria"/>
        </w:rPr>
        <w:t xml:space="preserve"> aktiviteteve t</w:t>
      </w:r>
      <w:r w:rsidR="00991472">
        <w:rPr>
          <w:rFonts w:ascii="Cambria" w:hAnsi="Cambria"/>
        </w:rPr>
        <w:t>ë</w:t>
      </w:r>
      <w:r w:rsidRPr="002C4A32">
        <w:rPr>
          <w:rFonts w:ascii="Cambria" w:hAnsi="Cambria"/>
        </w:rPr>
        <w:t xml:space="preserve"> buxhetuara gjat</w:t>
      </w:r>
      <w:r w:rsidR="00991472">
        <w:rPr>
          <w:rFonts w:ascii="Cambria" w:hAnsi="Cambria"/>
        </w:rPr>
        <w:t>ë</w:t>
      </w:r>
      <w:r w:rsidRPr="002C4A32">
        <w:rPr>
          <w:rFonts w:ascii="Cambria" w:hAnsi="Cambria"/>
        </w:rPr>
        <w:t xml:space="preserve"> periudh</w:t>
      </w:r>
      <w:r w:rsidR="00991472">
        <w:rPr>
          <w:rFonts w:ascii="Cambria" w:hAnsi="Cambria"/>
        </w:rPr>
        <w:t>ë</w:t>
      </w:r>
      <w:r w:rsidRPr="002C4A32">
        <w:rPr>
          <w:rFonts w:ascii="Cambria" w:hAnsi="Cambria"/>
        </w:rPr>
        <w:t>s s</w:t>
      </w:r>
      <w:r w:rsidR="00991472">
        <w:rPr>
          <w:rFonts w:ascii="Cambria" w:hAnsi="Cambria"/>
        </w:rPr>
        <w:t>ë</w:t>
      </w:r>
      <w:r w:rsidRPr="002C4A32">
        <w:rPr>
          <w:rFonts w:ascii="Cambria" w:hAnsi="Cambria"/>
        </w:rPr>
        <w:t xml:space="preserve"> pandemis</w:t>
      </w:r>
      <w:r w:rsidR="00991472">
        <w:rPr>
          <w:rFonts w:ascii="Cambria" w:hAnsi="Cambria"/>
        </w:rPr>
        <w:t>ë</w:t>
      </w:r>
      <w:r w:rsidRPr="002C4A32">
        <w:rPr>
          <w:rFonts w:ascii="Cambria" w:hAnsi="Cambria"/>
        </w:rPr>
        <w:t>.</w:t>
      </w:r>
    </w:p>
    <w:p w14:paraId="34450B65" w14:textId="77777777" w:rsidR="006C2794" w:rsidRDefault="006C2794" w:rsidP="00652655">
      <w:pPr>
        <w:spacing w:after="120"/>
        <w:ind w:left="360"/>
        <w:rPr>
          <w:rFonts w:ascii="Cambria" w:hAnsi="Cambria"/>
          <w:b/>
          <w:sz w:val="22"/>
          <w:szCs w:val="22"/>
        </w:rPr>
      </w:pPr>
    </w:p>
    <w:p w14:paraId="57D2FE87" w14:textId="77777777" w:rsidR="00BC02A2" w:rsidRPr="00096B61" w:rsidRDefault="00652655" w:rsidP="00096B61">
      <w:pPr>
        <w:pStyle w:val="ListParagraph"/>
        <w:numPr>
          <w:ilvl w:val="0"/>
          <w:numId w:val="8"/>
        </w:numPr>
        <w:spacing w:after="120"/>
        <w:rPr>
          <w:rFonts w:ascii="Cambria" w:hAnsi="Cambria"/>
          <w:b/>
        </w:rPr>
      </w:pPr>
      <w:r w:rsidRPr="00096B61">
        <w:rPr>
          <w:rFonts w:ascii="Cambria" w:hAnsi="Cambria"/>
          <w:b/>
        </w:rPr>
        <w:t>Ministria e Sh</w:t>
      </w:r>
      <w:r w:rsidR="00004885" w:rsidRPr="00096B61">
        <w:rPr>
          <w:rFonts w:ascii="Cambria" w:hAnsi="Cambria"/>
          <w:b/>
        </w:rPr>
        <w:t>ë</w:t>
      </w:r>
      <w:r w:rsidRPr="00096B61">
        <w:rPr>
          <w:rFonts w:ascii="Cambria" w:hAnsi="Cambria"/>
          <w:b/>
        </w:rPr>
        <w:t>ndet</w:t>
      </w:r>
      <w:r w:rsidR="00004885" w:rsidRPr="00096B61">
        <w:rPr>
          <w:rFonts w:ascii="Cambria" w:hAnsi="Cambria"/>
          <w:b/>
        </w:rPr>
        <w:t>ë</w:t>
      </w:r>
      <w:r w:rsidRPr="00096B61">
        <w:rPr>
          <w:rFonts w:ascii="Cambria" w:hAnsi="Cambria"/>
          <w:b/>
        </w:rPr>
        <w:t>sis</w:t>
      </w:r>
      <w:r w:rsidR="00004885" w:rsidRPr="00096B61">
        <w:rPr>
          <w:rFonts w:ascii="Cambria" w:hAnsi="Cambria"/>
          <w:b/>
        </w:rPr>
        <w:t>ë</w:t>
      </w:r>
      <w:r w:rsidRPr="00096B61">
        <w:rPr>
          <w:rFonts w:ascii="Cambria" w:hAnsi="Cambria"/>
          <w:b/>
        </w:rPr>
        <w:t xml:space="preserve"> dhe Mbrojtjes Sociale</w:t>
      </w:r>
    </w:p>
    <w:p w14:paraId="547B5CE7" w14:textId="77777777" w:rsidR="00880F2A" w:rsidRDefault="006C2794" w:rsidP="00096B61">
      <w:pPr>
        <w:spacing w:after="120"/>
        <w:jc w:val="both"/>
        <w:rPr>
          <w:rFonts w:ascii="Cambria" w:hAnsi="Cambria"/>
          <w:szCs w:val="22"/>
        </w:rPr>
      </w:pPr>
      <w:r w:rsidRPr="002177A8">
        <w:rPr>
          <w:rFonts w:ascii="Cambria" w:hAnsi="Cambria"/>
          <w:szCs w:val="22"/>
        </w:rPr>
        <w:t>Kjo ministri n</w:t>
      </w:r>
      <w:r w:rsidR="002C2D79" w:rsidRPr="002177A8">
        <w:rPr>
          <w:rFonts w:ascii="Cambria" w:hAnsi="Cambria"/>
          <w:szCs w:val="22"/>
        </w:rPr>
        <w:t>ë</w:t>
      </w:r>
      <w:r w:rsidRPr="002177A8">
        <w:rPr>
          <w:rFonts w:ascii="Cambria" w:hAnsi="Cambria"/>
          <w:szCs w:val="22"/>
        </w:rPr>
        <w:t xml:space="preserve"> total ka shpenzuar rreth 11.9 miliard</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produkte me baz</w:t>
      </w:r>
      <w:r w:rsidR="002C2D79" w:rsidRPr="002177A8">
        <w:rPr>
          <w:rFonts w:ascii="Cambria" w:hAnsi="Cambria"/>
          <w:szCs w:val="22"/>
        </w:rPr>
        <w:t>ë</w:t>
      </w:r>
      <w:r w:rsidRPr="002177A8">
        <w:rPr>
          <w:rFonts w:ascii="Cambria" w:hAnsi="Cambria"/>
          <w:szCs w:val="22"/>
        </w:rPr>
        <w:t xml:space="preserve"> gjinore p</w:t>
      </w:r>
      <w:r w:rsidR="002C2D79" w:rsidRPr="002177A8">
        <w:rPr>
          <w:rFonts w:ascii="Cambria" w:hAnsi="Cambria"/>
          <w:szCs w:val="22"/>
        </w:rPr>
        <w:t>ë</w:t>
      </w:r>
      <w:r w:rsidRPr="002177A8">
        <w:rPr>
          <w:rFonts w:ascii="Cambria" w:hAnsi="Cambria"/>
          <w:szCs w:val="22"/>
        </w:rPr>
        <w:t>r 4 nga programet buxhetore t</w:t>
      </w:r>
      <w:r w:rsidR="002C2D79" w:rsidRPr="002177A8">
        <w:rPr>
          <w:rFonts w:ascii="Cambria" w:hAnsi="Cambria"/>
          <w:szCs w:val="22"/>
        </w:rPr>
        <w:t>ë</w:t>
      </w:r>
      <w:r w:rsidRPr="002177A8">
        <w:rPr>
          <w:rFonts w:ascii="Cambria" w:hAnsi="Cambria"/>
          <w:szCs w:val="22"/>
        </w:rPr>
        <w:t xml:space="preserve"> saj </w:t>
      </w:r>
      <w:bookmarkStart w:id="5" w:name="_GoBack"/>
      <w:bookmarkEnd w:id="5"/>
      <w:r w:rsidRPr="002177A8">
        <w:rPr>
          <w:rFonts w:ascii="Cambria" w:hAnsi="Cambria"/>
          <w:szCs w:val="22"/>
        </w:rPr>
        <w:t>duke q</w:t>
      </w:r>
      <w:r w:rsidR="002C2D79" w:rsidRPr="002177A8">
        <w:rPr>
          <w:rFonts w:ascii="Cambria" w:hAnsi="Cambria"/>
          <w:szCs w:val="22"/>
        </w:rPr>
        <w:t>ë</w:t>
      </w:r>
      <w:r w:rsidRPr="002177A8">
        <w:rPr>
          <w:rFonts w:ascii="Cambria" w:hAnsi="Cambria"/>
          <w:szCs w:val="22"/>
        </w:rPr>
        <w:t>n</w:t>
      </w:r>
      <w:r w:rsidR="002C2D79" w:rsidRPr="002177A8">
        <w:rPr>
          <w:rFonts w:ascii="Cambria" w:hAnsi="Cambria"/>
          <w:szCs w:val="22"/>
        </w:rPr>
        <w:t>ë</w:t>
      </w:r>
      <w:r w:rsidRPr="002177A8">
        <w:rPr>
          <w:rFonts w:ascii="Cambria" w:hAnsi="Cambria"/>
          <w:szCs w:val="22"/>
        </w:rPr>
        <w:t xml:space="preserve"> k</w:t>
      </w:r>
      <w:r w:rsidR="002C2D79" w:rsidRPr="002177A8">
        <w:rPr>
          <w:rFonts w:ascii="Cambria" w:hAnsi="Cambria"/>
          <w:szCs w:val="22"/>
        </w:rPr>
        <w:t>ë</w:t>
      </w:r>
      <w:r w:rsidRPr="002177A8">
        <w:rPr>
          <w:rFonts w:ascii="Cambria" w:hAnsi="Cambria"/>
          <w:szCs w:val="22"/>
        </w:rPr>
        <w:t>shtu institucioni buxhetor q</w:t>
      </w:r>
      <w:r w:rsidR="002C2D79" w:rsidRPr="002177A8">
        <w:rPr>
          <w:rFonts w:ascii="Cambria" w:hAnsi="Cambria"/>
          <w:szCs w:val="22"/>
        </w:rPr>
        <w:t>ë</w:t>
      </w:r>
      <w:r w:rsidRPr="002177A8">
        <w:rPr>
          <w:rFonts w:ascii="Cambria" w:hAnsi="Cambria"/>
          <w:szCs w:val="22"/>
        </w:rPr>
        <w:t>ndror q</w:t>
      </w:r>
      <w:r w:rsidR="002C2D79" w:rsidRPr="002177A8">
        <w:rPr>
          <w:rFonts w:ascii="Cambria" w:hAnsi="Cambria"/>
          <w:szCs w:val="22"/>
        </w:rPr>
        <w:t>ë</w:t>
      </w:r>
      <w:r w:rsidRPr="002177A8">
        <w:rPr>
          <w:rFonts w:ascii="Cambria" w:hAnsi="Cambria"/>
          <w:szCs w:val="22"/>
        </w:rPr>
        <w:t xml:space="preserve"> shpenzon m</w:t>
      </w:r>
      <w:r w:rsidR="002C2D79" w:rsidRPr="002177A8">
        <w:rPr>
          <w:rFonts w:ascii="Cambria" w:hAnsi="Cambria"/>
          <w:szCs w:val="22"/>
        </w:rPr>
        <w:t>ë</w:t>
      </w:r>
      <w:r w:rsidRPr="002177A8">
        <w:rPr>
          <w:rFonts w:ascii="Cambria" w:hAnsi="Cambria"/>
          <w:szCs w:val="22"/>
        </w:rPr>
        <w:t xml:space="preserve"> shum</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politika me baz</w:t>
      </w:r>
      <w:r w:rsidR="002C2D79" w:rsidRPr="002177A8">
        <w:rPr>
          <w:rFonts w:ascii="Cambria" w:hAnsi="Cambria"/>
          <w:szCs w:val="22"/>
        </w:rPr>
        <w:t>ë</w:t>
      </w:r>
      <w:r w:rsidRPr="002177A8">
        <w:rPr>
          <w:rFonts w:ascii="Cambria" w:hAnsi="Cambria"/>
          <w:szCs w:val="22"/>
        </w:rPr>
        <w:t xml:space="preserve"> gjinore. Nj</w:t>
      </w:r>
      <w:r w:rsidR="002C2D79" w:rsidRPr="002177A8">
        <w:rPr>
          <w:rFonts w:ascii="Cambria" w:hAnsi="Cambria"/>
          <w:szCs w:val="22"/>
        </w:rPr>
        <w:t>ë</w:t>
      </w:r>
      <w:r w:rsidRPr="002177A8">
        <w:rPr>
          <w:rFonts w:ascii="Cambria" w:hAnsi="Cambria"/>
          <w:szCs w:val="22"/>
        </w:rPr>
        <w:t>koh</w:t>
      </w:r>
      <w:r w:rsidR="002C2D79" w:rsidRPr="002177A8">
        <w:rPr>
          <w:rFonts w:ascii="Cambria" w:hAnsi="Cambria"/>
          <w:szCs w:val="22"/>
        </w:rPr>
        <w:t>ë</w:t>
      </w:r>
      <w:r w:rsidRPr="002177A8">
        <w:rPr>
          <w:rFonts w:ascii="Cambria" w:hAnsi="Cambria"/>
          <w:szCs w:val="22"/>
        </w:rPr>
        <w:t>sisht, Ministria e Sh</w:t>
      </w:r>
      <w:r w:rsidR="002C2D79" w:rsidRPr="002177A8">
        <w:rPr>
          <w:rFonts w:ascii="Cambria" w:hAnsi="Cambria"/>
          <w:szCs w:val="22"/>
        </w:rPr>
        <w:t>ë</w:t>
      </w:r>
      <w:r w:rsidRPr="002177A8">
        <w:rPr>
          <w:rFonts w:ascii="Cambria" w:hAnsi="Cambria"/>
          <w:szCs w:val="22"/>
        </w:rPr>
        <w:t>ndet</w:t>
      </w:r>
      <w:r w:rsidR="002C2D79" w:rsidRPr="002177A8">
        <w:rPr>
          <w:rFonts w:ascii="Cambria" w:hAnsi="Cambria"/>
          <w:szCs w:val="22"/>
        </w:rPr>
        <w:t>ë</w:t>
      </w:r>
      <w:r w:rsidRPr="002177A8">
        <w:rPr>
          <w:rFonts w:ascii="Cambria" w:hAnsi="Cambria"/>
          <w:szCs w:val="22"/>
        </w:rPr>
        <w:t>sis</w:t>
      </w:r>
      <w:r w:rsidR="002C2D79" w:rsidRPr="002177A8">
        <w:rPr>
          <w:rFonts w:ascii="Cambria" w:hAnsi="Cambria"/>
          <w:szCs w:val="22"/>
        </w:rPr>
        <w:t>ë</w:t>
      </w:r>
      <w:r w:rsidRPr="002177A8">
        <w:rPr>
          <w:rFonts w:ascii="Cambria" w:hAnsi="Cambria"/>
          <w:szCs w:val="22"/>
        </w:rPr>
        <w:t xml:space="preserve"> dhe Mbrojtjes Sociale ka shpenzuar rreth 1.7 miliard</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m</w:t>
      </w:r>
      <w:r w:rsidR="002C2D79" w:rsidRPr="002177A8">
        <w:rPr>
          <w:rFonts w:ascii="Cambria" w:hAnsi="Cambria"/>
          <w:szCs w:val="22"/>
        </w:rPr>
        <w:t>ë</w:t>
      </w:r>
      <w:r w:rsidRPr="002177A8">
        <w:rPr>
          <w:rFonts w:ascii="Cambria" w:hAnsi="Cambria"/>
          <w:szCs w:val="22"/>
        </w:rPr>
        <w:t xml:space="preserve"> shum</w:t>
      </w:r>
      <w:r w:rsidR="002C2D79" w:rsidRPr="002177A8">
        <w:rPr>
          <w:rFonts w:ascii="Cambria" w:hAnsi="Cambria"/>
          <w:szCs w:val="22"/>
        </w:rPr>
        <w:t>ë</w:t>
      </w:r>
      <w:r w:rsidRPr="002177A8">
        <w:rPr>
          <w:rFonts w:ascii="Cambria" w:hAnsi="Cambria"/>
          <w:szCs w:val="22"/>
        </w:rPr>
        <w:t xml:space="preserve"> se </w:t>
      </w:r>
      <w:proofErr w:type="gramStart"/>
      <w:r w:rsidRPr="002177A8">
        <w:rPr>
          <w:rFonts w:ascii="Cambria" w:hAnsi="Cambria"/>
          <w:szCs w:val="22"/>
        </w:rPr>
        <w:t>sa</w:t>
      </w:r>
      <w:proofErr w:type="gramEnd"/>
      <w:r w:rsidRPr="002177A8">
        <w:rPr>
          <w:rFonts w:ascii="Cambria" w:hAnsi="Cambria"/>
          <w:szCs w:val="22"/>
        </w:rPr>
        <w:t xml:space="preserve"> plani fillestar i 2020, ndikuar kjo n</w:t>
      </w:r>
      <w:r w:rsidR="002C2D79" w:rsidRPr="002177A8">
        <w:rPr>
          <w:rFonts w:ascii="Cambria" w:hAnsi="Cambria"/>
          <w:szCs w:val="22"/>
        </w:rPr>
        <w:t>ë</w:t>
      </w:r>
      <w:r w:rsidRPr="002177A8">
        <w:rPr>
          <w:rFonts w:ascii="Cambria" w:hAnsi="Cambria"/>
          <w:szCs w:val="22"/>
        </w:rPr>
        <w:t xml:space="preserve"> nj</w:t>
      </w:r>
      <w:r w:rsidR="002C2D79" w:rsidRPr="002177A8">
        <w:rPr>
          <w:rFonts w:ascii="Cambria" w:hAnsi="Cambria"/>
          <w:szCs w:val="22"/>
        </w:rPr>
        <w:t>ë</w:t>
      </w:r>
      <w:r w:rsidRPr="002177A8">
        <w:rPr>
          <w:rFonts w:ascii="Cambria" w:hAnsi="Cambria"/>
          <w:szCs w:val="22"/>
        </w:rPr>
        <w:t xml:space="preserve"> mas</w:t>
      </w:r>
      <w:r w:rsidR="002C2D79" w:rsidRPr="002177A8">
        <w:rPr>
          <w:rFonts w:ascii="Cambria" w:hAnsi="Cambria"/>
          <w:szCs w:val="22"/>
        </w:rPr>
        <w:t>ë</w:t>
      </w:r>
      <w:r w:rsidRPr="002177A8">
        <w:rPr>
          <w:rFonts w:ascii="Cambria" w:hAnsi="Cambria"/>
          <w:szCs w:val="22"/>
        </w:rPr>
        <w:t xml:space="preserve"> t</w:t>
      </w:r>
      <w:r w:rsidR="002C2D79" w:rsidRPr="002177A8">
        <w:rPr>
          <w:rFonts w:ascii="Cambria" w:hAnsi="Cambria"/>
          <w:szCs w:val="22"/>
        </w:rPr>
        <w:t>ë</w:t>
      </w:r>
      <w:r w:rsidRPr="002177A8">
        <w:rPr>
          <w:rFonts w:ascii="Cambria" w:hAnsi="Cambria"/>
          <w:szCs w:val="22"/>
        </w:rPr>
        <w:t xml:space="preserve"> madhe nga situate e krijuar prej pandemis</w:t>
      </w:r>
      <w:r w:rsidR="002C2D79" w:rsidRPr="002177A8">
        <w:rPr>
          <w:rFonts w:ascii="Cambria" w:hAnsi="Cambria"/>
          <w:szCs w:val="22"/>
        </w:rPr>
        <w:t>ë</w:t>
      </w:r>
      <w:r w:rsidRPr="002177A8">
        <w:rPr>
          <w:rFonts w:ascii="Cambria" w:hAnsi="Cambria"/>
          <w:szCs w:val="22"/>
        </w:rPr>
        <w:t xml:space="preserve"> COVID-19:</w:t>
      </w:r>
    </w:p>
    <w:p w14:paraId="1BA7FE49" w14:textId="77777777" w:rsidR="00677C4A" w:rsidRPr="002177A8" w:rsidRDefault="00677C4A" w:rsidP="00677C4A">
      <w:pPr>
        <w:spacing w:after="120"/>
        <w:ind w:left="360"/>
        <w:jc w:val="both"/>
        <w:rPr>
          <w:rFonts w:ascii="Cambria" w:hAnsi="Cambria"/>
          <w:szCs w:val="22"/>
        </w:rPr>
      </w:pPr>
    </w:p>
    <w:p w14:paraId="16D2ED5F" w14:textId="77777777" w:rsidR="00AD143E" w:rsidRPr="002177A8"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“Shërbime të kujdesit shëndetësor parësor”</w:t>
      </w:r>
    </w:p>
    <w:tbl>
      <w:tblPr>
        <w:tblW w:w="9129" w:type="dxa"/>
        <w:tblLook w:val="04A0" w:firstRow="1" w:lastRow="0" w:firstColumn="1" w:lastColumn="0" w:noHBand="0" w:noVBand="1"/>
      </w:tblPr>
      <w:tblGrid>
        <w:gridCol w:w="1653"/>
        <w:gridCol w:w="2492"/>
        <w:gridCol w:w="2492"/>
        <w:gridCol w:w="2492"/>
      </w:tblGrid>
      <w:tr w:rsidR="006C2794" w:rsidRPr="006C2794" w14:paraId="74B21EB4" w14:textId="77777777" w:rsidTr="00677C4A">
        <w:trPr>
          <w:trHeight w:val="264"/>
        </w:trPr>
        <w:tc>
          <w:tcPr>
            <w:tcW w:w="165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4E9077D" w14:textId="77777777" w:rsidR="006C2794" w:rsidRPr="006C2794" w:rsidRDefault="006C2794" w:rsidP="006C2794">
            <w:pPr>
              <w:rPr>
                <w:rFonts w:ascii="Garamond" w:hAnsi="Garamond"/>
                <w:b/>
                <w:bCs/>
                <w:color w:val="DE342F"/>
                <w:sz w:val="20"/>
                <w:szCs w:val="20"/>
              </w:rPr>
            </w:pPr>
            <w:r w:rsidRPr="006C2794">
              <w:rPr>
                <w:rFonts w:ascii="Garamond" w:hAnsi="Garamond"/>
                <w:b/>
                <w:bCs/>
                <w:color w:val="DE342F"/>
                <w:sz w:val="20"/>
                <w:szCs w:val="20"/>
              </w:rPr>
              <w:t>Produkti</w:t>
            </w:r>
          </w:p>
        </w:tc>
        <w:tc>
          <w:tcPr>
            <w:tcW w:w="7476"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AD1262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91303AB - Persona qe perfitojne chek up</w:t>
            </w:r>
          </w:p>
        </w:tc>
      </w:tr>
      <w:tr w:rsidR="006C2794" w:rsidRPr="006C2794" w14:paraId="1AF522F0" w14:textId="77777777" w:rsidTr="00677C4A">
        <w:trPr>
          <w:trHeight w:val="186"/>
        </w:trPr>
        <w:tc>
          <w:tcPr>
            <w:tcW w:w="1653" w:type="dxa"/>
            <w:tcBorders>
              <w:top w:val="nil"/>
              <w:left w:val="single" w:sz="4" w:space="0" w:color="000000"/>
              <w:bottom w:val="single" w:sz="4" w:space="0" w:color="000000"/>
              <w:right w:val="single" w:sz="4" w:space="0" w:color="000000"/>
            </w:tcBorders>
            <w:shd w:val="clear" w:color="000000" w:fill="FFFFFF"/>
            <w:vAlign w:val="center"/>
            <w:hideMark/>
          </w:tcPr>
          <w:p w14:paraId="7050CC8F"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Përshkrimi i Produktit</w:t>
            </w:r>
          </w:p>
        </w:tc>
        <w:tc>
          <w:tcPr>
            <w:tcW w:w="7476" w:type="dxa"/>
            <w:gridSpan w:val="3"/>
            <w:tcBorders>
              <w:top w:val="single" w:sz="4" w:space="0" w:color="000000"/>
              <w:left w:val="nil"/>
              <w:bottom w:val="single" w:sz="4" w:space="0" w:color="000000"/>
              <w:right w:val="single" w:sz="4" w:space="0" w:color="000000"/>
            </w:tcBorders>
            <w:shd w:val="clear" w:color="auto" w:fill="auto"/>
            <w:vAlign w:val="center"/>
            <w:hideMark/>
          </w:tcPr>
          <w:p w14:paraId="66C47CD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Persona qe perfitojne chek up</w:t>
            </w:r>
          </w:p>
        </w:tc>
      </w:tr>
      <w:tr w:rsidR="006C2794" w:rsidRPr="006C2794" w14:paraId="02355A10" w14:textId="77777777" w:rsidTr="00677C4A">
        <w:trPr>
          <w:trHeight w:val="186"/>
        </w:trPr>
        <w:tc>
          <w:tcPr>
            <w:tcW w:w="1653" w:type="dxa"/>
            <w:tcBorders>
              <w:top w:val="nil"/>
              <w:left w:val="single" w:sz="4" w:space="0" w:color="000000"/>
              <w:bottom w:val="single" w:sz="4" w:space="0" w:color="000000"/>
              <w:right w:val="single" w:sz="4" w:space="0" w:color="000000"/>
            </w:tcBorders>
            <w:shd w:val="clear" w:color="000000" w:fill="FFFFFF"/>
            <w:vAlign w:val="center"/>
            <w:hideMark/>
          </w:tcPr>
          <w:p w14:paraId="494A0FD4"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Njësia Matëse</w:t>
            </w:r>
          </w:p>
        </w:tc>
        <w:tc>
          <w:tcPr>
            <w:tcW w:w="7476" w:type="dxa"/>
            <w:gridSpan w:val="3"/>
            <w:tcBorders>
              <w:top w:val="single" w:sz="4" w:space="0" w:color="000000"/>
              <w:left w:val="nil"/>
              <w:bottom w:val="single" w:sz="4" w:space="0" w:color="000000"/>
              <w:right w:val="single" w:sz="4" w:space="0" w:color="000000"/>
            </w:tcBorders>
            <w:shd w:val="clear" w:color="auto" w:fill="auto"/>
            <w:vAlign w:val="center"/>
            <w:hideMark/>
          </w:tcPr>
          <w:p w14:paraId="394E0C29"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Nr personash</w:t>
            </w:r>
          </w:p>
        </w:tc>
      </w:tr>
      <w:tr w:rsidR="00FD5F85" w:rsidRPr="006C2794" w14:paraId="32096712" w14:textId="77777777" w:rsidTr="00677C4A">
        <w:trPr>
          <w:trHeight w:val="233"/>
        </w:trPr>
        <w:tc>
          <w:tcPr>
            <w:tcW w:w="1653" w:type="dxa"/>
            <w:tcBorders>
              <w:top w:val="nil"/>
              <w:left w:val="single" w:sz="4" w:space="0" w:color="000000"/>
              <w:bottom w:val="single" w:sz="4" w:space="0" w:color="000000"/>
              <w:right w:val="single" w:sz="4" w:space="0" w:color="000000"/>
            </w:tcBorders>
            <w:shd w:val="clear" w:color="000000" w:fill="FFFFFF"/>
            <w:vAlign w:val="bottom"/>
            <w:hideMark/>
          </w:tcPr>
          <w:p w14:paraId="53CCD122" w14:textId="77777777" w:rsidR="00FD5F85" w:rsidRPr="006C2794" w:rsidRDefault="00FD5F85" w:rsidP="00FD5F85">
            <w:pPr>
              <w:rPr>
                <w:rFonts w:ascii="Calibri" w:hAnsi="Calibri"/>
                <w:color w:val="000000"/>
                <w:sz w:val="20"/>
                <w:szCs w:val="20"/>
              </w:rPr>
            </w:pPr>
            <w:r w:rsidRPr="006C2794">
              <w:rPr>
                <w:rFonts w:ascii="Calibri" w:hAnsi="Calibri"/>
                <w:color w:val="000000"/>
                <w:sz w:val="20"/>
                <w:szCs w:val="20"/>
              </w:rPr>
              <w:t> </w:t>
            </w:r>
          </w:p>
        </w:tc>
        <w:tc>
          <w:tcPr>
            <w:tcW w:w="2492" w:type="dxa"/>
            <w:tcBorders>
              <w:top w:val="nil"/>
              <w:left w:val="nil"/>
              <w:bottom w:val="single" w:sz="4" w:space="0" w:color="000000"/>
              <w:right w:val="single" w:sz="4" w:space="0" w:color="000000"/>
            </w:tcBorders>
            <w:shd w:val="clear" w:color="000000" w:fill="FFFFFF"/>
            <w:vAlign w:val="center"/>
            <w:hideMark/>
          </w:tcPr>
          <w:p w14:paraId="737FDD77"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92" w:type="dxa"/>
            <w:tcBorders>
              <w:top w:val="nil"/>
              <w:left w:val="nil"/>
              <w:bottom w:val="single" w:sz="4" w:space="0" w:color="000000"/>
              <w:right w:val="single" w:sz="4" w:space="0" w:color="000000"/>
            </w:tcBorders>
            <w:shd w:val="clear" w:color="000000" w:fill="FFFFFF"/>
            <w:vAlign w:val="center"/>
            <w:hideMark/>
          </w:tcPr>
          <w:p w14:paraId="0B602674"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92" w:type="dxa"/>
            <w:tcBorders>
              <w:top w:val="nil"/>
              <w:left w:val="nil"/>
              <w:bottom w:val="single" w:sz="4" w:space="0" w:color="000000"/>
              <w:right w:val="single" w:sz="4" w:space="0" w:color="000000"/>
            </w:tcBorders>
            <w:shd w:val="clear" w:color="000000" w:fill="FFFFFF"/>
            <w:vAlign w:val="center"/>
            <w:hideMark/>
          </w:tcPr>
          <w:p w14:paraId="02AFEC50"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6C2794" w:rsidRPr="006C2794" w14:paraId="3AF1E2D8" w14:textId="77777777" w:rsidTr="00677C4A">
        <w:trPr>
          <w:trHeight w:val="155"/>
        </w:trPr>
        <w:tc>
          <w:tcPr>
            <w:tcW w:w="1653" w:type="dxa"/>
            <w:tcBorders>
              <w:top w:val="nil"/>
              <w:left w:val="single" w:sz="4" w:space="0" w:color="000000"/>
              <w:bottom w:val="single" w:sz="4" w:space="0" w:color="000000"/>
              <w:right w:val="single" w:sz="4" w:space="0" w:color="000000"/>
            </w:tcBorders>
            <w:shd w:val="clear" w:color="000000" w:fill="FFFFFF"/>
            <w:vAlign w:val="center"/>
            <w:hideMark/>
          </w:tcPr>
          <w:p w14:paraId="2DC3E54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Sasia</w:t>
            </w:r>
          </w:p>
        </w:tc>
        <w:tc>
          <w:tcPr>
            <w:tcW w:w="2492" w:type="dxa"/>
            <w:tcBorders>
              <w:top w:val="nil"/>
              <w:left w:val="nil"/>
              <w:bottom w:val="single" w:sz="4" w:space="0" w:color="000000"/>
              <w:right w:val="single" w:sz="4" w:space="0" w:color="000000"/>
            </w:tcBorders>
            <w:shd w:val="clear" w:color="000000" w:fill="FFFFFF"/>
            <w:vAlign w:val="center"/>
            <w:hideMark/>
          </w:tcPr>
          <w:p w14:paraId="4F3E8C3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475,000</w:t>
            </w:r>
          </w:p>
        </w:tc>
        <w:tc>
          <w:tcPr>
            <w:tcW w:w="2492" w:type="dxa"/>
            <w:tcBorders>
              <w:top w:val="nil"/>
              <w:left w:val="nil"/>
              <w:bottom w:val="single" w:sz="4" w:space="0" w:color="000000"/>
              <w:right w:val="single" w:sz="4" w:space="0" w:color="000000"/>
            </w:tcBorders>
            <w:shd w:val="clear" w:color="000000" w:fill="FFFFFF"/>
            <w:vAlign w:val="center"/>
            <w:hideMark/>
          </w:tcPr>
          <w:p w14:paraId="2D95C3C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475,000</w:t>
            </w:r>
          </w:p>
        </w:tc>
        <w:tc>
          <w:tcPr>
            <w:tcW w:w="2492" w:type="dxa"/>
            <w:tcBorders>
              <w:top w:val="nil"/>
              <w:left w:val="nil"/>
              <w:bottom w:val="single" w:sz="4" w:space="0" w:color="000000"/>
              <w:right w:val="single" w:sz="4" w:space="0" w:color="000000"/>
            </w:tcBorders>
            <w:shd w:val="clear" w:color="000000" w:fill="FFFFFF"/>
            <w:vAlign w:val="center"/>
            <w:hideMark/>
          </w:tcPr>
          <w:p w14:paraId="658503D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101,426</w:t>
            </w:r>
          </w:p>
        </w:tc>
      </w:tr>
      <w:tr w:rsidR="006C2794" w:rsidRPr="006C2794" w14:paraId="52C7D3DB" w14:textId="77777777" w:rsidTr="00677C4A">
        <w:trPr>
          <w:trHeight w:val="233"/>
        </w:trPr>
        <w:tc>
          <w:tcPr>
            <w:tcW w:w="1653" w:type="dxa"/>
            <w:tcBorders>
              <w:top w:val="nil"/>
              <w:left w:val="single" w:sz="4" w:space="0" w:color="000000"/>
              <w:bottom w:val="single" w:sz="4" w:space="0" w:color="000000"/>
              <w:right w:val="single" w:sz="4" w:space="0" w:color="000000"/>
            </w:tcBorders>
            <w:shd w:val="clear" w:color="000000" w:fill="FFFFFF"/>
            <w:vAlign w:val="center"/>
            <w:hideMark/>
          </w:tcPr>
          <w:p w14:paraId="6C983CBA"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totale (në lekë)</w:t>
            </w:r>
          </w:p>
        </w:tc>
        <w:tc>
          <w:tcPr>
            <w:tcW w:w="2492" w:type="dxa"/>
            <w:tcBorders>
              <w:top w:val="nil"/>
              <w:left w:val="nil"/>
              <w:bottom w:val="single" w:sz="4" w:space="0" w:color="000000"/>
              <w:right w:val="single" w:sz="4" w:space="0" w:color="000000"/>
            </w:tcBorders>
            <w:shd w:val="clear" w:color="000000" w:fill="FFFFFF"/>
            <w:vAlign w:val="center"/>
            <w:hideMark/>
          </w:tcPr>
          <w:p w14:paraId="275E979E"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876,083,000</w:t>
            </w:r>
          </w:p>
        </w:tc>
        <w:tc>
          <w:tcPr>
            <w:tcW w:w="2492" w:type="dxa"/>
            <w:tcBorders>
              <w:top w:val="nil"/>
              <w:left w:val="nil"/>
              <w:bottom w:val="single" w:sz="4" w:space="0" w:color="000000"/>
              <w:right w:val="single" w:sz="4" w:space="0" w:color="000000"/>
            </w:tcBorders>
            <w:shd w:val="clear" w:color="000000" w:fill="FFFFFF"/>
            <w:vAlign w:val="center"/>
            <w:hideMark/>
          </w:tcPr>
          <w:p w14:paraId="72EB5F8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352,000,000</w:t>
            </w:r>
          </w:p>
        </w:tc>
        <w:tc>
          <w:tcPr>
            <w:tcW w:w="2492" w:type="dxa"/>
            <w:tcBorders>
              <w:top w:val="nil"/>
              <w:left w:val="nil"/>
              <w:bottom w:val="single" w:sz="4" w:space="0" w:color="000000"/>
              <w:right w:val="single" w:sz="4" w:space="0" w:color="000000"/>
            </w:tcBorders>
            <w:shd w:val="clear" w:color="000000" w:fill="FFFFFF"/>
            <w:vAlign w:val="center"/>
            <w:hideMark/>
          </w:tcPr>
          <w:p w14:paraId="4ABD147D"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352,000,000</w:t>
            </w:r>
          </w:p>
        </w:tc>
      </w:tr>
      <w:tr w:rsidR="006C2794" w:rsidRPr="006C2794" w14:paraId="50A843FD" w14:textId="77777777" w:rsidTr="00677C4A">
        <w:trPr>
          <w:trHeight w:val="350"/>
        </w:trPr>
        <w:tc>
          <w:tcPr>
            <w:tcW w:w="1653" w:type="dxa"/>
            <w:tcBorders>
              <w:top w:val="nil"/>
              <w:left w:val="single" w:sz="4" w:space="0" w:color="000000"/>
              <w:bottom w:val="single" w:sz="4" w:space="0" w:color="000000"/>
              <w:right w:val="single" w:sz="4" w:space="0" w:color="000000"/>
            </w:tcBorders>
            <w:shd w:val="clear" w:color="000000" w:fill="FFFFFF"/>
            <w:vAlign w:val="center"/>
            <w:hideMark/>
          </w:tcPr>
          <w:p w14:paraId="5717473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për njësi (në lekë)</w:t>
            </w:r>
          </w:p>
        </w:tc>
        <w:tc>
          <w:tcPr>
            <w:tcW w:w="2492" w:type="dxa"/>
            <w:tcBorders>
              <w:top w:val="nil"/>
              <w:left w:val="nil"/>
              <w:bottom w:val="single" w:sz="4" w:space="0" w:color="000000"/>
              <w:right w:val="single" w:sz="4" w:space="0" w:color="000000"/>
            </w:tcBorders>
            <w:shd w:val="clear" w:color="000000" w:fill="FFFFFF"/>
            <w:vAlign w:val="center"/>
            <w:hideMark/>
          </w:tcPr>
          <w:p w14:paraId="331497FF"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1,844</w:t>
            </w:r>
          </w:p>
        </w:tc>
        <w:tc>
          <w:tcPr>
            <w:tcW w:w="2492" w:type="dxa"/>
            <w:tcBorders>
              <w:top w:val="nil"/>
              <w:left w:val="nil"/>
              <w:bottom w:val="single" w:sz="4" w:space="0" w:color="000000"/>
              <w:right w:val="single" w:sz="4" w:space="0" w:color="000000"/>
            </w:tcBorders>
            <w:shd w:val="clear" w:color="000000" w:fill="FFFFFF"/>
            <w:vAlign w:val="center"/>
            <w:hideMark/>
          </w:tcPr>
          <w:p w14:paraId="3817EB40"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741.05</w:t>
            </w:r>
          </w:p>
        </w:tc>
        <w:tc>
          <w:tcPr>
            <w:tcW w:w="2492" w:type="dxa"/>
            <w:tcBorders>
              <w:top w:val="nil"/>
              <w:left w:val="nil"/>
              <w:bottom w:val="single" w:sz="4" w:space="0" w:color="000000"/>
              <w:right w:val="single" w:sz="4" w:space="0" w:color="000000"/>
            </w:tcBorders>
            <w:shd w:val="clear" w:color="000000" w:fill="FFFFFF"/>
            <w:vAlign w:val="center"/>
            <w:hideMark/>
          </w:tcPr>
          <w:p w14:paraId="08A8D96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3,470.51</w:t>
            </w:r>
          </w:p>
        </w:tc>
      </w:tr>
      <w:tr w:rsidR="006C2794" w:rsidRPr="006C2794" w14:paraId="3B621DA5" w14:textId="77777777" w:rsidTr="00677C4A">
        <w:trPr>
          <w:trHeight w:val="155"/>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5345F"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Perpjesa BPGJ</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13F71D3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50%</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0A27C43C"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50%</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329FE6B3"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50%</w:t>
            </w:r>
          </w:p>
        </w:tc>
      </w:tr>
      <w:tr w:rsidR="006C2794" w:rsidRPr="006C2794" w14:paraId="0FA18F05" w14:textId="77777777" w:rsidTr="00677C4A">
        <w:trPr>
          <w:trHeight w:val="485"/>
        </w:trPr>
        <w:tc>
          <w:tcPr>
            <w:tcW w:w="165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181AC2"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BPGJ (në lekë)</w:t>
            </w:r>
          </w:p>
        </w:tc>
        <w:tc>
          <w:tcPr>
            <w:tcW w:w="2492" w:type="dxa"/>
            <w:tcBorders>
              <w:top w:val="single" w:sz="4" w:space="0" w:color="000000"/>
              <w:left w:val="nil"/>
              <w:bottom w:val="single" w:sz="4" w:space="0" w:color="000000"/>
              <w:right w:val="single" w:sz="4" w:space="0" w:color="000000"/>
            </w:tcBorders>
            <w:shd w:val="clear" w:color="000000" w:fill="FFFFFF"/>
            <w:vAlign w:val="center"/>
            <w:hideMark/>
          </w:tcPr>
          <w:p w14:paraId="3DC759D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438,041,500</w:t>
            </w:r>
          </w:p>
        </w:tc>
        <w:tc>
          <w:tcPr>
            <w:tcW w:w="2492" w:type="dxa"/>
            <w:tcBorders>
              <w:top w:val="single" w:sz="4" w:space="0" w:color="000000"/>
              <w:left w:val="nil"/>
              <w:bottom w:val="single" w:sz="4" w:space="0" w:color="000000"/>
              <w:right w:val="single" w:sz="4" w:space="0" w:color="000000"/>
            </w:tcBorders>
            <w:shd w:val="clear" w:color="000000" w:fill="FFFFFF"/>
            <w:vAlign w:val="center"/>
            <w:hideMark/>
          </w:tcPr>
          <w:p w14:paraId="23CDA2DC"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176,000,000</w:t>
            </w:r>
          </w:p>
        </w:tc>
        <w:tc>
          <w:tcPr>
            <w:tcW w:w="2492" w:type="dxa"/>
            <w:tcBorders>
              <w:top w:val="single" w:sz="4" w:space="0" w:color="000000"/>
              <w:left w:val="nil"/>
              <w:bottom w:val="single" w:sz="4" w:space="0" w:color="000000"/>
              <w:right w:val="single" w:sz="4" w:space="0" w:color="000000"/>
            </w:tcBorders>
            <w:shd w:val="clear" w:color="000000" w:fill="FFFFFF"/>
            <w:vAlign w:val="center"/>
            <w:hideMark/>
          </w:tcPr>
          <w:p w14:paraId="22ED9609"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176,000,000</w:t>
            </w:r>
          </w:p>
        </w:tc>
      </w:tr>
    </w:tbl>
    <w:p w14:paraId="43F86BB0" w14:textId="77777777" w:rsidR="00AD143E" w:rsidRDefault="00AD143E" w:rsidP="00AD143E">
      <w:pPr>
        <w:shd w:val="clear" w:color="auto" w:fill="FFFFFF"/>
        <w:spacing w:after="120" w:line="221" w:lineRule="atLeast"/>
        <w:jc w:val="both"/>
        <w:rPr>
          <w:rFonts w:ascii="Cambria" w:hAnsi="Cambria"/>
          <w:sz w:val="22"/>
          <w:szCs w:val="22"/>
        </w:rPr>
      </w:pPr>
    </w:p>
    <w:p w14:paraId="2C48139C" w14:textId="77777777" w:rsidR="00A72AEE" w:rsidRPr="002177A8" w:rsidRDefault="00A87617" w:rsidP="00AD143E">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w:t>
      </w:r>
      <w:r w:rsidR="00A72AEE" w:rsidRPr="002177A8">
        <w:rPr>
          <w:rFonts w:ascii="Cambria" w:hAnsi="Cambria"/>
          <w:szCs w:val="22"/>
        </w:rPr>
        <w:t>n kyc t</w:t>
      </w:r>
      <w:r w:rsidR="00991472" w:rsidRPr="002177A8">
        <w:rPr>
          <w:rFonts w:ascii="Cambria" w:hAnsi="Cambria"/>
          <w:szCs w:val="22"/>
        </w:rPr>
        <w:t>ë</w:t>
      </w:r>
      <w:r w:rsidR="00A72AEE" w:rsidRPr="002177A8">
        <w:rPr>
          <w:rFonts w:ascii="Cambria" w:hAnsi="Cambria"/>
          <w:szCs w:val="22"/>
        </w:rPr>
        <w:t xml:space="preserve"> performanc</w:t>
      </w:r>
      <w:r w:rsidR="00991472" w:rsidRPr="002177A8">
        <w:rPr>
          <w:rFonts w:ascii="Cambria" w:hAnsi="Cambria"/>
          <w:szCs w:val="22"/>
        </w:rPr>
        <w:t>ë</w:t>
      </w:r>
      <w:r w:rsidR="00A72AEE" w:rsidRPr="002177A8">
        <w:rPr>
          <w:rFonts w:ascii="Cambria" w:hAnsi="Cambria"/>
          <w:szCs w:val="22"/>
        </w:rPr>
        <w:t>s “gra t</w:t>
      </w:r>
      <w:r w:rsidR="00991472" w:rsidRPr="002177A8">
        <w:rPr>
          <w:rFonts w:ascii="Cambria" w:hAnsi="Cambria"/>
          <w:szCs w:val="22"/>
        </w:rPr>
        <w:t>ë</w:t>
      </w:r>
      <w:r w:rsidR="00A72AEE" w:rsidRPr="002177A8">
        <w:rPr>
          <w:rFonts w:ascii="Cambria" w:hAnsi="Cambria"/>
          <w:szCs w:val="22"/>
        </w:rPr>
        <w:t xml:space="preserve"> mosh</w:t>
      </w:r>
      <w:r w:rsidR="00991472" w:rsidRPr="002177A8">
        <w:rPr>
          <w:rFonts w:ascii="Cambria" w:hAnsi="Cambria"/>
          <w:szCs w:val="22"/>
        </w:rPr>
        <w:t>ë</w:t>
      </w:r>
      <w:r w:rsidR="00A72AEE" w:rsidRPr="002177A8">
        <w:rPr>
          <w:rFonts w:ascii="Cambria" w:hAnsi="Cambria"/>
          <w:szCs w:val="22"/>
        </w:rPr>
        <w:t>s 35-70 vjec q</w:t>
      </w:r>
      <w:r w:rsidR="00991472" w:rsidRPr="002177A8">
        <w:rPr>
          <w:rFonts w:ascii="Cambria" w:hAnsi="Cambria"/>
          <w:szCs w:val="22"/>
        </w:rPr>
        <w:t>ë</w:t>
      </w:r>
      <w:r w:rsidR="00A72AEE" w:rsidRPr="002177A8">
        <w:rPr>
          <w:rFonts w:ascii="Cambria" w:hAnsi="Cambria"/>
          <w:szCs w:val="22"/>
        </w:rPr>
        <w:t xml:space="preserve"> p</w:t>
      </w:r>
      <w:r w:rsidR="00991472" w:rsidRPr="002177A8">
        <w:rPr>
          <w:rFonts w:ascii="Cambria" w:hAnsi="Cambria"/>
          <w:szCs w:val="22"/>
        </w:rPr>
        <w:t>ë</w:t>
      </w:r>
      <w:r w:rsidR="00A72AEE" w:rsidRPr="002177A8">
        <w:rPr>
          <w:rFonts w:ascii="Cambria" w:hAnsi="Cambria"/>
          <w:szCs w:val="22"/>
        </w:rPr>
        <w:t>rfitojn</w:t>
      </w:r>
      <w:r w:rsidR="00991472" w:rsidRPr="002177A8">
        <w:rPr>
          <w:rFonts w:ascii="Cambria" w:hAnsi="Cambria"/>
          <w:szCs w:val="22"/>
        </w:rPr>
        <w:t>ë</w:t>
      </w:r>
      <w:r w:rsidR="00A72AEE" w:rsidRPr="002177A8">
        <w:rPr>
          <w:rFonts w:ascii="Cambria" w:hAnsi="Cambria"/>
          <w:szCs w:val="22"/>
        </w:rPr>
        <w:t xml:space="preserve"> nga sh</w:t>
      </w:r>
      <w:r w:rsidR="00991472" w:rsidRPr="002177A8">
        <w:rPr>
          <w:rFonts w:ascii="Cambria" w:hAnsi="Cambria"/>
          <w:szCs w:val="22"/>
        </w:rPr>
        <w:t>ë</w:t>
      </w:r>
      <w:r w:rsidR="00A72AEE" w:rsidRPr="002177A8">
        <w:rPr>
          <w:rFonts w:ascii="Cambria" w:hAnsi="Cambria"/>
          <w:szCs w:val="22"/>
        </w:rPr>
        <w:t>rbimi i check-up” dhe p</w:t>
      </w:r>
      <w:r w:rsidR="00991472" w:rsidRPr="002177A8">
        <w:rPr>
          <w:rFonts w:ascii="Cambria" w:hAnsi="Cambria"/>
          <w:szCs w:val="22"/>
        </w:rPr>
        <w:t>ë</w:t>
      </w:r>
      <w:r w:rsidR="00A72AEE" w:rsidRPr="002177A8">
        <w:rPr>
          <w:rFonts w:ascii="Cambria" w:hAnsi="Cambria"/>
          <w:szCs w:val="22"/>
        </w:rPr>
        <w:t xml:space="preserve">rpjesa e tij </w:t>
      </w:r>
      <w:r w:rsidR="00991472" w:rsidRPr="002177A8">
        <w:rPr>
          <w:rFonts w:ascii="Cambria" w:hAnsi="Cambria"/>
          <w:szCs w:val="22"/>
        </w:rPr>
        <w:t>ë</w:t>
      </w:r>
      <w:r w:rsidR="00A72AEE" w:rsidRPr="002177A8">
        <w:rPr>
          <w:rFonts w:ascii="Cambria" w:hAnsi="Cambria"/>
          <w:szCs w:val="22"/>
        </w:rPr>
        <w:t>hst</w:t>
      </w:r>
      <w:r w:rsidR="00991472" w:rsidRPr="002177A8">
        <w:rPr>
          <w:rFonts w:ascii="Cambria" w:hAnsi="Cambria"/>
          <w:szCs w:val="22"/>
        </w:rPr>
        <w:t>ë</w:t>
      </w:r>
      <w:r w:rsidR="00A72AEE" w:rsidRPr="002177A8">
        <w:rPr>
          <w:rFonts w:ascii="Cambria" w:hAnsi="Cambria"/>
          <w:szCs w:val="22"/>
        </w:rPr>
        <w:t xml:space="preserve"> 50%. Ulja e sasis</w:t>
      </w:r>
      <w:r w:rsidR="00991472" w:rsidRPr="002177A8">
        <w:rPr>
          <w:rFonts w:ascii="Cambria" w:hAnsi="Cambria"/>
          <w:szCs w:val="22"/>
        </w:rPr>
        <w:t>ë</w:t>
      </w:r>
      <w:r w:rsidR="00A72AEE" w:rsidRPr="002177A8">
        <w:rPr>
          <w:rFonts w:ascii="Cambria" w:hAnsi="Cambria"/>
          <w:szCs w:val="22"/>
        </w:rPr>
        <w:t xml:space="preserve"> s</w:t>
      </w:r>
      <w:r w:rsidR="00991472" w:rsidRPr="002177A8">
        <w:rPr>
          <w:rFonts w:ascii="Cambria" w:hAnsi="Cambria"/>
          <w:szCs w:val="22"/>
        </w:rPr>
        <w:t>ë</w:t>
      </w:r>
      <w:r w:rsidR="00A72AEE" w:rsidRPr="002177A8">
        <w:rPr>
          <w:rFonts w:ascii="Cambria" w:hAnsi="Cambria"/>
          <w:szCs w:val="22"/>
        </w:rPr>
        <w:t xml:space="preserve"> realizuar </w:t>
      </w:r>
      <w:r w:rsidR="00A72AEE" w:rsidRPr="002177A8">
        <w:rPr>
          <w:rFonts w:ascii="Cambria" w:hAnsi="Cambria"/>
          <w:szCs w:val="22"/>
        </w:rPr>
        <w:lastRenderedPageBreak/>
        <w:t>dhe rrjedhimisht kostos s</w:t>
      </w:r>
      <w:r w:rsidR="00991472" w:rsidRPr="002177A8">
        <w:rPr>
          <w:rFonts w:ascii="Cambria" w:hAnsi="Cambria"/>
          <w:szCs w:val="22"/>
        </w:rPr>
        <w:t>ë</w:t>
      </w:r>
      <w:r w:rsidR="00A72AEE" w:rsidRPr="002177A8">
        <w:rPr>
          <w:rFonts w:ascii="Cambria" w:hAnsi="Cambria"/>
          <w:szCs w:val="22"/>
        </w:rPr>
        <w:t xml:space="preserve"> tij vjen p</w:t>
      </w:r>
      <w:r w:rsidR="00991472" w:rsidRPr="002177A8">
        <w:rPr>
          <w:rFonts w:ascii="Cambria" w:hAnsi="Cambria"/>
          <w:szCs w:val="22"/>
        </w:rPr>
        <w:t>ë</w:t>
      </w:r>
      <w:r w:rsidR="00A72AEE" w:rsidRPr="002177A8">
        <w:rPr>
          <w:rFonts w:ascii="Cambria" w:hAnsi="Cambria"/>
          <w:szCs w:val="22"/>
        </w:rPr>
        <w:t>r shkak t</w:t>
      </w:r>
      <w:r w:rsidR="00991472" w:rsidRPr="002177A8">
        <w:rPr>
          <w:rFonts w:ascii="Cambria" w:hAnsi="Cambria"/>
          <w:szCs w:val="22"/>
        </w:rPr>
        <w:t>ë</w:t>
      </w:r>
      <w:r w:rsidR="00A72AEE" w:rsidRPr="002177A8">
        <w:rPr>
          <w:rFonts w:ascii="Cambria" w:hAnsi="Cambria"/>
          <w:szCs w:val="22"/>
        </w:rPr>
        <w:t xml:space="preserve"> riprioritarizmit t</w:t>
      </w:r>
      <w:r w:rsidR="00991472" w:rsidRPr="002177A8">
        <w:rPr>
          <w:rFonts w:ascii="Cambria" w:hAnsi="Cambria"/>
          <w:szCs w:val="22"/>
        </w:rPr>
        <w:t>ë</w:t>
      </w:r>
      <w:r w:rsidR="00A72AEE" w:rsidRPr="002177A8">
        <w:rPr>
          <w:rFonts w:ascii="Cambria" w:hAnsi="Cambria"/>
          <w:szCs w:val="22"/>
        </w:rPr>
        <w:t xml:space="preserve"> aktivitet</w:t>
      </w:r>
      <w:r w:rsidR="007843F2" w:rsidRPr="002177A8">
        <w:rPr>
          <w:rFonts w:ascii="Cambria" w:hAnsi="Cambria"/>
          <w:szCs w:val="22"/>
        </w:rPr>
        <w:t>e</w:t>
      </w:r>
      <w:r w:rsidR="00A72AEE" w:rsidRPr="002177A8">
        <w:rPr>
          <w:rFonts w:ascii="Cambria" w:hAnsi="Cambria"/>
          <w:szCs w:val="22"/>
        </w:rPr>
        <w:t>ve</w:t>
      </w:r>
      <w:r w:rsidR="007843F2" w:rsidRPr="002177A8">
        <w:rPr>
          <w:rFonts w:ascii="Cambria" w:hAnsi="Cambria"/>
          <w:szCs w:val="22"/>
        </w:rPr>
        <w:t xml:space="preserve"> sh</w:t>
      </w:r>
      <w:r w:rsidR="00991472" w:rsidRPr="002177A8">
        <w:rPr>
          <w:rFonts w:ascii="Cambria" w:hAnsi="Cambria"/>
          <w:szCs w:val="22"/>
        </w:rPr>
        <w:t>ë</w:t>
      </w:r>
      <w:r w:rsidR="007843F2" w:rsidRPr="002177A8">
        <w:rPr>
          <w:rFonts w:ascii="Cambria" w:hAnsi="Cambria"/>
          <w:szCs w:val="22"/>
        </w:rPr>
        <w:t>ndet</w:t>
      </w:r>
      <w:r w:rsidR="00991472" w:rsidRPr="002177A8">
        <w:rPr>
          <w:rFonts w:ascii="Cambria" w:hAnsi="Cambria"/>
          <w:szCs w:val="22"/>
        </w:rPr>
        <w:t>ë</w:t>
      </w:r>
      <w:r w:rsidR="007843F2" w:rsidRPr="002177A8">
        <w:rPr>
          <w:rFonts w:ascii="Cambria" w:hAnsi="Cambria"/>
          <w:szCs w:val="22"/>
        </w:rPr>
        <w:t>sore</w:t>
      </w:r>
      <w:r w:rsidR="00A72AEE" w:rsidRPr="002177A8">
        <w:rPr>
          <w:rFonts w:ascii="Cambria" w:hAnsi="Cambria"/>
          <w:szCs w:val="22"/>
        </w:rPr>
        <w:t xml:space="preserve"> t</w:t>
      </w:r>
      <w:r w:rsidR="00991472" w:rsidRPr="002177A8">
        <w:rPr>
          <w:rFonts w:ascii="Cambria" w:hAnsi="Cambria"/>
          <w:szCs w:val="22"/>
        </w:rPr>
        <w:t>ë</w:t>
      </w:r>
      <w:r w:rsidR="00A72AEE" w:rsidRPr="002177A8">
        <w:rPr>
          <w:rFonts w:ascii="Cambria" w:hAnsi="Cambria"/>
          <w:szCs w:val="22"/>
        </w:rPr>
        <w:t xml:space="preserve"> buxhetuara n</w:t>
      </w:r>
      <w:r w:rsidR="00991472" w:rsidRPr="002177A8">
        <w:rPr>
          <w:rFonts w:ascii="Cambria" w:hAnsi="Cambria"/>
          <w:szCs w:val="22"/>
        </w:rPr>
        <w:t>ë</w:t>
      </w:r>
      <w:r w:rsidR="00A72AEE" w:rsidRPr="002177A8">
        <w:rPr>
          <w:rFonts w:ascii="Cambria" w:hAnsi="Cambria"/>
          <w:szCs w:val="22"/>
        </w:rPr>
        <w:t xml:space="preserve"> p</w:t>
      </w:r>
      <w:r w:rsidR="00991472" w:rsidRPr="002177A8">
        <w:rPr>
          <w:rFonts w:ascii="Cambria" w:hAnsi="Cambria"/>
          <w:szCs w:val="22"/>
        </w:rPr>
        <w:t>ë</w:t>
      </w:r>
      <w:r w:rsidR="00A72AEE" w:rsidRPr="002177A8">
        <w:rPr>
          <w:rFonts w:ascii="Cambria" w:hAnsi="Cambria"/>
          <w:szCs w:val="22"/>
        </w:rPr>
        <w:t>rgjigje t</w:t>
      </w:r>
      <w:r w:rsidR="00991472" w:rsidRPr="002177A8">
        <w:rPr>
          <w:rFonts w:ascii="Cambria" w:hAnsi="Cambria"/>
          <w:szCs w:val="22"/>
        </w:rPr>
        <w:t>ë</w:t>
      </w:r>
      <w:r w:rsidR="00A72AEE" w:rsidRPr="002177A8">
        <w:rPr>
          <w:rFonts w:ascii="Cambria" w:hAnsi="Cambria"/>
          <w:szCs w:val="22"/>
        </w:rPr>
        <w:t xml:space="preserve"> pandemis</w:t>
      </w:r>
      <w:r w:rsidR="00991472" w:rsidRPr="002177A8">
        <w:rPr>
          <w:rFonts w:ascii="Cambria" w:hAnsi="Cambria"/>
          <w:szCs w:val="22"/>
        </w:rPr>
        <w:t>ë</w:t>
      </w:r>
      <w:r w:rsidR="00A72AEE" w:rsidRPr="002177A8">
        <w:rPr>
          <w:rFonts w:ascii="Cambria" w:hAnsi="Cambria"/>
          <w:szCs w:val="22"/>
        </w:rPr>
        <w:t>, gjat</w:t>
      </w:r>
      <w:r w:rsidR="00991472" w:rsidRPr="002177A8">
        <w:rPr>
          <w:rFonts w:ascii="Cambria" w:hAnsi="Cambria"/>
          <w:szCs w:val="22"/>
        </w:rPr>
        <w:t>ë</w:t>
      </w:r>
      <w:r w:rsidR="00A72AEE" w:rsidRPr="002177A8">
        <w:rPr>
          <w:rFonts w:ascii="Cambria" w:hAnsi="Cambria"/>
          <w:szCs w:val="22"/>
        </w:rPr>
        <w:t xml:space="preserve"> vitit 2020. </w:t>
      </w:r>
    </w:p>
    <w:p w14:paraId="642504E3" w14:textId="77777777" w:rsidR="00AD143E" w:rsidRPr="002177A8" w:rsidRDefault="00AD143E" w:rsidP="00AD143E">
      <w:pPr>
        <w:shd w:val="clear" w:color="auto" w:fill="FFFFFF"/>
        <w:spacing w:after="120" w:line="221" w:lineRule="atLeast"/>
        <w:jc w:val="both"/>
        <w:rPr>
          <w:rFonts w:ascii="Cambria" w:hAnsi="Cambria"/>
          <w:szCs w:val="22"/>
        </w:rPr>
      </w:pPr>
    </w:p>
    <w:p w14:paraId="7B3961A9" w14:textId="77777777" w:rsidR="00AD143E" w:rsidRPr="002177A8"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“Shërbime të kujdesit shëndetësor dytësor”</w:t>
      </w:r>
    </w:p>
    <w:p w14:paraId="6364917F" w14:textId="77777777" w:rsidR="006C2794" w:rsidRPr="002177A8" w:rsidRDefault="006C2794" w:rsidP="00AD143E">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program ka programuar dhe realizuar 9 produkte me baz</w:t>
      </w:r>
      <w:r w:rsidR="002C2D79" w:rsidRPr="002177A8">
        <w:rPr>
          <w:rFonts w:ascii="Cambria" w:hAnsi="Cambria"/>
          <w:szCs w:val="22"/>
        </w:rPr>
        <w:t>ë</w:t>
      </w:r>
      <w:r w:rsidRPr="002177A8">
        <w:rPr>
          <w:rFonts w:ascii="Cambria" w:hAnsi="Cambria"/>
          <w:szCs w:val="22"/>
        </w:rPr>
        <w:t xml:space="preserve"> gjinore duke shpenzuar rreth 3.4 miliard</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w:t>
      </w:r>
    </w:p>
    <w:tbl>
      <w:tblPr>
        <w:tblW w:w="9428" w:type="dxa"/>
        <w:tblLook w:val="04A0" w:firstRow="1" w:lastRow="0" w:firstColumn="1" w:lastColumn="0" w:noHBand="0" w:noVBand="1"/>
      </w:tblPr>
      <w:tblGrid>
        <w:gridCol w:w="1411"/>
        <w:gridCol w:w="2674"/>
        <w:gridCol w:w="2674"/>
        <w:gridCol w:w="2669"/>
      </w:tblGrid>
      <w:tr w:rsidR="006C2794" w:rsidRPr="006C2794" w14:paraId="4810C2EA" w14:textId="77777777" w:rsidTr="00677C4A">
        <w:trPr>
          <w:trHeight w:val="474"/>
        </w:trPr>
        <w:tc>
          <w:tcPr>
            <w:tcW w:w="141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42E8DC7" w14:textId="77777777" w:rsidR="006C2794" w:rsidRPr="006C2794" w:rsidRDefault="006C2794" w:rsidP="006C2794">
            <w:pPr>
              <w:rPr>
                <w:rFonts w:ascii="Garamond" w:hAnsi="Garamond"/>
                <w:b/>
                <w:bCs/>
                <w:color w:val="DE342F"/>
                <w:sz w:val="20"/>
                <w:szCs w:val="20"/>
              </w:rPr>
            </w:pPr>
            <w:r w:rsidRPr="006C2794">
              <w:rPr>
                <w:rFonts w:ascii="Garamond" w:hAnsi="Garamond"/>
                <w:b/>
                <w:bCs/>
                <w:color w:val="DE342F"/>
                <w:sz w:val="20"/>
                <w:szCs w:val="20"/>
              </w:rPr>
              <w:t>Produkti</w:t>
            </w:r>
          </w:p>
        </w:tc>
        <w:tc>
          <w:tcPr>
            <w:tcW w:w="801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901E09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91304AI - Depistimi i degjimit neonatal</w:t>
            </w:r>
          </w:p>
        </w:tc>
      </w:tr>
      <w:tr w:rsidR="006C2794" w:rsidRPr="006C2794" w14:paraId="2EFDBBF3" w14:textId="77777777" w:rsidTr="00677C4A">
        <w:trPr>
          <w:trHeight w:val="334"/>
        </w:trPr>
        <w:tc>
          <w:tcPr>
            <w:tcW w:w="1411" w:type="dxa"/>
            <w:tcBorders>
              <w:top w:val="nil"/>
              <w:left w:val="single" w:sz="4" w:space="0" w:color="000000"/>
              <w:bottom w:val="single" w:sz="4" w:space="0" w:color="000000"/>
              <w:right w:val="single" w:sz="4" w:space="0" w:color="000000"/>
            </w:tcBorders>
            <w:shd w:val="clear" w:color="000000" w:fill="FFFFFF"/>
            <w:vAlign w:val="center"/>
            <w:hideMark/>
          </w:tcPr>
          <w:p w14:paraId="4612533D"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Përshkrimi i Produktit</w:t>
            </w:r>
          </w:p>
        </w:tc>
        <w:tc>
          <w:tcPr>
            <w:tcW w:w="8017" w:type="dxa"/>
            <w:gridSpan w:val="3"/>
            <w:tcBorders>
              <w:top w:val="single" w:sz="4" w:space="0" w:color="000000"/>
              <w:left w:val="nil"/>
              <w:bottom w:val="single" w:sz="4" w:space="0" w:color="000000"/>
              <w:right w:val="single" w:sz="4" w:space="0" w:color="000000"/>
            </w:tcBorders>
            <w:shd w:val="clear" w:color="auto" w:fill="auto"/>
            <w:vAlign w:val="center"/>
            <w:hideMark/>
          </w:tcPr>
          <w:p w14:paraId="481028E5"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Depistimi i degjimit neonatal</w:t>
            </w:r>
          </w:p>
        </w:tc>
      </w:tr>
      <w:tr w:rsidR="006C2794" w:rsidRPr="006C2794" w14:paraId="6D1142E2" w14:textId="77777777" w:rsidTr="00677C4A">
        <w:trPr>
          <w:trHeight w:val="334"/>
        </w:trPr>
        <w:tc>
          <w:tcPr>
            <w:tcW w:w="1411" w:type="dxa"/>
            <w:tcBorders>
              <w:top w:val="nil"/>
              <w:left w:val="single" w:sz="4" w:space="0" w:color="000000"/>
              <w:bottom w:val="single" w:sz="4" w:space="0" w:color="000000"/>
              <w:right w:val="single" w:sz="4" w:space="0" w:color="000000"/>
            </w:tcBorders>
            <w:shd w:val="clear" w:color="000000" w:fill="FFFFFF"/>
            <w:vAlign w:val="center"/>
            <w:hideMark/>
          </w:tcPr>
          <w:p w14:paraId="57201C3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Njësia Matëse</w:t>
            </w:r>
          </w:p>
        </w:tc>
        <w:tc>
          <w:tcPr>
            <w:tcW w:w="8017" w:type="dxa"/>
            <w:gridSpan w:val="3"/>
            <w:tcBorders>
              <w:top w:val="single" w:sz="4" w:space="0" w:color="000000"/>
              <w:left w:val="nil"/>
              <w:bottom w:val="single" w:sz="4" w:space="0" w:color="000000"/>
              <w:right w:val="single" w:sz="4" w:space="0" w:color="000000"/>
            </w:tcBorders>
            <w:shd w:val="clear" w:color="auto" w:fill="auto"/>
            <w:vAlign w:val="center"/>
            <w:hideMark/>
          </w:tcPr>
          <w:p w14:paraId="05E63F26"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Numer</w:t>
            </w:r>
          </w:p>
        </w:tc>
      </w:tr>
      <w:tr w:rsidR="00FD5F85" w:rsidRPr="006C2794" w14:paraId="1A368EE1" w14:textId="77777777" w:rsidTr="00677C4A">
        <w:trPr>
          <w:trHeight w:val="418"/>
        </w:trPr>
        <w:tc>
          <w:tcPr>
            <w:tcW w:w="1411" w:type="dxa"/>
            <w:tcBorders>
              <w:top w:val="nil"/>
              <w:left w:val="single" w:sz="4" w:space="0" w:color="000000"/>
              <w:bottom w:val="single" w:sz="4" w:space="0" w:color="000000"/>
              <w:right w:val="single" w:sz="4" w:space="0" w:color="000000"/>
            </w:tcBorders>
            <w:shd w:val="clear" w:color="000000" w:fill="FFFFFF"/>
            <w:vAlign w:val="bottom"/>
            <w:hideMark/>
          </w:tcPr>
          <w:p w14:paraId="4A3FCD24" w14:textId="77777777" w:rsidR="00FD5F85" w:rsidRPr="006C2794" w:rsidRDefault="00FD5F85" w:rsidP="00FD5F85">
            <w:pPr>
              <w:rPr>
                <w:rFonts w:ascii="Calibri" w:hAnsi="Calibri"/>
                <w:color w:val="000000"/>
                <w:sz w:val="20"/>
                <w:szCs w:val="20"/>
              </w:rPr>
            </w:pPr>
            <w:r w:rsidRPr="006C2794">
              <w:rPr>
                <w:rFonts w:ascii="Calibri" w:hAnsi="Calibri"/>
                <w:color w:val="000000"/>
                <w:sz w:val="20"/>
                <w:szCs w:val="20"/>
              </w:rPr>
              <w:t> </w:t>
            </w:r>
          </w:p>
        </w:tc>
        <w:tc>
          <w:tcPr>
            <w:tcW w:w="2674" w:type="dxa"/>
            <w:tcBorders>
              <w:top w:val="nil"/>
              <w:left w:val="nil"/>
              <w:bottom w:val="single" w:sz="4" w:space="0" w:color="000000"/>
              <w:right w:val="single" w:sz="4" w:space="0" w:color="000000"/>
            </w:tcBorders>
            <w:shd w:val="clear" w:color="000000" w:fill="FFFFFF"/>
            <w:vAlign w:val="center"/>
            <w:hideMark/>
          </w:tcPr>
          <w:p w14:paraId="0CADAD6E"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74" w:type="dxa"/>
            <w:tcBorders>
              <w:top w:val="nil"/>
              <w:left w:val="nil"/>
              <w:bottom w:val="single" w:sz="4" w:space="0" w:color="000000"/>
              <w:right w:val="single" w:sz="4" w:space="0" w:color="000000"/>
            </w:tcBorders>
            <w:shd w:val="clear" w:color="000000" w:fill="FFFFFF"/>
            <w:vAlign w:val="center"/>
            <w:hideMark/>
          </w:tcPr>
          <w:p w14:paraId="7DE31625"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69" w:type="dxa"/>
            <w:tcBorders>
              <w:top w:val="nil"/>
              <w:left w:val="nil"/>
              <w:bottom w:val="single" w:sz="4" w:space="0" w:color="000000"/>
              <w:right w:val="single" w:sz="4" w:space="0" w:color="000000"/>
            </w:tcBorders>
            <w:shd w:val="clear" w:color="000000" w:fill="FFFFFF"/>
            <w:vAlign w:val="center"/>
            <w:hideMark/>
          </w:tcPr>
          <w:p w14:paraId="0BD58AB2"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6C2794" w:rsidRPr="006C2794" w14:paraId="55C54E6D" w14:textId="77777777" w:rsidTr="00677C4A">
        <w:trPr>
          <w:trHeight w:val="279"/>
        </w:trPr>
        <w:tc>
          <w:tcPr>
            <w:tcW w:w="1411" w:type="dxa"/>
            <w:tcBorders>
              <w:top w:val="nil"/>
              <w:left w:val="single" w:sz="4" w:space="0" w:color="000000"/>
              <w:bottom w:val="single" w:sz="4" w:space="0" w:color="000000"/>
              <w:right w:val="single" w:sz="4" w:space="0" w:color="000000"/>
            </w:tcBorders>
            <w:shd w:val="clear" w:color="000000" w:fill="FFFFFF"/>
            <w:vAlign w:val="center"/>
            <w:hideMark/>
          </w:tcPr>
          <w:p w14:paraId="3A141AC4"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Sasia</w:t>
            </w:r>
          </w:p>
        </w:tc>
        <w:tc>
          <w:tcPr>
            <w:tcW w:w="2674" w:type="dxa"/>
            <w:tcBorders>
              <w:top w:val="nil"/>
              <w:left w:val="nil"/>
              <w:bottom w:val="single" w:sz="4" w:space="0" w:color="000000"/>
              <w:right w:val="single" w:sz="4" w:space="0" w:color="000000"/>
            </w:tcBorders>
            <w:shd w:val="clear" w:color="000000" w:fill="FFFFFF"/>
            <w:vAlign w:val="center"/>
            <w:hideMark/>
          </w:tcPr>
          <w:p w14:paraId="3053A08E"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0</w:t>
            </w:r>
          </w:p>
        </w:tc>
        <w:tc>
          <w:tcPr>
            <w:tcW w:w="2674" w:type="dxa"/>
            <w:tcBorders>
              <w:top w:val="nil"/>
              <w:left w:val="nil"/>
              <w:bottom w:val="single" w:sz="4" w:space="0" w:color="000000"/>
              <w:right w:val="single" w:sz="4" w:space="0" w:color="000000"/>
            </w:tcBorders>
            <w:shd w:val="clear" w:color="000000" w:fill="FFFFFF"/>
            <w:vAlign w:val="center"/>
            <w:hideMark/>
          </w:tcPr>
          <w:p w14:paraId="134328C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c>
          <w:tcPr>
            <w:tcW w:w="2669" w:type="dxa"/>
            <w:tcBorders>
              <w:top w:val="nil"/>
              <w:left w:val="nil"/>
              <w:bottom w:val="single" w:sz="4" w:space="0" w:color="000000"/>
              <w:right w:val="single" w:sz="4" w:space="0" w:color="000000"/>
            </w:tcBorders>
            <w:shd w:val="clear" w:color="000000" w:fill="FFFFFF"/>
            <w:vAlign w:val="center"/>
            <w:hideMark/>
          </w:tcPr>
          <w:p w14:paraId="12800ED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r>
      <w:tr w:rsidR="006C2794" w:rsidRPr="006C2794" w14:paraId="63FFFE25" w14:textId="77777777" w:rsidTr="00677C4A">
        <w:trPr>
          <w:trHeight w:val="418"/>
        </w:trPr>
        <w:tc>
          <w:tcPr>
            <w:tcW w:w="1411" w:type="dxa"/>
            <w:tcBorders>
              <w:top w:val="nil"/>
              <w:left w:val="single" w:sz="4" w:space="0" w:color="000000"/>
              <w:bottom w:val="single" w:sz="4" w:space="0" w:color="000000"/>
              <w:right w:val="single" w:sz="4" w:space="0" w:color="000000"/>
            </w:tcBorders>
            <w:shd w:val="clear" w:color="000000" w:fill="FFFFFF"/>
            <w:vAlign w:val="center"/>
            <w:hideMark/>
          </w:tcPr>
          <w:p w14:paraId="0D5E9806"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totale (në lekë)</w:t>
            </w:r>
          </w:p>
        </w:tc>
        <w:tc>
          <w:tcPr>
            <w:tcW w:w="2674" w:type="dxa"/>
            <w:tcBorders>
              <w:top w:val="nil"/>
              <w:left w:val="nil"/>
              <w:bottom w:val="single" w:sz="4" w:space="0" w:color="000000"/>
              <w:right w:val="single" w:sz="4" w:space="0" w:color="000000"/>
            </w:tcBorders>
            <w:shd w:val="clear" w:color="000000" w:fill="FFFFFF"/>
            <w:vAlign w:val="center"/>
            <w:hideMark/>
          </w:tcPr>
          <w:p w14:paraId="00FACB4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4,075,500</w:t>
            </w:r>
          </w:p>
        </w:tc>
        <w:tc>
          <w:tcPr>
            <w:tcW w:w="2674" w:type="dxa"/>
            <w:tcBorders>
              <w:top w:val="nil"/>
              <w:left w:val="nil"/>
              <w:bottom w:val="single" w:sz="4" w:space="0" w:color="000000"/>
              <w:right w:val="single" w:sz="4" w:space="0" w:color="000000"/>
            </w:tcBorders>
            <w:shd w:val="clear" w:color="000000" w:fill="FFFFFF"/>
            <w:vAlign w:val="center"/>
            <w:hideMark/>
          </w:tcPr>
          <w:p w14:paraId="305596B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2,500,000</w:t>
            </w:r>
          </w:p>
        </w:tc>
        <w:tc>
          <w:tcPr>
            <w:tcW w:w="2669" w:type="dxa"/>
            <w:tcBorders>
              <w:top w:val="nil"/>
              <w:left w:val="nil"/>
              <w:bottom w:val="single" w:sz="4" w:space="0" w:color="000000"/>
              <w:right w:val="single" w:sz="4" w:space="0" w:color="000000"/>
            </w:tcBorders>
            <w:shd w:val="clear" w:color="000000" w:fill="FFFFFF"/>
            <w:vAlign w:val="center"/>
            <w:hideMark/>
          </w:tcPr>
          <w:p w14:paraId="5E830913"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515,000</w:t>
            </w:r>
          </w:p>
        </w:tc>
      </w:tr>
      <w:tr w:rsidR="006C2794" w:rsidRPr="006C2794" w14:paraId="2C2605FB" w14:textId="77777777" w:rsidTr="00677C4A">
        <w:trPr>
          <w:trHeight w:val="627"/>
        </w:trPr>
        <w:tc>
          <w:tcPr>
            <w:tcW w:w="1411" w:type="dxa"/>
            <w:tcBorders>
              <w:top w:val="nil"/>
              <w:left w:val="single" w:sz="4" w:space="0" w:color="000000"/>
              <w:bottom w:val="single" w:sz="4" w:space="0" w:color="000000"/>
              <w:right w:val="single" w:sz="4" w:space="0" w:color="000000"/>
            </w:tcBorders>
            <w:shd w:val="clear" w:color="000000" w:fill="FFFFFF"/>
            <w:vAlign w:val="center"/>
            <w:hideMark/>
          </w:tcPr>
          <w:p w14:paraId="6EC5CAAC"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për njësi (në lekë)</w:t>
            </w:r>
          </w:p>
        </w:tc>
        <w:tc>
          <w:tcPr>
            <w:tcW w:w="2674" w:type="dxa"/>
            <w:tcBorders>
              <w:top w:val="nil"/>
              <w:left w:val="nil"/>
              <w:bottom w:val="single" w:sz="4" w:space="0" w:color="000000"/>
              <w:right w:val="single" w:sz="4" w:space="0" w:color="000000"/>
            </w:tcBorders>
            <w:shd w:val="clear" w:color="000000" w:fill="FFFFFF"/>
            <w:vAlign w:val="center"/>
            <w:hideMark/>
          </w:tcPr>
          <w:p w14:paraId="34FD24A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0</w:t>
            </w:r>
          </w:p>
        </w:tc>
        <w:tc>
          <w:tcPr>
            <w:tcW w:w="2674" w:type="dxa"/>
            <w:tcBorders>
              <w:top w:val="nil"/>
              <w:left w:val="nil"/>
              <w:bottom w:val="single" w:sz="4" w:space="0" w:color="000000"/>
              <w:right w:val="single" w:sz="4" w:space="0" w:color="000000"/>
            </w:tcBorders>
            <w:shd w:val="clear" w:color="000000" w:fill="FFFFFF"/>
            <w:vAlign w:val="center"/>
            <w:hideMark/>
          </w:tcPr>
          <w:p w14:paraId="6E7380A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0.00</w:t>
            </w:r>
          </w:p>
        </w:tc>
        <w:tc>
          <w:tcPr>
            <w:tcW w:w="2669" w:type="dxa"/>
            <w:tcBorders>
              <w:top w:val="nil"/>
              <w:left w:val="nil"/>
              <w:bottom w:val="single" w:sz="4" w:space="0" w:color="000000"/>
              <w:right w:val="single" w:sz="4" w:space="0" w:color="000000"/>
            </w:tcBorders>
            <w:shd w:val="clear" w:color="000000" w:fill="FFFFFF"/>
            <w:vAlign w:val="center"/>
            <w:hideMark/>
          </w:tcPr>
          <w:p w14:paraId="601BF8D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0.00</w:t>
            </w:r>
          </w:p>
        </w:tc>
      </w:tr>
    </w:tbl>
    <w:p w14:paraId="49C038A9" w14:textId="77777777" w:rsidR="006C2794" w:rsidRDefault="006C2794" w:rsidP="00AD143E">
      <w:pPr>
        <w:shd w:val="clear" w:color="auto" w:fill="FFFFFF"/>
        <w:spacing w:after="120" w:line="221" w:lineRule="atLeast"/>
        <w:jc w:val="both"/>
        <w:rPr>
          <w:rFonts w:ascii="Cambria" w:hAnsi="Cambria"/>
          <w:sz w:val="22"/>
          <w:szCs w:val="22"/>
        </w:rPr>
      </w:pPr>
    </w:p>
    <w:p w14:paraId="6E4A9A5C" w14:textId="77777777" w:rsidR="00A87617" w:rsidRPr="002177A8" w:rsidRDefault="00A87617" w:rsidP="00A87617">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nuk ka lidhje me kosto direkte q</w:t>
      </w:r>
      <w:r w:rsidR="00991472" w:rsidRPr="002177A8">
        <w:rPr>
          <w:rFonts w:ascii="Cambria" w:hAnsi="Cambria"/>
          <w:szCs w:val="22"/>
        </w:rPr>
        <w:t>ë</w:t>
      </w:r>
      <w:r w:rsidRPr="002177A8">
        <w:rPr>
          <w:rFonts w:ascii="Cambria" w:hAnsi="Cambria"/>
          <w:szCs w:val="22"/>
        </w:rPr>
        <w:t xml:space="preserve"> adres</w:t>
      </w:r>
      <w:r w:rsidR="004F2815">
        <w:rPr>
          <w:rFonts w:ascii="Cambria" w:hAnsi="Cambria"/>
          <w:szCs w:val="22"/>
        </w:rPr>
        <w:t>0</w:t>
      </w:r>
      <w:r w:rsidRPr="002177A8">
        <w:rPr>
          <w:rFonts w:ascii="Cambria" w:hAnsi="Cambria"/>
          <w:szCs w:val="22"/>
        </w:rPr>
        <w:t>jn</w:t>
      </w:r>
      <w:r w:rsidR="00991472" w:rsidRPr="002177A8">
        <w:rPr>
          <w:rFonts w:ascii="Cambria" w:hAnsi="Cambria"/>
          <w:szCs w:val="22"/>
        </w:rPr>
        <w:t>ë</w:t>
      </w:r>
      <w:r w:rsidRPr="002177A8">
        <w:rPr>
          <w:rFonts w:ascii="Cambria" w:hAnsi="Cambria"/>
          <w:szCs w:val="22"/>
        </w:rPr>
        <w:t xml:space="preserve"> c</w:t>
      </w:r>
      <w:r w:rsidR="00991472" w:rsidRPr="002177A8">
        <w:rPr>
          <w:rFonts w:ascii="Cambria" w:hAnsi="Cambria"/>
          <w:szCs w:val="22"/>
        </w:rPr>
        <w:t>ë</w:t>
      </w:r>
      <w:r w:rsidRPr="002177A8">
        <w:rPr>
          <w:rFonts w:ascii="Cambria" w:hAnsi="Cambria"/>
          <w:szCs w:val="22"/>
        </w:rPr>
        <w:t>shtje t</w:t>
      </w:r>
      <w:r w:rsidR="00991472" w:rsidRPr="002177A8">
        <w:rPr>
          <w:rFonts w:ascii="Cambria" w:hAnsi="Cambria"/>
          <w:szCs w:val="22"/>
        </w:rPr>
        <w:t>ë</w:t>
      </w:r>
      <w:r w:rsidRPr="002177A8">
        <w:rPr>
          <w:rFonts w:ascii="Cambria" w:hAnsi="Cambria"/>
          <w:szCs w:val="22"/>
        </w:rPr>
        <w:t xml:space="preserve"> pabarazive gjinore, por duke qen</w:t>
      </w:r>
      <w:r w:rsidR="00991472" w:rsidRPr="002177A8">
        <w:rPr>
          <w:rFonts w:ascii="Cambria" w:hAnsi="Cambria"/>
          <w:szCs w:val="22"/>
        </w:rPr>
        <w:t>ë</w:t>
      </w:r>
      <w:r w:rsidRPr="002177A8">
        <w:rPr>
          <w:rFonts w:ascii="Cambria" w:hAnsi="Cambria"/>
          <w:szCs w:val="22"/>
        </w:rPr>
        <w:t xml:space="preserve"> se cdo c</w:t>
      </w:r>
      <w:r w:rsidR="00991472" w:rsidRPr="002177A8">
        <w:rPr>
          <w:rFonts w:ascii="Cambria" w:hAnsi="Cambria"/>
          <w:szCs w:val="22"/>
        </w:rPr>
        <w:t>ë</w:t>
      </w:r>
      <w:r w:rsidRPr="002177A8">
        <w:rPr>
          <w:rFonts w:ascii="Cambria" w:hAnsi="Cambria"/>
          <w:szCs w:val="22"/>
        </w:rPr>
        <w:t>shtje q</w:t>
      </w:r>
      <w:r w:rsidR="00991472" w:rsidRPr="002177A8">
        <w:rPr>
          <w:rFonts w:ascii="Cambria" w:hAnsi="Cambria"/>
          <w:szCs w:val="22"/>
        </w:rPr>
        <w:t>ë</w:t>
      </w:r>
      <w:r w:rsidRPr="002177A8">
        <w:rPr>
          <w:rFonts w:ascii="Cambria" w:hAnsi="Cambria"/>
          <w:szCs w:val="22"/>
        </w:rPr>
        <w:t xml:space="preserve"> ka t</w:t>
      </w:r>
      <w:r w:rsidR="00991472" w:rsidRPr="002177A8">
        <w:rPr>
          <w:rFonts w:ascii="Cambria" w:hAnsi="Cambria"/>
          <w:szCs w:val="22"/>
        </w:rPr>
        <w:t>ë</w:t>
      </w:r>
      <w:r w:rsidRPr="002177A8">
        <w:rPr>
          <w:rFonts w:ascii="Cambria" w:hAnsi="Cambria"/>
          <w:szCs w:val="22"/>
        </w:rPr>
        <w:t xml:space="preserve"> b</w:t>
      </w:r>
      <w:r w:rsidR="00991472" w:rsidRPr="002177A8">
        <w:rPr>
          <w:rFonts w:ascii="Cambria" w:hAnsi="Cambria"/>
          <w:szCs w:val="22"/>
        </w:rPr>
        <w:t>ë</w:t>
      </w:r>
      <w:r w:rsidRPr="002177A8">
        <w:rPr>
          <w:rFonts w:ascii="Cambria" w:hAnsi="Cambria"/>
          <w:szCs w:val="22"/>
        </w:rPr>
        <w:t>j</w:t>
      </w:r>
      <w:r w:rsidR="00991472" w:rsidRPr="002177A8">
        <w:rPr>
          <w:rFonts w:ascii="Cambria" w:hAnsi="Cambria"/>
          <w:szCs w:val="22"/>
        </w:rPr>
        <w:t>ë</w:t>
      </w:r>
      <w:r w:rsidRPr="002177A8">
        <w:rPr>
          <w:rFonts w:ascii="Cambria" w:hAnsi="Cambria"/>
          <w:szCs w:val="22"/>
        </w:rPr>
        <w:t xml:space="preserve"> me f</w:t>
      </w:r>
      <w:r w:rsidR="00991472" w:rsidRPr="002177A8">
        <w:rPr>
          <w:rFonts w:ascii="Cambria" w:hAnsi="Cambria"/>
          <w:szCs w:val="22"/>
        </w:rPr>
        <w:t>ë</w:t>
      </w:r>
      <w:r w:rsidRPr="002177A8">
        <w:rPr>
          <w:rFonts w:ascii="Cambria" w:hAnsi="Cambria"/>
          <w:szCs w:val="22"/>
        </w:rPr>
        <w:t>mij</w:t>
      </w:r>
      <w:r w:rsidR="00991472" w:rsidRPr="002177A8">
        <w:rPr>
          <w:rFonts w:ascii="Cambria" w:hAnsi="Cambria"/>
          <w:szCs w:val="22"/>
        </w:rPr>
        <w:t>ë</w:t>
      </w:r>
      <w:r w:rsidRPr="002177A8">
        <w:rPr>
          <w:rFonts w:ascii="Cambria" w:hAnsi="Cambria"/>
          <w:szCs w:val="22"/>
        </w:rPr>
        <w:t>t, vecan</w:t>
      </w:r>
      <w:r w:rsidR="00991472" w:rsidRPr="002177A8">
        <w:rPr>
          <w:rFonts w:ascii="Cambria" w:hAnsi="Cambria"/>
          <w:szCs w:val="22"/>
        </w:rPr>
        <w:t>ë</w:t>
      </w:r>
      <w:r w:rsidRPr="002177A8">
        <w:rPr>
          <w:rFonts w:ascii="Cambria" w:hAnsi="Cambria"/>
          <w:szCs w:val="22"/>
        </w:rPr>
        <w:t>risht t</w:t>
      </w:r>
      <w:r w:rsidR="00991472" w:rsidRPr="002177A8">
        <w:rPr>
          <w:rFonts w:ascii="Cambria" w:hAnsi="Cambria"/>
          <w:szCs w:val="22"/>
        </w:rPr>
        <w:t>ë</w:t>
      </w:r>
      <w:r w:rsidRPr="002177A8">
        <w:rPr>
          <w:rFonts w:ascii="Cambria" w:hAnsi="Cambria"/>
          <w:szCs w:val="22"/>
        </w:rPr>
        <w:t xml:space="preserve"> sapolindurit n</w:t>
      </w:r>
      <w:r w:rsidR="00991472" w:rsidRPr="002177A8">
        <w:rPr>
          <w:rFonts w:ascii="Cambria" w:hAnsi="Cambria"/>
          <w:szCs w:val="22"/>
        </w:rPr>
        <w:t>ë</w:t>
      </w:r>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rast,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ngusht</w:t>
      </w:r>
      <w:r w:rsidR="00991472" w:rsidRPr="002177A8">
        <w:rPr>
          <w:rFonts w:ascii="Cambria" w:hAnsi="Cambria"/>
          <w:szCs w:val="22"/>
        </w:rPr>
        <w:t>ë</w:t>
      </w:r>
      <w:r w:rsidRPr="002177A8">
        <w:rPr>
          <w:rFonts w:ascii="Cambria" w:hAnsi="Cambria"/>
          <w:szCs w:val="22"/>
        </w:rPr>
        <w:t xml:space="preserve">sisht e lidhur edhe me </w:t>
      </w:r>
      <w:r w:rsidR="007843F2" w:rsidRPr="002177A8">
        <w:rPr>
          <w:rFonts w:ascii="Cambria" w:hAnsi="Cambria"/>
          <w:szCs w:val="22"/>
        </w:rPr>
        <w:t>n</w:t>
      </w:r>
      <w:r w:rsidR="00991472" w:rsidRPr="002177A8">
        <w:rPr>
          <w:rFonts w:ascii="Cambria" w:hAnsi="Cambria"/>
          <w:szCs w:val="22"/>
        </w:rPr>
        <w:t>ë</w:t>
      </w:r>
      <w:r w:rsidR="007843F2" w:rsidRPr="002177A8">
        <w:rPr>
          <w:rFonts w:ascii="Cambria" w:hAnsi="Cambria"/>
          <w:szCs w:val="22"/>
        </w:rPr>
        <w:t xml:space="preserve">nat e tyre dhe rrjedhimisht me </w:t>
      </w:r>
      <w:r w:rsidRPr="002177A8">
        <w:rPr>
          <w:rFonts w:ascii="Cambria" w:hAnsi="Cambria"/>
          <w:szCs w:val="22"/>
        </w:rPr>
        <w:t>c</w:t>
      </w:r>
      <w:r w:rsidR="00991472" w:rsidRPr="002177A8">
        <w:rPr>
          <w:rFonts w:ascii="Cambria" w:hAnsi="Cambria"/>
          <w:szCs w:val="22"/>
        </w:rPr>
        <w:t>ë</w:t>
      </w:r>
      <w:r w:rsidRPr="002177A8">
        <w:rPr>
          <w:rFonts w:ascii="Cambria" w:hAnsi="Cambria"/>
          <w:szCs w:val="22"/>
        </w:rPr>
        <w:t>shtje t</w:t>
      </w:r>
      <w:r w:rsidR="00991472" w:rsidRPr="002177A8">
        <w:rPr>
          <w:rFonts w:ascii="Cambria" w:hAnsi="Cambria"/>
          <w:szCs w:val="22"/>
        </w:rPr>
        <w:t>ë</w:t>
      </w:r>
      <w:r w:rsidRPr="002177A8">
        <w:rPr>
          <w:rFonts w:ascii="Cambria" w:hAnsi="Cambria"/>
          <w:szCs w:val="22"/>
        </w:rPr>
        <w:t xml:space="preserve"> barazis</w:t>
      </w:r>
      <w:r w:rsidR="00991472" w:rsidRPr="002177A8">
        <w:rPr>
          <w:rFonts w:ascii="Cambria" w:hAnsi="Cambria"/>
          <w:szCs w:val="22"/>
        </w:rPr>
        <w:t>ë</w:t>
      </w:r>
      <w:r w:rsidRPr="002177A8">
        <w:rPr>
          <w:rFonts w:ascii="Cambria" w:hAnsi="Cambria"/>
          <w:szCs w:val="22"/>
        </w:rPr>
        <w:t xml:space="preserve"> gjinore</w:t>
      </w:r>
      <w:r w:rsidR="007843F2" w:rsidRPr="002177A8">
        <w:rPr>
          <w:rFonts w:ascii="Cambria" w:hAnsi="Cambria"/>
          <w:szCs w:val="22"/>
        </w:rPr>
        <w:t xml:space="preserve">. </w:t>
      </w:r>
      <w:r w:rsidRPr="002177A8">
        <w:rPr>
          <w:rFonts w:ascii="Cambria" w:hAnsi="Cambria"/>
          <w:szCs w:val="22"/>
        </w:rPr>
        <w:t>Ulja e sasis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realizuar dhe rrjedhimisht kostos s</w:t>
      </w:r>
      <w:r w:rsidR="00991472" w:rsidRPr="002177A8">
        <w:rPr>
          <w:rFonts w:ascii="Cambria" w:hAnsi="Cambria"/>
          <w:szCs w:val="22"/>
        </w:rPr>
        <w:t>ë</w:t>
      </w:r>
      <w:r w:rsidRPr="002177A8">
        <w:rPr>
          <w:rFonts w:ascii="Cambria" w:hAnsi="Cambria"/>
          <w:szCs w:val="22"/>
        </w:rPr>
        <w:t xml:space="preserve"> tij vjen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riprioritarizmit t</w:t>
      </w:r>
      <w:r w:rsidR="00991472" w:rsidRPr="002177A8">
        <w:rPr>
          <w:rFonts w:ascii="Cambria" w:hAnsi="Cambria"/>
          <w:szCs w:val="22"/>
        </w:rPr>
        <w:t>ë</w:t>
      </w:r>
      <w:r w:rsidRPr="002177A8">
        <w:rPr>
          <w:rFonts w:ascii="Cambria" w:hAnsi="Cambria"/>
          <w:szCs w:val="22"/>
        </w:rPr>
        <w:t xml:space="preserve"> aktivitet</w:t>
      </w:r>
      <w:r w:rsidR="007843F2" w:rsidRPr="002177A8">
        <w:rPr>
          <w:rFonts w:ascii="Cambria" w:hAnsi="Cambria"/>
          <w:szCs w:val="22"/>
        </w:rPr>
        <w:t>e</w:t>
      </w:r>
      <w:r w:rsidRPr="002177A8">
        <w:rPr>
          <w:rFonts w:ascii="Cambria" w:hAnsi="Cambria"/>
          <w:szCs w:val="22"/>
        </w:rPr>
        <w:t xml:space="preserve">ve </w:t>
      </w:r>
      <w:r w:rsidR="007843F2" w:rsidRPr="002177A8">
        <w:rPr>
          <w:rFonts w:ascii="Cambria" w:hAnsi="Cambria"/>
          <w:szCs w:val="22"/>
        </w:rPr>
        <w:t>sh</w:t>
      </w:r>
      <w:r w:rsidR="00991472" w:rsidRPr="002177A8">
        <w:rPr>
          <w:rFonts w:ascii="Cambria" w:hAnsi="Cambria"/>
          <w:szCs w:val="22"/>
        </w:rPr>
        <w:t>ë</w:t>
      </w:r>
      <w:r w:rsidR="007843F2" w:rsidRPr="002177A8">
        <w:rPr>
          <w:rFonts w:ascii="Cambria" w:hAnsi="Cambria"/>
          <w:szCs w:val="22"/>
        </w:rPr>
        <w:t>ndet</w:t>
      </w:r>
      <w:r w:rsidR="00991472" w:rsidRPr="002177A8">
        <w:rPr>
          <w:rFonts w:ascii="Cambria" w:hAnsi="Cambria"/>
          <w:szCs w:val="22"/>
        </w:rPr>
        <w:t>ë</w:t>
      </w:r>
      <w:r w:rsidR="007843F2" w:rsidRPr="002177A8">
        <w:rPr>
          <w:rFonts w:ascii="Cambria" w:hAnsi="Cambria"/>
          <w:szCs w:val="22"/>
        </w:rPr>
        <w:t xml:space="preserve">sore </w:t>
      </w: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buxhetuara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gjat</w:t>
      </w:r>
      <w:r w:rsidR="00991472" w:rsidRPr="002177A8">
        <w:rPr>
          <w:rFonts w:ascii="Cambria" w:hAnsi="Cambria"/>
          <w:szCs w:val="22"/>
        </w:rPr>
        <w:t>ë</w:t>
      </w:r>
      <w:r w:rsidRPr="002177A8">
        <w:rPr>
          <w:rFonts w:ascii="Cambria" w:hAnsi="Cambria"/>
          <w:szCs w:val="22"/>
        </w:rPr>
        <w:t xml:space="preserve"> vitit 2020. </w:t>
      </w:r>
    </w:p>
    <w:p w14:paraId="3F10BC00" w14:textId="77777777" w:rsidR="00A87617" w:rsidRDefault="00A87617" w:rsidP="00AD143E">
      <w:pPr>
        <w:shd w:val="clear" w:color="auto" w:fill="FFFFFF"/>
        <w:spacing w:after="120" w:line="221" w:lineRule="atLeast"/>
        <w:jc w:val="both"/>
        <w:rPr>
          <w:rFonts w:ascii="Cambria" w:hAnsi="Cambria"/>
          <w:sz w:val="22"/>
          <w:szCs w:val="22"/>
        </w:rPr>
      </w:pPr>
    </w:p>
    <w:tbl>
      <w:tblPr>
        <w:tblW w:w="9333" w:type="dxa"/>
        <w:tblLook w:val="04A0" w:firstRow="1" w:lastRow="0" w:firstColumn="1" w:lastColumn="0" w:noHBand="0" w:noVBand="1"/>
      </w:tblPr>
      <w:tblGrid>
        <w:gridCol w:w="1550"/>
        <w:gridCol w:w="2594"/>
        <w:gridCol w:w="2594"/>
        <w:gridCol w:w="2595"/>
      </w:tblGrid>
      <w:tr w:rsidR="006C2794" w:rsidRPr="006C2794" w14:paraId="597376BD" w14:textId="77777777" w:rsidTr="00677C4A">
        <w:trPr>
          <w:trHeight w:val="381"/>
        </w:trPr>
        <w:tc>
          <w:tcPr>
            <w:tcW w:w="155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0091A28" w14:textId="77777777" w:rsidR="006C2794" w:rsidRPr="006C2794" w:rsidRDefault="006C2794" w:rsidP="006C2794">
            <w:pPr>
              <w:rPr>
                <w:rFonts w:ascii="Garamond" w:hAnsi="Garamond"/>
                <w:b/>
                <w:bCs/>
                <w:color w:val="DE342F"/>
                <w:sz w:val="20"/>
                <w:szCs w:val="20"/>
              </w:rPr>
            </w:pPr>
            <w:r w:rsidRPr="006C2794">
              <w:rPr>
                <w:rFonts w:ascii="Garamond" w:hAnsi="Garamond"/>
                <w:b/>
                <w:bCs/>
                <w:color w:val="DE342F"/>
                <w:sz w:val="20"/>
                <w:szCs w:val="20"/>
              </w:rPr>
              <w:t>Produkti</w:t>
            </w:r>
          </w:p>
        </w:tc>
        <w:tc>
          <w:tcPr>
            <w:tcW w:w="7783"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83D0EF3"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91304AA - Pacientë të trajtuar në shërbimin spitalor</w:t>
            </w:r>
          </w:p>
        </w:tc>
      </w:tr>
      <w:tr w:rsidR="006C2794" w:rsidRPr="006C2794" w14:paraId="22C4CDA3" w14:textId="77777777" w:rsidTr="00677C4A">
        <w:trPr>
          <w:trHeight w:val="370"/>
        </w:trPr>
        <w:tc>
          <w:tcPr>
            <w:tcW w:w="1550" w:type="dxa"/>
            <w:tcBorders>
              <w:top w:val="nil"/>
              <w:left w:val="single" w:sz="4" w:space="0" w:color="000000"/>
              <w:bottom w:val="single" w:sz="4" w:space="0" w:color="000000"/>
              <w:right w:val="single" w:sz="4" w:space="0" w:color="000000"/>
            </w:tcBorders>
            <w:shd w:val="clear" w:color="000000" w:fill="FFFFFF"/>
            <w:vAlign w:val="center"/>
            <w:hideMark/>
          </w:tcPr>
          <w:p w14:paraId="3D9F1EE1"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Përshkrimi i Produktit</w:t>
            </w:r>
          </w:p>
        </w:tc>
        <w:tc>
          <w:tcPr>
            <w:tcW w:w="7783" w:type="dxa"/>
            <w:gridSpan w:val="3"/>
            <w:tcBorders>
              <w:top w:val="single" w:sz="4" w:space="0" w:color="000000"/>
              <w:left w:val="nil"/>
              <w:bottom w:val="single" w:sz="4" w:space="0" w:color="000000"/>
              <w:right w:val="single" w:sz="4" w:space="0" w:color="000000"/>
            </w:tcBorders>
            <w:shd w:val="clear" w:color="auto" w:fill="auto"/>
            <w:vAlign w:val="center"/>
            <w:hideMark/>
          </w:tcPr>
          <w:p w14:paraId="1C707EFF"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Këtu përfshihen shpenzimet për pacientet e trajuar në spitale</w:t>
            </w:r>
          </w:p>
        </w:tc>
      </w:tr>
      <w:tr w:rsidR="006C2794" w:rsidRPr="006C2794" w14:paraId="44F5C422" w14:textId="77777777" w:rsidTr="00677C4A">
        <w:trPr>
          <w:trHeight w:val="424"/>
        </w:trPr>
        <w:tc>
          <w:tcPr>
            <w:tcW w:w="1550" w:type="dxa"/>
            <w:tcBorders>
              <w:top w:val="nil"/>
              <w:left w:val="single" w:sz="4" w:space="0" w:color="000000"/>
              <w:bottom w:val="single" w:sz="4" w:space="0" w:color="000000"/>
              <w:right w:val="single" w:sz="4" w:space="0" w:color="000000"/>
            </w:tcBorders>
            <w:shd w:val="clear" w:color="000000" w:fill="FFFFFF"/>
            <w:vAlign w:val="center"/>
            <w:hideMark/>
          </w:tcPr>
          <w:p w14:paraId="7311A74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Njësia Matëse</w:t>
            </w:r>
          </w:p>
        </w:tc>
        <w:tc>
          <w:tcPr>
            <w:tcW w:w="7783" w:type="dxa"/>
            <w:gridSpan w:val="3"/>
            <w:tcBorders>
              <w:top w:val="single" w:sz="4" w:space="0" w:color="000000"/>
              <w:left w:val="nil"/>
              <w:bottom w:val="single" w:sz="4" w:space="0" w:color="000000"/>
              <w:right w:val="single" w:sz="4" w:space="0" w:color="000000"/>
            </w:tcBorders>
            <w:shd w:val="clear" w:color="auto" w:fill="auto"/>
            <w:vAlign w:val="center"/>
            <w:hideMark/>
          </w:tcPr>
          <w:p w14:paraId="074A3592"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Nr pacientësh</w:t>
            </w:r>
          </w:p>
        </w:tc>
      </w:tr>
      <w:tr w:rsidR="00FD5F85" w:rsidRPr="006C2794" w14:paraId="44CAEDFD" w14:textId="77777777" w:rsidTr="00677C4A">
        <w:trPr>
          <w:trHeight w:val="370"/>
        </w:trPr>
        <w:tc>
          <w:tcPr>
            <w:tcW w:w="1550" w:type="dxa"/>
            <w:tcBorders>
              <w:top w:val="nil"/>
              <w:left w:val="single" w:sz="4" w:space="0" w:color="000000"/>
              <w:bottom w:val="single" w:sz="4" w:space="0" w:color="000000"/>
              <w:right w:val="single" w:sz="4" w:space="0" w:color="000000"/>
            </w:tcBorders>
            <w:shd w:val="clear" w:color="000000" w:fill="FFFFFF"/>
            <w:vAlign w:val="bottom"/>
            <w:hideMark/>
          </w:tcPr>
          <w:p w14:paraId="237218A1" w14:textId="77777777" w:rsidR="00FD5F85" w:rsidRPr="006C2794" w:rsidRDefault="00FD5F85" w:rsidP="00FD5F85">
            <w:pPr>
              <w:rPr>
                <w:rFonts w:ascii="Calibri" w:hAnsi="Calibri"/>
                <w:color w:val="000000"/>
                <w:sz w:val="20"/>
                <w:szCs w:val="20"/>
              </w:rPr>
            </w:pPr>
            <w:r w:rsidRPr="006C2794">
              <w:rPr>
                <w:rFonts w:ascii="Calibri" w:hAnsi="Calibri"/>
                <w:color w:val="000000"/>
                <w:sz w:val="20"/>
                <w:szCs w:val="20"/>
              </w:rPr>
              <w:t> </w:t>
            </w:r>
          </w:p>
        </w:tc>
        <w:tc>
          <w:tcPr>
            <w:tcW w:w="2594" w:type="dxa"/>
            <w:tcBorders>
              <w:top w:val="nil"/>
              <w:left w:val="nil"/>
              <w:bottom w:val="single" w:sz="4" w:space="0" w:color="000000"/>
              <w:right w:val="single" w:sz="4" w:space="0" w:color="000000"/>
            </w:tcBorders>
            <w:shd w:val="clear" w:color="000000" w:fill="FFFFFF"/>
            <w:vAlign w:val="center"/>
            <w:hideMark/>
          </w:tcPr>
          <w:p w14:paraId="6B27AEE1"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594" w:type="dxa"/>
            <w:tcBorders>
              <w:top w:val="nil"/>
              <w:left w:val="nil"/>
              <w:bottom w:val="single" w:sz="4" w:space="0" w:color="000000"/>
              <w:right w:val="single" w:sz="4" w:space="0" w:color="000000"/>
            </w:tcBorders>
            <w:shd w:val="clear" w:color="000000" w:fill="FFFFFF"/>
            <w:vAlign w:val="center"/>
            <w:hideMark/>
          </w:tcPr>
          <w:p w14:paraId="6C6CD822"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594" w:type="dxa"/>
            <w:tcBorders>
              <w:top w:val="nil"/>
              <w:left w:val="nil"/>
              <w:bottom w:val="single" w:sz="4" w:space="0" w:color="000000"/>
              <w:right w:val="single" w:sz="4" w:space="0" w:color="000000"/>
            </w:tcBorders>
            <w:shd w:val="clear" w:color="000000" w:fill="FFFFFF"/>
            <w:vAlign w:val="center"/>
            <w:hideMark/>
          </w:tcPr>
          <w:p w14:paraId="26AC8DDC"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6C2794" w:rsidRPr="006C2794" w14:paraId="6361C375" w14:textId="77777777" w:rsidTr="00677C4A">
        <w:trPr>
          <w:trHeight w:val="316"/>
        </w:trPr>
        <w:tc>
          <w:tcPr>
            <w:tcW w:w="1550" w:type="dxa"/>
            <w:tcBorders>
              <w:top w:val="nil"/>
              <w:left w:val="single" w:sz="4" w:space="0" w:color="000000"/>
              <w:bottom w:val="single" w:sz="4" w:space="0" w:color="000000"/>
              <w:right w:val="single" w:sz="4" w:space="0" w:color="000000"/>
            </w:tcBorders>
            <w:shd w:val="clear" w:color="000000" w:fill="FFFFFF"/>
            <w:vAlign w:val="center"/>
            <w:hideMark/>
          </w:tcPr>
          <w:p w14:paraId="3818DE2C"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Sasia</w:t>
            </w:r>
          </w:p>
        </w:tc>
        <w:tc>
          <w:tcPr>
            <w:tcW w:w="2594" w:type="dxa"/>
            <w:tcBorders>
              <w:top w:val="nil"/>
              <w:left w:val="nil"/>
              <w:bottom w:val="single" w:sz="4" w:space="0" w:color="000000"/>
              <w:right w:val="single" w:sz="4" w:space="0" w:color="000000"/>
            </w:tcBorders>
            <w:shd w:val="clear" w:color="000000" w:fill="FFFFFF"/>
            <w:vAlign w:val="center"/>
            <w:hideMark/>
          </w:tcPr>
          <w:p w14:paraId="2D1020F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320,000</w:t>
            </w:r>
          </w:p>
        </w:tc>
        <w:tc>
          <w:tcPr>
            <w:tcW w:w="2594" w:type="dxa"/>
            <w:tcBorders>
              <w:top w:val="nil"/>
              <w:left w:val="nil"/>
              <w:bottom w:val="single" w:sz="4" w:space="0" w:color="000000"/>
              <w:right w:val="single" w:sz="4" w:space="0" w:color="000000"/>
            </w:tcBorders>
            <w:shd w:val="clear" w:color="000000" w:fill="FFFFFF"/>
            <w:vAlign w:val="center"/>
            <w:hideMark/>
          </w:tcPr>
          <w:p w14:paraId="5ECD7B8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320,000</w:t>
            </w:r>
          </w:p>
        </w:tc>
        <w:tc>
          <w:tcPr>
            <w:tcW w:w="2594" w:type="dxa"/>
            <w:tcBorders>
              <w:top w:val="nil"/>
              <w:left w:val="nil"/>
              <w:bottom w:val="single" w:sz="4" w:space="0" w:color="000000"/>
              <w:right w:val="single" w:sz="4" w:space="0" w:color="000000"/>
            </w:tcBorders>
            <w:shd w:val="clear" w:color="000000" w:fill="FFFFFF"/>
            <w:vAlign w:val="center"/>
            <w:hideMark/>
          </w:tcPr>
          <w:p w14:paraId="0C097F35"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220,325</w:t>
            </w:r>
          </w:p>
        </w:tc>
      </w:tr>
      <w:tr w:rsidR="006C2794" w:rsidRPr="006C2794" w14:paraId="4AE44B75" w14:textId="77777777" w:rsidTr="00677C4A">
        <w:trPr>
          <w:trHeight w:val="370"/>
        </w:trPr>
        <w:tc>
          <w:tcPr>
            <w:tcW w:w="1550" w:type="dxa"/>
            <w:tcBorders>
              <w:top w:val="nil"/>
              <w:left w:val="single" w:sz="4" w:space="0" w:color="000000"/>
              <w:bottom w:val="single" w:sz="4" w:space="0" w:color="000000"/>
              <w:right w:val="single" w:sz="4" w:space="0" w:color="000000"/>
            </w:tcBorders>
            <w:shd w:val="clear" w:color="000000" w:fill="FFFFFF"/>
            <w:vAlign w:val="center"/>
            <w:hideMark/>
          </w:tcPr>
          <w:p w14:paraId="389449FA"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totale (në lekë)</w:t>
            </w:r>
          </w:p>
        </w:tc>
        <w:tc>
          <w:tcPr>
            <w:tcW w:w="2594" w:type="dxa"/>
            <w:tcBorders>
              <w:top w:val="nil"/>
              <w:left w:val="nil"/>
              <w:bottom w:val="single" w:sz="4" w:space="0" w:color="000000"/>
              <w:right w:val="single" w:sz="4" w:space="0" w:color="000000"/>
            </w:tcBorders>
            <w:shd w:val="clear" w:color="000000" w:fill="FFFFFF"/>
            <w:vAlign w:val="center"/>
            <w:hideMark/>
          </w:tcPr>
          <w:p w14:paraId="2BE6D9EF"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19,051,694,000</w:t>
            </w:r>
          </w:p>
        </w:tc>
        <w:tc>
          <w:tcPr>
            <w:tcW w:w="2594" w:type="dxa"/>
            <w:tcBorders>
              <w:top w:val="nil"/>
              <w:left w:val="nil"/>
              <w:bottom w:val="single" w:sz="4" w:space="0" w:color="000000"/>
              <w:right w:val="single" w:sz="4" w:space="0" w:color="000000"/>
            </w:tcBorders>
            <w:shd w:val="clear" w:color="000000" w:fill="FFFFFF"/>
            <w:vAlign w:val="center"/>
            <w:hideMark/>
          </w:tcPr>
          <w:p w14:paraId="52435EB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19,207,846,500</w:t>
            </w:r>
          </w:p>
        </w:tc>
        <w:tc>
          <w:tcPr>
            <w:tcW w:w="2594" w:type="dxa"/>
            <w:tcBorders>
              <w:top w:val="nil"/>
              <w:left w:val="nil"/>
              <w:bottom w:val="single" w:sz="4" w:space="0" w:color="000000"/>
              <w:right w:val="single" w:sz="4" w:space="0" w:color="000000"/>
            </w:tcBorders>
            <w:shd w:val="clear" w:color="000000" w:fill="FFFFFF"/>
            <w:vAlign w:val="center"/>
            <w:hideMark/>
          </w:tcPr>
          <w:p w14:paraId="7D94A75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19,262,190,925</w:t>
            </w:r>
          </w:p>
        </w:tc>
      </w:tr>
      <w:tr w:rsidR="006C2794" w:rsidRPr="006C2794" w14:paraId="008EBD8F" w14:textId="77777777" w:rsidTr="00677C4A">
        <w:trPr>
          <w:trHeight w:val="402"/>
        </w:trPr>
        <w:tc>
          <w:tcPr>
            <w:tcW w:w="1550" w:type="dxa"/>
            <w:tcBorders>
              <w:top w:val="nil"/>
              <w:left w:val="single" w:sz="4" w:space="0" w:color="000000"/>
              <w:bottom w:val="single" w:sz="4" w:space="0" w:color="000000"/>
              <w:right w:val="single" w:sz="4" w:space="0" w:color="000000"/>
            </w:tcBorders>
            <w:shd w:val="clear" w:color="000000" w:fill="FFFFFF"/>
            <w:vAlign w:val="center"/>
            <w:hideMark/>
          </w:tcPr>
          <w:p w14:paraId="332FB0C7"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për njësi (në lekë)</w:t>
            </w:r>
          </w:p>
        </w:tc>
        <w:tc>
          <w:tcPr>
            <w:tcW w:w="2594" w:type="dxa"/>
            <w:tcBorders>
              <w:top w:val="nil"/>
              <w:left w:val="nil"/>
              <w:bottom w:val="single" w:sz="4" w:space="0" w:color="000000"/>
              <w:right w:val="single" w:sz="4" w:space="0" w:color="000000"/>
            </w:tcBorders>
            <w:shd w:val="clear" w:color="000000" w:fill="FFFFFF"/>
            <w:vAlign w:val="center"/>
            <w:hideMark/>
          </w:tcPr>
          <w:p w14:paraId="479DA400"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59,537</w:t>
            </w:r>
          </w:p>
        </w:tc>
        <w:tc>
          <w:tcPr>
            <w:tcW w:w="2594" w:type="dxa"/>
            <w:tcBorders>
              <w:top w:val="nil"/>
              <w:left w:val="nil"/>
              <w:bottom w:val="single" w:sz="4" w:space="0" w:color="000000"/>
              <w:right w:val="single" w:sz="4" w:space="0" w:color="000000"/>
            </w:tcBorders>
            <w:shd w:val="clear" w:color="000000" w:fill="FFFFFF"/>
            <w:vAlign w:val="center"/>
            <w:hideMark/>
          </w:tcPr>
          <w:p w14:paraId="05A96873"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60,024.52</w:t>
            </w:r>
          </w:p>
        </w:tc>
        <w:tc>
          <w:tcPr>
            <w:tcW w:w="2594" w:type="dxa"/>
            <w:tcBorders>
              <w:top w:val="nil"/>
              <w:left w:val="nil"/>
              <w:bottom w:val="single" w:sz="4" w:space="0" w:color="000000"/>
              <w:right w:val="single" w:sz="4" w:space="0" w:color="000000"/>
            </w:tcBorders>
            <w:shd w:val="clear" w:color="000000" w:fill="FFFFFF"/>
            <w:vAlign w:val="center"/>
            <w:hideMark/>
          </w:tcPr>
          <w:p w14:paraId="4F18AC1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87,426.26</w:t>
            </w:r>
          </w:p>
        </w:tc>
      </w:tr>
      <w:tr w:rsidR="006C2794" w:rsidRPr="006C2794" w14:paraId="1C7503A2" w14:textId="77777777" w:rsidTr="00677C4A">
        <w:trPr>
          <w:trHeight w:val="268"/>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ACA32"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Perpjesa BPGJ</w:t>
            </w:r>
          </w:p>
        </w:tc>
        <w:tc>
          <w:tcPr>
            <w:tcW w:w="2594" w:type="dxa"/>
            <w:tcBorders>
              <w:top w:val="single" w:sz="4" w:space="0" w:color="auto"/>
              <w:left w:val="nil"/>
              <w:bottom w:val="single" w:sz="4" w:space="0" w:color="auto"/>
              <w:right w:val="single" w:sz="4" w:space="0" w:color="auto"/>
            </w:tcBorders>
            <w:shd w:val="clear" w:color="auto" w:fill="auto"/>
            <w:noWrap/>
            <w:vAlign w:val="bottom"/>
            <w:hideMark/>
          </w:tcPr>
          <w:p w14:paraId="5BFBE9A8"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16%</w:t>
            </w:r>
          </w:p>
        </w:tc>
        <w:tc>
          <w:tcPr>
            <w:tcW w:w="2594" w:type="dxa"/>
            <w:tcBorders>
              <w:top w:val="single" w:sz="4" w:space="0" w:color="auto"/>
              <w:left w:val="nil"/>
              <w:bottom w:val="single" w:sz="4" w:space="0" w:color="auto"/>
              <w:right w:val="single" w:sz="4" w:space="0" w:color="auto"/>
            </w:tcBorders>
            <w:shd w:val="clear" w:color="auto" w:fill="auto"/>
            <w:noWrap/>
            <w:vAlign w:val="bottom"/>
            <w:hideMark/>
          </w:tcPr>
          <w:p w14:paraId="6A3FC365"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16%</w:t>
            </w:r>
          </w:p>
        </w:tc>
        <w:tc>
          <w:tcPr>
            <w:tcW w:w="2594" w:type="dxa"/>
            <w:tcBorders>
              <w:top w:val="single" w:sz="4" w:space="0" w:color="auto"/>
              <w:left w:val="nil"/>
              <w:bottom w:val="single" w:sz="4" w:space="0" w:color="auto"/>
              <w:right w:val="single" w:sz="4" w:space="0" w:color="auto"/>
            </w:tcBorders>
            <w:shd w:val="clear" w:color="auto" w:fill="auto"/>
            <w:noWrap/>
            <w:vAlign w:val="bottom"/>
            <w:hideMark/>
          </w:tcPr>
          <w:p w14:paraId="2B37F31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16%</w:t>
            </w:r>
          </w:p>
        </w:tc>
      </w:tr>
      <w:tr w:rsidR="006C2794" w:rsidRPr="006C2794" w14:paraId="6EED318D" w14:textId="77777777" w:rsidTr="00677C4A">
        <w:trPr>
          <w:trHeight w:val="268"/>
        </w:trPr>
        <w:tc>
          <w:tcPr>
            <w:tcW w:w="155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0192EA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BPGJ (në lekë)</w:t>
            </w:r>
          </w:p>
        </w:tc>
        <w:tc>
          <w:tcPr>
            <w:tcW w:w="2594" w:type="dxa"/>
            <w:tcBorders>
              <w:top w:val="single" w:sz="4" w:space="0" w:color="000000"/>
              <w:left w:val="nil"/>
              <w:bottom w:val="single" w:sz="4" w:space="0" w:color="000000"/>
              <w:right w:val="single" w:sz="4" w:space="0" w:color="000000"/>
            </w:tcBorders>
            <w:shd w:val="clear" w:color="000000" w:fill="FFFFFF"/>
            <w:vAlign w:val="center"/>
            <w:hideMark/>
          </w:tcPr>
          <w:p w14:paraId="711E829E"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3,048,271,040</w:t>
            </w:r>
          </w:p>
        </w:tc>
        <w:tc>
          <w:tcPr>
            <w:tcW w:w="2594" w:type="dxa"/>
            <w:tcBorders>
              <w:top w:val="single" w:sz="4" w:space="0" w:color="000000"/>
              <w:left w:val="nil"/>
              <w:bottom w:val="single" w:sz="4" w:space="0" w:color="000000"/>
              <w:right w:val="single" w:sz="4" w:space="0" w:color="000000"/>
            </w:tcBorders>
            <w:shd w:val="clear" w:color="000000" w:fill="FFFFFF"/>
            <w:vAlign w:val="center"/>
            <w:hideMark/>
          </w:tcPr>
          <w:p w14:paraId="3A85E71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3,073,255,440</w:t>
            </w:r>
          </w:p>
        </w:tc>
        <w:tc>
          <w:tcPr>
            <w:tcW w:w="2594" w:type="dxa"/>
            <w:tcBorders>
              <w:top w:val="single" w:sz="4" w:space="0" w:color="000000"/>
              <w:left w:val="nil"/>
              <w:bottom w:val="single" w:sz="4" w:space="0" w:color="000000"/>
              <w:right w:val="single" w:sz="4" w:space="0" w:color="000000"/>
            </w:tcBorders>
            <w:shd w:val="clear" w:color="000000" w:fill="FFFFFF"/>
            <w:vAlign w:val="center"/>
            <w:hideMark/>
          </w:tcPr>
          <w:p w14:paraId="3DFEB18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3,081,950,548</w:t>
            </w:r>
          </w:p>
        </w:tc>
      </w:tr>
    </w:tbl>
    <w:p w14:paraId="1C92E031" w14:textId="77777777" w:rsidR="006C2794" w:rsidRDefault="006C2794" w:rsidP="00AD143E">
      <w:pPr>
        <w:shd w:val="clear" w:color="auto" w:fill="FFFFFF"/>
        <w:spacing w:after="120" w:line="221" w:lineRule="atLeast"/>
        <w:jc w:val="both"/>
        <w:rPr>
          <w:rFonts w:ascii="Cambria" w:hAnsi="Cambria"/>
          <w:sz w:val="22"/>
          <w:szCs w:val="22"/>
        </w:rPr>
      </w:pPr>
    </w:p>
    <w:tbl>
      <w:tblPr>
        <w:tblW w:w="9419" w:type="dxa"/>
        <w:tblLook w:val="04A0" w:firstRow="1" w:lastRow="0" w:firstColumn="1" w:lastColumn="0" w:noHBand="0" w:noVBand="1"/>
      </w:tblPr>
      <w:tblGrid>
        <w:gridCol w:w="1565"/>
        <w:gridCol w:w="2618"/>
        <w:gridCol w:w="2618"/>
        <w:gridCol w:w="2618"/>
      </w:tblGrid>
      <w:tr w:rsidR="006C2794" w:rsidRPr="006C2794" w14:paraId="4ACAEF18" w14:textId="77777777" w:rsidTr="00677C4A">
        <w:trPr>
          <w:trHeight w:val="370"/>
        </w:trPr>
        <w:tc>
          <w:tcPr>
            <w:tcW w:w="156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9AF75EB" w14:textId="77777777" w:rsidR="006C2794" w:rsidRPr="006C2794" w:rsidRDefault="006C2794" w:rsidP="006C2794">
            <w:pPr>
              <w:rPr>
                <w:rFonts w:ascii="Garamond" w:hAnsi="Garamond"/>
                <w:b/>
                <w:bCs/>
                <w:color w:val="DE342F"/>
                <w:sz w:val="20"/>
                <w:szCs w:val="20"/>
              </w:rPr>
            </w:pPr>
            <w:r w:rsidRPr="006C2794">
              <w:rPr>
                <w:rFonts w:ascii="Garamond" w:hAnsi="Garamond"/>
                <w:b/>
                <w:bCs/>
                <w:color w:val="DE342F"/>
                <w:sz w:val="20"/>
                <w:szCs w:val="20"/>
              </w:rPr>
              <w:t>Produkti</w:t>
            </w:r>
          </w:p>
        </w:tc>
        <w:tc>
          <w:tcPr>
            <w:tcW w:w="785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B4B8219"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18BB003 - Rikonstruksion ne sp.Lezhe dhe shtese per Maternitetin Lezhe</w:t>
            </w:r>
          </w:p>
        </w:tc>
      </w:tr>
      <w:tr w:rsidR="006C2794" w:rsidRPr="006C2794" w14:paraId="6FCBF056" w14:textId="77777777" w:rsidTr="00677C4A">
        <w:trPr>
          <w:trHeight w:val="416"/>
        </w:trPr>
        <w:tc>
          <w:tcPr>
            <w:tcW w:w="1565" w:type="dxa"/>
            <w:tcBorders>
              <w:top w:val="nil"/>
              <w:left w:val="single" w:sz="4" w:space="0" w:color="000000"/>
              <w:bottom w:val="single" w:sz="4" w:space="0" w:color="000000"/>
              <w:right w:val="single" w:sz="4" w:space="0" w:color="000000"/>
            </w:tcBorders>
            <w:shd w:val="clear" w:color="000000" w:fill="FFFFFF"/>
            <w:vAlign w:val="center"/>
            <w:hideMark/>
          </w:tcPr>
          <w:p w14:paraId="664348DA"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Përshkrimi i Produktit</w:t>
            </w:r>
          </w:p>
        </w:tc>
        <w:tc>
          <w:tcPr>
            <w:tcW w:w="7854" w:type="dxa"/>
            <w:gridSpan w:val="3"/>
            <w:tcBorders>
              <w:top w:val="single" w:sz="4" w:space="0" w:color="000000"/>
              <w:left w:val="nil"/>
              <w:bottom w:val="single" w:sz="4" w:space="0" w:color="000000"/>
              <w:right w:val="single" w:sz="4" w:space="0" w:color="000000"/>
            </w:tcBorders>
            <w:shd w:val="clear" w:color="auto" w:fill="auto"/>
            <w:vAlign w:val="center"/>
            <w:hideMark/>
          </w:tcPr>
          <w:p w14:paraId="3E4ECAEE"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Ambiente te rikonstruktuara</w:t>
            </w:r>
          </w:p>
        </w:tc>
      </w:tr>
      <w:tr w:rsidR="006C2794" w:rsidRPr="006C2794" w14:paraId="787DDE59" w14:textId="77777777" w:rsidTr="00677C4A">
        <w:trPr>
          <w:trHeight w:val="312"/>
        </w:trPr>
        <w:tc>
          <w:tcPr>
            <w:tcW w:w="1565" w:type="dxa"/>
            <w:tcBorders>
              <w:top w:val="nil"/>
              <w:left w:val="single" w:sz="4" w:space="0" w:color="000000"/>
              <w:bottom w:val="single" w:sz="4" w:space="0" w:color="000000"/>
              <w:right w:val="single" w:sz="4" w:space="0" w:color="000000"/>
            </w:tcBorders>
            <w:shd w:val="clear" w:color="000000" w:fill="FFFFFF"/>
            <w:vAlign w:val="center"/>
            <w:hideMark/>
          </w:tcPr>
          <w:p w14:paraId="7DD0185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lastRenderedPageBreak/>
              <w:t>Njësia Matëse</w:t>
            </w:r>
          </w:p>
        </w:tc>
        <w:tc>
          <w:tcPr>
            <w:tcW w:w="7854" w:type="dxa"/>
            <w:gridSpan w:val="3"/>
            <w:tcBorders>
              <w:top w:val="single" w:sz="4" w:space="0" w:color="000000"/>
              <w:left w:val="nil"/>
              <w:bottom w:val="single" w:sz="4" w:space="0" w:color="000000"/>
              <w:right w:val="single" w:sz="4" w:space="0" w:color="000000"/>
            </w:tcBorders>
            <w:shd w:val="clear" w:color="auto" w:fill="auto"/>
            <w:vAlign w:val="center"/>
            <w:hideMark/>
          </w:tcPr>
          <w:p w14:paraId="3341A5AE"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m2</w:t>
            </w:r>
          </w:p>
        </w:tc>
      </w:tr>
      <w:tr w:rsidR="00FD5F85" w:rsidRPr="006C2794" w14:paraId="3AFBBF12" w14:textId="77777777" w:rsidTr="00677C4A">
        <w:trPr>
          <w:trHeight w:val="208"/>
        </w:trPr>
        <w:tc>
          <w:tcPr>
            <w:tcW w:w="1565" w:type="dxa"/>
            <w:tcBorders>
              <w:top w:val="nil"/>
              <w:left w:val="single" w:sz="4" w:space="0" w:color="000000"/>
              <w:bottom w:val="single" w:sz="4" w:space="0" w:color="000000"/>
              <w:right w:val="single" w:sz="4" w:space="0" w:color="000000"/>
            </w:tcBorders>
            <w:shd w:val="clear" w:color="000000" w:fill="FFFFFF"/>
            <w:vAlign w:val="bottom"/>
            <w:hideMark/>
          </w:tcPr>
          <w:p w14:paraId="0FC7E9E1" w14:textId="77777777" w:rsidR="00FD5F85" w:rsidRPr="006C2794" w:rsidRDefault="00FD5F85" w:rsidP="00FD5F85">
            <w:pPr>
              <w:rPr>
                <w:rFonts w:ascii="Calibri" w:hAnsi="Calibri"/>
                <w:color w:val="000000"/>
                <w:sz w:val="20"/>
                <w:szCs w:val="20"/>
              </w:rPr>
            </w:pPr>
            <w:r w:rsidRPr="006C2794">
              <w:rPr>
                <w:rFonts w:ascii="Calibri" w:hAnsi="Calibri"/>
                <w:color w:val="000000"/>
                <w:sz w:val="20"/>
                <w:szCs w:val="20"/>
              </w:rPr>
              <w:t> </w:t>
            </w:r>
          </w:p>
        </w:tc>
        <w:tc>
          <w:tcPr>
            <w:tcW w:w="2618" w:type="dxa"/>
            <w:tcBorders>
              <w:top w:val="nil"/>
              <w:left w:val="nil"/>
              <w:bottom w:val="single" w:sz="4" w:space="0" w:color="000000"/>
              <w:right w:val="single" w:sz="4" w:space="0" w:color="000000"/>
            </w:tcBorders>
            <w:shd w:val="clear" w:color="000000" w:fill="FFFFFF"/>
            <w:vAlign w:val="center"/>
            <w:hideMark/>
          </w:tcPr>
          <w:p w14:paraId="036425CC"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18" w:type="dxa"/>
            <w:tcBorders>
              <w:top w:val="nil"/>
              <w:left w:val="nil"/>
              <w:bottom w:val="single" w:sz="4" w:space="0" w:color="000000"/>
              <w:right w:val="single" w:sz="4" w:space="0" w:color="000000"/>
            </w:tcBorders>
            <w:shd w:val="clear" w:color="000000" w:fill="FFFFFF"/>
            <w:vAlign w:val="center"/>
            <w:hideMark/>
          </w:tcPr>
          <w:p w14:paraId="340ABA68"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18" w:type="dxa"/>
            <w:tcBorders>
              <w:top w:val="nil"/>
              <w:left w:val="nil"/>
              <w:bottom w:val="single" w:sz="4" w:space="0" w:color="000000"/>
              <w:right w:val="single" w:sz="4" w:space="0" w:color="000000"/>
            </w:tcBorders>
            <w:shd w:val="clear" w:color="000000" w:fill="FFFFFF"/>
            <w:vAlign w:val="center"/>
            <w:hideMark/>
          </w:tcPr>
          <w:p w14:paraId="1A9E0392"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6C2794" w:rsidRPr="006C2794" w14:paraId="324BC4A9" w14:textId="77777777" w:rsidTr="00677C4A">
        <w:trPr>
          <w:trHeight w:val="138"/>
        </w:trPr>
        <w:tc>
          <w:tcPr>
            <w:tcW w:w="1565" w:type="dxa"/>
            <w:tcBorders>
              <w:top w:val="nil"/>
              <w:left w:val="single" w:sz="4" w:space="0" w:color="000000"/>
              <w:bottom w:val="single" w:sz="4" w:space="0" w:color="000000"/>
              <w:right w:val="single" w:sz="4" w:space="0" w:color="000000"/>
            </w:tcBorders>
            <w:shd w:val="clear" w:color="000000" w:fill="FFFFFF"/>
            <w:vAlign w:val="center"/>
            <w:hideMark/>
          </w:tcPr>
          <w:p w14:paraId="66DDF6DE"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Sasia</w:t>
            </w:r>
          </w:p>
        </w:tc>
        <w:tc>
          <w:tcPr>
            <w:tcW w:w="2618" w:type="dxa"/>
            <w:tcBorders>
              <w:top w:val="nil"/>
              <w:left w:val="nil"/>
              <w:bottom w:val="single" w:sz="4" w:space="0" w:color="000000"/>
              <w:right w:val="single" w:sz="4" w:space="0" w:color="000000"/>
            </w:tcBorders>
            <w:shd w:val="clear" w:color="000000" w:fill="FFFFFF"/>
            <w:vAlign w:val="center"/>
            <w:hideMark/>
          </w:tcPr>
          <w:p w14:paraId="6C54A0F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3,077</w:t>
            </w:r>
          </w:p>
        </w:tc>
        <w:tc>
          <w:tcPr>
            <w:tcW w:w="2618" w:type="dxa"/>
            <w:tcBorders>
              <w:top w:val="nil"/>
              <w:left w:val="nil"/>
              <w:bottom w:val="single" w:sz="4" w:space="0" w:color="000000"/>
              <w:right w:val="single" w:sz="4" w:space="0" w:color="000000"/>
            </w:tcBorders>
            <w:shd w:val="clear" w:color="000000" w:fill="FFFFFF"/>
            <w:vAlign w:val="center"/>
            <w:hideMark/>
          </w:tcPr>
          <w:p w14:paraId="05B07A1B"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3,077</w:t>
            </w:r>
          </w:p>
        </w:tc>
        <w:tc>
          <w:tcPr>
            <w:tcW w:w="2618" w:type="dxa"/>
            <w:tcBorders>
              <w:top w:val="nil"/>
              <w:left w:val="nil"/>
              <w:bottom w:val="single" w:sz="4" w:space="0" w:color="000000"/>
              <w:right w:val="single" w:sz="4" w:space="0" w:color="000000"/>
            </w:tcBorders>
            <w:shd w:val="clear" w:color="000000" w:fill="FFFFFF"/>
            <w:vAlign w:val="center"/>
            <w:hideMark/>
          </w:tcPr>
          <w:p w14:paraId="5E4904D8"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r>
      <w:tr w:rsidR="006C2794" w:rsidRPr="006C2794" w14:paraId="16796EBD" w14:textId="77777777" w:rsidTr="00677C4A">
        <w:trPr>
          <w:trHeight w:val="208"/>
        </w:trPr>
        <w:tc>
          <w:tcPr>
            <w:tcW w:w="1565" w:type="dxa"/>
            <w:tcBorders>
              <w:top w:val="nil"/>
              <w:left w:val="single" w:sz="4" w:space="0" w:color="000000"/>
              <w:bottom w:val="single" w:sz="4" w:space="0" w:color="000000"/>
              <w:right w:val="single" w:sz="4" w:space="0" w:color="000000"/>
            </w:tcBorders>
            <w:shd w:val="clear" w:color="000000" w:fill="FFFFFF"/>
            <w:vAlign w:val="center"/>
            <w:hideMark/>
          </w:tcPr>
          <w:p w14:paraId="1FC45A58"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totale (në lekë)</w:t>
            </w:r>
          </w:p>
        </w:tc>
        <w:tc>
          <w:tcPr>
            <w:tcW w:w="2618" w:type="dxa"/>
            <w:tcBorders>
              <w:top w:val="nil"/>
              <w:left w:val="nil"/>
              <w:bottom w:val="single" w:sz="4" w:space="0" w:color="000000"/>
              <w:right w:val="single" w:sz="4" w:space="0" w:color="000000"/>
            </w:tcBorders>
            <w:shd w:val="clear" w:color="000000" w:fill="FFFFFF"/>
            <w:vAlign w:val="center"/>
            <w:hideMark/>
          </w:tcPr>
          <w:p w14:paraId="4ACA985E"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92,404,000</w:t>
            </w:r>
          </w:p>
        </w:tc>
        <w:tc>
          <w:tcPr>
            <w:tcW w:w="2618" w:type="dxa"/>
            <w:tcBorders>
              <w:top w:val="nil"/>
              <w:left w:val="nil"/>
              <w:bottom w:val="single" w:sz="4" w:space="0" w:color="000000"/>
              <w:right w:val="single" w:sz="4" w:space="0" w:color="000000"/>
            </w:tcBorders>
            <w:shd w:val="clear" w:color="000000" w:fill="FFFFFF"/>
            <w:vAlign w:val="center"/>
            <w:hideMark/>
          </w:tcPr>
          <w:p w14:paraId="5944230A"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168,404,000</w:t>
            </w:r>
          </w:p>
        </w:tc>
        <w:tc>
          <w:tcPr>
            <w:tcW w:w="2618" w:type="dxa"/>
            <w:tcBorders>
              <w:top w:val="nil"/>
              <w:left w:val="nil"/>
              <w:bottom w:val="single" w:sz="4" w:space="0" w:color="000000"/>
              <w:right w:val="single" w:sz="4" w:space="0" w:color="000000"/>
            </w:tcBorders>
            <w:shd w:val="clear" w:color="000000" w:fill="FFFFFF"/>
            <w:vAlign w:val="center"/>
            <w:hideMark/>
          </w:tcPr>
          <w:p w14:paraId="26012F1F"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168,353,413</w:t>
            </w:r>
          </w:p>
        </w:tc>
      </w:tr>
      <w:tr w:rsidR="006C2794" w:rsidRPr="006C2794" w14:paraId="5E53F33C" w14:textId="77777777" w:rsidTr="00677C4A">
        <w:trPr>
          <w:trHeight w:val="312"/>
        </w:trPr>
        <w:tc>
          <w:tcPr>
            <w:tcW w:w="1565" w:type="dxa"/>
            <w:tcBorders>
              <w:top w:val="nil"/>
              <w:left w:val="single" w:sz="4" w:space="0" w:color="000000"/>
              <w:bottom w:val="single" w:sz="4" w:space="0" w:color="000000"/>
              <w:right w:val="single" w:sz="4" w:space="0" w:color="000000"/>
            </w:tcBorders>
            <w:shd w:val="clear" w:color="000000" w:fill="FFFFFF"/>
            <w:vAlign w:val="center"/>
            <w:hideMark/>
          </w:tcPr>
          <w:p w14:paraId="4B99FE29"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për njësi (në lekë)</w:t>
            </w:r>
          </w:p>
        </w:tc>
        <w:tc>
          <w:tcPr>
            <w:tcW w:w="2618" w:type="dxa"/>
            <w:tcBorders>
              <w:top w:val="nil"/>
              <w:left w:val="nil"/>
              <w:bottom w:val="single" w:sz="4" w:space="0" w:color="000000"/>
              <w:right w:val="single" w:sz="4" w:space="0" w:color="000000"/>
            </w:tcBorders>
            <w:shd w:val="clear" w:color="000000" w:fill="FFFFFF"/>
            <w:vAlign w:val="center"/>
            <w:hideMark/>
          </w:tcPr>
          <w:p w14:paraId="6DB838E4"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30,031</w:t>
            </w:r>
          </w:p>
        </w:tc>
        <w:tc>
          <w:tcPr>
            <w:tcW w:w="2618" w:type="dxa"/>
            <w:tcBorders>
              <w:top w:val="nil"/>
              <w:left w:val="nil"/>
              <w:bottom w:val="single" w:sz="4" w:space="0" w:color="000000"/>
              <w:right w:val="single" w:sz="4" w:space="0" w:color="000000"/>
            </w:tcBorders>
            <w:shd w:val="clear" w:color="000000" w:fill="FFFFFF"/>
            <w:vAlign w:val="center"/>
            <w:hideMark/>
          </w:tcPr>
          <w:p w14:paraId="4F6B866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54,729.93</w:t>
            </w:r>
          </w:p>
        </w:tc>
        <w:tc>
          <w:tcPr>
            <w:tcW w:w="2618" w:type="dxa"/>
            <w:tcBorders>
              <w:top w:val="nil"/>
              <w:left w:val="nil"/>
              <w:bottom w:val="single" w:sz="4" w:space="0" w:color="000000"/>
              <w:right w:val="single" w:sz="4" w:space="0" w:color="000000"/>
            </w:tcBorders>
            <w:shd w:val="clear" w:color="000000" w:fill="FFFFFF"/>
            <w:vAlign w:val="center"/>
            <w:hideMark/>
          </w:tcPr>
          <w:p w14:paraId="6B0FF5C2"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0.00</w:t>
            </w:r>
          </w:p>
        </w:tc>
      </w:tr>
    </w:tbl>
    <w:p w14:paraId="55A72408" w14:textId="77777777" w:rsidR="006C2794" w:rsidRDefault="006C2794" w:rsidP="00AD143E">
      <w:pPr>
        <w:shd w:val="clear" w:color="auto" w:fill="FFFFFF"/>
        <w:spacing w:after="120" w:line="221" w:lineRule="atLeast"/>
        <w:jc w:val="both"/>
        <w:rPr>
          <w:rFonts w:ascii="Cambria" w:hAnsi="Cambria"/>
          <w:sz w:val="22"/>
          <w:szCs w:val="22"/>
        </w:rPr>
      </w:pPr>
    </w:p>
    <w:tbl>
      <w:tblPr>
        <w:tblW w:w="9659" w:type="dxa"/>
        <w:tblLook w:val="04A0" w:firstRow="1" w:lastRow="0" w:firstColumn="1" w:lastColumn="0" w:noHBand="0" w:noVBand="1"/>
      </w:tblPr>
      <w:tblGrid>
        <w:gridCol w:w="1605"/>
        <w:gridCol w:w="2684"/>
        <w:gridCol w:w="2684"/>
        <w:gridCol w:w="2686"/>
      </w:tblGrid>
      <w:tr w:rsidR="006C2794" w:rsidRPr="006C2794" w14:paraId="642FBB62" w14:textId="77777777" w:rsidTr="000A127B">
        <w:trPr>
          <w:trHeight w:val="595"/>
        </w:trPr>
        <w:tc>
          <w:tcPr>
            <w:tcW w:w="160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81E1B94" w14:textId="77777777" w:rsidR="006C2794" w:rsidRPr="006C2794" w:rsidRDefault="006C2794" w:rsidP="006C2794">
            <w:pPr>
              <w:rPr>
                <w:rFonts w:ascii="Garamond" w:hAnsi="Garamond"/>
                <w:b/>
                <w:bCs/>
                <w:color w:val="DE342F"/>
                <w:sz w:val="20"/>
                <w:szCs w:val="20"/>
              </w:rPr>
            </w:pPr>
            <w:r w:rsidRPr="006C2794">
              <w:rPr>
                <w:rFonts w:ascii="Garamond" w:hAnsi="Garamond"/>
                <w:b/>
                <w:bCs/>
                <w:color w:val="DE342F"/>
                <w:sz w:val="20"/>
                <w:szCs w:val="20"/>
              </w:rPr>
              <w:t>Produkti</w:t>
            </w:r>
          </w:p>
        </w:tc>
        <w:tc>
          <w:tcPr>
            <w:tcW w:w="805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614B9FC"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18BB006 - Rikonstruksion dhe shtese materniteti per sp.Berat</w:t>
            </w:r>
          </w:p>
        </w:tc>
      </w:tr>
      <w:tr w:rsidR="006C2794" w:rsidRPr="006C2794" w14:paraId="3E8E8149" w14:textId="77777777" w:rsidTr="000A127B">
        <w:trPr>
          <w:trHeight w:val="476"/>
        </w:trPr>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16347958"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Përshkrimi i Produktit</w:t>
            </w:r>
          </w:p>
        </w:tc>
        <w:tc>
          <w:tcPr>
            <w:tcW w:w="8054" w:type="dxa"/>
            <w:gridSpan w:val="3"/>
            <w:tcBorders>
              <w:top w:val="single" w:sz="4" w:space="0" w:color="000000"/>
              <w:left w:val="nil"/>
              <w:bottom w:val="single" w:sz="4" w:space="0" w:color="000000"/>
              <w:right w:val="single" w:sz="4" w:space="0" w:color="000000"/>
            </w:tcBorders>
            <w:shd w:val="clear" w:color="auto" w:fill="auto"/>
            <w:vAlign w:val="center"/>
            <w:hideMark/>
          </w:tcPr>
          <w:p w14:paraId="761FD72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"Rikonstruksion dhe shtese materniteti per sp.Berat "</w:t>
            </w:r>
          </w:p>
        </w:tc>
      </w:tr>
      <w:tr w:rsidR="006C2794" w:rsidRPr="006C2794" w14:paraId="5541FE63" w14:textId="77777777" w:rsidTr="000A127B">
        <w:trPr>
          <w:trHeight w:val="190"/>
        </w:trPr>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7C02A050"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Njësia Matëse</w:t>
            </w:r>
          </w:p>
        </w:tc>
        <w:tc>
          <w:tcPr>
            <w:tcW w:w="8054" w:type="dxa"/>
            <w:gridSpan w:val="3"/>
            <w:tcBorders>
              <w:top w:val="single" w:sz="4" w:space="0" w:color="000000"/>
              <w:left w:val="nil"/>
              <w:bottom w:val="single" w:sz="4" w:space="0" w:color="000000"/>
              <w:right w:val="single" w:sz="4" w:space="0" w:color="000000"/>
            </w:tcBorders>
            <w:shd w:val="clear" w:color="auto" w:fill="auto"/>
            <w:vAlign w:val="center"/>
            <w:hideMark/>
          </w:tcPr>
          <w:p w14:paraId="0BCD1241"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M2</w:t>
            </w:r>
          </w:p>
        </w:tc>
      </w:tr>
      <w:tr w:rsidR="00FD5F85" w:rsidRPr="006C2794" w14:paraId="320BCD2F" w14:textId="77777777" w:rsidTr="000A127B">
        <w:trPr>
          <w:trHeight w:val="238"/>
        </w:trPr>
        <w:tc>
          <w:tcPr>
            <w:tcW w:w="1605" w:type="dxa"/>
            <w:tcBorders>
              <w:top w:val="nil"/>
              <w:left w:val="single" w:sz="4" w:space="0" w:color="000000"/>
              <w:bottom w:val="single" w:sz="4" w:space="0" w:color="000000"/>
              <w:right w:val="single" w:sz="4" w:space="0" w:color="000000"/>
            </w:tcBorders>
            <w:shd w:val="clear" w:color="000000" w:fill="FFFFFF"/>
            <w:vAlign w:val="bottom"/>
            <w:hideMark/>
          </w:tcPr>
          <w:p w14:paraId="5FC8ED56" w14:textId="77777777" w:rsidR="00FD5F85" w:rsidRPr="006C2794" w:rsidRDefault="00FD5F85" w:rsidP="00FD5F85">
            <w:pPr>
              <w:rPr>
                <w:rFonts w:ascii="Calibri" w:hAnsi="Calibri"/>
                <w:color w:val="000000"/>
                <w:sz w:val="20"/>
                <w:szCs w:val="20"/>
              </w:rPr>
            </w:pPr>
            <w:r w:rsidRPr="006C2794">
              <w:rPr>
                <w:rFonts w:ascii="Calibri" w:hAnsi="Calibri"/>
                <w:color w:val="000000"/>
                <w:sz w:val="20"/>
                <w:szCs w:val="20"/>
              </w:rPr>
              <w:t> </w:t>
            </w:r>
          </w:p>
        </w:tc>
        <w:tc>
          <w:tcPr>
            <w:tcW w:w="2684" w:type="dxa"/>
            <w:tcBorders>
              <w:top w:val="nil"/>
              <w:left w:val="nil"/>
              <w:bottom w:val="single" w:sz="4" w:space="0" w:color="000000"/>
              <w:right w:val="single" w:sz="4" w:space="0" w:color="000000"/>
            </w:tcBorders>
            <w:shd w:val="clear" w:color="000000" w:fill="FFFFFF"/>
            <w:vAlign w:val="center"/>
            <w:hideMark/>
          </w:tcPr>
          <w:p w14:paraId="3A45E01F"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84" w:type="dxa"/>
            <w:tcBorders>
              <w:top w:val="nil"/>
              <w:left w:val="nil"/>
              <w:bottom w:val="single" w:sz="4" w:space="0" w:color="000000"/>
              <w:right w:val="single" w:sz="4" w:space="0" w:color="000000"/>
            </w:tcBorders>
            <w:shd w:val="clear" w:color="000000" w:fill="FFFFFF"/>
            <w:vAlign w:val="center"/>
            <w:hideMark/>
          </w:tcPr>
          <w:p w14:paraId="25B3E3F9"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84" w:type="dxa"/>
            <w:tcBorders>
              <w:top w:val="nil"/>
              <w:left w:val="nil"/>
              <w:bottom w:val="single" w:sz="4" w:space="0" w:color="000000"/>
              <w:right w:val="single" w:sz="4" w:space="0" w:color="000000"/>
            </w:tcBorders>
            <w:shd w:val="clear" w:color="000000" w:fill="FFFFFF"/>
            <w:vAlign w:val="center"/>
            <w:hideMark/>
          </w:tcPr>
          <w:p w14:paraId="013D91B7" w14:textId="77777777" w:rsidR="00FD5F85" w:rsidRPr="006C2794"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6C2794" w:rsidRPr="006C2794" w14:paraId="73C8EF99" w14:textId="77777777" w:rsidTr="000A127B">
        <w:trPr>
          <w:trHeight w:val="190"/>
        </w:trPr>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09CB444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Sasia</w:t>
            </w:r>
          </w:p>
        </w:tc>
        <w:tc>
          <w:tcPr>
            <w:tcW w:w="2684" w:type="dxa"/>
            <w:tcBorders>
              <w:top w:val="nil"/>
              <w:left w:val="nil"/>
              <w:bottom w:val="single" w:sz="4" w:space="0" w:color="000000"/>
              <w:right w:val="single" w:sz="4" w:space="0" w:color="000000"/>
            </w:tcBorders>
            <w:shd w:val="clear" w:color="000000" w:fill="FFFFFF"/>
            <w:vAlign w:val="center"/>
            <w:hideMark/>
          </w:tcPr>
          <w:p w14:paraId="5607A369"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1,540</w:t>
            </w:r>
          </w:p>
        </w:tc>
        <w:tc>
          <w:tcPr>
            <w:tcW w:w="2684" w:type="dxa"/>
            <w:tcBorders>
              <w:top w:val="nil"/>
              <w:left w:val="nil"/>
              <w:bottom w:val="single" w:sz="4" w:space="0" w:color="000000"/>
              <w:right w:val="single" w:sz="4" w:space="0" w:color="000000"/>
            </w:tcBorders>
            <w:shd w:val="clear" w:color="000000" w:fill="FFFFFF"/>
            <w:vAlign w:val="center"/>
            <w:hideMark/>
          </w:tcPr>
          <w:p w14:paraId="7E14D123"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1,540</w:t>
            </w:r>
          </w:p>
        </w:tc>
        <w:tc>
          <w:tcPr>
            <w:tcW w:w="2684" w:type="dxa"/>
            <w:tcBorders>
              <w:top w:val="nil"/>
              <w:left w:val="nil"/>
              <w:bottom w:val="single" w:sz="4" w:space="0" w:color="000000"/>
              <w:right w:val="single" w:sz="4" w:space="0" w:color="000000"/>
            </w:tcBorders>
            <w:shd w:val="clear" w:color="000000" w:fill="FFFFFF"/>
            <w:vAlign w:val="center"/>
            <w:hideMark/>
          </w:tcPr>
          <w:p w14:paraId="7FA83A13"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 </w:t>
            </w:r>
          </w:p>
        </w:tc>
      </w:tr>
      <w:tr w:rsidR="006C2794" w:rsidRPr="006C2794" w14:paraId="328AB0DA" w14:textId="77777777" w:rsidTr="000A127B">
        <w:trPr>
          <w:trHeight w:val="238"/>
        </w:trPr>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7E9CB4CB"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totale (në lekë)</w:t>
            </w:r>
          </w:p>
        </w:tc>
        <w:tc>
          <w:tcPr>
            <w:tcW w:w="2684" w:type="dxa"/>
            <w:tcBorders>
              <w:top w:val="nil"/>
              <w:left w:val="nil"/>
              <w:bottom w:val="single" w:sz="4" w:space="0" w:color="000000"/>
              <w:right w:val="single" w:sz="4" w:space="0" w:color="000000"/>
            </w:tcBorders>
            <w:shd w:val="clear" w:color="000000" w:fill="FFFFFF"/>
            <w:vAlign w:val="center"/>
            <w:hideMark/>
          </w:tcPr>
          <w:p w14:paraId="5CD0C575"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96,192,400</w:t>
            </w:r>
          </w:p>
        </w:tc>
        <w:tc>
          <w:tcPr>
            <w:tcW w:w="2684" w:type="dxa"/>
            <w:tcBorders>
              <w:top w:val="nil"/>
              <w:left w:val="nil"/>
              <w:bottom w:val="single" w:sz="4" w:space="0" w:color="000000"/>
              <w:right w:val="single" w:sz="4" w:space="0" w:color="000000"/>
            </w:tcBorders>
            <w:shd w:val="clear" w:color="000000" w:fill="FFFFFF"/>
            <w:vAlign w:val="center"/>
            <w:hideMark/>
          </w:tcPr>
          <w:p w14:paraId="50340121"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116,192,400</w:t>
            </w:r>
          </w:p>
        </w:tc>
        <w:tc>
          <w:tcPr>
            <w:tcW w:w="2684" w:type="dxa"/>
            <w:tcBorders>
              <w:top w:val="nil"/>
              <w:left w:val="nil"/>
              <w:bottom w:val="single" w:sz="4" w:space="0" w:color="000000"/>
              <w:right w:val="single" w:sz="4" w:space="0" w:color="000000"/>
            </w:tcBorders>
            <w:shd w:val="clear" w:color="000000" w:fill="FFFFFF"/>
            <w:vAlign w:val="center"/>
            <w:hideMark/>
          </w:tcPr>
          <w:p w14:paraId="761C30D7"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116,191,835</w:t>
            </w:r>
          </w:p>
        </w:tc>
      </w:tr>
      <w:tr w:rsidR="006C2794" w:rsidRPr="006C2794" w14:paraId="34306CFF" w14:textId="77777777" w:rsidTr="000A127B">
        <w:trPr>
          <w:trHeight w:val="357"/>
        </w:trPr>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0DAF61B5" w14:textId="77777777" w:rsidR="006C2794" w:rsidRPr="006C2794" w:rsidRDefault="006C2794" w:rsidP="006C2794">
            <w:pPr>
              <w:rPr>
                <w:rFonts w:ascii="Garamond" w:hAnsi="Garamond"/>
                <w:color w:val="000000"/>
                <w:sz w:val="20"/>
                <w:szCs w:val="20"/>
              </w:rPr>
            </w:pPr>
            <w:r w:rsidRPr="006C2794">
              <w:rPr>
                <w:rFonts w:ascii="Garamond" w:hAnsi="Garamond"/>
                <w:color w:val="000000"/>
                <w:sz w:val="20"/>
                <w:szCs w:val="20"/>
              </w:rPr>
              <w:t>Kosto për njësi (në lekë)</w:t>
            </w:r>
          </w:p>
        </w:tc>
        <w:tc>
          <w:tcPr>
            <w:tcW w:w="2684" w:type="dxa"/>
            <w:tcBorders>
              <w:top w:val="nil"/>
              <w:left w:val="nil"/>
              <w:bottom w:val="single" w:sz="4" w:space="0" w:color="000000"/>
              <w:right w:val="single" w:sz="4" w:space="0" w:color="000000"/>
            </w:tcBorders>
            <w:shd w:val="clear" w:color="000000" w:fill="FFFFFF"/>
            <w:vAlign w:val="center"/>
            <w:hideMark/>
          </w:tcPr>
          <w:p w14:paraId="1C440D4F"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62,463</w:t>
            </w:r>
          </w:p>
        </w:tc>
        <w:tc>
          <w:tcPr>
            <w:tcW w:w="2684" w:type="dxa"/>
            <w:tcBorders>
              <w:top w:val="nil"/>
              <w:left w:val="nil"/>
              <w:bottom w:val="single" w:sz="4" w:space="0" w:color="000000"/>
              <w:right w:val="single" w:sz="4" w:space="0" w:color="000000"/>
            </w:tcBorders>
            <w:shd w:val="clear" w:color="000000" w:fill="FFFFFF"/>
            <w:vAlign w:val="center"/>
            <w:hideMark/>
          </w:tcPr>
          <w:p w14:paraId="79BF5E25"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75,449.61</w:t>
            </w:r>
          </w:p>
        </w:tc>
        <w:tc>
          <w:tcPr>
            <w:tcW w:w="2684" w:type="dxa"/>
            <w:tcBorders>
              <w:top w:val="nil"/>
              <w:left w:val="nil"/>
              <w:bottom w:val="single" w:sz="4" w:space="0" w:color="000000"/>
              <w:right w:val="single" w:sz="4" w:space="0" w:color="000000"/>
            </w:tcBorders>
            <w:shd w:val="clear" w:color="000000" w:fill="FFFFFF"/>
            <w:vAlign w:val="center"/>
            <w:hideMark/>
          </w:tcPr>
          <w:p w14:paraId="3D8BB876" w14:textId="77777777" w:rsidR="006C2794" w:rsidRPr="006C2794" w:rsidRDefault="006C2794" w:rsidP="006C2794">
            <w:pPr>
              <w:jc w:val="right"/>
              <w:rPr>
                <w:rFonts w:ascii="Garamond" w:hAnsi="Garamond"/>
                <w:color w:val="000000"/>
                <w:sz w:val="20"/>
                <w:szCs w:val="20"/>
              </w:rPr>
            </w:pPr>
            <w:r w:rsidRPr="006C2794">
              <w:rPr>
                <w:rFonts w:ascii="Garamond" w:hAnsi="Garamond"/>
                <w:color w:val="000000"/>
                <w:sz w:val="20"/>
                <w:szCs w:val="20"/>
              </w:rPr>
              <w:t>0.00</w:t>
            </w:r>
          </w:p>
        </w:tc>
      </w:tr>
    </w:tbl>
    <w:p w14:paraId="40D23C37" w14:textId="77777777" w:rsidR="006C2794" w:rsidRDefault="006C2794" w:rsidP="00AD143E">
      <w:pPr>
        <w:shd w:val="clear" w:color="auto" w:fill="FFFFFF"/>
        <w:spacing w:after="120" w:line="221" w:lineRule="atLeast"/>
        <w:jc w:val="both"/>
        <w:rPr>
          <w:rFonts w:ascii="Cambria" w:hAnsi="Cambria"/>
          <w:sz w:val="22"/>
          <w:szCs w:val="22"/>
        </w:rPr>
      </w:pPr>
    </w:p>
    <w:tbl>
      <w:tblPr>
        <w:tblW w:w="9459" w:type="dxa"/>
        <w:tblLook w:val="04A0" w:firstRow="1" w:lastRow="0" w:firstColumn="1" w:lastColumn="0" w:noHBand="0" w:noVBand="1"/>
      </w:tblPr>
      <w:tblGrid>
        <w:gridCol w:w="1572"/>
        <w:gridCol w:w="2629"/>
        <w:gridCol w:w="2629"/>
        <w:gridCol w:w="2629"/>
      </w:tblGrid>
      <w:tr w:rsidR="00D81E35" w:rsidRPr="00D81E35" w14:paraId="5AE60DFB" w14:textId="77777777" w:rsidTr="000A127B">
        <w:trPr>
          <w:trHeight w:val="391"/>
        </w:trPr>
        <w:tc>
          <w:tcPr>
            <w:tcW w:w="157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C5CF20E"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t>Produkti</w:t>
            </w:r>
          </w:p>
        </w:tc>
        <w:tc>
          <w:tcPr>
            <w:tcW w:w="788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4BEE863"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18BB022 - Superv+kolaudim per rikonstruksionin ne sp.lezhe dhe shtese per Maternitetin Lezhe</w:t>
            </w:r>
          </w:p>
        </w:tc>
      </w:tr>
      <w:tr w:rsidR="00D81E35" w:rsidRPr="00D81E35" w14:paraId="6B912888" w14:textId="77777777" w:rsidTr="000A127B">
        <w:trPr>
          <w:trHeight w:val="313"/>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46B3454D"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7887" w:type="dxa"/>
            <w:gridSpan w:val="3"/>
            <w:tcBorders>
              <w:top w:val="single" w:sz="4" w:space="0" w:color="000000"/>
              <w:left w:val="nil"/>
              <w:bottom w:val="single" w:sz="4" w:space="0" w:color="000000"/>
              <w:right w:val="single" w:sz="4" w:space="0" w:color="000000"/>
            </w:tcBorders>
            <w:shd w:val="clear" w:color="auto" w:fill="auto"/>
            <w:vAlign w:val="center"/>
            <w:hideMark/>
          </w:tcPr>
          <w:p w14:paraId="6676831F"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SHERBIM MBIKQYRJE</w:t>
            </w:r>
          </w:p>
        </w:tc>
      </w:tr>
      <w:tr w:rsidR="00D81E35" w:rsidRPr="00D81E35" w14:paraId="640A0BFD" w14:textId="77777777" w:rsidTr="000A127B">
        <w:trPr>
          <w:trHeight w:val="313"/>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3ACCD54E"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7887" w:type="dxa"/>
            <w:gridSpan w:val="3"/>
            <w:tcBorders>
              <w:top w:val="single" w:sz="4" w:space="0" w:color="000000"/>
              <w:left w:val="nil"/>
              <w:bottom w:val="single" w:sz="4" w:space="0" w:color="000000"/>
              <w:right w:val="single" w:sz="4" w:space="0" w:color="000000"/>
            </w:tcBorders>
            <w:shd w:val="clear" w:color="auto" w:fill="auto"/>
            <w:vAlign w:val="center"/>
            <w:hideMark/>
          </w:tcPr>
          <w:p w14:paraId="5F1FDA64"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COPE</w:t>
            </w:r>
          </w:p>
        </w:tc>
      </w:tr>
      <w:tr w:rsidR="00FD5F85" w:rsidRPr="00D81E35" w14:paraId="3D3E6D0B" w14:textId="77777777" w:rsidTr="000A127B">
        <w:trPr>
          <w:trHeight w:val="391"/>
        </w:trPr>
        <w:tc>
          <w:tcPr>
            <w:tcW w:w="1572" w:type="dxa"/>
            <w:tcBorders>
              <w:top w:val="nil"/>
              <w:left w:val="single" w:sz="4" w:space="0" w:color="000000"/>
              <w:bottom w:val="single" w:sz="4" w:space="0" w:color="000000"/>
              <w:right w:val="single" w:sz="4" w:space="0" w:color="000000"/>
            </w:tcBorders>
            <w:shd w:val="clear" w:color="000000" w:fill="FFFFFF"/>
            <w:vAlign w:val="bottom"/>
            <w:hideMark/>
          </w:tcPr>
          <w:p w14:paraId="707AC4B2"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2629" w:type="dxa"/>
            <w:tcBorders>
              <w:top w:val="nil"/>
              <w:left w:val="nil"/>
              <w:bottom w:val="single" w:sz="4" w:space="0" w:color="000000"/>
              <w:right w:val="single" w:sz="4" w:space="0" w:color="000000"/>
            </w:tcBorders>
            <w:shd w:val="clear" w:color="000000" w:fill="FFFFFF"/>
            <w:vAlign w:val="center"/>
            <w:hideMark/>
          </w:tcPr>
          <w:p w14:paraId="30D8CE10"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29" w:type="dxa"/>
            <w:tcBorders>
              <w:top w:val="nil"/>
              <w:left w:val="nil"/>
              <w:bottom w:val="single" w:sz="4" w:space="0" w:color="000000"/>
              <w:right w:val="single" w:sz="4" w:space="0" w:color="000000"/>
            </w:tcBorders>
            <w:shd w:val="clear" w:color="000000" w:fill="FFFFFF"/>
            <w:vAlign w:val="center"/>
            <w:hideMark/>
          </w:tcPr>
          <w:p w14:paraId="0865F6C9"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29" w:type="dxa"/>
            <w:tcBorders>
              <w:top w:val="nil"/>
              <w:left w:val="nil"/>
              <w:bottom w:val="single" w:sz="4" w:space="0" w:color="000000"/>
              <w:right w:val="single" w:sz="4" w:space="0" w:color="000000"/>
            </w:tcBorders>
            <w:shd w:val="clear" w:color="000000" w:fill="FFFFFF"/>
            <w:vAlign w:val="center"/>
            <w:hideMark/>
          </w:tcPr>
          <w:p w14:paraId="4AB92E9F"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504430C9" w14:textId="77777777" w:rsidTr="000A127B">
        <w:trPr>
          <w:trHeight w:val="261"/>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1EEA0C53"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Sasia</w:t>
            </w:r>
          </w:p>
        </w:tc>
        <w:tc>
          <w:tcPr>
            <w:tcW w:w="2629" w:type="dxa"/>
            <w:tcBorders>
              <w:top w:val="nil"/>
              <w:left w:val="nil"/>
              <w:bottom w:val="single" w:sz="4" w:space="0" w:color="000000"/>
              <w:right w:val="single" w:sz="4" w:space="0" w:color="000000"/>
            </w:tcBorders>
            <w:shd w:val="clear" w:color="000000" w:fill="FFFFFF"/>
            <w:vAlign w:val="center"/>
            <w:hideMark/>
          </w:tcPr>
          <w:p w14:paraId="13E79104"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w:t>
            </w:r>
          </w:p>
        </w:tc>
        <w:tc>
          <w:tcPr>
            <w:tcW w:w="2629" w:type="dxa"/>
            <w:tcBorders>
              <w:top w:val="nil"/>
              <w:left w:val="nil"/>
              <w:bottom w:val="single" w:sz="4" w:space="0" w:color="000000"/>
              <w:right w:val="single" w:sz="4" w:space="0" w:color="000000"/>
            </w:tcBorders>
            <w:shd w:val="clear" w:color="000000" w:fill="FFFFFF"/>
            <w:vAlign w:val="center"/>
            <w:hideMark/>
          </w:tcPr>
          <w:p w14:paraId="35B2F72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w:t>
            </w:r>
          </w:p>
        </w:tc>
        <w:tc>
          <w:tcPr>
            <w:tcW w:w="2629" w:type="dxa"/>
            <w:tcBorders>
              <w:top w:val="nil"/>
              <w:left w:val="nil"/>
              <w:bottom w:val="single" w:sz="4" w:space="0" w:color="000000"/>
              <w:right w:val="single" w:sz="4" w:space="0" w:color="000000"/>
            </w:tcBorders>
            <w:shd w:val="clear" w:color="000000" w:fill="FFFFFF"/>
            <w:vAlign w:val="center"/>
            <w:hideMark/>
          </w:tcPr>
          <w:p w14:paraId="2DC095EB"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r>
      <w:tr w:rsidR="00D81E35" w:rsidRPr="00D81E35" w14:paraId="387B21C6" w14:textId="77777777" w:rsidTr="000A127B">
        <w:trPr>
          <w:trHeight w:val="391"/>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631075BF"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2629" w:type="dxa"/>
            <w:tcBorders>
              <w:top w:val="nil"/>
              <w:left w:val="nil"/>
              <w:bottom w:val="single" w:sz="4" w:space="0" w:color="000000"/>
              <w:right w:val="single" w:sz="4" w:space="0" w:color="000000"/>
            </w:tcBorders>
            <w:shd w:val="clear" w:color="000000" w:fill="FFFFFF"/>
            <w:vAlign w:val="center"/>
            <w:hideMark/>
          </w:tcPr>
          <w:p w14:paraId="0981FB5A"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770,000</w:t>
            </w:r>
          </w:p>
        </w:tc>
        <w:tc>
          <w:tcPr>
            <w:tcW w:w="2629" w:type="dxa"/>
            <w:tcBorders>
              <w:top w:val="nil"/>
              <w:left w:val="nil"/>
              <w:bottom w:val="single" w:sz="4" w:space="0" w:color="000000"/>
              <w:right w:val="single" w:sz="4" w:space="0" w:color="000000"/>
            </w:tcBorders>
            <w:shd w:val="clear" w:color="000000" w:fill="FFFFFF"/>
            <w:vAlign w:val="center"/>
            <w:hideMark/>
          </w:tcPr>
          <w:p w14:paraId="5A9472CD"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1,194,000</w:t>
            </w:r>
          </w:p>
        </w:tc>
        <w:tc>
          <w:tcPr>
            <w:tcW w:w="2629" w:type="dxa"/>
            <w:tcBorders>
              <w:top w:val="nil"/>
              <w:left w:val="nil"/>
              <w:bottom w:val="single" w:sz="4" w:space="0" w:color="000000"/>
              <w:right w:val="single" w:sz="4" w:space="0" w:color="000000"/>
            </w:tcBorders>
            <w:shd w:val="clear" w:color="000000" w:fill="FFFFFF"/>
            <w:vAlign w:val="center"/>
            <w:hideMark/>
          </w:tcPr>
          <w:p w14:paraId="0C050AC7"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1,194,000</w:t>
            </w:r>
          </w:p>
        </w:tc>
      </w:tr>
      <w:tr w:rsidR="00D81E35" w:rsidRPr="00D81E35" w14:paraId="058589DF" w14:textId="77777777" w:rsidTr="000A127B">
        <w:trPr>
          <w:trHeight w:val="587"/>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66CB8C95"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2629" w:type="dxa"/>
            <w:tcBorders>
              <w:top w:val="nil"/>
              <w:left w:val="nil"/>
              <w:bottom w:val="single" w:sz="4" w:space="0" w:color="000000"/>
              <w:right w:val="single" w:sz="4" w:space="0" w:color="000000"/>
            </w:tcBorders>
            <w:shd w:val="clear" w:color="000000" w:fill="FFFFFF"/>
            <w:vAlign w:val="center"/>
            <w:hideMark/>
          </w:tcPr>
          <w:p w14:paraId="29DD204C"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770,000</w:t>
            </w:r>
          </w:p>
        </w:tc>
        <w:tc>
          <w:tcPr>
            <w:tcW w:w="2629" w:type="dxa"/>
            <w:tcBorders>
              <w:top w:val="nil"/>
              <w:left w:val="nil"/>
              <w:bottom w:val="single" w:sz="4" w:space="0" w:color="000000"/>
              <w:right w:val="single" w:sz="4" w:space="0" w:color="000000"/>
            </w:tcBorders>
            <w:shd w:val="clear" w:color="000000" w:fill="FFFFFF"/>
            <w:vAlign w:val="center"/>
            <w:hideMark/>
          </w:tcPr>
          <w:p w14:paraId="232CDA3B"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1,194,000.00</w:t>
            </w:r>
          </w:p>
        </w:tc>
        <w:tc>
          <w:tcPr>
            <w:tcW w:w="2629" w:type="dxa"/>
            <w:tcBorders>
              <w:top w:val="nil"/>
              <w:left w:val="nil"/>
              <w:bottom w:val="single" w:sz="4" w:space="0" w:color="000000"/>
              <w:right w:val="single" w:sz="4" w:space="0" w:color="000000"/>
            </w:tcBorders>
            <w:shd w:val="clear" w:color="000000" w:fill="FFFFFF"/>
            <w:vAlign w:val="center"/>
            <w:hideMark/>
          </w:tcPr>
          <w:p w14:paraId="0ABCBC04"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r>
      <w:tr w:rsidR="00D81E35" w14:paraId="6E822F7D" w14:textId="77777777" w:rsidTr="000A127B">
        <w:trPr>
          <w:trHeight w:val="261"/>
        </w:trPr>
        <w:tc>
          <w:tcPr>
            <w:tcW w:w="157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F06EE20" w14:textId="77777777" w:rsidR="00D81E35" w:rsidRPr="00D81E35" w:rsidRDefault="00D81E35">
            <w:pPr>
              <w:rPr>
                <w:rFonts w:ascii="Garamond" w:hAnsi="Garamond"/>
                <w:b/>
                <w:bCs/>
                <w:color w:val="DE342F"/>
                <w:sz w:val="20"/>
                <w:szCs w:val="20"/>
              </w:rPr>
            </w:pPr>
            <w:r w:rsidRPr="00D81E35">
              <w:rPr>
                <w:rFonts w:ascii="Garamond" w:hAnsi="Garamond"/>
                <w:b/>
                <w:bCs/>
                <w:color w:val="DE342F"/>
                <w:sz w:val="20"/>
                <w:szCs w:val="20"/>
              </w:rPr>
              <w:t>Produkti</w:t>
            </w:r>
          </w:p>
        </w:tc>
        <w:tc>
          <w:tcPr>
            <w:tcW w:w="788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7EA31B7"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18BB023 - Superv+kolaudim per rikonstruksionin dhe shtese materniteti per sp.Berat</w:t>
            </w:r>
          </w:p>
        </w:tc>
      </w:tr>
      <w:tr w:rsidR="00D81E35" w14:paraId="28C4C234" w14:textId="77777777" w:rsidTr="000A127B">
        <w:trPr>
          <w:trHeight w:val="313"/>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1364D1EA"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Përshkrimi i Produktit</w:t>
            </w:r>
          </w:p>
        </w:tc>
        <w:tc>
          <w:tcPr>
            <w:tcW w:w="7887" w:type="dxa"/>
            <w:gridSpan w:val="3"/>
            <w:tcBorders>
              <w:top w:val="single" w:sz="4" w:space="0" w:color="000000"/>
              <w:left w:val="nil"/>
              <w:bottom w:val="single" w:sz="4" w:space="0" w:color="000000"/>
              <w:right w:val="single" w:sz="4" w:space="0" w:color="000000"/>
            </w:tcBorders>
            <w:shd w:val="clear" w:color="auto" w:fill="auto"/>
            <w:vAlign w:val="center"/>
            <w:hideMark/>
          </w:tcPr>
          <w:p w14:paraId="1DD5A918"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SHERBIM MBIKQYRJE</w:t>
            </w:r>
          </w:p>
        </w:tc>
      </w:tr>
      <w:tr w:rsidR="00D81E35" w14:paraId="1D54DF9B" w14:textId="77777777" w:rsidTr="000A127B">
        <w:trPr>
          <w:trHeight w:val="313"/>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1F5B1F7B"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Njësia Matëse</w:t>
            </w:r>
          </w:p>
        </w:tc>
        <w:tc>
          <w:tcPr>
            <w:tcW w:w="7887" w:type="dxa"/>
            <w:gridSpan w:val="3"/>
            <w:tcBorders>
              <w:top w:val="single" w:sz="4" w:space="0" w:color="000000"/>
              <w:left w:val="nil"/>
              <w:bottom w:val="single" w:sz="4" w:space="0" w:color="000000"/>
              <w:right w:val="single" w:sz="4" w:space="0" w:color="000000"/>
            </w:tcBorders>
            <w:shd w:val="clear" w:color="auto" w:fill="auto"/>
            <w:vAlign w:val="center"/>
            <w:hideMark/>
          </w:tcPr>
          <w:p w14:paraId="05D37C51"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COPE</w:t>
            </w:r>
          </w:p>
        </w:tc>
      </w:tr>
      <w:tr w:rsidR="00FD5F85" w14:paraId="4A0228FA" w14:textId="77777777" w:rsidTr="000A127B">
        <w:trPr>
          <w:trHeight w:val="391"/>
        </w:trPr>
        <w:tc>
          <w:tcPr>
            <w:tcW w:w="1572" w:type="dxa"/>
            <w:tcBorders>
              <w:top w:val="nil"/>
              <w:left w:val="single" w:sz="4" w:space="0" w:color="000000"/>
              <w:bottom w:val="single" w:sz="4" w:space="0" w:color="000000"/>
              <w:right w:val="single" w:sz="4" w:space="0" w:color="000000"/>
            </w:tcBorders>
            <w:shd w:val="clear" w:color="000000" w:fill="FFFFFF"/>
            <w:vAlign w:val="bottom"/>
            <w:hideMark/>
          </w:tcPr>
          <w:p w14:paraId="5C130F47"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2629" w:type="dxa"/>
            <w:tcBorders>
              <w:top w:val="nil"/>
              <w:left w:val="nil"/>
              <w:bottom w:val="single" w:sz="4" w:space="0" w:color="000000"/>
              <w:right w:val="single" w:sz="4" w:space="0" w:color="000000"/>
            </w:tcBorders>
            <w:shd w:val="clear" w:color="000000" w:fill="FFFFFF"/>
            <w:vAlign w:val="center"/>
            <w:hideMark/>
          </w:tcPr>
          <w:p w14:paraId="623E0C0E"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29" w:type="dxa"/>
            <w:tcBorders>
              <w:top w:val="nil"/>
              <w:left w:val="nil"/>
              <w:bottom w:val="single" w:sz="4" w:space="0" w:color="000000"/>
              <w:right w:val="single" w:sz="4" w:space="0" w:color="000000"/>
            </w:tcBorders>
            <w:shd w:val="clear" w:color="000000" w:fill="FFFFFF"/>
            <w:vAlign w:val="center"/>
            <w:hideMark/>
          </w:tcPr>
          <w:p w14:paraId="01615932"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29" w:type="dxa"/>
            <w:tcBorders>
              <w:top w:val="nil"/>
              <w:left w:val="nil"/>
              <w:bottom w:val="single" w:sz="4" w:space="0" w:color="000000"/>
              <w:right w:val="single" w:sz="4" w:space="0" w:color="000000"/>
            </w:tcBorders>
            <w:shd w:val="clear" w:color="000000" w:fill="FFFFFF"/>
            <w:vAlign w:val="center"/>
            <w:hideMark/>
          </w:tcPr>
          <w:p w14:paraId="0EA77A0E"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14:paraId="5041AB05" w14:textId="77777777" w:rsidTr="000A127B">
        <w:trPr>
          <w:trHeight w:val="261"/>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4FEAE582"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Sasia</w:t>
            </w:r>
          </w:p>
        </w:tc>
        <w:tc>
          <w:tcPr>
            <w:tcW w:w="2629" w:type="dxa"/>
            <w:tcBorders>
              <w:top w:val="nil"/>
              <w:left w:val="nil"/>
              <w:bottom w:val="single" w:sz="4" w:space="0" w:color="000000"/>
              <w:right w:val="single" w:sz="4" w:space="0" w:color="000000"/>
            </w:tcBorders>
            <w:shd w:val="clear" w:color="000000" w:fill="FFFFFF"/>
            <w:vAlign w:val="center"/>
            <w:hideMark/>
          </w:tcPr>
          <w:p w14:paraId="017396EE"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w:t>
            </w:r>
          </w:p>
        </w:tc>
        <w:tc>
          <w:tcPr>
            <w:tcW w:w="2629" w:type="dxa"/>
            <w:tcBorders>
              <w:top w:val="nil"/>
              <w:left w:val="nil"/>
              <w:bottom w:val="single" w:sz="4" w:space="0" w:color="000000"/>
              <w:right w:val="single" w:sz="4" w:space="0" w:color="000000"/>
            </w:tcBorders>
            <w:shd w:val="clear" w:color="000000" w:fill="FFFFFF"/>
            <w:vAlign w:val="center"/>
            <w:hideMark/>
          </w:tcPr>
          <w:p w14:paraId="4A71CEC0"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w:t>
            </w:r>
          </w:p>
        </w:tc>
        <w:tc>
          <w:tcPr>
            <w:tcW w:w="2629" w:type="dxa"/>
            <w:tcBorders>
              <w:top w:val="nil"/>
              <w:left w:val="nil"/>
              <w:bottom w:val="single" w:sz="4" w:space="0" w:color="000000"/>
              <w:right w:val="single" w:sz="4" w:space="0" w:color="000000"/>
            </w:tcBorders>
            <w:shd w:val="clear" w:color="000000" w:fill="FFFFFF"/>
            <w:vAlign w:val="center"/>
            <w:hideMark/>
          </w:tcPr>
          <w:p w14:paraId="0B156EA0"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 </w:t>
            </w:r>
          </w:p>
        </w:tc>
      </w:tr>
      <w:tr w:rsidR="00D81E35" w14:paraId="2DEF7EA1" w14:textId="77777777" w:rsidTr="000A127B">
        <w:trPr>
          <w:trHeight w:val="391"/>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024AAFD1"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Kosto totale (në lekë)</w:t>
            </w:r>
          </w:p>
        </w:tc>
        <w:tc>
          <w:tcPr>
            <w:tcW w:w="2629" w:type="dxa"/>
            <w:tcBorders>
              <w:top w:val="nil"/>
              <w:left w:val="nil"/>
              <w:bottom w:val="single" w:sz="4" w:space="0" w:color="000000"/>
              <w:right w:val="single" w:sz="4" w:space="0" w:color="000000"/>
            </w:tcBorders>
            <w:shd w:val="clear" w:color="000000" w:fill="FFFFFF"/>
            <w:vAlign w:val="center"/>
            <w:hideMark/>
          </w:tcPr>
          <w:p w14:paraId="0647A5F8"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1,500,000</w:t>
            </w:r>
          </w:p>
        </w:tc>
        <w:tc>
          <w:tcPr>
            <w:tcW w:w="2629" w:type="dxa"/>
            <w:tcBorders>
              <w:top w:val="nil"/>
              <w:left w:val="nil"/>
              <w:bottom w:val="single" w:sz="4" w:space="0" w:color="000000"/>
              <w:right w:val="single" w:sz="4" w:space="0" w:color="000000"/>
            </w:tcBorders>
            <w:shd w:val="clear" w:color="000000" w:fill="FFFFFF"/>
            <w:vAlign w:val="center"/>
            <w:hideMark/>
          </w:tcPr>
          <w:p w14:paraId="05B6C1B0"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1,500,000</w:t>
            </w:r>
          </w:p>
        </w:tc>
        <w:tc>
          <w:tcPr>
            <w:tcW w:w="2629" w:type="dxa"/>
            <w:tcBorders>
              <w:top w:val="nil"/>
              <w:left w:val="nil"/>
              <w:bottom w:val="single" w:sz="4" w:space="0" w:color="000000"/>
              <w:right w:val="single" w:sz="4" w:space="0" w:color="000000"/>
            </w:tcBorders>
            <w:shd w:val="clear" w:color="000000" w:fill="FFFFFF"/>
            <w:vAlign w:val="center"/>
            <w:hideMark/>
          </w:tcPr>
          <w:p w14:paraId="4F3135F3"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1,500,000</w:t>
            </w:r>
          </w:p>
        </w:tc>
      </w:tr>
      <w:tr w:rsidR="00D81E35" w14:paraId="2379F0EE" w14:textId="77777777" w:rsidTr="000A127B">
        <w:trPr>
          <w:trHeight w:val="587"/>
        </w:trPr>
        <w:tc>
          <w:tcPr>
            <w:tcW w:w="1572" w:type="dxa"/>
            <w:tcBorders>
              <w:top w:val="nil"/>
              <w:left w:val="single" w:sz="4" w:space="0" w:color="000000"/>
              <w:bottom w:val="single" w:sz="4" w:space="0" w:color="000000"/>
              <w:right w:val="single" w:sz="4" w:space="0" w:color="000000"/>
            </w:tcBorders>
            <w:shd w:val="clear" w:color="000000" w:fill="FFFFFF"/>
            <w:vAlign w:val="center"/>
            <w:hideMark/>
          </w:tcPr>
          <w:p w14:paraId="57D9A0C8"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Kosto për njësi (në lekë)</w:t>
            </w:r>
          </w:p>
        </w:tc>
        <w:tc>
          <w:tcPr>
            <w:tcW w:w="2629" w:type="dxa"/>
            <w:tcBorders>
              <w:top w:val="nil"/>
              <w:left w:val="nil"/>
              <w:bottom w:val="single" w:sz="4" w:space="0" w:color="000000"/>
              <w:right w:val="single" w:sz="4" w:space="0" w:color="000000"/>
            </w:tcBorders>
            <w:shd w:val="clear" w:color="000000" w:fill="FFFFFF"/>
            <w:vAlign w:val="center"/>
            <w:hideMark/>
          </w:tcPr>
          <w:p w14:paraId="52F9FEA2"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1,500,000</w:t>
            </w:r>
          </w:p>
        </w:tc>
        <w:tc>
          <w:tcPr>
            <w:tcW w:w="2629" w:type="dxa"/>
            <w:tcBorders>
              <w:top w:val="nil"/>
              <w:left w:val="nil"/>
              <w:bottom w:val="single" w:sz="4" w:space="0" w:color="000000"/>
              <w:right w:val="single" w:sz="4" w:space="0" w:color="000000"/>
            </w:tcBorders>
            <w:shd w:val="clear" w:color="000000" w:fill="FFFFFF"/>
            <w:vAlign w:val="center"/>
            <w:hideMark/>
          </w:tcPr>
          <w:p w14:paraId="5BAA6EDB"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1,500,000.00</w:t>
            </w:r>
          </w:p>
        </w:tc>
        <w:tc>
          <w:tcPr>
            <w:tcW w:w="2629" w:type="dxa"/>
            <w:tcBorders>
              <w:top w:val="nil"/>
              <w:left w:val="nil"/>
              <w:bottom w:val="single" w:sz="4" w:space="0" w:color="000000"/>
              <w:right w:val="single" w:sz="4" w:space="0" w:color="000000"/>
            </w:tcBorders>
            <w:shd w:val="clear" w:color="000000" w:fill="FFFFFF"/>
            <w:vAlign w:val="center"/>
            <w:hideMark/>
          </w:tcPr>
          <w:p w14:paraId="346BB7E1"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0.00</w:t>
            </w:r>
          </w:p>
        </w:tc>
      </w:tr>
    </w:tbl>
    <w:p w14:paraId="181CAB29" w14:textId="77777777" w:rsidR="00D81E35" w:rsidRDefault="00D81E35" w:rsidP="00AD143E">
      <w:pPr>
        <w:shd w:val="clear" w:color="auto" w:fill="FFFFFF"/>
        <w:spacing w:after="120" w:line="221" w:lineRule="atLeast"/>
        <w:jc w:val="both"/>
        <w:rPr>
          <w:rFonts w:ascii="Cambria" w:hAnsi="Cambria"/>
          <w:sz w:val="22"/>
          <w:szCs w:val="22"/>
        </w:rPr>
      </w:pPr>
    </w:p>
    <w:tbl>
      <w:tblPr>
        <w:tblW w:w="9479" w:type="dxa"/>
        <w:tblLook w:val="04A0" w:firstRow="1" w:lastRow="0" w:firstColumn="1" w:lastColumn="0" w:noHBand="0" w:noVBand="1"/>
      </w:tblPr>
      <w:tblGrid>
        <w:gridCol w:w="1575"/>
        <w:gridCol w:w="2634"/>
        <w:gridCol w:w="2634"/>
        <w:gridCol w:w="2636"/>
      </w:tblGrid>
      <w:tr w:rsidR="00D81E35" w:rsidRPr="00D81E35" w14:paraId="60B1B05D" w14:textId="77777777" w:rsidTr="000A127B">
        <w:trPr>
          <w:trHeight w:val="263"/>
        </w:trPr>
        <w:tc>
          <w:tcPr>
            <w:tcW w:w="157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EDF0F6D"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t>Produkti</w:t>
            </w:r>
          </w:p>
        </w:tc>
        <w:tc>
          <w:tcPr>
            <w:tcW w:w="790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E5F7FAB"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18BB047 - Pagese leje ndertimi per Maternitetin Mbreteresha Geraldine</w:t>
            </w:r>
          </w:p>
        </w:tc>
      </w:tr>
      <w:tr w:rsidR="00D81E35" w:rsidRPr="00D81E35" w14:paraId="15C974B5" w14:textId="77777777" w:rsidTr="000A127B">
        <w:trPr>
          <w:trHeight w:val="316"/>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1BC7D9B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7904" w:type="dxa"/>
            <w:gridSpan w:val="3"/>
            <w:tcBorders>
              <w:top w:val="single" w:sz="4" w:space="0" w:color="000000"/>
              <w:left w:val="nil"/>
              <w:bottom w:val="single" w:sz="4" w:space="0" w:color="000000"/>
              <w:right w:val="single" w:sz="4" w:space="0" w:color="000000"/>
            </w:tcBorders>
            <w:shd w:val="clear" w:color="auto" w:fill="auto"/>
            <w:vAlign w:val="center"/>
            <w:hideMark/>
          </w:tcPr>
          <w:p w14:paraId="5CF7497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Pagese takse</w:t>
            </w:r>
          </w:p>
        </w:tc>
      </w:tr>
      <w:tr w:rsidR="00D81E35" w:rsidRPr="00D81E35" w14:paraId="174C2A2A" w14:textId="77777777" w:rsidTr="000A127B">
        <w:trPr>
          <w:trHeight w:val="316"/>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6C8EF28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7904" w:type="dxa"/>
            <w:gridSpan w:val="3"/>
            <w:tcBorders>
              <w:top w:val="single" w:sz="4" w:space="0" w:color="000000"/>
              <w:left w:val="nil"/>
              <w:bottom w:val="single" w:sz="4" w:space="0" w:color="000000"/>
              <w:right w:val="single" w:sz="4" w:space="0" w:color="000000"/>
            </w:tcBorders>
            <w:shd w:val="clear" w:color="auto" w:fill="auto"/>
            <w:vAlign w:val="center"/>
            <w:hideMark/>
          </w:tcPr>
          <w:p w14:paraId="42FA4C41"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cope</w:t>
            </w:r>
          </w:p>
        </w:tc>
      </w:tr>
      <w:tr w:rsidR="00FD5F85" w:rsidRPr="00D81E35" w14:paraId="40005EFF" w14:textId="77777777" w:rsidTr="000A127B">
        <w:trPr>
          <w:trHeight w:val="395"/>
        </w:trPr>
        <w:tc>
          <w:tcPr>
            <w:tcW w:w="1575" w:type="dxa"/>
            <w:tcBorders>
              <w:top w:val="nil"/>
              <w:left w:val="single" w:sz="4" w:space="0" w:color="000000"/>
              <w:bottom w:val="single" w:sz="4" w:space="0" w:color="000000"/>
              <w:right w:val="single" w:sz="4" w:space="0" w:color="000000"/>
            </w:tcBorders>
            <w:shd w:val="clear" w:color="000000" w:fill="FFFFFF"/>
            <w:vAlign w:val="bottom"/>
            <w:hideMark/>
          </w:tcPr>
          <w:p w14:paraId="5FFA4AD9"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lastRenderedPageBreak/>
              <w:t> </w:t>
            </w:r>
          </w:p>
        </w:tc>
        <w:tc>
          <w:tcPr>
            <w:tcW w:w="2634" w:type="dxa"/>
            <w:tcBorders>
              <w:top w:val="nil"/>
              <w:left w:val="nil"/>
              <w:bottom w:val="single" w:sz="4" w:space="0" w:color="000000"/>
              <w:right w:val="single" w:sz="4" w:space="0" w:color="000000"/>
            </w:tcBorders>
            <w:shd w:val="clear" w:color="000000" w:fill="FFFFFF"/>
            <w:vAlign w:val="center"/>
            <w:hideMark/>
          </w:tcPr>
          <w:p w14:paraId="20164C83"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34" w:type="dxa"/>
            <w:tcBorders>
              <w:top w:val="nil"/>
              <w:left w:val="nil"/>
              <w:bottom w:val="single" w:sz="4" w:space="0" w:color="000000"/>
              <w:right w:val="single" w:sz="4" w:space="0" w:color="000000"/>
            </w:tcBorders>
            <w:shd w:val="clear" w:color="000000" w:fill="FFFFFF"/>
            <w:vAlign w:val="center"/>
            <w:hideMark/>
          </w:tcPr>
          <w:p w14:paraId="128203BA"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34" w:type="dxa"/>
            <w:tcBorders>
              <w:top w:val="nil"/>
              <w:left w:val="nil"/>
              <w:bottom w:val="single" w:sz="4" w:space="0" w:color="000000"/>
              <w:right w:val="single" w:sz="4" w:space="0" w:color="000000"/>
            </w:tcBorders>
            <w:shd w:val="clear" w:color="000000" w:fill="FFFFFF"/>
            <w:vAlign w:val="center"/>
            <w:hideMark/>
          </w:tcPr>
          <w:p w14:paraId="20D5AAA6"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3BBC64A8" w14:textId="77777777" w:rsidTr="000A127B">
        <w:trPr>
          <w:trHeight w:val="263"/>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69493B6B"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Sasia</w:t>
            </w:r>
          </w:p>
        </w:tc>
        <w:tc>
          <w:tcPr>
            <w:tcW w:w="2634" w:type="dxa"/>
            <w:tcBorders>
              <w:top w:val="nil"/>
              <w:left w:val="nil"/>
              <w:bottom w:val="single" w:sz="4" w:space="0" w:color="000000"/>
              <w:right w:val="single" w:sz="4" w:space="0" w:color="000000"/>
            </w:tcBorders>
            <w:shd w:val="clear" w:color="000000" w:fill="FFFFFF"/>
            <w:vAlign w:val="center"/>
            <w:hideMark/>
          </w:tcPr>
          <w:p w14:paraId="39796F75"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634" w:type="dxa"/>
            <w:tcBorders>
              <w:top w:val="nil"/>
              <w:left w:val="nil"/>
              <w:bottom w:val="single" w:sz="4" w:space="0" w:color="000000"/>
              <w:right w:val="single" w:sz="4" w:space="0" w:color="000000"/>
            </w:tcBorders>
            <w:shd w:val="clear" w:color="000000" w:fill="FFFFFF"/>
            <w:vAlign w:val="center"/>
            <w:hideMark/>
          </w:tcPr>
          <w:p w14:paraId="02B5B173"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c>
          <w:tcPr>
            <w:tcW w:w="2634" w:type="dxa"/>
            <w:tcBorders>
              <w:top w:val="nil"/>
              <w:left w:val="nil"/>
              <w:bottom w:val="single" w:sz="4" w:space="0" w:color="000000"/>
              <w:right w:val="single" w:sz="4" w:space="0" w:color="000000"/>
            </w:tcBorders>
            <w:shd w:val="clear" w:color="000000" w:fill="FFFFFF"/>
            <w:vAlign w:val="center"/>
            <w:hideMark/>
          </w:tcPr>
          <w:p w14:paraId="0F65495E"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r>
      <w:tr w:rsidR="00D81E35" w:rsidRPr="00D81E35" w14:paraId="1D815BE8" w14:textId="77777777" w:rsidTr="000A127B">
        <w:trPr>
          <w:trHeight w:val="395"/>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56E52C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2634" w:type="dxa"/>
            <w:tcBorders>
              <w:top w:val="nil"/>
              <w:left w:val="nil"/>
              <w:bottom w:val="single" w:sz="4" w:space="0" w:color="000000"/>
              <w:right w:val="single" w:sz="4" w:space="0" w:color="000000"/>
            </w:tcBorders>
            <w:shd w:val="clear" w:color="000000" w:fill="FFFFFF"/>
            <w:vAlign w:val="center"/>
            <w:hideMark/>
          </w:tcPr>
          <w:p w14:paraId="346A7CA7"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11,661,862</w:t>
            </w:r>
          </w:p>
        </w:tc>
        <w:tc>
          <w:tcPr>
            <w:tcW w:w="2634" w:type="dxa"/>
            <w:tcBorders>
              <w:top w:val="nil"/>
              <w:left w:val="nil"/>
              <w:bottom w:val="single" w:sz="4" w:space="0" w:color="000000"/>
              <w:right w:val="single" w:sz="4" w:space="0" w:color="000000"/>
            </w:tcBorders>
            <w:shd w:val="clear" w:color="000000" w:fill="FFFFFF"/>
            <w:vAlign w:val="center"/>
            <w:hideMark/>
          </w:tcPr>
          <w:p w14:paraId="743CDCC5"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16,043,862</w:t>
            </w:r>
          </w:p>
        </w:tc>
        <w:tc>
          <w:tcPr>
            <w:tcW w:w="2634" w:type="dxa"/>
            <w:tcBorders>
              <w:top w:val="nil"/>
              <w:left w:val="nil"/>
              <w:bottom w:val="single" w:sz="4" w:space="0" w:color="000000"/>
              <w:right w:val="single" w:sz="4" w:space="0" w:color="000000"/>
            </w:tcBorders>
            <w:shd w:val="clear" w:color="000000" w:fill="FFFFFF"/>
            <w:vAlign w:val="center"/>
            <w:hideMark/>
          </w:tcPr>
          <w:p w14:paraId="5DEE640E"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16,043,862</w:t>
            </w:r>
          </w:p>
        </w:tc>
      </w:tr>
      <w:tr w:rsidR="00D81E35" w:rsidRPr="00D81E35" w14:paraId="300FD838" w14:textId="77777777" w:rsidTr="000A127B">
        <w:trPr>
          <w:trHeight w:val="593"/>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06AF9F90"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2634" w:type="dxa"/>
            <w:tcBorders>
              <w:top w:val="nil"/>
              <w:left w:val="nil"/>
              <w:bottom w:val="single" w:sz="4" w:space="0" w:color="000000"/>
              <w:right w:val="single" w:sz="4" w:space="0" w:color="000000"/>
            </w:tcBorders>
            <w:shd w:val="clear" w:color="000000" w:fill="FFFFFF"/>
            <w:vAlign w:val="center"/>
            <w:hideMark/>
          </w:tcPr>
          <w:p w14:paraId="1A89075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634" w:type="dxa"/>
            <w:tcBorders>
              <w:top w:val="nil"/>
              <w:left w:val="nil"/>
              <w:bottom w:val="single" w:sz="4" w:space="0" w:color="000000"/>
              <w:right w:val="single" w:sz="4" w:space="0" w:color="000000"/>
            </w:tcBorders>
            <w:shd w:val="clear" w:color="000000" w:fill="FFFFFF"/>
            <w:vAlign w:val="center"/>
            <w:hideMark/>
          </w:tcPr>
          <w:p w14:paraId="15EB7F02"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c>
          <w:tcPr>
            <w:tcW w:w="2634" w:type="dxa"/>
            <w:tcBorders>
              <w:top w:val="nil"/>
              <w:left w:val="nil"/>
              <w:bottom w:val="single" w:sz="4" w:space="0" w:color="000000"/>
              <w:right w:val="single" w:sz="4" w:space="0" w:color="000000"/>
            </w:tcBorders>
            <w:shd w:val="clear" w:color="000000" w:fill="FFFFFF"/>
            <w:vAlign w:val="center"/>
            <w:hideMark/>
          </w:tcPr>
          <w:p w14:paraId="06742082"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r>
    </w:tbl>
    <w:p w14:paraId="6AE6B0A3" w14:textId="77777777" w:rsidR="00D81E35" w:rsidRDefault="00D81E35" w:rsidP="00AD143E">
      <w:pPr>
        <w:shd w:val="clear" w:color="auto" w:fill="FFFFFF"/>
        <w:spacing w:after="120" w:line="221" w:lineRule="atLeast"/>
        <w:jc w:val="both"/>
        <w:rPr>
          <w:rFonts w:ascii="Cambria" w:hAnsi="Cambria"/>
          <w:sz w:val="22"/>
          <w:szCs w:val="22"/>
        </w:rPr>
      </w:pPr>
    </w:p>
    <w:tbl>
      <w:tblPr>
        <w:tblW w:w="9399" w:type="dxa"/>
        <w:tblLook w:val="04A0" w:firstRow="1" w:lastRow="0" w:firstColumn="1" w:lastColumn="0" w:noHBand="0" w:noVBand="1"/>
      </w:tblPr>
      <w:tblGrid>
        <w:gridCol w:w="1562"/>
        <w:gridCol w:w="2612"/>
        <w:gridCol w:w="2612"/>
        <w:gridCol w:w="2613"/>
      </w:tblGrid>
      <w:tr w:rsidR="00D81E35" w:rsidRPr="00D81E35" w14:paraId="13B15384" w14:textId="77777777" w:rsidTr="000A127B">
        <w:trPr>
          <w:trHeight w:val="183"/>
        </w:trPr>
        <w:tc>
          <w:tcPr>
            <w:tcW w:w="156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F134451" w14:textId="77777777" w:rsidR="00D81E35" w:rsidRPr="00D81E35" w:rsidRDefault="00D81E35" w:rsidP="00D81E35">
            <w:pPr>
              <w:rPr>
                <w:rFonts w:ascii="Garamond" w:hAnsi="Garamond"/>
                <w:b/>
                <w:bCs/>
                <w:color w:val="DE342F"/>
                <w:sz w:val="14"/>
                <w:szCs w:val="14"/>
              </w:rPr>
            </w:pPr>
            <w:r w:rsidRPr="00D81E35">
              <w:rPr>
                <w:rFonts w:ascii="Garamond" w:hAnsi="Garamond"/>
                <w:b/>
                <w:bCs/>
                <w:color w:val="DE342F"/>
                <w:sz w:val="14"/>
                <w:szCs w:val="14"/>
              </w:rPr>
              <w:t>Produkti</w:t>
            </w:r>
          </w:p>
        </w:tc>
        <w:tc>
          <w:tcPr>
            <w:tcW w:w="783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130AEDF" w14:textId="77777777" w:rsidR="00D81E35" w:rsidRPr="00D81E35" w:rsidRDefault="00D81E35" w:rsidP="00D81E35">
            <w:pPr>
              <w:rPr>
                <w:rFonts w:ascii="Garamond" w:hAnsi="Garamond"/>
                <w:color w:val="000000"/>
                <w:sz w:val="14"/>
                <w:szCs w:val="14"/>
              </w:rPr>
            </w:pPr>
            <w:r w:rsidRPr="00D81E35">
              <w:rPr>
                <w:rFonts w:ascii="Garamond" w:hAnsi="Garamond"/>
                <w:color w:val="000000"/>
                <w:sz w:val="14"/>
                <w:szCs w:val="14"/>
              </w:rPr>
              <w:t>18BB055 - Ndërtimi i ambjentit teknik për instalimin e pajisjeve për sistemet e maternitetit dhe spitalit Lezhë</w:t>
            </w:r>
          </w:p>
        </w:tc>
      </w:tr>
      <w:tr w:rsidR="00D81E35" w:rsidRPr="00D81E35" w14:paraId="16CC7769" w14:textId="77777777" w:rsidTr="000A127B">
        <w:trPr>
          <w:trHeight w:val="220"/>
        </w:trPr>
        <w:tc>
          <w:tcPr>
            <w:tcW w:w="1562" w:type="dxa"/>
            <w:tcBorders>
              <w:top w:val="nil"/>
              <w:left w:val="single" w:sz="4" w:space="0" w:color="000000"/>
              <w:bottom w:val="single" w:sz="4" w:space="0" w:color="000000"/>
              <w:right w:val="single" w:sz="4" w:space="0" w:color="000000"/>
            </w:tcBorders>
            <w:shd w:val="clear" w:color="000000" w:fill="FFFFFF"/>
            <w:vAlign w:val="center"/>
            <w:hideMark/>
          </w:tcPr>
          <w:p w14:paraId="14DDB2C4" w14:textId="77777777" w:rsidR="00D81E35" w:rsidRPr="00D81E35" w:rsidRDefault="00D81E35" w:rsidP="00D81E35">
            <w:pPr>
              <w:rPr>
                <w:rFonts w:ascii="Garamond" w:hAnsi="Garamond"/>
                <w:color w:val="000000"/>
                <w:sz w:val="14"/>
                <w:szCs w:val="14"/>
              </w:rPr>
            </w:pPr>
            <w:r w:rsidRPr="00D81E35">
              <w:rPr>
                <w:rFonts w:ascii="Garamond" w:hAnsi="Garamond"/>
                <w:color w:val="000000"/>
                <w:sz w:val="14"/>
                <w:szCs w:val="14"/>
              </w:rPr>
              <w:t>Përshkrimi i Produktit</w:t>
            </w:r>
          </w:p>
        </w:tc>
        <w:tc>
          <w:tcPr>
            <w:tcW w:w="7837" w:type="dxa"/>
            <w:gridSpan w:val="3"/>
            <w:tcBorders>
              <w:top w:val="single" w:sz="4" w:space="0" w:color="000000"/>
              <w:left w:val="nil"/>
              <w:bottom w:val="single" w:sz="4" w:space="0" w:color="000000"/>
              <w:right w:val="single" w:sz="4" w:space="0" w:color="000000"/>
            </w:tcBorders>
            <w:shd w:val="clear" w:color="auto" w:fill="auto"/>
            <w:vAlign w:val="center"/>
            <w:hideMark/>
          </w:tcPr>
          <w:p w14:paraId="181FCB71" w14:textId="77777777" w:rsidR="00D81E35" w:rsidRPr="00D81E35" w:rsidRDefault="00D81E35" w:rsidP="00D81E35">
            <w:pPr>
              <w:rPr>
                <w:rFonts w:ascii="Garamond" w:hAnsi="Garamond"/>
                <w:color w:val="000000"/>
                <w:sz w:val="14"/>
                <w:szCs w:val="14"/>
              </w:rPr>
            </w:pPr>
            <w:r w:rsidRPr="00D81E35">
              <w:rPr>
                <w:rFonts w:ascii="Garamond" w:hAnsi="Garamond"/>
                <w:color w:val="000000"/>
                <w:sz w:val="14"/>
                <w:szCs w:val="14"/>
              </w:rPr>
              <w:t>siperfaqe te rikonstruktuara</w:t>
            </w:r>
          </w:p>
        </w:tc>
      </w:tr>
      <w:tr w:rsidR="00D81E35" w:rsidRPr="00D81E35" w14:paraId="6DAD1671" w14:textId="77777777" w:rsidTr="000A127B">
        <w:trPr>
          <w:trHeight w:val="220"/>
        </w:trPr>
        <w:tc>
          <w:tcPr>
            <w:tcW w:w="1562" w:type="dxa"/>
            <w:tcBorders>
              <w:top w:val="nil"/>
              <w:left w:val="single" w:sz="4" w:space="0" w:color="000000"/>
              <w:bottom w:val="single" w:sz="4" w:space="0" w:color="000000"/>
              <w:right w:val="single" w:sz="4" w:space="0" w:color="000000"/>
            </w:tcBorders>
            <w:shd w:val="clear" w:color="000000" w:fill="FFFFFF"/>
            <w:vAlign w:val="center"/>
            <w:hideMark/>
          </w:tcPr>
          <w:p w14:paraId="3D0DA3F4" w14:textId="77777777" w:rsidR="00D81E35" w:rsidRPr="00D81E35" w:rsidRDefault="00D81E35" w:rsidP="00D81E35">
            <w:pPr>
              <w:rPr>
                <w:rFonts w:ascii="Garamond" w:hAnsi="Garamond"/>
                <w:color w:val="000000"/>
                <w:sz w:val="14"/>
                <w:szCs w:val="14"/>
              </w:rPr>
            </w:pPr>
            <w:r w:rsidRPr="00D81E35">
              <w:rPr>
                <w:rFonts w:ascii="Garamond" w:hAnsi="Garamond"/>
                <w:color w:val="000000"/>
                <w:sz w:val="14"/>
                <w:szCs w:val="14"/>
              </w:rPr>
              <w:t>Njësia Matëse</w:t>
            </w:r>
          </w:p>
        </w:tc>
        <w:tc>
          <w:tcPr>
            <w:tcW w:w="7837" w:type="dxa"/>
            <w:gridSpan w:val="3"/>
            <w:tcBorders>
              <w:top w:val="single" w:sz="4" w:space="0" w:color="000000"/>
              <w:left w:val="nil"/>
              <w:bottom w:val="single" w:sz="4" w:space="0" w:color="000000"/>
              <w:right w:val="single" w:sz="4" w:space="0" w:color="000000"/>
            </w:tcBorders>
            <w:shd w:val="clear" w:color="auto" w:fill="auto"/>
            <w:vAlign w:val="center"/>
            <w:hideMark/>
          </w:tcPr>
          <w:p w14:paraId="4F5792F1" w14:textId="77777777" w:rsidR="00D81E35" w:rsidRPr="00D81E35" w:rsidRDefault="00D81E35" w:rsidP="00D81E35">
            <w:pPr>
              <w:rPr>
                <w:rFonts w:ascii="Garamond" w:hAnsi="Garamond"/>
                <w:color w:val="000000"/>
                <w:sz w:val="14"/>
                <w:szCs w:val="14"/>
              </w:rPr>
            </w:pPr>
            <w:r w:rsidRPr="00D81E35">
              <w:rPr>
                <w:rFonts w:ascii="Garamond" w:hAnsi="Garamond"/>
                <w:color w:val="000000"/>
                <w:sz w:val="14"/>
                <w:szCs w:val="14"/>
              </w:rPr>
              <w:t>m2</w:t>
            </w:r>
          </w:p>
        </w:tc>
      </w:tr>
      <w:tr w:rsidR="00FD5F85" w:rsidRPr="00D81E35" w14:paraId="450F6F7F" w14:textId="77777777" w:rsidTr="000A127B">
        <w:trPr>
          <w:trHeight w:val="275"/>
        </w:trPr>
        <w:tc>
          <w:tcPr>
            <w:tcW w:w="1562" w:type="dxa"/>
            <w:tcBorders>
              <w:top w:val="nil"/>
              <w:left w:val="single" w:sz="4" w:space="0" w:color="000000"/>
              <w:bottom w:val="single" w:sz="4" w:space="0" w:color="000000"/>
              <w:right w:val="single" w:sz="4" w:space="0" w:color="000000"/>
            </w:tcBorders>
            <w:shd w:val="clear" w:color="000000" w:fill="FFFFFF"/>
            <w:vAlign w:val="bottom"/>
            <w:hideMark/>
          </w:tcPr>
          <w:p w14:paraId="2442E6A9" w14:textId="77777777" w:rsidR="00FD5F85" w:rsidRPr="00D81E35" w:rsidRDefault="00FD5F85" w:rsidP="00FD5F85">
            <w:pPr>
              <w:rPr>
                <w:rFonts w:ascii="Calibri" w:hAnsi="Calibri"/>
                <w:color w:val="000000"/>
                <w:sz w:val="22"/>
                <w:szCs w:val="22"/>
              </w:rPr>
            </w:pPr>
            <w:r w:rsidRPr="00D81E35">
              <w:rPr>
                <w:rFonts w:ascii="Calibri" w:hAnsi="Calibri"/>
                <w:color w:val="000000"/>
                <w:sz w:val="22"/>
                <w:szCs w:val="22"/>
              </w:rPr>
              <w:t> </w:t>
            </w:r>
          </w:p>
        </w:tc>
        <w:tc>
          <w:tcPr>
            <w:tcW w:w="2612" w:type="dxa"/>
            <w:tcBorders>
              <w:top w:val="nil"/>
              <w:left w:val="nil"/>
              <w:bottom w:val="single" w:sz="4" w:space="0" w:color="000000"/>
              <w:right w:val="single" w:sz="4" w:space="0" w:color="000000"/>
            </w:tcBorders>
            <w:shd w:val="clear" w:color="000000" w:fill="FFFFFF"/>
            <w:vAlign w:val="center"/>
            <w:hideMark/>
          </w:tcPr>
          <w:p w14:paraId="3597B3BE" w14:textId="77777777" w:rsidR="00FD5F85" w:rsidRPr="00D81E35" w:rsidRDefault="00FD5F85" w:rsidP="00FD5F85">
            <w:pPr>
              <w:jc w:val="center"/>
              <w:rPr>
                <w:rFonts w:ascii="Garamond" w:hAnsi="Garamond"/>
                <w:b/>
                <w:bCs/>
                <w:color w:val="000000"/>
                <w:sz w:val="16"/>
                <w:szCs w:val="16"/>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12" w:type="dxa"/>
            <w:tcBorders>
              <w:top w:val="nil"/>
              <w:left w:val="nil"/>
              <w:bottom w:val="single" w:sz="4" w:space="0" w:color="000000"/>
              <w:right w:val="single" w:sz="4" w:space="0" w:color="000000"/>
            </w:tcBorders>
            <w:shd w:val="clear" w:color="000000" w:fill="FFFFFF"/>
            <w:vAlign w:val="center"/>
            <w:hideMark/>
          </w:tcPr>
          <w:p w14:paraId="17D74B67" w14:textId="77777777" w:rsidR="00FD5F85" w:rsidRPr="00D81E35" w:rsidRDefault="00FD5F85" w:rsidP="00FD5F85">
            <w:pPr>
              <w:jc w:val="center"/>
              <w:rPr>
                <w:rFonts w:ascii="Garamond" w:hAnsi="Garamond"/>
                <w:b/>
                <w:bCs/>
                <w:color w:val="000000"/>
                <w:sz w:val="16"/>
                <w:szCs w:val="16"/>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12" w:type="dxa"/>
            <w:tcBorders>
              <w:top w:val="nil"/>
              <w:left w:val="nil"/>
              <w:bottom w:val="single" w:sz="4" w:space="0" w:color="000000"/>
              <w:right w:val="single" w:sz="4" w:space="0" w:color="000000"/>
            </w:tcBorders>
            <w:shd w:val="clear" w:color="000000" w:fill="FFFFFF"/>
            <w:vAlign w:val="center"/>
            <w:hideMark/>
          </w:tcPr>
          <w:p w14:paraId="39747DEB" w14:textId="77777777" w:rsidR="00FD5F85" w:rsidRPr="00D81E35" w:rsidRDefault="00FD5F85" w:rsidP="00FD5F85">
            <w:pPr>
              <w:jc w:val="center"/>
              <w:rPr>
                <w:rFonts w:ascii="Garamond" w:hAnsi="Garamond"/>
                <w:b/>
                <w:bCs/>
                <w:color w:val="000000"/>
                <w:sz w:val="16"/>
                <w:szCs w:val="16"/>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5C913528" w14:textId="77777777" w:rsidTr="000A127B">
        <w:trPr>
          <w:trHeight w:val="183"/>
        </w:trPr>
        <w:tc>
          <w:tcPr>
            <w:tcW w:w="1562" w:type="dxa"/>
            <w:tcBorders>
              <w:top w:val="nil"/>
              <w:left w:val="single" w:sz="4" w:space="0" w:color="000000"/>
              <w:bottom w:val="single" w:sz="4" w:space="0" w:color="000000"/>
              <w:right w:val="single" w:sz="4" w:space="0" w:color="000000"/>
            </w:tcBorders>
            <w:shd w:val="clear" w:color="000000" w:fill="FFFFFF"/>
            <w:vAlign w:val="center"/>
            <w:hideMark/>
          </w:tcPr>
          <w:p w14:paraId="7C352DC7" w14:textId="77777777" w:rsidR="00D81E35" w:rsidRPr="00D81E35" w:rsidRDefault="00D81E35" w:rsidP="00D81E35">
            <w:pPr>
              <w:rPr>
                <w:rFonts w:ascii="Garamond" w:hAnsi="Garamond"/>
                <w:color w:val="000000"/>
                <w:sz w:val="16"/>
                <w:szCs w:val="16"/>
              </w:rPr>
            </w:pPr>
            <w:r w:rsidRPr="00D81E35">
              <w:rPr>
                <w:rFonts w:ascii="Garamond" w:hAnsi="Garamond"/>
                <w:color w:val="000000"/>
                <w:sz w:val="16"/>
                <w:szCs w:val="16"/>
              </w:rPr>
              <w:t>Sasia</w:t>
            </w:r>
          </w:p>
        </w:tc>
        <w:tc>
          <w:tcPr>
            <w:tcW w:w="2612" w:type="dxa"/>
            <w:tcBorders>
              <w:top w:val="nil"/>
              <w:left w:val="nil"/>
              <w:bottom w:val="single" w:sz="4" w:space="0" w:color="000000"/>
              <w:right w:val="single" w:sz="4" w:space="0" w:color="000000"/>
            </w:tcBorders>
            <w:shd w:val="clear" w:color="000000" w:fill="FFFFFF"/>
            <w:vAlign w:val="center"/>
            <w:hideMark/>
          </w:tcPr>
          <w:p w14:paraId="1F2A38E9"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0</w:t>
            </w:r>
          </w:p>
        </w:tc>
        <w:tc>
          <w:tcPr>
            <w:tcW w:w="2612" w:type="dxa"/>
            <w:tcBorders>
              <w:top w:val="nil"/>
              <w:left w:val="nil"/>
              <w:bottom w:val="single" w:sz="4" w:space="0" w:color="000000"/>
              <w:right w:val="single" w:sz="4" w:space="0" w:color="000000"/>
            </w:tcBorders>
            <w:shd w:val="clear" w:color="000000" w:fill="FFFFFF"/>
            <w:vAlign w:val="center"/>
            <w:hideMark/>
          </w:tcPr>
          <w:p w14:paraId="31D601CF"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 </w:t>
            </w:r>
          </w:p>
        </w:tc>
        <w:tc>
          <w:tcPr>
            <w:tcW w:w="2612" w:type="dxa"/>
            <w:tcBorders>
              <w:top w:val="nil"/>
              <w:left w:val="nil"/>
              <w:bottom w:val="single" w:sz="4" w:space="0" w:color="000000"/>
              <w:right w:val="single" w:sz="4" w:space="0" w:color="000000"/>
            </w:tcBorders>
            <w:shd w:val="clear" w:color="000000" w:fill="FFFFFF"/>
            <w:vAlign w:val="center"/>
            <w:hideMark/>
          </w:tcPr>
          <w:p w14:paraId="7A1040C1"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 </w:t>
            </w:r>
          </w:p>
        </w:tc>
      </w:tr>
      <w:tr w:rsidR="00D81E35" w:rsidRPr="00D81E35" w14:paraId="421F2652" w14:textId="77777777" w:rsidTr="000A127B">
        <w:trPr>
          <w:trHeight w:val="275"/>
        </w:trPr>
        <w:tc>
          <w:tcPr>
            <w:tcW w:w="1562" w:type="dxa"/>
            <w:tcBorders>
              <w:top w:val="nil"/>
              <w:left w:val="single" w:sz="4" w:space="0" w:color="000000"/>
              <w:bottom w:val="single" w:sz="4" w:space="0" w:color="000000"/>
              <w:right w:val="single" w:sz="4" w:space="0" w:color="000000"/>
            </w:tcBorders>
            <w:shd w:val="clear" w:color="000000" w:fill="FFFFFF"/>
            <w:vAlign w:val="center"/>
            <w:hideMark/>
          </w:tcPr>
          <w:p w14:paraId="49B121E9" w14:textId="77777777" w:rsidR="00D81E35" w:rsidRPr="00D81E35" w:rsidRDefault="00D81E35" w:rsidP="00D81E35">
            <w:pPr>
              <w:rPr>
                <w:rFonts w:ascii="Garamond" w:hAnsi="Garamond"/>
                <w:color w:val="000000"/>
                <w:sz w:val="16"/>
                <w:szCs w:val="16"/>
              </w:rPr>
            </w:pPr>
            <w:r w:rsidRPr="00D81E35">
              <w:rPr>
                <w:rFonts w:ascii="Garamond" w:hAnsi="Garamond"/>
                <w:color w:val="000000"/>
                <w:sz w:val="16"/>
                <w:szCs w:val="16"/>
              </w:rPr>
              <w:t>Kosto totale (në lekë)</w:t>
            </w:r>
          </w:p>
        </w:tc>
        <w:tc>
          <w:tcPr>
            <w:tcW w:w="2612" w:type="dxa"/>
            <w:tcBorders>
              <w:top w:val="nil"/>
              <w:left w:val="nil"/>
              <w:bottom w:val="single" w:sz="4" w:space="0" w:color="000000"/>
              <w:right w:val="single" w:sz="4" w:space="0" w:color="000000"/>
            </w:tcBorders>
            <w:shd w:val="clear" w:color="000000" w:fill="FFFFFF"/>
            <w:vAlign w:val="center"/>
            <w:hideMark/>
          </w:tcPr>
          <w:p w14:paraId="2B6ED471"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0</w:t>
            </w:r>
          </w:p>
        </w:tc>
        <w:tc>
          <w:tcPr>
            <w:tcW w:w="2612" w:type="dxa"/>
            <w:tcBorders>
              <w:top w:val="nil"/>
              <w:left w:val="nil"/>
              <w:bottom w:val="single" w:sz="4" w:space="0" w:color="000000"/>
              <w:right w:val="single" w:sz="4" w:space="0" w:color="000000"/>
            </w:tcBorders>
            <w:shd w:val="clear" w:color="000000" w:fill="FFFFFF"/>
            <w:vAlign w:val="center"/>
            <w:hideMark/>
          </w:tcPr>
          <w:p w14:paraId="55D8C300"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5,370,856</w:t>
            </w:r>
          </w:p>
        </w:tc>
        <w:tc>
          <w:tcPr>
            <w:tcW w:w="2612" w:type="dxa"/>
            <w:tcBorders>
              <w:top w:val="nil"/>
              <w:left w:val="nil"/>
              <w:bottom w:val="single" w:sz="4" w:space="0" w:color="000000"/>
              <w:right w:val="single" w:sz="4" w:space="0" w:color="000000"/>
            </w:tcBorders>
            <w:shd w:val="clear" w:color="000000" w:fill="FFFFFF"/>
            <w:vAlign w:val="center"/>
            <w:hideMark/>
          </w:tcPr>
          <w:p w14:paraId="77BDA991"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2,527,546</w:t>
            </w:r>
          </w:p>
        </w:tc>
      </w:tr>
      <w:tr w:rsidR="00D81E35" w:rsidRPr="00D81E35" w14:paraId="1481E581" w14:textId="77777777" w:rsidTr="000A127B">
        <w:trPr>
          <w:trHeight w:val="413"/>
        </w:trPr>
        <w:tc>
          <w:tcPr>
            <w:tcW w:w="1562" w:type="dxa"/>
            <w:tcBorders>
              <w:top w:val="nil"/>
              <w:left w:val="single" w:sz="4" w:space="0" w:color="000000"/>
              <w:bottom w:val="single" w:sz="4" w:space="0" w:color="000000"/>
              <w:right w:val="single" w:sz="4" w:space="0" w:color="000000"/>
            </w:tcBorders>
            <w:shd w:val="clear" w:color="000000" w:fill="FFFFFF"/>
            <w:vAlign w:val="center"/>
            <w:hideMark/>
          </w:tcPr>
          <w:p w14:paraId="400E015D" w14:textId="77777777" w:rsidR="00D81E35" w:rsidRPr="00D81E35" w:rsidRDefault="00D81E35" w:rsidP="00D81E35">
            <w:pPr>
              <w:rPr>
                <w:rFonts w:ascii="Garamond" w:hAnsi="Garamond"/>
                <w:color w:val="000000"/>
                <w:sz w:val="16"/>
                <w:szCs w:val="16"/>
              </w:rPr>
            </w:pPr>
            <w:r w:rsidRPr="00D81E35">
              <w:rPr>
                <w:rFonts w:ascii="Garamond" w:hAnsi="Garamond"/>
                <w:color w:val="000000"/>
                <w:sz w:val="16"/>
                <w:szCs w:val="16"/>
              </w:rPr>
              <w:t>Kosto për njësi (në lekë)</w:t>
            </w:r>
          </w:p>
        </w:tc>
        <w:tc>
          <w:tcPr>
            <w:tcW w:w="2612" w:type="dxa"/>
            <w:tcBorders>
              <w:top w:val="nil"/>
              <w:left w:val="nil"/>
              <w:bottom w:val="single" w:sz="4" w:space="0" w:color="000000"/>
              <w:right w:val="single" w:sz="4" w:space="0" w:color="000000"/>
            </w:tcBorders>
            <w:shd w:val="clear" w:color="000000" w:fill="FFFFFF"/>
            <w:vAlign w:val="center"/>
            <w:hideMark/>
          </w:tcPr>
          <w:p w14:paraId="74572400"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0</w:t>
            </w:r>
          </w:p>
        </w:tc>
        <w:tc>
          <w:tcPr>
            <w:tcW w:w="2612" w:type="dxa"/>
            <w:tcBorders>
              <w:top w:val="nil"/>
              <w:left w:val="nil"/>
              <w:bottom w:val="single" w:sz="4" w:space="0" w:color="000000"/>
              <w:right w:val="single" w:sz="4" w:space="0" w:color="000000"/>
            </w:tcBorders>
            <w:shd w:val="clear" w:color="000000" w:fill="FFFFFF"/>
            <w:vAlign w:val="center"/>
            <w:hideMark/>
          </w:tcPr>
          <w:p w14:paraId="4E0CFE53"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0.00</w:t>
            </w:r>
          </w:p>
        </w:tc>
        <w:tc>
          <w:tcPr>
            <w:tcW w:w="2612" w:type="dxa"/>
            <w:tcBorders>
              <w:top w:val="nil"/>
              <w:left w:val="nil"/>
              <w:bottom w:val="single" w:sz="4" w:space="0" w:color="000000"/>
              <w:right w:val="single" w:sz="4" w:space="0" w:color="000000"/>
            </w:tcBorders>
            <w:shd w:val="clear" w:color="000000" w:fill="FFFFFF"/>
            <w:vAlign w:val="center"/>
            <w:hideMark/>
          </w:tcPr>
          <w:p w14:paraId="63858666" w14:textId="77777777" w:rsidR="00D81E35" w:rsidRPr="00D81E35" w:rsidRDefault="00D81E35" w:rsidP="00D81E35">
            <w:pPr>
              <w:jc w:val="right"/>
              <w:rPr>
                <w:rFonts w:ascii="Garamond" w:hAnsi="Garamond"/>
                <w:color w:val="000000"/>
                <w:sz w:val="16"/>
                <w:szCs w:val="16"/>
              </w:rPr>
            </w:pPr>
            <w:r w:rsidRPr="00D81E35">
              <w:rPr>
                <w:rFonts w:ascii="Garamond" w:hAnsi="Garamond"/>
                <w:color w:val="000000"/>
                <w:sz w:val="16"/>
                <w:szCs w:val="16"/>
              </w:rPr>
              <w:t>0.00</w:t>
            </w:r>
          </w:p>
        </w:tc>
      </w:tr>
    </w:tbl>
    <w:p w14:paraId="564E2F4C" w14:textId="77777777" w:rsidR="00FF7D4A" w:rsidRDefault="00FF7D4A" w:rsidP="00AD143E">
      <w:pPr>
        <w:shd w:val="clear" w:color="auto" w:fill="FFFFFF"/>
        <w:spacing w:after="120" w:line="221" w:lineRule="atLeast"/>
        <w:jc w:val="both"/>
        <w:rPr>
          <w:rFonts w:ascii="Cambria" w:hAnsi="Cambria"/>
          <w:sz w:val="22"/>
          <w:szCs w:val="22"/>
        </w:rPr>
      </w:pPr>
    </w:p>
    <w:tbl>
      <w:tblPr>
        <w:tblW w:w="9389" w:type="dxa"/>
        <w:tblLook w:val="04A0" w:firstRow="1" w:lastRow="0" w:firstColumn="1" w:lastColumn="0" w:noHBand="0" w:noVBand="1"/>
      </w:tblPr>
      <w:tblGrid>
        <w:gridCol w:w="1560"/>
        <w:gridCol w:w="2609"/>
        <w:gridCol w:w="2609"/>
        <w:gridCol w:w="2611"/>
      </w:tblGrid>
      <w:tr w:rsidR="00D81E35" w:rsidRPr="00D81E35" w14:paraId="3F435721" w14:textId="77777777" w:rsidTr="000A127B">
        <w:trPr>
          <w:trHeight w:val="203"/>
        </w:trPr>
        <w:tc>
          <w:tcPr>
            <w:tcW w:w="156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079619C"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t>Produkti</w:t>
            </w:r>
          </w:p>
        </w:tc>
        <w:tc>
          <w:tcPr>
            <w:tcW w:w="7829"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BA25FD6"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18BB056 - Supervizion i projektit: "Ndërtimi i ambjentit teknik për instalimin e pajisjeve për sistemet e maternitetit dhe spitalit Lezhë"</w:t>
            </w:r>
          </w:p>
        </w:tc>
      </w:tr>
      <w:tr w:rsidR="00D81E35" w:rsidRPr="00D81E35" w14:paraId="5963BD0B" w14:textId="77777777" w:rsidTr="000A127B">
        <w:trPr>
          <w:trHeight w:val="244"/>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14:paraId="15726448"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7829" w:type="dxa"/>
            <w:gridSpan w:val="3"/>
            <w:tcBorders>
              <w:top w:val="single" w:sz="4" w:space="0" w:color="000000"/>
              <w:left w:val="nil"/>
              <w:bottom w:val="single" w:sz="4" w:space="0" w:color="000000"/>
              <w:right w:val="single" w:sz="4" w:space="0" w:color="000000"/>
            </w:tcBorders>
            <w:shd w:val="clear" w:color="auto" w:fill="auto"/>
            <w:vAlign w:val="center"/>
            <w:hideMark/>
          </w:tcPr>
          <w:p w14:paraId="607DE915"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numer sherbimesh</w:t>
            </w:r>
          </w:p>
        </w:tc>
      </w:tr>
      <w:tr w:rsidR="00D81E35" w:rsidRPr="00D81E35" w14:paraId="564BF473" w14:textId="77777777" w:rsidTr="000A127B">
        <w:trPr>
          <w:trHeight w:val="244"/>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14:paraId="625836D8"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7829" w:type="dxa"/>
            <w:gridSpan w:val="3"/>
            <w:tcBorders>
              <w:top w:val="single" w:sz="4" w:space="0" w:color="000000"/>
              <w:left w:val="nil"/>
              <w:bottom w:val="single" w:sz="4" w:space="0" w:color="000000"/>
              <w:right w:val="single" w:sz="4" w:space="0" w:color="000000"/>
            </w:tcBorders>
            <w:shd w:val="clear" w:color="auto" w:fill="auto"/>
            <w:vAlign w:val="center"/>
            <w:hideMark/>
          </w:tcPr>
          <w:p w14:paraId="6D3CF33A"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cope</w:t>
            </w:r>
          </w:p>
        </w:tc>
      </w:tr>
      <w:tr w:rsidR="00FD5F85" w:rsidRPr="00D81E35" w14:paraId="2538E195" w14:textId="77777777" w:rsidTr="000A127B">
        <w:trPr>
          <w:trHeight w:val="305"/>
        </w:trPr>
        <w:tc>
          <w:tcPr>
            <w:tcW w:w="1560" w:type="dxa"/>
            <w:tcBorders>
              <w:top w:val="nil"/>
              <w:left w:val="single" w:sz="4" w:space="0" w:color="000000"/>
              <w:bottom w:val="single" w:sz="4" w:space="0" w:color="000000"/>
              <w:right w:val="single" w:sz="4" w:space="0" w:color="000000"/>
            </w:tcBorders>
            <w:shd w:val="clear" w:color="000000" w:fill="FFFFFF"/>
            <w:vAlign w:val="bottom"/>
            <w:hideMark/>
          </w:tcPr>
          <w:p w14:paraId="3AEDCDB3"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2609" w:type="dxa"/>
            <w:tcBorders>
              <w:top w:val="nil"/>
              <w:left w:val="nil"/>
              <w:bottom w:val="single" w:sz="4" w:space="0" w:color="000000"/>
              <w:right w:val="single" w:sz="4" w:space="0" w:color="000000"/>
            </w:tcBorders>
            <w:shd w:val="clear" w:color="000000" w:fill="FFFFFF"/>
            <w:vAlign w:val="center"/>
            <w:hideMark/>
          </w:tcPr>
          <w:p w14:paraId="4FF91169"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09" w:type="dxa"/>
            <w:tcBorders>
              <w:top w:val="nil"/>
              <w:left w:val="nil"/>
              <w:bottom w:val="single" w:sz="4" w:space="0" w:color="000000"/>
              <w:right w:val="single" w:sz="4" w:space="0" w:color="000000"/>
            </w:tcBorders>
            <w:shd w:val="clear" w:color="000000" w:fill="FFFFFF"/>
            <w:vAlign w:val="center"/>
            <w:hideMark/>
          </w:tcPr>
          <w:p w14:paraId="211DCAA1"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09" w:type="dxa"/>
            <w:tcBorders>
              <w:top w:val="nil"/>
              <w:left w:val="nil"/>
              <w:bottom w:val="single" w:sz="4" w:space="0" w:color="000000"/>
              <w:right w:val="single" w:sz="4" w:space="0" w:color="000000"/>
            </w:tcBorders>
            <w:shd w:val="clear" w:color="000000" w:fill="FFFFFF"/>
            <w:vAlign w:val="center"/>
            <w:hideMark/>
          </w:tcPr>
          <w:p w14:paraId="0EF34208"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02CBD63D" w14:textId="77777777" w:rsidTr="000A127B">
        <w:trPr>
          <w:trHeight w:val="203"/>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14:paraId="1232DF35"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Sasia</w:t>
            </w:r>
          </w:p>
        </w:tc>
        <w:tc>
          <w:tcPr>
            <w:tcW w:w="2609" w:type="dxa"/>
            <w:tcBorders>
              <w:top w:val="nil"/>
              <w:left w:val="nil"/>
              <w:bottom w:val="single" w:sz="4" w:space="0" w:color="000000"/>
              <w:right w:val="single" w:sz="4" w:space="0" w:color="000000"/>
            </w:tcBorders>
            <w:shd w:val="clear" w:color="000000" w:fill="FFFFFF"/>
            <w:vAlign w:val="center"/>
            <w:hideMark/>
          </w:tcPr>
          <w:p w14:paraId="44A9B212"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609" w:type="dxa"/>
            <w:tcBorders>
              <w:top w:val="nil"/>
              <w:left w:val="nil"/>
              <w:bottom w:val="single" w:sz="4" w:space="0" w:color="000000"/>
              <w:right w:val="single" w:sz="4" w:space="0" w:color="000000"/>
            </w:tcBorders>
            <w:shd w:val="clear" w:color="000000" w:fill="FFFFFF"/>
            <w:vAlign w:val="center"/>
            <w:hideMark/>
          </w:tcPr>
          <w:p w14:paraId="3D2130C2"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c>
          <w:tcPr>
            <w:tcW w:w="2609" w:type="dxa"/>
            <w:tcBorders>
              <w:top w:val="nil"/>
              <w:left w:val="nil"/>
              <w:bottom w:val="single" w:sz="4" w:space="0" w:color="000000"/>
              <w:right w:val="single" w:sz="4" w:space="0" w:color="000000"/>
            </w:tcBorders>
            <w:shd w:val="clear" w:color="000000" w:fill="FFFFFF"/>
            <w:vAlign w:val="center"/>
            <w:hideMark/>
          </w:tcPr>
          <w:p w14:paraId="3D58629C"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r>
      <w:tr w:rsidR="00D81E35" w:rsidRPr="00D81E35" w14:paraId="17CAE591" w14:textId="77777777" w:rsidTr="000A127B">
        <w:trPr>
          <w:trHeight w:val="305"/>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14:paraId="60E69449"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2609" w:type="dxa"/>
            <w:tcBorders>
              <w:top w:val="nil"/>
              <w:left w:val="nil"/>
              <w:bottom w:val="single" w:sz="4" w:space="0" w:color="000000"/>
              <w:right w:val="single" w:sz="4" w:space="0" w:color="000000"/>
            </w:tcBorders>
            <w:shd w:val="clear" w:color="000000" w:fill="FFFFFF"/>
            <w:vAlign w:val="center"/>
            <w:hideMark/>
          </w:tcPr>
          <w:p w14:paraId="08D3A23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609" w:type="dxa"/>
            <w:tcBorders>
              <w:top w:val="nil"/>
              <w:left w:val="nil"/>
              <w:bottom w:val="single" w:sz="4" w:space="0" w:color="000000"/>
              <w:right w:val="single" w:sz="4" w:space="0" w:color="000000"/>
            </w:tcBorders>
            <w:shd w:val="clear" w:color="000000" w:fill="FFFFFF"/>
            <w:vAlign w:val="center"/>
            <w:hideMark/>
          </w:tcPr>
          <w:p w14:paraId="3A0305D3"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120,000</w:t>
            </w:r>
          </w:p>
        </w:tc>
        <w:tc>
          <w:tcPr>
            <w:tcW w:w="2609" w:type="dxa"/>
            <w:tcBorders>
              <w:top w:val="nil"/>
              <w:left w:val="nil"/>
              <w:bottom w:val="single" w:sz="4" w:space="0" w:color="000000"/>
              <w:right w:val="single" w:sz="4" w:space="0" w:color="000000"/>
            </w:tcBorders>
            <w:shd w:val="clear" w:color="000000" w:fill="FFFFFF"/>
            <w:vAlign w:val="center"/>
            <w:hideMark/>
          </w:tcPr>
          <w:p w14:paraId="2103546F"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84,000</w:t>
            </w:r>
          </w:p>
        </w:tc>
      </w:tr>
      <w:tr w:rsidR="00D81E35" w:rsidRPr="00D81E35" w14:paraId="59272C1A" w14:textId="77777777" w:rsidTr="000A127B">
        <w:trPr>
          <w:trHeight w:val="458"/>
        </w:trPr>
        <w:tc>
          <w:tcPr>
            <w:tcW w:w="1560" w:type="dxa"/>
            <w:tcBorders>
              <w:top w:val="nil"/>
              <w:left w:val="single" w:sz="4" w:space="0" w:color="000000"/>
              <w:bottom w:val="single" w:sz="4" w:space="0" w:color="000000"/>
              <w:right w:val="single" w:sz="4" w:space="0" w:color="000000"/>
            </w:tcBorders>
            <w:shd w:val="clear" w:color="000000" w:fill="FFFFFF"/>
            <w:vAlign w:val="center"/>
            <w:hideMark/>
          </w:tcPr>
          <w:p w14:paraId="5DD5AAD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2609" w:type="dxa"/>
            <w:tcBorders>
              <w:top w:val="nil"/>
              <w:left w:val="nil"/>
              <w:bottom w:val="single" w:sz="4" w:space="0" w:color="000000"/>
              <w:right w:val="single" w:sz="4" w:space="0" w:color="000000"/>
            </w:tcBorders>
            <w:shd w:val="clear" w:color="000000" w:fill="FFFFFF"/>
            <w:vAlign w:val="center"/>
            <w:hideMark/>
          </w:tcPr>
          <w:p w14:paraId="6907D8AA"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609" w:type="dxa"/>
            <w:tcBorders>
              <w:top w:val="nil"/>
              <w:left w:val="nil"/>
              <w:bottom w:val="single" w:sz="4" w:space="0" w:color="000000"/>
              <w:right w:val="single" w:sz="4" w:space="0" w:color="000000"/>
            </w:tcBorders>
            <w:shd w:val="clear" w:color="000000" w:fill="FFFFFF"/>
            <w:vAlign w:val="center"/>
            <w:hideMark/>
          </w:tcPr>
          <w:p w14:paraId="6D0FD470"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c>
          <w:tcPr>
            <w:tcW w:w="2609" w:type="dxa"/>
            <w:tcBorders>
              <w:top w:val="nil"/>
              <w:left w:val="nil"/>
              <w:bottom w:val="single" w:sz="4" w:space="0" w:color="000000"/>
              <w:right w:val="single" w:sz="4" w:space="0" w:color="000000"/>
            </w:tcBorders>
            <w:shd w:val="clear" w:color="000000" w:fill="FFFFFF"/>
            <w:vAlign w:val="center"/>
            <w:hideMark/>
          </w:tcPr>
          <w:p w14:paraId="1355AEFF"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r>
    </w:tbl>
    <w:p w14:paraId="4ED3B584" w14:textId="77777777" w:rsidR="00D81E35" w:rsidRDefault="00D81E35" w:rsidP="00AD143E">
      <w:pPr>
        <w:shd w:val="clear" w:color="auto" w:fill="FFFFFF"/>
        <w:spacing w:after="120" w:line="221" w:lineRule="atLeast"/>
        <w:jc w:val="both"/>
        <w:rPr>
          <w:rFonts w:ascii="Cambria" w:hAnsi="Cambria"/>
          <w:sz w:val="22"/>
          <w:szCs w:val="22"/>
        </w:rPr>
      </w:pPr>
    </w:p>
    <w:tbl>
      <w:tblPr>
        <w:tblW w:w="9309" w:type="dxa"/>
        <w:tblLook w:val="04A0" w:firstRow="1" w:lastRow="0" w:firstColumn="1" w:lastColumn="0" w:noHBand="0" w:noVBand="1"/>
      </w:tblPr>
      <w:tblGrid>
        <w:gridCol w:w="1547"/>
        <w:gridCol w:w="2587"/>
        <w:gridCol w:w="2587"/>
        <w:gridCol w:w="2588"/>
      </w:tblGrid>
      <w:tr w:rsidR="00D81E35" w:rsidRPr="00D81E35" w14:paraId="15D7CC6A" w14:textId="77777777" w:rsidTr="000A127B">
        <w:trPr>
          <w:trHeight w:val="254"/>
        </w:trPr>
        <w:tc>
          <w:tcPr>
            <w:tcW w:w="154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AE75B27"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t>Produkti</w:t>
            </w:r>
          </w:p>
        </w:tc>
        <w:tc>
          <w:tcPr>
            <w:tcW w:w="7762"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8A0A49D"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18BB129 - TVSH per pajisjet e projektit ne Maternitetin Mbreteresha Geraldine nga Granti Japonez</w:t>
            </w:r>
          </w:p>
        </w:tc>
      </w:tr>
      <w:tr w:rsidR="00D81E35" w:rsidRPr="00D81E35" w14:paraId="5A5AD67B" w14:textId="77777777" w:rsidTr="000A127B">
        <w:trPr>
          <w:trHeight w:val="305"/>
        </w:trPr>
        <w:tc>
          <w:tcPr>
            <w:tcW w:w="1547" w:type="dxa"/>
            <w:tcBorders>
              <w:top w:val="nil"/>
              <w:left w:val="single" w:sz="4" w:space="0" w:color="000000"/>
              <w:bottom w:val="single" w:sz="4" w:space="0" w:color="000000"/>
              <w:right w:val="single" w:sz="4" w:space="0" w:color="000000"/>
            </w:tcBorders>
            <w:shd w:val="clear" w:color="000000" w:fill="FFFFFF"/>
            <w:vAlign w:val="center"/>
            <w:hideMark/>
          </w:tcPr>
          <w:p w14:paraId="12C9CCE3"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7762" w:type="dxa"/>
            <w:gridSpan w:val="3"/>
            <w:tcBorders>
              <w:top w:val="single" w:sz="4" w:space="0" w:color="000000"/>
              <w:left w:val="nil"/>
              <w:bottom w:val="single" w:sz="4" w:space="0" w:color="000000"/>
              <w:right w:val="single" w:sz="4" w:space="0" w:color="000000"/>
            </w:tcBorders>
            <w:shd w:val="clear" w:color="auto" w:fill="auto"/>
            <w:vAlign w:val="center"/>
            <w:hideMark/>
          </w:tcPr>
          <w:p w14:paraId="62C5D3CA"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TVSH per pajisje donacion</w:t>
            </w:r>
          </w:p>
        </w:tc>
      </w:tr>
      <w:tr w:rsidR="00D81E35" w:rsidRPr="00D81E35" w14:paraId="5D7A9EB6" w14:textId="77777777" w:rsidTr="000A127B">
        <w:trPr>
          <w:trHeight w:val="305"/>
        </w:trPr>
        <w:tc>
          <w:tcPr>
            <w:tcW w:w="1547" w:type="dxa"/>
            <w:tcBorders>
              <w:top w:val="nil"/>
              <w:left w:val="single" w:sz="4" w:space="0" w:color="000000"/>
              <w:bottom w:val="single" w:sz="4" w:space="0" w:color="000000"/>
              <w:right w:val="single" w:sz="4" w:space="0" w:color="000000"/>
            </w:tcBorders>
            <w:shd w:val="clear" w:color="000000" w:fill="FFFFFF"/>
            <w:vAlign w:val="center"/>
            <w:hideMark/>
          </w:tcPr>
          <w:p w14:paraId="69E30E50"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7762" w:type="dxa"/>
            <w:gridSpan w:val="3"/>
            <w:tcBorders>
              <w:top w:val="single" w:sz="4" w:space="0" w:color="000000"/>
              <w:left w:val="nil"/>
              <w:bottom w:val="single" w:sz="4" w:space="0" w:color="000000"/>
              <w:right w:val="single" w:sz="4" w:space="0" w:color="000000"/>
            </w:tcBorders>
            <w:shd w:val="clear" w:color="auto" w:fill="auto"/>
            <w:vAlign w:val="center"/>
            <w:hideMark/>
          </w:tcPr>
          <w:p w14:paraId="46A906E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Cope</w:t>
            </w:r>
          </w:p>
        </w:tc>
      </w:tr>
      <w:tr w:rsidR="00FD5F85" w:rsidRPr="00D81E35" w14:paraId="4FF1507A" w14:textId="77777777" w:rsidTr="000A127B">
        <w:trPr>
          <w:trHeight w:val="382"/>
        </w:trPr>
        <w:tc>
          <w:tcPr>
            <w:tcW w:w="1547" w:type="dxa"/>
            <w:tcBorders>
              <w:top w:val="nil"/>
              <w:left w:val="single" w:sz="4" w:space="0" w:color="000000"/>
              <w:bottom w:val="single" w:sz="4" w:space="0" w:color="000000"/>
              <w:right w:val="single" w:sz="4" w:space="0" w:color="000000"/>
            </w:tcBorders>
            <w:shd w:val="clear" w:color="000000" w:fill="FFFFFF"/>
            <w:vAlign w:val="bottom"/>
            <w:hideMark/>
          </w:tcPr>
          <w:p w14:paraId="4427A14E"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2587" w:type="dxa"/>
            <w:tcBorders>
              <w:top w:val="nil"/>
              <w:left w:val="nil"/>
              <w:bottom w:val="single" w:sz="4" w:space="0" w:color="000000"/>
              <w:right w:val="single" w:sz="4" w:space="0" w:color="000000"/>
            </w:tcBorders>
            <w:shd w:val="clear" w:color="000000" w:fill="FFFFFF"/>
            <w:vAlign w:val="center"/>
            <w:hideMark/>
          </w:tcPr>
          <w:p w14:paraId="3F640A79"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587" w:type="dxa"/>
            <w:tcBorders>
              <w:top w:val="nil"/>
              <w:left w:val="nil"/>
              <w:bottom w:val="single" w:sz="4" w:space="0" w:color="000000"/>
              <w:right w:val="single" w:sz="4" w:space="0" w:color="000000"/>
            </w:tcBorders>
            <w:shd w:val="clear" w:color="000000" w:fill="FFFFFF"/>
            <w:vAlign w:val="center"/>
            <w:hideMark/>
          </w:tcPr>
          <w:p w14:paraId="7BF29553"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587" w:type="dxa"/>
            <w:tcBorders>
              <w:top w:val="nil"/>
              <w:left w:val="nil"/>
              <w:bottom w:val="single" w:sz="4" w:space="0" w:color="000000"/>
              <w:right w:val="single" w:sz="4" w:space="0" w:color="000000"/>
            </w:tcBorders>
            <w:shd w:val="clear" w:color="000000" w:fill="FFFFFF"/>
            <w:vAlign w:val="center"/>
            <w:hideMark/>
          </w:tcPr>
          <w:p w14:paraId="24579B66"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0A4A6BA1" w14:textId="77777777" w:rsidTr="000A127B">
        <w:trPr>
          <w:trHeight w:val="254"/>
        </w:trPr>
        <w:tc>
          <w:tcPr>
            <w:tcW w:w="1547" w:type="dxa"/>
            <w:tcBorders>
              <w:top w:val="nil"/>
              <w:left w:val="single" w:sz="4" w:space="0" w:color="000000"/>
              <w:bottom w:val="single" w:sz="4" w:space="0" w:color="000000"/>
              <w:right w:val="single" w:sz="4" w:space="0" w:color="000000"/>
            </w:tcBorders>
            <w:shd w:val="clear" w:color="000000" w:fill="FFFFFF"/>
            <w:vAlign w:val="center"/>
            <w:hideMark/>
          </w:tcPr>
          <w:p w14:paraId="77A9298A"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Sasia</w:t>
            </w:r>
          </w:p>
        </w:tc>
        <w:tc>
          <w:tcPr>
            <w:tcW w:w="2587" w:type="dxa"/>
            <w:tcBorders>
              <w:top w:val="nil"/>
              <w:left w:val="nil"/>
              <w:bottom w:val="single" w:sz="4" w:space="0" w:color="000000"/>
              <w:right w:val="single" w:sz="4" w:space="0" w:color="000000"/>
            </w:tcBorders>
            <w:shd w:val="clear" w:color="000000" w:fill="FFFFFF"/>
            <w:vAlign w:val="center"/>
            <w:hideMark/>
          </w:tcPr>
          <w:p w14:paraId="2FAB8F71"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587" w:type="dxa"/>
            <w:tcBorders>
              <w:top w:val="nil"/>
              <w:left w:val="nil"/>
              <w:bottom w:val="single" w:sz="4" w:space="0" w:color="000000"/>
              <w:right w:val="single" w:sz="4" w:space="0" w:color="000000"/>
            </w:tcBorders>
            <w:shd w:val="clear" w:color="000000" w:fill="FFFFFF"/>
            <w:vAlign w:val="center"/>
            <w:hideMark/>
          </w:tcPr>
          <w:p w14:paraId="63AAA2B6"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c>
          <w:tcPr>
            <w:tcW w:w="2587" w:type="dxa"/>
            <w:tcBorders>
              <w:top w:val="nil"/>
              <w:left w:val="nil"/>
              <w:bottom w:val="single" w:sz="4" w:space="0" w:color="000000"/>
              <w:right w:val="single" w:sz="4" w:space="0" w:color="000000"/>
            </w:tcBorders>
            <w:shd w:val="clear" w:color="000000" w:fill="FFFFFF"/>
            <w:vAlign w:val="center"/>
            <w:hideMark/>
          </w:tcPr>
          <w:p w14:paraId="243116F5"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r>
      <w:tr w:rsidR="00D81E35" w:rsidRPr="00D81E35" w14:paraId="2859FCF3" w14:textId="77777777" w:rsidTr="000A127B">
        <w:trPr>
          <w:trHeight w:val="382"/>
        </w:trPr>
        <w:tc>
          <w:tcPr>
            <w:tcW w:w="1547" w:type="dxa"/>
            <w:tcBorders>
              <w:top w:val="nil"/>
              <w:left w:val="single" w:sz="4" w:space="0" w:color="000000"/>
              <w:bottom w:val="single" w:sz="4" w:space="0" w:color="000000"/>
              <w:right w:val="single" w:sz="4" w:space="0" w:color="000000"/>
            </w:tcBorders>
            <w:shd w:val="clear" w:color="000000" w:fill="FFFFFF"/>
            <w:vAlign w:val="center"/>
            <w:hideMark/>
          </w:tcPr>
          <w:p w14:paraId="640FC2EC"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2587" w:type="dxa"/>
            <w:tcBorders>
              <w:top w:val="nil"/>
              <w:left w:val="nil"/>
              <w:bottom w:val="single" w:sz="4" w:space="0" w:color="000000"/>
              <w:right w:val="single" w:sz="4" w:space="0" w:color="000000"/>
            </w:tcBorders>
            <w:shd w:val="clear" w:color="000000" w:fill="FFFFFF"/>
            <w:vAlign w:val="center"/>
            <w:hideMark/>
          </w:tcPr>
          <w:p w14:paraId="4BB5C3DB"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587" w:type="dxa"/>
            <w:tcBorders>
              <w:top w:val="nil"/>
              <w:left w:val="nil"/>
              <w:bottom w:val="single" w:sz="4" w:space="0" w:color="000000"/>
              <w:right w:val="single" w:sz="4" w:space="0" w:color="000000"/>
            </w:tcBorders>
            <w:shd w:val="clear" w:color="000000" w:fill="FFFFFF"/>
            <w:vAlign w:val="center"/>
            <w:hideMark/>
          </w:tcPr>
          <w:p w14:paraId="17278686"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3,498,000</w:t>
            </w:r>
          </w:p>
        </w:tc>
        <w:tc>
          <w:tcPr>
            <w:tcW w:w="2587" w:type="dxa"/>
            <w:tcBorders>
              <w:top w:val="nil"/>
              <w:left w:val="nil"/>
              <w:bottom w:val="single" w:sz="4" w:space="0" w:color="000000"/>
              <w:right w:val="single" w:sz="4" w:space="0" w:color="000000"/>
            </w:tcBorders>
            <w:shd w:val="clear" w:color="000000" w:fill="FFFFFF"/>
            <w:vAlign w:val="center"/>
            <w:hideMark/>
          </w:tcPr>
          <w:p w14:paraId="62606D9D"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3,470,000</w:t>
            </w:r>
          </w:p>
        </w:tc>
      </w:tr>
      <w:tr w:rsidR="00D81E35" w:rsidRPr="00D81E35" w14:paraId="1AC9808C" w14:textId="77777777" w:rsidTr="000A127B">
        <w:trPr>
          <w:trHeight w:val="573"/>
        </w:trPr>
        <w:tc>
          <w:tcPr>
            <w:tcW w:w="1547" w:type="dxa"/>
            <w:tcBorders>
              <w:top w:val="nil"/>
              <w:left w:val="single" w:sz="4" w:space="0" w:color="000000"/>
              <w:bottom w:val="single" w:sz="4" w:space="0" w:color="000000"/>
              <w:right w:val="single" w:sz="4" w:space="0" w:color="000000"/>
            </w:tcBorders>
            <w:shd w:val="clear" w:color="000000" w:fill="FFFFFF"/>
            <w:vAlign w:val="center"/>
            <w:hideMark/>
          </w:tcPr>
          <w:p w14:paraId="1F49B2BF"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2587" w:type="dxa"/>
            <w:tcBorders>
              <w:top w:val="nil"/>
              <w:left w:val="nil"/>
              <w:bottom w:val="single" w:sz="4" w:space="0" w:color="000000"/>
              <w:right w:val="single" w:sz="4" w:space="0" w:color="000000"/>
            </w:tcBorders>
            <w:shd w:val="clear" w:color="000000" w:fill="FFFFFF"/>
            <w:vAlign w:val="center"/>
            <w:hideMark/>
          </w:tcPr>
          <w:p w14:paraId="695B1344"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587" w:type="dxa"/>
            <w:tcBorders>
              <w:top w:val="nil"/>
              <w:left w:val="nil"/>
              <w:bottom w:val="single" w:sz="4" w:space="0" w:color="000000"/>
              <w:right w:val="single" w:sz="4" w:space="0" w:color="000000"/>
            </w:tcBorders>
            <w:shd w:val="clear" w:color="000000" w:fill="FFFFFF"/>
            <w:vAlign w:val="center"/>
            <w:hideMark/>
          </w:tcPr>
          <w:p w14:paraId="65FEF549"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c>
          <w:tcPr>
            <w:tcW w:w="2587" w:type="dxa"/>
            <w:tcBorders>
              <w:top w:val="nil"/>
              <w:left w:val="nil"/>
              <w:bottom w:val="single" w:sz="4" w:space="0" w:color="000000"/>
              <w:right w:val="single" w:sz="4" w:space="0" w:color="000000"/>
            </w:tcBorders>
            <w:shd w:val="clear" w:color="000000" w:fill="FFFFFF"/>
            <w:vAlign w:val="center"/>
            <w:hideMark/>
          </w:tcPr>
          <w:p w14:paraId="0114ECB5"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r>
    </w:tbl>
    <w:p w14:paraId="3F553574" w14:textId="77777777" w:rsidR="00D81E35" w:rsidRDefault="00D81E35" w:rsidP="00AD143E">
      <w:pPr>
        <w:shd w:val="clear" w:color="auto" w:fill="FFFFFF"/>
        <w:spacing w:after="120" w:line="221" w:lineRule="atLeast"/>
        <w:jc w:val="both"/>
        <w:rPr>
          <w:rFonts w:ascii="Cambria" w:hAnsi="Cambria"/>
          <w:sz w:val="22"/>
          <w:szCs w:val="22"/>
        </w:rPr>
      </w:pPr>
    </w:p>
    <w:p w14:paraId="42F08A21" w14:textId="77777777" w:rsidR="007843F2" w:rsidRPr="002177A8" w:rsidRDefault="007843F2" w:rsidP="00AD143E">
      <w:pPr>
        <w:shd w:val="clear" w:color="auto" w:fill="FFFFFF"/>
        <w:spacing w:after="120" w:line="221" w:lineRule="atLeast"/>
        <w:jc w:val="both"/>
        <w:rPr>
          <w:rFonts w:ascii="Cambria" w:hAnsi="Cambria"/>
          <w:szCs w:val="22"/>
        </w:rPr>
      </w:pP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gjitha k</w:t>
      </w:r>
      <w:r w:rsidR="00991472" w:rsidRPr="002177A8">
        <w:rPr>
          <w:rFonts w:ascii="Cambria" w:hAnsi="Cambria"/>
          <w:szCs w:val="22"/>
        </w:rPr>
        <w:t>ë</w:t>
      </w:r>
      <w:r w:rsidRPr="002177A8">
        <w:rPr>
          <w:rFonts w:ascii="Cambria" w:hAnsi="Cambria"/>
          <w:szCs w:val="22"/>
        </w:rPr>
        <w:t>to produkte kan</w:t>
      </w:r>
      <w:r w:rsidR="00991472" w:rsidRPr="002177A8">
        <w:rPr>
          <w:rFonts w:ascii="Cambria" w:hAnsi="Cambria"/>
          <w:szCs w:val="22"/>
        </w:rPr>
        <w:t>ë</w:t>
      </w:r>
      <w:r w:rsidRPr="002177A8">
        <w:rPr>
          <w:rFonts w:ascii="Cambria" w:hAnsi="Cambria"/>
          <w:szCs w:val="22"/>
        </w:rPr>
        <w:t xml:space="preserve"> si p</w:t>
      </w:r>
      <w:r w:rsidR="00991472" w:rsidRPr="002177A8">
        <w:rPr>
          <w:rFonts w:ascii="Cambria" w:hAnsi="Cambria"/>
          <w:szCs w:val="22"/>
        </w:rPr>
        <w:t>ë</w:t>
      </w:r>
      <w:r w:rsidRPr="002177A8">
        <w:rPr>
          <w:rFonts w:ascii="Cambria" w:hAnsi="Cambria"/>
          <w:szCs w:val="22"/>
        </w:rPr>
        <w:t>rfituese direkte grat</w:t>
      </w:r>
      <w:r w:rsidR="00991472" w:rsidRPr="002177A8">
        <w:rPr>
          <w:rFonts w:ascii="Cambria" w:hAnsi="Cambria"/>
          <w:szCs w:val="22"/>
        </w:rPr>
        <w:t>ë</w:t>
      </w:r>
      <w:r w:rsidRPr="002177A8">
        <w:rPr>
          <w:rFonts w:ascii="Cambria" w:hAnsi="Cambria"/>
          <w:szCs w:val="22"/>
        </w:rPr>
        <w:t xml:space="preserve"> dhe vajza</w:t>
      </w:r>
      <w:r w:rsidR="00C16341" w:rsidRPr="002177A8">
        <w:rPr>
          <w:rFonts w:ascii="Cambria" w:hAnsi="Cambria"/>
          <w:szCs w:val="22"/>
        </w:rPr>
        <w:t>t</w:t>
      </w:r>
      <w:r w:rsidRPr="002177A8">
        <w:rPr>
          <w:rFonts w:ascii="Cambria" w:hAnsi="Cambria"/>
          <w:szCs w:val="22"/>
        </w:rPr>
        <w:t xml:space="preserve"> dhe p</w:t>
      </w:r>
      <w:r w:rsidR="00991472" w:rsidRPr="002177A8">
        <w:rPr>
          <w:rFonts w:ascii="Cambria" w:hAnsi="Cambria"/>
          <w:szCs w:val="22"/>
        </w:rPr>
        <w:t>ë</w:t>
      </w:r>
      <w:r w:rsidRPr="002177A8">
        <w:rPr>
          <w:rFonts w:ascii="Cambria" w:hAnsi="Cambria"/>
          <w:szCs w:val="22"/>
        </w:rPr>
        <w:t>r rrjedhoj</w:t>
      </w:r>
      <w:r w:rsidR="00991472" w:rsidRPr="002177A8">
        <w:rPr>
          <w:rFonts w:ascii="Cambria" w:hAnsi="Cambria"/>
          <w:szCs w:val="22"/>
        </w:rPr>
        <w:t>ë</w:t>
      </w:r>
      <w:r w:rsidRPr="002177A8">
        <w:rPr>
          <w:rFonts w:ascii="Cambria" w:hAnsi="Cambria"/>
          <w:szCs w:val="22"/>
        </w:rPr>
        <w:t xml:space="preserve"> kostot e realizimit t</w:t>
      </w:r>
      <w:r w:rsidR="00991472" w:rsidRPr="002177A8">
        <w:rPr>
          <w:rFonts w:ascii="Cambria" w:hAnsi="Cambria"/>
          <w:szCs w:val="22"/>
        </w:rPr>
        <w:t>ë</w:t>
      </w:r>
      <w:r w:rsidRPr="002177A8">
        <w:rPr>
          <w:rFonts w:ascii="Cambria" w:hAnsi="Cambria"/>
          <w:szCs w:val="22"/>
        </w:rPr>
        <w:t xml:space="preserve"> tyre jan</w:t>
      </w:r>
      <w:r w:rsidR="00991472" w:rsidRPr="002177A8">
        <w:rPr>
          <w:rFonts w:ascii="Cambria" w:hAnsi="Cambria"/>
          <w:szCs w:val="22"/>
        </w:rPr>
        <w:t>ë</w:t>
      </w:r>
      <w:r w:rsidRPr="002177A8">
        <w:rPr>
          <w:rFonts w:ascii="Cambria" w:hAnsi="Cambria"/>
          <w:szCs w:val="22"/>
        </w:rPr>
        <w:t xml:space="preserve"> kosto t</w:t>
      </w:r>
      <w:r w:rsidR="00991472" w:rsidRPr="002177A8">
        <w:rPr>
          <w:rFonts w:ascii="Cambria" w:hAnsi="Cambria"/>
          <w:szCs w:val="22"/>
        </w:rPr>
        <w:t>ë</w:t>
      </w:r>
      <w:r w:rsidRPr="002177A8">
        <w:rPr>
          <w:rFonts w:ascii="Cambria" w:hAnsi="Cambria"/>
          <w:szCs w:val="22"/>
        </w:rPr>
        <w:t xml:space="preserve"> drejt</w:t>
      </w:r>
      <w:r w:rsidR="00991472" w:rsidRPr="002177A8">
        <w:rPr>
          <w:rFonts w:ascii="Cambria" w:hAnsi="Cambria"/>
          <w:szCs w:val="22"/>
        </w:rPr>
        <w:t>ë</w:t>
      </w:r>
      <w:r w:rsidRPr="002177A8">
        <w:rPr>
          <w:rFonts w:ascii="Cambria" w:hAnsi="Cambria"/>
          <w:szCs w:val="22"/>
        </w:rPr>
        <w:t>p</w:t>
      </w:r>
      <w:r w:rsidR="00991472" w:rsidRPr="002177A8">
        <w:rPr>
          <w:rFonts w:ascii="Cambria" w:hAnsi="Cambria"/>
          <w:szCs w:val="22"/>
        </w:rPr>
        <w:t>ë</w:t>
      </w:r>
      <w:r w:rsidRPr="002177A8">
        <w:rPr>
          <w:rFonts w:ascii="Cambria" w:hAnsi="Cambria"/>
          <w:szCs w:val="22"/>
        </w:rPr>
        <w:t>rdrejta q</w:t>
      </w:r>
      <w:r w:rsidR="00991472" w:rsidRPr="002177A8">
        <w:rPr>
          <w:rFonts w:ascii="Cambria" w:hAnsi="Cambria"/>
          <w:szCs w:val="22"/>
        </w:rPr>
        <w:t>ë</w:t>
      </w:r>
      <w:r w:rsidRPr="002177A8">
        <w:rPr>
          <w:rFonts w:ascii="Cambria" w:hAnsi="Cambria"/>
          <w:szCs w:val="22"/>
        </w:rPr>
        <w:t xml:space="preserve"> adresojn</w:t>
      </w:r>
      <w:r w:rsidR="00991472" w:rsidRPr="002177A8">
        <w:rPr>
          <w:rFonts w:ascii="Cambria" w:hAnsi="Cambria"/>
          <w:szCs w:val="22"/>
        </w:rPr>
        <w:t>ë</w:t>
      </w:r>
      <w:r w:rsidRPr="002177A8">
        <w:rPr>
          <w:rFonts w:ascii="Cambria" w:hAnsi="Cambria"/>
          <w:szCs w:val="22"/>
        </w:rPr>
        <w:t xml:space="preserve"> c</w:t>
      </w:r>
      <w:r w:rsidR="00991472" w:rsidRPr="002177A8">
        <w:rPr>
          <w:rFonts w:ascii="Cambria" w:hAnsi="Cambria"/>
          <w:szCs w:val="22"/>
        </w:rPr>
        <w:t>ë</w:t>
      </w:r>
      <w:r w:rsidRPr="002177A8">
        <w:rPr>
          <w:rFonts w:ascii="Cambria" w:hAnsi="Cambria"/>
          <w:szCs w:val="22"/>
        </w:rPr>
        <w:t>shtje t</w:t>
      </w:r>
      <w:r w:rsidR="00991472" w:rsidRPr="002177A8">
        <w:rPr>
          <w:rFonts w:ascii="Cambria" w:hAnsi="Cambria"/>
          <w:szCs w:val="22"/>
        </w:rPr>
        <w:t>ë</w:t>
      </w:r>
      <w:r w:rsidRPr="002177A8">
        <w:rPr>
          <w:rFonts w:ascii="Cambria" w:hAnsi="Cambria"/>
          <w:szCs w:val="22"/>
        </w:rPr>
        <w:t xml:space="preserve"> barazis</w:t>
      </w:r>
      <w:r w:rsidR="00991472" w:rsidRPr="002177A8">
        <w:rPr>
          <w:rFonts w:ascii="Cambria" w:hAnsi="Cambria"/>
          <w:szCs w:val="22"/>
        </w:rPr>
        <w:t>ë</w:t>
      </w:r>
      <w:r w:rsidRPr="002177A8">
        <w:rPr>
          <w:rFonts w:ascii="Cambria" w:hAnsi="Cambria"/>
          <w:szCs w:val="22"/>
        </w:rPr>
        <w:t xml:space="preserve"> gjinore n</w:t>
      </w:r>
      <w:r w:rsidR="00991472" w:rsidRPr="002177A8">
        <w:rPr>
          <w:rFonts w:ascii="Cambria" w:hAnsi="Cambria"/>
          <w:szCs w:val="22"/>
        </w:rPr>
        <w:t>ë</w:t>
      </w:r>
      <w:r w:rsidRPr="002177A8">
        <w:rPr>
          <w:rFonts w:ascii="Cambria" w:hAnsi="Cambria"/>
          <w:szCs w:val="22"/>
        </w:rPr>
        <w:t xml:space="preserve"> sh</w:t>
      </w:r>
      <w:r w:rsidR="00991472" w:rsidRPr="002177A8">
        <w:rPr>
          <w:rFonts w:ascii="Cambria" w:hAnsi="Cambria"/>
          <w:szCs w:val="22"/>
        </w:rPr>
        <w:t>ë</w:t>
      </w:r>
      <w:r w:rsidRPr="002177A8">
        <w:rPr>
          <w:rFonts w:ascii="Cambria" w:hAnsi="Cambria"/>
          <w:szCs w:val="22"/>
        </w:rPr>
        <w:t>ndet</w:t>
      </w:r>
      <w:r w:rsidR="00991472" w:rsidRPr="002177A8">
        <w:rPr>
          <w:rFonts w:ascii="Cambria" w:hAnsi="Cambria"/>
          <w:szCs w:val="22"/>
        </w:rPr>
        <w:t>ë</w:t>
      </w:r>
      <w:r w:rsidRPr="002177A8">
        <w:rPr>
          <w:rFonts w:ascii="Cambria" w:hAnsi="Cambria"/>
          <w:szCs w:val="22"/>
        </w:rPr>
        <w:t>si dhe konkretisht, nevoj</w:t>
      </w:r>
      <w:r w:rsidR="00991472" w:rsidRPr="002177A8">
        <w:rPr>
          <w:rFonts w:ascii="Cambria" w:hAnsi="Cambria"/>
          <w:szCs w:val="22"/>
        </w:rPr>
        <w:t>ë</w:t>
      </w:r>
      <w:r w:rsidRPr="002177A8">
        <w:rPr>
          <w:rFonts w:ascii="Cambria" w:hAnsi="Cambria"/>
          <w:szCs w:val="22"/>
        </w:rPr>
        <w:t>s p</w:t>
      </w:r>
      <w:r w:rsidR="00991472" w:rsidRPr="002177A8">
        <w:rPr>
          <w:rFonts w:ascii="Cambria" w:hAnsi="Cambria"/>
          <w:szCs w:val="22"/>
        </w:rPr>
        <w:t>ë</w:t>
      </w:r>
      <w:r w:rsidRPr="002177A8">
        <w:rPr>
          <w:rFonts w:ascii="Cambria" w:hAnsi="Cambria"/>
          <w:szCs w:val="22"/>
        </w:rPr>
        <w:t>r sh</w:t>
      </w:r>
      <w:r w:rsidR="00991472" w:rsidRPr="002177A8">
        <w:rPr>
          <w:rFonts w:ascii="Cambria" w:hAnsi="Cambria"/>
          <w:szCs w:val="22"/>
        </w:rPr>
        <w:t>ë</w:t>
      </w:r>
      <w:r w:rsidRPr="002177A8">
        <w:rPr>
          <w:rFonts w:ascii="Cambria" w:hAnsi="Cambria"/>
          <w:szCs w:val="22"/>
        </w:rPr>
        <w:t>rbim t</w:t>
      </w:r>
      <w:r w:rsidR="00991472" w:rsidRPr="002177A8">
        <w:rPr>
          <w:rFonts w:ascii="Cambria" w:hAnsi="Cambria"/>
          <w:szCs w:val="22"/>
        </w:rPr>
        <w:t>ë</w:t>
      </w:r>
      <w:r w:rsidRPr="002177A8">
        <w:rPr>
          <w:rFonts w:ascii="Cambria" w:hAnsi="Cambria"/>
          <w:szCs w:val="22"/>
        </w:rPr>
        <w:t xml:space="preserve"> specializuar, gjith</w:t>
      </w:r>
      <w:r w:rsidR="00991472" w:rsidRPr="002177A8">
        <w:rPr>
          <w:rFonts w:ascii="Cambria" w:hAnsi="Cambria"/>
          <w:szCs w:val="22"/>
        </w:rPr>
        <w:t>ë</w:t>
      </w:r>
      <w:r w:rsidRPr="002177A8">
        <w:rPr>
          <w:rFonts w:ascii="Cambria" w:hAnsi="Cambria"/>
          <w:szCs w:val="22"/>
        </w:rPr>
        <w:t>p</w:t>
      </w:r>
      <w:r w:rsidR="00991472" w:rsidRPr="002177A8">
        <w:rPr>
          <w:rFonts w:ascii="Cambria" w:hAnsi="Cambria"/>
          <w:szCs w:val="22"/>
        </w:rPr>
        <w:t>ë</w:t>
      </w:r>
      <w:r w:rsidRPr="002177A8">
        <w:rPr>
          <w:rFonts w:ascii="Cambria" w:hAnsi="Cambria"/>
          <w:szCs w:val="22"/>
        </w:rPr>
        <w:t>rfshir</w:t>
      </w:r>
      <w:r w:rsidR="00991472" w:rsidRPr="002177A8">
        <w:rPr>
          <w:rFonts w:ascii="Cambria" w:hAnsi="Cambria"/>
          <w:szCs w:val="22"/>
        </w:rPr>
        <w:t>ë</w:t>
      </w:r>
      <w:r w:rsidRPr="002177A8">
        <w:rPr>
          <w:rFonts w:ascii="Cambria" w:hAnsi="Cambria"/>
          <w:szCs w:val="22"/>
        </w:rPr>
        <w:t>s dhe cil</w:t>
      </w:r>
      <w:r w:rsidR="00991472" w:rsidRPr="002177A8">
        <w:rPr>
          <w:rFonts w:ascii="Cambria" w:hAnsi="Cambria"/>
          <w:szCs w:val="22"/>
        </w:rPr>
        <w:t>ë</w:t>
      </w:r>
      <w:r w:rsidRPr="002177A8">
        <w:rPr>
          <w:rFonts w:ascii="Cambria" w:hAnsi="Cambria"/>
          <w:szCs w:val="22"/>
        </w:rPr>
        <w:t>sor p</w:t>
      </w:r>
      <w:r w:rsidR="00991472" w:rsidRPr="002177A8">
        <w:rPr>
          <w:rFonts w:ascii="Cambria" w:hAnsi="Cambria"/>
          <w:szCs w:val="22"/>
        </w:rPr>
        <w:t>ë</w:t>
      </w:r>
      <w:r w:rsidRPr="002177A8">
        <w:rPr>
          <w:rFonts w:ascii="Cambria" w:hAnsi="Cambria"/>
          <w:szCs w:val="22"/>
        </w:rPr>
        <w:t>r sh</w:t>
      </w:r>
      <w:r w:rsidR="00991472" w:rsidRPr="002177A8">
        <w:rPr>
          <w:rFonts w:ascii="Cambria" w:hAnsi="Cambria"/>
          <w:szCs w:val="22"/>
        </w:rPr>
        <w:t>ë</w:t>
      </w:r>
      <w:r w:rsidRPr="002177A8">
        <w:rPr>
          <w:rFonts w:ascii="Cambria" w:hAnsi="Cambria"/>
          <w:szCs w:val="22"/>
        </w:rPr>
        <w:t xml:space="preserve">ndetin riprodhues. </w:t>
      </w:r>
    </w:p>
    <w:p w14:paraId="20EFF433" w14:textId="77777777" w:rsidR="00C317E1" w:rsidRPr="002177A8" w:rsidRDefault="00C317E1" w:rsidP="00C317E1">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“Programi “Shërbime të shëndetit publik”</w:t>
      </w:r>
    </w:p>
    <w:tbl>
      <w:tblPr>
        <w:tblW w:w="6020" w:type="dxa"/>
        <w:tblLook w:val="04A0" w:firstRow="1" w:lastRow="0" w:firstColumn="1" w:lastColumn="0" w:noHBand="0" w:noVBand="1"/>
      </w:tblPr>
      <w:tblGrid>
        <w:gridCol w:w="1460"/>
        <w:gridCol w:w="1520"/>
        <w:gridCol w:w="1520"/>
        <w:gridCol w:w="1520"/>
      </w:tblGrid>
      <w:tr w:rsidR="00D81E35" w:rsidRPr="00D81E35" w14:paraId="7ABD21F9" w14:textId="77777777" w:rsidTr="00D81E35">
        <w:trPr>
          <w:trHeight w:val="510"/>
        </w:trPr>
        <w:tc>
          <w:tcPr>
            <w:tcW w:w="146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07804B2"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lastRenderedPageBreak/>
              <w:t>Produkti</w:t>
            </w:r>
          </w:p>
        </w:tc>
        <w:tc>
          <w:tcPr>
            <w:tcW w:w="456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758F509"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91305AD - Gra te depistuara për kancerin e gjirit</w:t>
            </w:r>
          </w:p>
        </w:tc>
      </w:tr>
      <w:tr w:rsidR="00D81E35" w:rsidRPr="00D81E35" w14:paraId="31854F14" w14:textId="77777777" w:rsidTr="00D81E35">
        <w:trPr>
          <w:trHeight w:val="360"/>
        </w:trPr>
        <w:tc>
          <w:tcPr>
            <w:tcW w:w="1460" w:type="dxa"/>
            <w:tcBorders>
              <w:top w:val="nil"/>
              <w:left w:val="single" w:sz="4" w:space="0" w:color="000000"/>
              <w:bottom w:val="single" w:sz="4" w:space="0" w:color="000000"/>
              <w:right w:val="single" w:sz="4" w:space="0" w:color="000000"/>
            </w:tcBorders>
            <w:shd w:val="clear" w:color="000000" w:fill="FFFFFF"/>
            <w:vAlign w:val="center"/>
            <w:hideMark/>
          </w:tcPr>
          <w:p w14:paraId="44CD4724"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4560" w:type="dxa"/>
            <w:gridSpan w:val="3"/>
            <w:tcBorders>
              <w:top w:val="single" w:sz="4" w:space="0" w:color="000000"/>
              <w:left w:val="nil"/>
              <w:bottom w:val="single" w:sz="4" w:space="0" w:color="000000"/>
              <w:right w:val="single" w:sz="4" w:space="0" w:color="000000"/>
            </w:tcBorders>
            <w:shd w:val="clear" w:color="auto" w:fill="auto"/>
            <w:vAlign w:val="center"/>
            <w:hideMark/>
          </w:tcPr>
          <w:p w14:paraId="122F095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Gra te depistuara për kancerin e gjirit</w:t>
            </w:r>
          </w:p>
        </w:tc>
      </w:tr>
      <w:tr w:rsidR="00D81E35" w:rsidRPr="00D81E35" w14:paraId="6B923999" w14:textId="77777777" w:rsidTr="00D81E35">
        <w:trPr>
          <w:trHeight w:val="360"/>
        </w:trPr>
        <w:tc>
          <w:tcPr>
            <w:tcW w:w="1460" w:type="dxa"/>
            <w:tcBorders>
              <w:top w:val="nil"/>
              <w:left w:val="single" w:sz="4" w:space="0" w:color="000000"/>
              <w:bottom w:val="single" w:sz="4" w:space="0" w:color="000000"/>
              <w:right w:val="single" w:sz="4" w:space="0" w:color="000000"/>
            </w:tcBorders>
            <w:shd w:val="clear" w:color="000000" w:fill="FFFFFF"/>
            <w:vAlign w:val="center"/>
            <w:hideMark/>
          </w:tcPr>
          <w:p w14:paraId="6237864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4560" w:type="dxa"/>
            <w:gridSpan w:val="3"/>
            <w:tcBorders>
              <w:top w:val="single" w:sz="4" w:space="0" w:color="000000"/>
              <w:left w:val="nil"/>
              <w:bottom w:val="single" w:sz="4" w:space="0" w:color="000000"/>
              <w:right w:val="single" w:sz="4" w:space="0" w:color="000000"/>
            </w:tcBorders>
            <w:shd w:val="clear" w:color="auto" w:fill="auto"/>
            <w:vAlign w:val="center"/>
            <w:hideMark/>
          </w:tcPr>
          <w:p w14:paraId="0726839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Numër</w:t>
            </w:r>
          </w:p>
        </w:tc>
      </w:tr>
      <w:tr w:rsidR="00FD5F85" w:rsidRPr="00D81E35" w14:paraId="150CF107" w14:textId="77777777" w:rsidTr="00D81E35">
        <w:trPr>
          <w:trHeight w:val="450"/>
        </w:trPr>
        <w:tc>
          <w:tcPr>
            <w:tcW w:w="1460" w:type="dxa"/>
            <w:tcBorders>
              <w:top w:val="nil"/>
              <w:left w:val="single" w:sz="4" w:space="0" w:color="000000"/>
              <w:bottom w:val="single" w:sz="4" w:space="0" w:color="000000"/>
              <w:right w:val="single" w:sz="4" w:space="0" w:color="000000"/>
            </w:tcBorders>
            <w:shd w:val="clear" w:color="000000" w:fill="FFFFFF"/>
            <w:vAlign w:val="bottom"/>
            <w:hideMark/>
          </w:tcPr>
          <w:p w14:paraId="63B8A04F"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1520" w:type="dxa"/>
            <w:tcBorders>
              <w:top w:val="nil"/>
              <w:left w:val="nil"/>
              <w:bottom w:val="single" w:sz="4" w:space="0" w:color="000000"/>
              <w:right w:val="single" w:sz="4" w:space="0" w:color="000000"/>
            </w:tcBorders>
            <w:shd w:val="clear" w:color="000000" w:fill="FFFFFF"/>
            <w:vAlign w:val="center"/>
            <w:hideMark/>
          </w:tcPr>
          <w:p w14:paraId="3CEAEF1C"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1520" w:type="dxa"/>
            <w:tcBorders>
              <w:top w:val="nil"/>
              <w:left w:val="nil"/>
              <w:bottom w:val="single" w:sz="4" w:space="0" w:color="000000"/>
              <w:right w:val="single" w:sz="4" w:space="0" w:color="000000"/>
            </w:tcBorders>
            <w:shd w:val="clear" w:color="000000" w:fill="FFFFFF"/>
            <w:vAlign w:val="center"/>
            <w:hideMark/>
          </w:tcPr>
          <w:p w14:paraId="1BE3DB0B"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1520" w:type="dxa"/>
            <w:tcBorders>
              <w:top w:val="nil"/>
              <w:left w:val="nil"/>
              <w:bottom w:val="single" w:sz="4" w:space="0" w:color="000000"/>
              <w:right w:val="single" w:sz="4" w:space="0" w:color="000000"/>
            </w:tcBorders>
            <w:shd w:val="clear" w:color="000000" w:fill="FFFFFF"/>
            <w:vAlign w:val="center"/>
            <w:hideMark/>
          </w:tcPr>
          <w:p w14:paraId="0F56EE9F"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67B498BA" w14:textId="77777777" w:rsidTr="00D81E35">
        <w:trPr>
          <w:trHeight w:val="300"/>
        </w:trPr>
        <w:tc>
          <w:tcPr>
            <w:tcW w:w="1460" w:type="dxa"/>
            <w:tcBorders>
              <w:top w:val="nil"/>
              <w:left w:val="single" w:sz="4" w:space="0" w:color="000000"/>
              <w:bottom w:val="single" w:sz="4" w:space="0" w:color="000000"/>
              <w:right w:val="single" w:sz="4" w:space="0" w:color="000000"/>
            </w:tcBorders>
            <w:shd w:val="clear" w:color="000000" w:fill="FFFFFF"/>
            <w:vAlign w:val="center"/>
            <w:hideMark/>
          </w:tcPr>
          <w:p w14:paraId="2C8753EA"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Sasia</w:t>
            </w:r>
          </w:p>
        </w:tc>
        <w:tc>
          <w:tcPr>
            <w:tcW w:w="1520" w:type="dxa"/>
            <w:tcBorders>
              <w:top w:val="nil"/>
              <w:left w:val="nil"/>
              <w:bottom w:val="single" w:sz="4" w:space="0" w:color="000000"/>
              <w:right w:val="single" w:sz="4" w:space="0" w:color="000000"/>
            </w:tcBorders>
            <w:shd w:val="clear" w:color="000000" w:fill="FFFFFF"/>
            <w:vAlign w:val="center"/>
            <w:hideMark/>
          </w:tcPr>
          <w:p w14:paraId="5EAAFE97"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5,400</w:t>
            </w:r>
          </w:p>
        </w:tc>
        <w:tc>
          <w:tcPr>
            <w:tcW w:w="1520" w:type="dxa"/>
            <w:tcBorders>
              <w:top w:val="nil"/>
              <w:left w:val="nil"/>
              <w:bottom w:val="single" w:sz="4" w:space="0" w:color="000000"/>
              <w:right w:val="single" w:sz="4" w:space="0" w:color="000000"/>
            </w:tcBorders>
            <w:shd w:val="clear" w:color="000000" w:fill="FFFFFF"/>
            <w:vAlign w:val="center"/>
            <w:hideMark/>
          </w:tcPr>
          <w:p w14:paraId="60F5C4BD"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5,400</w:t>
            </w:r>
          </w:p>
        </w:tc>
        <w:tc>
          <w:tcPr>
            <w:tcW w:w="1520" w:type="dxa"/>
            <w:tcBorders>
              <w:top w:val="nil"/>
              <w:left w:val="nil"/>
              <w:bottom w:val="single" w:sz="4" w:space="0" w:color="000000"/>
              <w:right w:val="single" w:sz="4" w:space="0" w:color="000000"/>
            </w:tcBorders>
            <w:shd w:val="clear" w:color="000000" w:fill="FFFFFF"/>
            <w:vAlign w:val="center"/>
            <w:hideMark/>
          </w:tcPr>
          <w:p w14:paraId="4F89775A"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3,150</w:t>
            </w:r>
          </w:p>
        </w:tc>
      </w:tr>
      <w:tr w:rsidR="00D81E35" w:rsidRPr="00D81E35" w14:paraId="54DE63DB" w14:textId="77777777" w:rsidTr="00D81E35">
        <w:trPr>
          <w:trHeight w:val="450"/>
        </w:trPr>
        <w:tc>
          <w:tcPr>
            <w:tcW w:w="1460" w:type="dxa"/>
            <w:tcBorders>
              <w:top w:val="nil"/>
              <w:left w:val="single" w:sz="4" w:space="0" w:color="000000"/>
              <w:bottom w:val="single" w:sz="4" w:space="0" w:color="000000"/>
              <w:right w:val="single" w:sz="4" w:space="0" w:color="000000"/>
            </w:tcBorders>
            <w:shd w:val="clear" w:color="000000" w:fill="FFFFFF"/>
            <w:vAlign w:val="center"/>
            <w:hideMark/>
          </w:tcPr>
          <w:p w14:paraId="1653FA0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1520" w:type="dxa"/>
            <w:tcBorders>
              <w:top w:val="nil"/>
              <w:left w:val="nil"/>
              <w:bottom w:val="single" w:sz="4" w:space="0" w:color="000000"/>
              <w:right w:val="single" w:sz="4" w:space="0" w:color="000000"/>
            </w:tcBorders>
            <w:shd w:val="clear" w:color="000000" w:fill="FFFFFF"/>
            <w:vAlign w:val="center"/>
            <w:hideMark/>
          </w:tcPr>
          <w:p w14:paraId="2EABABF2"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14,302,000</w:t>
            </w:r>
          </w:p>
        </w:tc>
        <w:tc>
          <w:tcPr>
            <w:tcW w:w="1520" w:type="dxa"/>
            <w:tcBorders>
              <w:top w:val="nil"/>
              <w:left w:val="nil"/>
              <w:bottom w:val="single" w:sz="4" w:space="0" w:color="000000"/>
              <w:right w:val="single" w:sz="4" w:space="0" w:color="000000"/>
            </w:tcBorders>
            <w:shd w:val="clear" w:color="000000" w:fill="FFFFFF"/>
            <w:vAlign w:val="center"/>
            <w:hideMark/>
          </w:tcPr>
          <w:p w14:paraId="0AF02EBF"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9,772,534</w:t>
            </w:r>
          </w:p>
        </w:tc>
        <w:tc>
          <w:tcPr>
            <w:tcW w:w="1520" w:type="dxa"/>
            <w:tcBorders>
              <w:top w:val="nil"/>
              <w:left w:val="nil"/>
              <w:bottom w:val="single" w:sz="4" w:space="0" w:color="000000"/>
              <w:right w:val="single" w:sz="4" w:space="0" w:color="000000"/>
            </w:tcBorders>
            <w:shd w:val="clear" w:color="000000" w:fill="FFFFFF"/>
            <w:vAlign w:val="center"/>
            <w:hideMark/>
          </w:tcPr>
          <w:p w14:paraId="3B3E01F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9,284,804</w:t>
            </w:r>
          </w:p>
        </w:tc>
      </w:tr>
      <w:tr w:rsidR="00D81E35" w:rsidRPr="00D81E35" w14:paraId="5774477D" w14:textId="77777777" w:rsidTr="00D81E35">
        <w:trPr>
          <w:trHeight w:val="675"/>
        </w:trPr>
        <w:tc>
          <w:tcPr>
            <w:tcW w:w="1460" w:type="dxa"/>
            <w:tcBorders>
              <w:top w:val="nil"/>
              <w:left w:val="single" w:sz="4" w:space="0" w:color="000000"/>
              <w:bottom w:val="single" w:sz="4" w:space="0" w:color="000000"/>
              <w:right w:val="single" w:sz="4" w:space="0" w:color="000000"/>
            </w:tcBorders>
            <w:shd w:val="clear" w:color="000000" w:fill="FFFFFF"/>
            <w:vAlign w:val="center"/>
            <w:hideMark/>
          </w:tcPr>
          <w:p w14:paraId="72A99D73"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1520" w:type="dxa"/>
            <w:tcBorders>
              <w:top w:val="nil"/>
              <w:left w:val="nil"/>
              <w:bottom w:val="single" w:sz="4" w:space="0" w:color="000000"/>
              <w:right w:val="single" w:sz="4" w:space="0" w:color="000000"/>
            </w:tcBorders>
            <w:shd w:val="clear" w:color="000000" w:fill="FFFFFF"/>
            <w:vAlign w:val="center"/>
            <w:hideMark/>
          </w:tcPr>
          <w:p w14:paraId="700A3D42"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2,649</w:t>
            </w:r>
          </w:p>
        </w:tc>
        <w:tc>
          <w:tcPr>
            <w:tcW w:w="1520" w:type="dxa"/>
            <w:tcBorders>
              <w:top w:val="nil"/>
              <w:left w:val="nil"/>
              <w:bottom w:val="single" w:sz="4" w:space="0" w:color="000000"/>
              <w:right w:val="single" w:sz="4" w:space="0" w:color="000000"/>
            </w:tcBorders>
            <w:shd w:val="clear" w:color="000000" w:fill="FFFFFF"/>
            <w:vAlign w:val="center"/>
            <w:hideMark/>
          </w:tcPr>
          <w:p w14:paraId="53DD102D"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1,809.73</w:t>
            </w:r>
          </w:p>
        </w:tc>
        <w:tc>
          <w:tcPr>
            <w:tcW w:w="1520" w:type="dxa"/>
            <w:tcBorders>
              <w:top w:val="nil"/>
              <w:left w:val="nil"/>
              <w:bottom w:val="single" w:sz="4" w:space="0" w:color="000000"/>
              <w:right w:val="single" w:sz="4" w:space="0" w:color="000000"/>
            </w:tcBorders>
            <w:shd w:val="clear" w:color="000000" w:fill="FFFFFF"/>
            <w:vAlign w:val="center"/>
            <w:hideMark/>
          </w:tcPr>
          <w:p w14:paraId="62C26A4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2,947.56</w:t>
            </w:r>
          </w:p>
        </w:tc>
      </w:tr>
    </w:tbl>
    <w:p w14:paraId="22E75F81" w14:textId="77777777" w:rsidR="00C317E1" w:rsidRDefault="00C317E1" w:rsidP="00AD143E">
      <w:pPr>
        <w:shd w:val="clear" w:color="auto" w:fill="FFFFFF"/>
        <w:spacing w:after="120" w:line="221" w:lineRule="atLeast"/>
        <w:jc w:val="both"/>
        <w:rPr>
          <w:rFonts w:ascii="Cambria" w:hAnsi="Cambria"/>
          <w:sz w:val="22"/>
          <w:szCs w:val="22"/>
        </w:rPr>
      </w:pPr>
    </w:p>
    <w:p w14:paraId="21478A38" w14:textId="77777777" w:rsidR="00C16341" w:rsidRPr="002177A8" w:rsidRDefault="00C16341" w:rsidP="00AD143E">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nj</w:t>
      </w:r>
      <w:r w:rsidR="00991472" w:rsidRPr="002177A8">
        <w:rPr>
          <w:rFonts w:ascii="Cambria" w:hAnsi="Cambria"/>
          <w:szCs w:val="22"/>
        </w:rPr>
        <w:t>ë</w:t>
      </w:r>
      <w:r w:rsidRPr="002177A8">
        <w:rPr>
          <w:rFonts w:ascii="Cambria" w:hAnsi="Cambria"/>
          <w:szCs w:val="22"/>
        </w:rPr>
        <w:t xml:space="preserve"> produkt q</w:t>
      </w:r>
      <w:r w:rsidR="00991472" w:rsidRPr="002177A8">
        <w:rPr>
          <w:rFonts w:ascii="Cambria" w:hAnsi="Cambria"/>
          <w:szCs w:val="22"/>
        </w:rPr>
        <w:t>ë</w:t>
      </w:r>
      <w:r w:rsidRPr="002177A8">
        <w:rPr>
          <w:rFonts w:ascii="Cambria" w:hAnsi="Cambria"/>
          <w:szCs w:val="22"/>
        </w:rPr>
        <w:t xml:space="preserve"> targeton n</w:t>
      </w:r>
      <w:r w:rsidR="00991472" w:rsidRPr="002177A8">
        <w:rPr>
          <w:rFonts w:ascii="Cambria" w:hAnsi="Cambria"/>
          <w:szCs w:val="22"/>
        </w:rPr>
        <w:t>ë</w:t>
      </w:r>
      <w:r w:rsidRPr="002177A8">
        <w:rPr>
          <w:rFonts w:ascii="Cambria" w:hAnsi="Cambria"/>
          <w:szCs w:val="22"/>
        </w:rPr>
        <w:t xml:space="preserve"> m</w:t>
      </w:r>
      <w:r w:rsidR="00991472" w:rsidRPr="002177A8">
        <w:rPr>
          <w:rFonts w:ascii="Cambria" w:hAnsi="Cambria"/>
          <w:szCs w:val="22"/>
        </w:rPr>
        <w:t>ë</w:t>
      </w:r>
      <w:r w:rsidRPr="002177A8">
        <w:rPr>
          <w:rFonts w:ascii="Cambria" w:hAnsi="Cambria"/>
          <w:szCs w:val="22"/>
        </w:rPr>
        <w:t>nyr</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drejt</w:t>
      </w:r>
      <w:r w:rsidR="00991472" w:rsidRPr="002177A8">
        <w:rPr>
          <w:rFonts w:ascii="Cambria" w:hAnsi="Cambria"/>
          <w:szCs w:val="22"/>
        </w:rPr>
        <w:t>ë</w:t>
      </w:r>
      <w:r w:rsidRPr="002177A8">
        <w:rPr>
          <w:rFonts w:ascii="Cambria" w:hAnsi="Cambria"/>
          <w:szCs w:val="22"/>
        </w:rPr>
        <w:t>p</w:t>
      </w:r>
      <w:r w:rsidR="00991472" w:rsidRPr="002177A8">
        <w:rPr>
          <w:rFonts w:ascii="Cambria" w:hAnsi="Cambria"/>
          <w:szCs w:val="22"/>
        </w:rPr>
        <w:t>ë</w:t>
      </w:r>
      <w:r w:rsidRPr="002177A8">
        <w:rPr>
          <w:rFonts w:ascii="Cambria" w:hAnsi="Cambria"/>
          <w:szCs w:val="22"/>
        </w:rPr>
        <w:t>rdrejt</w:t>
      </w:r>
      <w:r w:rsidR="00991472" w:rsidRPr="002177A8">
        <w:rPr>
          <w:rFonts w:ascii="Cambria" w:hAnsi="Cambria"/>
          <w:szCs w:val="22"/>
        </w:rPr>
        <w:t>ë</w:t>
      </w:r>
      <w:r w:rsidRPr="002177A8">
        <w:rPr>
          <w:rFonts w:ascii="Cambria" w:hAnsi="Cambria"/>
          <w:szCs w:val="22"/>
        </w:rPr>
        <w:t xml:space="preserve"> grat</w:t>
      </w:r>
      <w:r w:rsidR="00991472" w:rsidRPr="002177A8">
        <w:rPr>
          <w:rFonts w:ascii="Cambria" w:hAnsi="Cambria"/>
          <w:szCs w:val="22"/>
        </w:rPr>
        <w:t>ë</w:t>
      </w:r>
      <w:r w:rsidRPr="002177A8">
        <w:rPr>
          <w:rFonts w:ascii="Cambria" w:hAnsi="Cambria"/>
          <w:szCs w:val="22"/>
        </w:rPr>
        <w:t xml:space="preserve"> dhe vajzat me an</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sh</w:t>
      </w:r>
      <w:r w:rsidR="00991472" w:rsidRPr="002177A8">
        <w:rPr>
          <w:rFonts w:ascii="Cambria" w:hAnsi="Cambria"/>
          <w:szCs w:val="22"/>
        </w:rPr>
        <w:t>ë</w:t>
      </w:r>
      <w:r w:rsidRPr="002177A8">
        <w:rPr>
          <w:rFonts w:ascii="Cambria" w:hAnsi="Cambria"/>
          <w:szCs w:val="22"/>
        </w:rPr>
        <w:t>rbimeve t</w:t>
      </w:r>
      <w:r w:rsidR="00991472" w:rsidRPr="002177A8">
        <w:rPr>
          <w:rFonts w:ascii="Cambria" w:hAnsi="Cambria"/>
          <w:szCs w:val="22"/>
        </w:rPr>
        <w:t>ë</w:t>
      </w:r>
      <w:r w:rsidRPr="002177A8">
        <w:rPr>
          <w:rFonts w:ascii="Cambria" w:hAnsi="Cambria"/>
          <w:szCs w:val="22"/>
        </w:rPr>
        <w:t xml:space="preserve"> dedikuara p</w:t>
      </w:r>
      <w:r w:rsidR="00991472" w:rsidRPr="002177A8">
        <w:rPr>
          <w:rFonts w:ascii="Cambria" w:hAnsi="Cambria"/>
          <w:szCs w:val="22"/>
        </w:rPr>
        <w:t>ë</w:t>
      </w:r>
      <w:r w:rsidRPr="002177A8">
        <w:rPr>
          <w:rFonts w:ascii="Cambria" w:hAnsi="Cambria"/>
          <w:szCs w:val="22"/>
        </w:rPr>
        <w:t>r sh</w:t>
      </w:r>
      <w:r w:rsidR="00991472" w:rsidRPr="002177A8">
        <w:rPr>
          <w:rFonts w:ascii="Cambria" w:hAnsi="Cambria"/>
          <w:szCs w:val="22"/>
        </w:rPr>
        <w:t>ë</w:t>
      </w:r>
      <w:r w:rsidRPr="002177A8">
        <w:rPr>
          <w:rFonts w:ascii="Cambria" w:hAnsi="Cambria"/>
          <w:szCs w:val="22"/>
        </w:rPr>
        <w:t>ndetin e tyre. Ndryshimi I sasis</w:t>
      </w:r>
      <w:r w:rsidR="00991472" w:rsidRPr="002177A8">
        <w:rPr>
          <w:rFonts w:ascii="Cambria" w:hAnsi="Cambria"/>
          <w:szCs w:val="22"/>
        </w:rPr>
        <w:t>ë</w:t>
      </w:r>
      <w:r w:rsidRPr="002177A8">
        <w:rPr>
          <w:rFonts w:ascii="Cambria" w:hAnsi="Cambria"/>
          <w:szCs w:val="22"/>
        </w:rPr>
        <w:t xml:space="preserve"> dhe kostos s</w:t>
      </w:r>
      <w:r w:rsidR="00991472" w:rsidRPr="002177A8">
        <w:rPr>
          <w:rFonts w:ascii="Cambria" w:hAnsi="Cambria"/>
          <w:szCs w:val="22"/>
        </w:rPr>
        <w:t>ë</w:t>
      </w:r>
      <w:r w:rsidRPr="002177A8">
        <w:rPr>
          <w:rFonts w:ascii="Cambria" w:hAnsi="Cambria"/>
          <w:szCs w:val="22"/>
        </w:rPr>
        <w:t xml:space="preserve"> realizimit krahasuar me planin fillestar ka t</w:t>
      </w:r>
      <w:r w:rsidR="00991472" w:rsidRPr="002177A8">
        <w:rPr>
          <w:rFonts w:ascii="Cambria" w:hAnsi="Cambria"/>
          <w:szCs w:val="22"/>
        </w:rPr>
        <w:t>ë</w:t>
      </w:r>
      <w:r w:rsidRPr="002177A8">
        <w:rPr>
          <w:rFonts w:ascii="Cambria" w:hAnsi="Cambria"/>
          <w:szCs w:val="22"/>
        </w:rPr>
        <w:t xml:space="preserve"> b</w:t>
      </w:r>
      <w:r w:rsidR="00991472" w:rsidRPr="002177A8">
        <w:rPr>
          <w:rFonts w:ascii="Cambria" w:hAnsi="Cambria"/>
          <w:szCs w:val="22"/>
        </w:rPr>
        <w:t>ë</w:t>
      </w:r>
      <w:r w:rsidRPr="002177A8">
        <w:rPr>
          <w:rFonts w:ascii="Cambria" w:hAnsi="Cambria"/>
          <w:szCs w:val="22"/>
        </w:rPr>
        <w:t>j</w:t>
      </w:r>
      <w:r w:rsidR="00991472" w:rsidRPr="002177A8">
        <w:rPr>
          <w:rFonts w:ascii="Cambria" w:hAnsi="Cambria"/>
          <w:szCs w:val="22"/>
        </w:rPr>
        <w:t>ë</w:t>
      </w:r>
      <w:r w:rsidRPr="002177A8">
        <w:rPr>
          <w:rFonts w:ascii="Cambria" w:hAnsi="Cambria"/>
          <w:szCs w:val="22"/>
        </w:rPr>
        <w:t xml:space="preserve"> me pamund</w:t>
      </w:r>
      <w:r w:rsidR="00991472" w:rsidRPr="002177A8">
        <w:rPr>
          <w:rFonts w:ascii="Cambria" w:hAnsi="Cambria"/>
          <w:szCs w:val="22"/>
        </w:rPr>
        <w:t>ë</w:t>
      </w:r>
      <w:r w:rsidRPr="002177A8">
        <w:rPr>
          <w:rFonts w:ascii="Cambria" w:hAnsi="Cambria"/>
          <w:szCs w:val="22"/>
        </w:rPr>
        <w:t>sin</w:t>
      </w:r>
      <w:r w:rsidR="00991472" w:rsidRPr="002177A8">
        <w:rPr>
          <w:rFonts w:ascii="Cambria" w:hAnsi="Cambria"/>
          <w:szCs w:val="22"/>
        </w:rPr>
        <w:t>ë</w:t>
      </w:r>
      <w:r w:rsidRPr="002177A8">
        <w:rPr>
          <w:rFonts w:ascii="Cambria" w:hAnsi="Cambria"/>
          <w:szCs w:val="22"/>
        </w:rPr>
        <w:t xml:space="preserve"> e kryerjes s</w:t>
      </w:r>
      <w:r w:rsidR="00991472" w:rsidRPr="002177A8">
        <w:rPr>
          <w:rFonts w:ascii="Cambria" w:hAnsi="Cambria"/>
          <w:szCs w:val="22"/>
        </w:rPr>
        <w:t>ë</w:t>
      </w:r>
      <w:r w:rsidRPr="002177A8">
        <w:rPr>
          <w:rFonts w:ascii="Cambria" w:hAnsi="Cambria"/>
          <w:szCs w:val="22"/>
        </w:rPr>
        <w:t xml:space="preserve"> depistimeve me mamografit</w:t>
      </w:r>
      <w:r w:rsidR="00991472" w:rsidRPr="002177A8">
        <w:rPr>
          <w:rFonts w:ascii="Cambria" w:hAnsi="Cambria"/>
          <w:szCs w:val="22"/>
        </w:rPr>
        <w:t>ë</w:t>
      </w:r>
      <w:r w:rsidRPr="002177A8">
        <w:rPr>
          <w:rFonts w:ascii="Cambria" w:hAnsi="Cambria"/>
          <w:szCs w:val="22"/>
        </w:rPr>
        <w:t xml:space="preserve"> l</w:t>
      </w:r>
      <w:r w:rsidR="00991472" w:rsidRPr="002177A8">
        <w:rPr>
          <w:rFonts w:ascii="Cambria" w:hAnsi="Cambria"/>
          <w:szCs w:val="22"/>
        </w:rPr>
        <w:t>ë</w:t>
      </w:r>
      <w:r w:rsidRPr="002177A8">
        <w:rPr>
          <w:rFonts w:ascii="Cambria" w:hAnsi="Cambria"/>
          <w:szCs w:val="22"/>
        </w:rPr>
        <w:t>viz</w:t>
      </w:r>
      <w:r w:rsidR="00991472" w:rsidRPr="002177A8">
        <w:rPr>
          <w:rFonts w:ascii="Cambria" w:hAnsi="Cambria"/>
          <w:szCs w:val="22"/>
        </w:rPr>
        <w:t>ë</w:t>
      </w:r>
      <w:r w:rsidRPr="002177A8">
        <w:rPr>
          <w:rFonts w:ascii="Cambria" w:hAnsi="Cambria"/>
          <w:szCs w:val="22"/>
        </w:rPr>
        <w:t>se,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masave kufizuese t</w:t>
      </w:r>
      <w:r w:rsidR="00991472" w:rsidRPr="002177A8">
        <w:rPr>
          <w:rFonts w:ascii="Cambria" w:hAnsi="Cambria"/>
          <w:szCs w:val="22"/>
        </w:rPr>
        <w:t>ë</w:t>
      </w:r>
      <w:r w:rsidRPr="002177A8">
        <w:rPr>
          <w:rFonts w:ascii="Cambria" w:hAnsi="Cambria"/>
          <w:szCs w:val="22"/>
        </w:rPr>
        <w:t xml:space="preserve"> l</w:t>
      </w:r>
      <w:r w:rsidR="00991472" w:rsidRPr="002177A8">
        <w:rPr>
          <w:rFonts w:ascii="Cambria" w:hAnsi="Cambria"/>
          <w:szCs w:val="22"/>
        </w:rPr>
        <w:t>ë</w:t>
      </w:r>
      <w:r w:rsidRPr="002177A8">
        <w:rPr>
          <w:rFonts w:ascii="Cambria" w:hAnsi="Cambria"/>
          <w:szCs w:val="22"/>
        </w:rPr>
        <w:t>vizjes,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508E3C37" w14:textId="77777777" w:rsidR="00C16341" w:rsidRDefault="00C16341" w:rsidP="00AD143E">
      <w:pPr>
        <w:shd w:val="clear" w:color="auto" w:fill="FFFFFF"/>
        <w:spacing w:after="120" w:line="221" w:lineRule="atLeast"/>
        <w:jc w:val="both"/>
        <w:rPr>
          <w:rFonts w:ascii="Cambria" w:hAnsi="Cambria"/>
          <w:sz w:val="22"/>
          <w:szCs w:val="22"/>
        </w:rPr>
      </w:pPr>
    </w:p>
    <w:tbl>
      <w:tblPr>
        <w:tblW w:w="9459" w:type="dxa"/>
        <w:tblLook w:val="04A0" w:firstRow="1" w:lastRow="0" w:firstColumn="1" w:lastColumn="0" w:noHBand="0" w:noVBand="1"/>
      </w:tblPr>
      <w:tblGrid>
        <w:gridCol w:w="2294"/>
        <w:gridCol w:w="2388"/>
        <w:gridCol w:w="2388"/>
        <w:gridCol w:w="2389"/>
      </w:tblGrid>
      <w:tr w:rsidR="00D81E35" w:rsidRPr="00D81E35" w14:paraId="6FC07343" w14:textId="77777777" w:rsidTr="000A127B">
        <w:trPr>
          <w:trHeight w:val="386"/>
        </w:trPr>
        <w:tc>
          <w:tcPr>
            <w:tcW w:w="229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BA8FAD2"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t>Produkti</w:t>
            </w:r>
          </w:p>
        </w:tc>
        <w:tc>
          <w:tcPr>
            <w:tcW w:w="7165"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CAB3943"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91305AF - Gra te depistuara për kancerin e qafës së mitrës</w:t>
            </w:r>
          </w:p>
        </w:tc>
      </w:tr>
      <w:tr w:rsidR="00D81E35" w:rsidRPr="00D81E35" w14:paraId="60AFA2E6" w14:textId="77777777" w:rsidTr="000A127B">
        <w:trPr>
          <w:trHeight w:val="310"/>
        </w:trPr>
        <w:tc>
          <w:tcPr>
            <w:tcW w:w="2294" w:type="dxa"/>
            <w:tcBorders>
              <w:top w:val="nil"/>
              <w:left w:val="single" w:sz="4" w:space="0" w:color="000000"/>
              <w:bottom w:val="single" w:sz="4" w:space="0" w:color="000000"/>
              <w:right w:val="single" w:sz="4" w:space="0" w:color="000000"/>
            </w:tcBorders>
            <w:shd w:val="clear" w:color="000000" w:fill="FFFFFF"/>
            <w:vAlign w:val="center"/>
            <w:hideMark/>
          </w:tcPr>
          <w:p w14:paraId="4512CCD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7165" w:type="dxa"/>
            <w:gridSpan w:val="3"/>
            <w:tcBorders>
              <w:top w:val="single" w:sz="4" w:space="0" w:color="000000"/>
              <w:left w:val="nil"/>
              <w:bottom w:val="single" w:sz="4" w:space="0" w:color="000000"/>
              <w:right w:val="single" w:sz="4" w:space="0" w:color="000000"/>
            </w:tcBorders>
            <w:shd w:val="clear" w:color="auto" w:fill="auto"/>
            <w:vAlign w:val="center"/>
            <w:hideMark/>
          </w:tcPr>
          <w:p w14:paraId="7D487B50"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Gra te depistuara për kancerin e qafës së mitrës</w:t>
            </w:r>
          </w:p>
        </w:tc>
      </w:tr>
      <w:tr w:rsidR="00D81E35" w:rsidRPr="00D81E35" w14:paraId="6486635D" w14:textId="77777777" w:rsidTr="000A127B">
        <w:trPr>
          <w:trHeight w:val="259"/>
        </w:trPr>
        <w:tc>
          <w:tcPr>
            <w:tcW w:w="2294" w:type="dxa"/>
            <w:tcBorders>
              <w:top w:val="nil"/>
              <w:left w:val="single" w:sz="4" w:space="0" w:color="000000"/>
              <w:bottom w:val="single" w:sz="4" w:space="0" w:color="000000"/>
              <w:right w:val="single" w:sz="4" w:space="0" w:color="000000"/>
            </w:tcBorders>
            <w:shd w:val="clear" w:color="000000" w:fill="FFFFFF"/>
            <w:vAlign w:val="center"/>
            <w:hideMark/>
          </w:tcPr>
          <w:p w14:paraId="4D092EB1"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7165" w:type="dxa"/>
            <w:gridSpan w:val="3"/>
            <w:tcBorders>
              <w:top w:val="single" w:sz="4" w:space="0" w:color="000000"/>
              <w:left w:val="nil"/>
              <w:bottom w:val="single" w:sz="4" w:space="0" w:color="000000"/>
              <w:right w:val="single" w:sz="4" w:space="0" w:color="000000"/>
            </w:tcBorders>
            <w:shd w:val="clear" w:color="auto" w:fill="auto"/>
            <w:vAlign w:val="center"/>
            <w:hideMark/>
          </w:tcPr>
          <w:p w14:paraId="74510DAC"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Numer</w:t>
            </w:r>
          </w:p>
        </w:tc>
      </w:tr>
      <w:tr w:rsidR="00FD5F85" w:rsidRPr="00D81E35" w14:paraId="4CEA579F" w14:textId="77777777" w:rsidTr="000A127B">
        <w:trPr>
          <w:trHeight w:val="246"/>
        </w:trPr>
        <w:tc>
          <w:tcPr>
            <w:tcW w:w="2294" w:type="dxa"/>
            <w:tcBorders>
              <w:top w:val="nil"/>
              <w:left w:val="single" w:sz="4" w:space="0" w:color="000000"/>
              <w:bottom w:val="single" w:sz="4" w:space="0" w:color="000000"/>
              <w:right w:val="single" w:sz="4" w:space="0" w:color="000000"/>
            </w:tcBorders>
            <w:shd w:val="clear" w:color="000000" w:fill="FFFFFF"/>
            <w:vAlign w:val="bottom"/>
            <w:hideMark/>
          </w:tcPr>
          <w:p w14:paraId="129EC593"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2388" w:type="dxa"/>
            <w:tcBorders>
              <w:top w:val="nil"/>
              <w:left w:val="nil"/>
              <w:bottom w:val="single" w:sz="4" w:space="0" w:color="000000"/>
              <w:right w:val="single" w:sz="4" w:space="0" w:color="000000"/>
            </w:tcBorders>
            <w:shd w:val="clear" w:color="000000" w:fill="FFFFFF"/>
            <w:vAlign w:val="center"/>
            <w:hideMark/>
          </w:tcPr>
          <w:p w14:paraId="700E4342"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88" w:type="dxa"/>
            <w:tcBorders>
              <w:top w:val="nil"/>
              <w:left w:val="nil"/>
              <w:bottom w:val="single" w:sz="4" w:space="0" w:color="000000"/>
              <w:right w:val="single" w:sz="4" w:space="0" w:color="000000"/>
            </w:tcBorders>
            <w:shd w:val="clear" w:color="000000" w:fill="FFFFFF"/>
            <w:vAlign w:val="center"/>
            <w:hideMark/>
          </w:tcPr>
          <w:p w14:paraId="6E373748"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88" w:type="dxa"/>
            <w:tcBorders>
              <w:top w:val="nil"/>
              <w:left w:val="nil"/>
              <w:bottom w:val="single" w:sz="4" w:space="0" w:color="000000"/>
              <w:right w:val="single" w:sz="4" w:space="0" w:color="000000"/>
            </w:tcBorders>
            <w:shd w:val="clear" w:color="000000" w:fill="FFFFFF"/>
            <w:vAlign w:val="center"/>
            <w:hideMark/>
          </w:tcPr>
          <w:p w14:paraId="5750AC2E"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69071D3D" w14:textId="77777777" w:rsidTr="000A127B">
        <w:trPr>
          <w:trHeight w:val="246"/>
        </w:trPr>
        <w:tc>
          <w:tcPr>
            <w:tcW w:w="2294" w:type="dxa"/>
            <w:tcBorders>
              <w:top w:val="nil"/>
              <w:left w:val="single" w:sz="4" w:space="0" w:color="000000"/>
              <w:bottom w:val="single" w:sz="4" w:space="0" w:color="000000"/>
              <w:right w:val="single" w:sz="4" w:space="0" w:color="000000"/>
            </w:tcBorders>
            <w:shd w:val="clear" w:color="000000" w:fill="FFFFFF"/>
            <w:vAlign w:val="center"/>
            <w:hideMark/>
          </w:tcPr>
          <w:p w14:paraId="553052B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Sasia</w:t>
            </w:r>
          </w:p>
        </w:tc>
        <w:tc>
          <w:tcPr>
            <w:tcW w:w="2388" w:type="dxa"/>
            <w:tcBorders>
              <w:top w:val="nil"/>
              <w:left w:val="nil"/>
              <w:bottom w:val="single" w:sz="4" w:space="0" w:color="000000"/>
              <w:right w:val="single" w:sz="4" w:space="0" w:color="000000"/>
            </w:tcBorders>
            <w:shd w:val="clear" w:color="000000" w:fill="FFFFFF"/>
            <w:vAlign w:val="center"/>
            <w:hideMark/>
          </w:tcPr>
          <w:p w14:paraId="39E21C29"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388" w:type="dxa"/>
            <w:tcBorders>
              <w:top w:val="nil"/>
              <w:left w:val="nil"/>
              <w:bottom w:val="single" w:sz="4" w:space="0" w:color="000000"/>
              <w:right w:val="single" w:sz="4" w:space="0" w:color="000000"/>
            </w:tcBorders>
            <w:shd w:val="clear" w:color="000000" w:fill="FFFFFF"/>
            <w:vAlign w:val="center"/>
            <w:hideMark/>
          </w:tcPr>
          <w:p w14:paraId="325F1707"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 </w:t>
            </w:r>
          </w:p>
        </w:tc>
        <w:tc>
          <w:tcPr>
            <w:tcW w:w="2388" w:type="dxa"/>
            <w:tcBorders>
              <w:top w:val="nil"/>
              <w:left w:val="nil"/>
              <w:bottom w:val="single" w:sz="4" w:space="0" w:color="000000"/>
              <w:right w:val="single" w:sz="4" w:space="0" w:color="000000"/>
            </w:tcBorders>
            <w:shd w:val="clear" w:color="000000" w:fill="FFFFFF"/>
            <w:vAlign w:val="center"/>
            <w:hideMark/>
          </w:tcPr>
          <w:p w14:paraId="050341FC"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10,200</w:t>
            </w:r>
          </w:p>
        </w:tc>
      </w:tr>
      <w:tr w:rsidR="00D81E35" w:rsidRPr="00D81E35" w14:paraId="36D40C0D" w14:textId="77777777" w:rsidTr="000A127B">
        <w:trPr>
          <w:trHeight w:val="373"/>
        </w:trPr>
        <w:tc>
          <w:tcPr>
            <w:tcW w:w="2294" w:type="dxa"/>
            <w:tcBorders>
              <w:top w:val="nil"/>
              <w:left w:val="single" w:sz="4" w:space="0" w:color="000000"/>
              <w:bottom w:val="single" w:sz="4" w:space="0" w:color="000000"/>
              <w:right w:val="single" w:sz="4" w:space="0" w:color="000000"/>
            </w:tcBorders>
            <w:shd w:val="clear" w:color="000000" w:fill="FFFFFF"/>
            <w:vAlign w:val="center"/>
            <w:hideMark/>
          </w:tcPr>
          <w:p w14:paraId="50F98BF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2388" w:type="dxa"/>
            <w:tcBorders>
              <w:top w:val="nil"/>
              <w:left w:val="nil"/>
              <w:bottom w:val="single" w:sz="4" w:space="0" w:color="000000"/>
              <w:right w:val="single" w:sz="4" w:space="0" w:color="000000"/>
            </w:tcBorders>
            <w:shd w:val="clear" w:color="000000" w:fill="FFFFFF"/>
            <w:vAlign w:val="center"/>
            <w:hideMark/>
          </w:tcPr>
          <w:p w14:paraId="107A9424"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40,560,000</w:t>
            </w:r>
          </w:p>
        </w:tc>
        <w:tc>
          <w:tcPr>
            <w:tcW w:w="2388" w:type="dxa"/>
            <w:tcBorders>
              <w:top w:val="nil"/>
              <w:left w:val="nil"/>
              <w:bottom w:val="single" w:sz="4" w:space="0" w:color="000000"/>
              <w:right w:val="single" w:sz="4" w:space="0" w:color="000000"/>
            </w:tcBorders>
            <w:shd w:val="clear" w:color="000000" w:fill="FFFFFF"/>
            <w:vAlign w:val="center"/>
            <w:hideMark/>
          </w:tcPr>
          <w:p w14:paraId="4991D8A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62,500</w:t>
            </w:r>
          </w:p>
        </w:tc>
        <w:tc>
          <w:tcPr>
            <w:tcW w:w="2388" w:type="dxa"/>
            <w:tcBorders>
              <w:top w:val="nil"/>
              <w:left w:val="nil"/>
              <w:bottom w:val="single" w:sz="4" w:space="0" w:color="000000"/>
              <w:right w:val="single" w:sz="4" w:space="0" w:color="000000"/>
            </w:tcBorders>
            <w:shd w:val="clear" w:color="000000" w:fill="FFFFFF"/>
            <w:vAlign w:val="center"/>
            <w:hideMark/>
          </w:tcPr>
          <w:p w14:paraId="7B318BFB"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62,500</w:t>
            </w:r>
          </w:p>
        </w:tc>
      </w:tr>
      <w:tr w:rsidR="00D81E35" w:rsidRPr="00D81E35" w14:paraId="3268CE6C" w14:textId="77777777" w:rsidTr="000A127B">
        <w:trPr>
          <w:trHeight w:val="317"/>
        </w:trPr>
        <w:tc>
          <w:tcPr>
            <w:tcW w:w="2294" w:type="dxa"/>
            <w:tcBorders>
              <w:top w:val="nil"/>
              <w:left w:val="single" w:sz="4" w:space="0" w:color="000000"/>
              <w:bottom w:val="single" w:sz="4" w:space="0" w:color="000000"/>
              <w:right w:val="single" w:sz="4" w:space="0" w:color="000000"/>
            </w:tcBorders>
            <w:shd w:val="clear" w:color="000000" w:fill="FFFFFF"/>
            <w:vAlign w:val="center"/>
            <w:hideMark/>
          </w:tcPr>
          <w:p w14:paraId="7FDF2FE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2388" w:type="dxa"/>
            <w:tcBorders>
              <w:top w:val="nil"/>
              <w:left w:val="nil"/>
              <w:bottom w:val="single" w:sz="4" w:space="0" w:color="000000"/>
              <w:right w:val="single" w:sz="4" w:space="0" w:color="000000"/>
            </w:tcBorders>
            <w:shd w:val="clear" w:color="000000" w:fill="FFFFFF"/>
            <w:vAlign w:val="center"/>
            <w:hideMark/>
          </w:tcPr>
          <w:p w14:paraId="303DA150"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w:t>
            </w:r>
          </w:p>
        </w:tc>
        <w:tc>
          <w:tcPr>
            <w:tcW w:w="2388" w:type="dxa"/>
            <w:tcBorders>
              <w:top w:val="nil"/>
              <w:left w:val="nil"/>
              <w:bottom w:val="single" w:sz="4" w:space="0" w:color="000000"/>
              <w:right w:val="single" w:sz="4" w:space="0" w:color="000000"/>
            </w:tcBorders>
            <w:shd w:val="clear" w:color="000000" w:fill="FFFFFF"/>
            <w:vAlign w:val="center"/>
            <w:hideMark/>
          </w:tcPr>
          <w:p w14:paraId="47623F39"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0.00</w:t>
            </w:r>
          </w:p>
        </w:tc>
        <w:tc>
          <w:tcPr>
            <w:tcW w:w="2388" w:type="dxa"/>
            <w:tcBorders>
              <w:top w:val="nil"/>
              <w:left w:val="nil"/>
              <w:bottom w:val="single" w:sz="4" w:space="0" w:color="000000"/>
              <w:right w:val="single" w:sz="4" w:space="0" w:color="000000"/>
            </w:tcBorders>
            <w:shd w:val="clear" w:color="000000" w:fill="FFFFFF"/>
            <w:vAlign w:val="center"/>
            <w:hideMark/>
          </w:tcPr>
          <w:p w14:paraId="1F203A49"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6.13</w:t>
            </w:r>
          </w:p>
        </w:tc>
      </w:tr>
    </w:tbl>
    <w:p w14:paraId="79C3DF25" w14:textId="77777777" w:rsidR="00FF7D4A" w:rsidRDefault="00FF7D4A" w:rsidP="00AD143E">
      <w:pPr>
        <w:shd w:val="clear" w:color="auto" w:fill="FFFFFF"/>
        <w:spacing w:after="120" w:line="221" w:lineRule="atLeast"/>
        <w:jc w:val="both"/>
        <w:rPr>
          <w:rFonts w:ascii="Cambria" w:hAnsi="Cambria"/>
          <w:sz w:val="22"/>
          <w:szCs w:val="22"/>
        </w:rPr>
      </w:pPr>
    </w:p>
    <w:p w14:paraId="6A548D71" w14:textId="77777777" w:rsidR="00C16341" w:rsidRPr="002177A8" w:rsidRDefault="00C16341" w:rsidP="00AD143E">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nj</w:t>
      </w:r>
      <w:r w:rsidR="00991472" w:rsidRPr="002177A8">
        <w:rPr>
          <w:rFonts w:ascii="Cambria" w:hAnsi="Cambria"/>
          <w:szCs w:val="22"/>
        </w:rPr>
        <w:t>ë</w:t>
      </w:r>
      <w:r w:rsidRPr="002177A8">
        <w:rPr>
          <w:rFonts w:ascii="Cambria" w:hAnsi="Cambria"/>
          <w:szCs w:val="22"/>
        </w:rPr>
        <w:t xml:space="preserve"> produkt q</w:t>
      </w:r>
      <w:r w:rsidR="00991472" w:rsidRPr="002177A8">
        <w:rPr>
          <w:rFonts w:ascii="Cambria" w:hAnsi="Cambria"/>
          <w:szCs w:val="22"/>
        </w:rPr>
        <w:t>ë</w:t>
      </w:r>
      <w:r w:rsidRPr="002177A8">
        <w:rPr>
          <w:rFonts w:ascii="Cambria" w:hAnsi="Cambria"/>
          <w:szCs w:val="22"/>
        </w:rPr>
        <w:t xml:space="preserve"> targeton n</w:t>
      </w:r>
      <w:r w:rsidR="00991472" w:rsidRPr="002177A8">
        <w:rPr>
          <w:rFonts w:ascii="Cambria" w:hAnsi="Cambria"/>
          <w:szCs w:val="22"/>
        </w:rPr>
        <w:t>ë</w:t>
      </w:r>
      <w:r w:rsidRPr="002177A8">
        <w:rPr>
          <w:rFonts w:ascii="Cambria" w:hAnsi="Cambria"/>
          <w:szCs w:val="22"/>
        </w:rPr>
        <w:t xml:space="preserve"> m</w:t>
      </w:r>
      <w:r w:rsidR="00991472" w:rsidRPr="002177A8">
        <w:rPr>
          <w:rFonts w:ascii="Cambria" w:hAnsi="Cambria"/>
          <w:szCs w:val="22"/>
        </w:rPr>
        <w:t>ë</w:t>
      </w:r>
      <w:r w:rsidRPr="002177A8">
        <w:rPr>
          <w:rFonts w:ascii="Cambria" w:hAnsi="Cambria"/>
          <w:szCs w:val="22"/>
        </w:rPr>
        <w:t>nyr</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drejt</w:t>
      </w:r>
      <w:r w:rsidR="00991472" w:rsidRPr="002177A8">
        <w:rPr>
          <w:rFonts w:ascii="Cambria" w:hAnsi="Cambria"/>
          <w:szCs w:val="22"/>
        </w:rPr>
        <w:t>ë</w:t>
      </w:r>
      <w:r w:rsidRPr="002177A8">
        <w:rPr>
          <w:rFonts w:ascii="Cambria" w:hAnsi="Cambria"/>
          <w:szCs w:val="22"/>
        </w:rPr>
        <w:t>p</w:t>
      </w:r>
      <w:r w:rsidR="00991472" w:rsidRPr="002177A8">
        <w:rPr>
          <w:rFonts w:ascii="Cambria" w:hAnsi="Cambria"/>
          <w:szCs w:val="22"/>
        </w:rPr>
        <w:t>ë</w:t>
      </w:r>
      <w:r w:rsidRPr="002177A8">
        <w:rPr>
          <w:rFonts w:ascii="Cambria" w:hAnsi="Cambria"/>
          <w:szCs w:val="22"/>
        </w:rPr>
        <w:t>rdrejt</w:t>
      </w:r>
      <w:r w:rsidR="00991472" w:rsidRPr="002177A8">
        <w:rPr>
          <w:rFonts w:ascii="Cambria" w:hAnsi="Cambria"/>
          <w:szCs w:val="22"/>
        </w:rPr>
        <w:t>ë</w:t>
      </w:r>
      <w:r w:rsidRPr="002177A8">
        <w:rPr>
          <w:rFonts w:ascii="Cambria" w:hAnsi="Cambria"/>
          <w:szCs w:val="22"/>
        </w:rPr>
        <w:t xml:space="preserve"> grat</w:t>
      </w:r>
      <w:r w:rsidR="00991472" w:rsidRPr="002177A8">
        <w:rPr>
          <w:rFonts w:ascii="Cambria" w:hAnsi="Cambria"/>
          <w:szCs w:val="22"/>
        </w:rPr>
        <w:t>ë</w:t>
      </w:r>
      <w:r w:rsidRPr="002177A8">
        <w:rPr>
          <w:rFonts w:ascii="Cambria" w:hAnsi="Cambria"/>
          <w:szCs w:val="22"/>
        </w:rPr>
        <w:t xml:space="preserve"> dhe vajzat me an</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sh</w:t>
      </w:r>
      <w:r w:rsidR="00991472" w:rsidRPr="002177A8">
        <w:rPr>
          <w:rFonts w:ascii="Cambria" w:hAnsi="Cambria"/>
          <w:szCs w:val="22"/>
        </w:rPr>
        <w:t>ë</w:t>
      </w:r>
      <w:r w:rsidRPr="002177A8">
        <w:rPr>
          <w:rFonts w:ascii="Cambria" w:hAnsi="Cambria"/>
          <w:szCs w:val="22"/>
        </w:rPr>
        <w:t>rbimeve t</w:t>
      </w:r>
      <w:r w:rsidR="00991472" w:rsidRPr="002177A8">
        <w:rPr>
          <w:rFonts w:ascii="Cambria" w:hAnsi="Cambria"/>
          <w:szCs w:val="22"/>
        </w:rPr>
        <w:t>ë</w:t>
      </w:r>
      <w:r w:rsidRPr="002177A8">
        <w:rPr>
          <w:rFonts w:ascii="Cambria" w:hAnsi="Cambria"/>
          <w:szCs w:val="22"/>
        </w:rPr>
        <w:t xml:space="preserve"> dedikuara p</w:t>
      </w:r>
      <w:r w:rsidR="00991472" w:rsidRPr="002177A8">
        <w:rPr>
          <w:rFonts w:ascii="Cambria" w:hAnsi="Cambria"/>
          <w:szCs w:val="22"/>
        </w:rPr>
        <w:t>ë</w:t>
      </w:r>
      <w:r w:rsidRPr="002177A8">
        <w:rPr>
          <w:rFonts w:ascii="Cambria" w:hAnsi="Cambria"/>
          <w:szCs w:val="22"/>
        </w:rPr>
        <w:t>r sh</w:t>
      </w:r>
      <w:r w:rsidR="00991472" w:rsidRPr="002177A8">
        <w:rPr>
          <w:rFonts w:ascii="Cambria" w:hAnsi="Cambria"/>
          <w:szCs w:val="22"/>
        </w:rPr>
        <w:t>ë</w:t>
      </w:r>
      <w:r w:rsidRPr="002177A8">
        <w:rPr>
          <w:rFonts w:ascii="Cambria" w:hAnsi="Cambria"/>
          <w:szCs w:val="22"/>
        </w:rPr>
        <w:t>ndetin e tyre. Ndryshimi i sasis</w:t>
      </w:r>
      <w:r w:rsidR="00991472" w:rsidRPr="002177A8">
        <w:rPr>
          <w:rFonts w:ascii="Cambria" w:hAnsi="Cambria"/>
          <w:szCs w:val="22"/>
        </w:rPr>
        <w:t>ë</w:t>
      </w:r>
      <w:r w:rsidR="00774B4F" w:rsidRPr="002177A8">
        <w:rPr>
          <w:rFonts w:ascii="Cambria" w:hAnsi="Cambria"/>
          <w:szCs w:val="22"/>
        </w:rPr>
        <w:t xml:space="preserve"> (5000 depistime)</w:t>
      </w:r>
      <w:r w:rsidRPr="002177A8">
        <w:rPr>
          <w:rFonts w:ascii="Cambria" w:hAnsi="Cambria"/>
          <w:szCs w:val="22"/>
        </w:rPr>
        <w:t xml:space="preserve"> dhe kostos s</w:t>
      </w:r>
      <w:r w:rsidR="00991472" w:rsidRPr="002177A8">
        <w:rPr>
          <w:rFonts w:ascii="Cambria" w:hAnsi="Cambria"/>
          <w:szCs w:val="22"/>
        </w:rPr>
        <w:t>ë</w:t>
      </w:r>
      <w:r w:rsidRPr="002177A8">
        <w:rPr>
          <w:rFonts w:ascii="Cambria" w:hAnsi="Cambria"/>
          <w:szCs w:val="22"/>
        </w:rPr>
        <w:t xml:space="preserve"> realizimit krahasuar me planin fillestar ka t</w:t>
      </w:r>
      <w:r w:rsidR="00991472" w:rsidRPr="002177A8">
        <w:rPr>
          <w:rFonts w:ascii="Cambria" w:hAnsi="Cambria"/>
          <w:szCs w:val="22"/>
        </w:rPr>
        <w:t>ë</w:t>
      </w:r>
      <w:r w:rsidRPr="002177A8">
        <w:rPr>
          <w:rFonts w:ascii="Cambria" w:hAnsi="Cambria"/>
          <w:szCs w:val="22"/>
        </w:rPr>
        <w:t xml:space="preserve"> b</w:t>
      </w:r>
      <w:r w:rsidR="00991472" w:rsidRPr="002177A8">
        <w:rPr>
          <w:rFonts w:ascii="Cambria" w:hAnsi="Cambria"/>
          <w:szCs w:val="22"/>
        </w:rPr>
        <w:t>ë</w:t>
      </w:r>
      <w:r w:rsidRPr="002177A8">
        <w:rPr>
          <w:rFonts w:ascii="Cambria" w:hAnsi="Cambria"/>
          <w:szCs w:val="22"/>
        </w:rPr>
        <w:t>j</w:t>
      </w:r>
      <w:r w:rsidR="00991472" w:rsidRPr="002177A8">
        <w:rPr>
          <w:rFonts w:ascii="Cambria" w:hAnsi="Cambria"/>
          <w:szCs w:val="22"/>
        </w:rPr>
        <w:t>ë</w:t>
      </w:r>
      <w:r w:rsidRPr="002177A8">
        <w:rPr>
          <w:rFonts w:ascii="Cambria" w:hAnsi="Cambria"/>
          <w:szCs w:val="22"/>
        </w:rPr>
        <w:t xml:space="preserve"> me pamund</w:t>
      </w:r>
      <w:r w:rsidR="00991472" w:rsidRPr="002177A8">
        <w:rPr>
          <w:rFonts w:ascii="Cambria" w:hAnsi="Cambria"/>
          <w:szCs w:val="22"/>
        </w:rPr>
        <w:t>ë</w:t>
      </w:r>
      <w:r w:rsidRPr="002177A8">
        <w:rPr>
          <w:rFonts w:ascii="Cambria" w:hAnsi="Cambria"/>
          <w:szCs w:val="22"/>
        </w:rPr>
        <w:t>sin</w:t>
      </w:r>
      <w:r w:rsidR="00991472" w:rsidRPr="002177A8">
        <w:rPr>
          <w:rFonts w:ascii="Cambria" w:hAnsi="Cambria"/>
          <w:szCs w:val="22"/>
        </w:rPr>
        <w:t>ë</w:t>
      </w:r>
      <w:r w:rsidRPr="002177A8">
        <w:rPr>
          <w:rFonts w:ascii="Cambria" w:hAnsi="Cambria"/>
          <w:szCs w:val="22"/>
        </w:rPr>
        <w:t xml:space="preserve"> e kryerjes s</w:t>
      </w:r>
      <w:r w:rsidR="00991472" w:rsidRPr="002177A8">
        <w:rPr>
          <w:rFonts w:ascii="Cambria" w:hAnsi="Cambria"/>
          <w:szCs w:val="22"/>
        </w:rPr>
        <w:t>ë</w:t>
      </w:r>
      <w:r w:rsidRPr="002177A8">
        <w:rPr>
          <w:rFonts w:ascii="Cambria" w:hAnsi="Cambria"/>
          <w:szCs w:val="22"/>
        </w:rPr>
        <w:t xml:space="preserve"> depistimeve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masave kufizuese t</w:t>
      </w:r>
      <w:r w:rsidR="00991472" w:rsidRPr="002177A8">
        <w:rPr>
          <w:rFonts w:ascii="Cambria" w:hAnsi="Cambria"/>
          <w:szCs w:val="22"/>
        </w:rPr>
        <w:t>ë</w:t>
      </w:r>
      <w:r w:rsidRPr="002177A8">
        <w:rPr>
          <w:rFonts w:ascii="Cambria" w:hAnsi="Cambria"/>
          <w:szCs w:val="22"/>
        </w:rPr>
        <w:t xml:space="preserve"> l</w:t>
      </w:r>
      <w:r w:rsidR="00991472" w:rsidRPr="002177A8">
        <w:rPr>
          <w:rFonts w:ascii="Cambria" w:hAnsi="Cambria"/>
          <w:szCs w:val="22"/>
        </w:rPr>
        <w:t>ë</w:t>
      </w:r>
      <w:r w:rsidRPr="002177A8">
        <w:rPr>
          <w:rFonts w:ascii="Cambria" w:hAnsi="Cambria"/>
          <w:szCs w:val="22"/>
        </w:rPr>
        <w:t>vizjes,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48C323C2" w14:textId="77777777" w:rsidR="00C16341" w:rsidRPr="002177A8" w:rsidRDefault="00C16341" w:rsidP="00AD143E">
      <w:pPr>
        <w:shd w:val="clear" w:color="auto" w:fill="FFFFFF"/>
        <w:spacing w:after="120" w:line="221" w:lineRule="atLeast"/>
        <w:jc w:val="both"/>
        <w:rPr>
          <w:rFonts w:ascii="Cambria" w:hAnsi="Cambria"/>
          <w:szCs w:val="22"/>
        </w:rPr>
      </w:pPr>
    </w:p>
    <w:p w14:paraId="013F9F0D" w14:textId="77777777" w:rsidR="00C317E1" w:rsidRPr="002177A8" w:rsidRDefault="00B7136E" w:rsidP="00B7136E">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“Përkujdesi social</w:t>
      </w:r>
      <w:r w:rsidR="003F35BE" w:rsidRPr="002177A8">
        <w:rPr>
          <w:rFonts w:ascii="Cambria" w:hAnsi="Cambria"/>
          <w:i/>
          <w:szCs w:val="22"/>
        </w:rPr>
        <w:t xml:space="preserve"> dhe Përfshirja Sociale</w:t>
      </w:r>
      <w:r w:rsidRPr="002177A8">
        <w:rPr>
          <w:rFonts w:ascii="Cambria" w:hAnsi="Cambria"/>
          <w:i/>
          <w:szCs w:val="22"/>
        </w:rPr>
        <w:t>”</w:t>
      </w:r>
    </w:p>
    <w:p w14:paraId="00C55379" w14:textId="77777777" w:rsidR="006C6CFA" w:rsidRPr="002177A8" w:rsidRDefault="00D81E35" w:rsidP="00B7136E">
      <w:pPr>
        <w:shd w:val="clear" w:color="auto" w:fill="FFFFFF"/>
        <w:spacing w:after="120" w:line="221" w:lineRule="atLeast"/>
        <w:ind w:left="432"/>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program z</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rpjes</w:t>
      </w:r>
      <w:r w:rsidR="002C2D79" w:rsidRPr="002177A8">
        <w:rPr>
          <w:rFonts w:ascii="Cambria" w:hAnsi="Cambria"/>
          <w:szCs w:val="22"/>
        </w:rPr>
        <w:t>ë</w:t>
      </w:r>
      <w:r w:rsidRPr="002177A8">
        <w:rPr>
          <w:rFonts w:ascii="Cambria" w:hAnsi="Cambria"/>
          <w:szCs w:val="22"/>
        </w:rPr>
        <w:t>n m</w:t>
      </w:r>
      <w:r w:rsidR="002C2D79" w:rsidRPr="002177A8">
        <w:rPr>
          <w:rFonts w:ascii="Cambria" w:hAnsi="Cambria"/>
          <w:szCs w:val="22"/>
        </w:rPr>
        <w:t>ë</w:t>
      </w:r>
      <w:r w:rsidRPr="002177A8">
        <w:rPr>
          <w:rFonts w:ascii="Cambria" w:hAnsi="Cambria"/>
          <w:szCs w:val="22"/>
        </w:rPr>
        <w:t xml:space="preserve"> t</w:t>
      </w:r>
      <w:r w:rsidR="002C2D79" w:rsidRPr="002177A8">
        <w:rPr>
          <w:rFonts w:ascii="Cambria" w:hAnsi="Cambria"/>
          <w:szCs w:val="22"/>
        </w:rPr>
        <w:t>ë</w:t>
      </w:r>
      <w:r w:rsidRPr="002177A8">
        <w:rPr>
          <w:rFonts w:ascii="Cambria" w:hAnsi="Cambria"/>
          <w:szCs w:val="22"/>
        </w:rPr>
        <w:t xml:space="preserve"> madhe p</w:t>
      </w:r>
      <w:r w:rsidR="002C2D79" w:rsidRPr="002177A8">
        <w:rPr>
          <w:rFonts w:ascii="Cambria" w:hAnsi="Cambria"/>
          <w:szCs w:val="22"/>
        </w:rPr>
        <w:t>ë</w:t>
      </w:r>
      <w:r w:rsidRPr="002177A8">
        <w:rPr>
          <w:rFonts w:ascii="Cambria" w:hAnsi="Cambria"/>
          <w:szCs w:val="22"/>
        </w:rPr>
        <w:t>r sa i p</w:t>
      </w:r>
      <w:r w:rsidR="002C2D79" w:rsidRPr="002177A8">
        <w:rPr>
          <w:rFonts w:ascii="Cambria" w:hAnsi="Cambria"/>
          <w:szCs w:val="22"/>
        </w:rPr>
        <w:t>ë</w:t>
      </w:r>
      <w:r w:rsidRPr="002177A8">
        <w:rPr>
          <w:rFonts w:ascii="Cambria" w:hAnsi="Cambria"/>
          <w:szCs w:val="22"/>
        </w:rPr>
        <w:t>rket shpenzimeve t</w:t>
      </w:r>
      <w:r w:rsidR="002C2D79" w:rsidRPr="002177A8">
        <w:rPr>
          <w:rFonts w:ascii="Cambria" w:hAnsi="Cambria"/>
          <w:szCs w:val="22"/>
        </w:rPr>
        <w:t>ë</w:t>
      </w:r>
      <w:r w:rsidRPr="002177A8">
        <w:rPr>
          <w:rFonts w:ascii="Cambria" w:hAnsi="Cambria"/>
          <w:szCs w:val="22"/>
        </w:rPr>
        <w:t xml:space="preserve"> realizuara p</w:t>
      </w:r>
      <w:r w:rsidR="002C2D79" w:rsidRPr="002177A8">
        <w:rPr>
          <w:rFonts w:ascii="Cambria" w:hAnsi="Cambria"/>
          <w:szCs w:val="22"/>
        </w:rPr>
        <w:t>ë</w:t>
      </w:r>
      <w:r w:rsidRPr="002177A8">
        <w:rPr>
          <w:rFonts w:ascii="Cambria" w:hAnsi="Cambria"/>
          <w:szCs w:val="22"/>
        </w:rPr>
        <w:t>r produkte me baz</w:t>
      </w:r>
      <w:r w:rsidR="002C2D79" w:rsidRPr="002177A8">
        <w:rPr>
          <w:rFonts w:ascii="Cambria" w:hAnsi="Cambria"/>
          <w:szCs w:val="22"/>
        </w:rPr>
        <w:t>ë</w:t>
      </w:r>
      <w:r w:rsidRPr="002177A8">
        <w:rPr>
          <w:rFonts w:ascii="Cambria" w:hAnsi="Cambria"/>
          <w:szCs w:val="22"/>
        </w:rPr>
        <w:t xml:space="preserve"> gjinore nga programet buxhetore t</w:t>
      </w:r>
      <w:r w:rsidR="002C2D79" w:rsidRPr="002177A8">
        <w:rPr>
          <w:rFonts w:ascii="Cambria" w:hAnsi="Cambria"/>
          <w:szCs w:val="22"/>
        </w:rPr>
        <w:t>ë</w:t>
      </w:r>
      <w:r w:rsidRPr="002177A8">
        <w:rPr>
          <w:rFonts w:ascii="Cambria" w:hAnsi="Cambria"/>
          <w:szCs w:val="22"/>
        </w:rPr>
        <w:t xml:space="preserve"> Ministris</w:t>
      </w:r>
      <w:r w:rsidR="002C2D79" w:rsidRPr="002177A8">
        <w:rPr>
          <w:rFonts w:ascii="Cambria" w:hAnsi="Cambria"/>
          <w:szCs w:val="22"/>
        </w:rPr>
        <w:t>ë</w:t>
      </w:r>
      <w:r w:rsidRPr="002177A8">
        <w:rPr>
          <w:rFonts w:ascii="Cambria" w:hAnsi="Cambria"/>
          <w:szCs w:val="22"/>
        </w:rPr>
        <w:t xml:space="preserve"> s</w:t>
      </w:r>
      <w:r w:rsidR="002C2D79" w:rsidRPr="002177A8">
        <w:rPr>
          <w:rFonts w:ascii="Cambria" w:hAnsi="Cambria"/>
          <w:szCs w:val="22"/>
        </w:rPr>
        <w:t>ë</w:t>
      </w:r>
      <w:r w:rsidRPr="002177A8">
        <w:rPr>
          <w:rFonts w:ascii="Cambria" w:hAnsi="Cambria"/>
          <w:szCs w:val="22"/>
        </w:rPr>
        <w:t xml:space="preserve"> Sh</w:t>
      </w:r>
      <w:r w:rsidR="002C2D79" w:rsidRPr="002177A8">
        <w:rPr>
          <w:rFonts w:ascii="Cambria" w:hAnsi="Cambria"/>
          <w:szCs w:val="22"/>
        </w:rPr>
        <w:t>ë</w:t>
      </w:r>
      <w:r w:rsidRPr="002177A8">
        <w:rPr>
          <w:rFonts w:ascii="Cambria" w:hAnsi="Cambria"/>
          <w:szCs w:val="22"/>
        </w:rPr>
        <w:t>ndet</w:t>
      </w:r>
      <w:r w:rsidR="002C2D79" w:rsidRPr="002177A8">
        <w:rPr>
          <w:rFonts w:ascii="Cambria" w:hAnsi="Cambria"/>
          <w:szCs w:val="22"/>
        </w:rPr>
        <w:t>ë</w:t>
      </w:r>
      <w:r w:rsidRPr="002177A8">
        <w:rPr>
          <w:rFonts w:ascii="Cambria" w:hAnsi="Cambria"/>
          <w:szCs w:val="22"/>
        </w:rPr>
        <w:t>sis</w:t>
      </w:r>
      <w:r w:rsidR="002C2D79" w:rsidRPr="002177A8">
        <w:rPr>
          <w:rFonts w:ascii="Cambria" w:hAnsi="Cambria"/>
          <w:szCs w:val="22"/>
        </w:rPr>
        <w:t>ë</w:t>
      </w:r>
      <w:r w:rsidRPr="002177A8">
        <w:rPr>
          <w:rFonts w:ascii="Cambria" w:hAnsi="Cambria"/>
          <w:szCs w:val="22"/>
        </w:rPr>
        <w:t xml:space="preserve"> dhe Mbrojtjes Sociale me nj</w:t>
      </w:r>
      <w:r w:rsidR="002C2D79" w:rsidRPr="002177A8">
        <w:rPr>
          <w:rFonts w:ascii="Cambria" w:hAnsi="Cambria"/>
          <w:szCs w:val="22"/>
        </w:rPr>
        <w:t>ë</w:t>
      </w:r>
      <w:r w:rsidRPr="002177A8">
        <w:rPr>
          <w:rFonts w:ascii="Cambria" w:hAnsi="Cambria"/>
          <w:szCs w:val="22"/>
        </w:rPr>
        <w:t xml:space="preserve"> total prej 8.3 miliard</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 xml:space="preserve"> t</w:t>
      </w:r>
      <w:r w:rsidR="002C2D79" w:rsidRPr="002177A8">
        <w:rPr>
          <w:rFonts w:ascii="Cambria" w:hAnsi="Cambria"/>
          <w:szCs w:val="22"/>
        </w:rPr>
        <w:t>ë</w:t>
      </w:r>
      <w:r w:rsidRPr="002177A8">
        <w:rPr>
          <w:rFonts w:ascii="Cambria" w:hAnsi="Cambria"/>
          <w:szCs w:val="22"/>
        </w:rPr>
        <w:t xml:space="preserve"> shpenzuar.</w:t>
      </w:r>
    </w:p>
    <w:tbl>
      <w:tblPr>
        <w:tblW w:w="9579" w:type="dxa"/>
        <w:tblLook w:val="04A0" w:firstRow="1" w:lastRow="0" w:firstColumn="1" w:lastColumn="0" w:noHBand="0" w:noVBand="1"/>
      </w:tblPr>
      <w:tblGrid>
        <w:gridCol w:w="4675"/>
        <w:gridCol w:w="1800"/>
        <w:gridCol w:w="1530"/>
        <w:gridCol w:w="1574"/>
      </w:tblGrid>
      <w:tr w:rsidR="00D81E35" w:rsidRPr="00D81E35" w14:paraId="72876BF0" w14:textId="77777777" w:rsidTr="007A39E1">
        <w:trPr>
          <w:trHeight w:val="353"/>
        </w:trPr>
        <w:tc>
          <w:tcPr>
            <w:tcW w:w="467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D2000B5" w14:textId="77777777" w:rsidR="00D81E35" w:rsidRPr="00D81E35" w:rsidRDefault="00D81E35" w:rsidP="00D81E35">
            <w:pPr>
              <w:rPr>
                <w:rFonts w:ascii="Garamond" w:hAnsi="Garamond"/>
                <w:b/>
                <w:bCs/>
                <w:color w:val="DE342F"/>
                <w:sz w:val="20"/>
                <w:szCs w:val="20"/>
              </w:rPr>
            </w:pPr>
            <w:r w:rsidRPr="00D81E35">
              <w:rPr>
                <w:rFonts w:ascii="Garamond" w:hAnsi="Garamond"/>
                <w:b/>
                <w:bCs/>
                <w:color w:val="DE342F"/>
                <w:sz w:val="20"/>
                <w:szCs w:val="20"/>
              </w:rPr>
              <w:t>Produkti</w:t>
            </w:r>
          </w:p>
        </w:tc>
        <w:tc>
          <w:tcPr>
            <w:tcW w:w="490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3FC7E420"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91307AC - Përfitues të shërbimeve të përkujdesit social të ofruara në qëndrat rezidenciale publike</w:t>
            </w:r>
          </w:p>
        </w:tc>
      </w:tr>
      <w:tr w:rsidR="00D81E35" w:rsidRPr="00D81E35" w14:paraId="3EA13B45" w14:textId="77777777" w:rsidTr="007A39E1">
        <w:trPr>
          <w:trHeight w:val="249"/>
        </w:trPr>
        <w:tc>
          <w:tcPr>
            <w:tcW w:w="4675" w:type="dxa"/>
            <w:tcBorders>
              <w:top w:val="nil"/>
              <w:left w:val="single" w:sz="4" w:space="0" w:color="000000"/>
              <w:bottom w:val="single" w:sz="4" w:space="0" w:color="000000"/>
              <w:right w:val="single" w:sz="4" w:space="0" w:color="000000"/>
            </w:tcBorders>
            <w:shd w:val="clear" w:color="000000" w:fill="FFFFFF"/>
            <w:vAlign w:val="center"/>
            <w:hideMark/>
          </w:tcPr>
          <w:p w14:paraId="5044C348"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Përshkrimi i Produktit</w:t>
            </w:r>
          </w:p>
        </w:tc>
        <w:tc>
          <w:tcPr>
            <w:tcW w:w="4904" w:type="dxa"/>
            <w:gridSpan w:val="3"/>
            <w:tcBorders>
              <w:top w:val="single" w:sz="4" w:space="0" w:color="000000"/>
              <w:left w:val="nil"/>
              <w:bottom w:val="single" w:sz="4" w:space="0" w:color="000000"/>
              <w:right w:val="single" w:sz="4" w:space="0" w:color="000000"/>
            </w:tcBorders>
            <w:shd w:val="clear" w:color="auto" w:fill="auto"/>
            <w:vAlign w:val="center"/>
            <w:hideMark/>
          </w:tcPr>
          <w:p w14:paraId="79048CFA"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Përfitues të shërbimeve të përkujdesit social të ofruara në qëndrat rezidenciale publike</w:t>
            </w:r>
          </w:p>
        </w:tc>
      </w:tr>
      <w:tr w:rsidR="00D81E35" w:rsidRPr="00D81E35" w14:paraId="15300E3A" w14:textId="77777777" w:rsidTr="007A39E1">
        <w:trPr>
          <w:trHeight w:val="249"/>
        </w:trPr>
        <w:tc>
          <w:tcPr>
            <w:tcW w:w="4675" w:type="dxa"/>
            <w:tcBorders>
              <w:top w:val="nil"/>
              <w:left w:val="single" w:sz="4" w:space="0" w:color="000000"/>
              <w:bottom w:val="single" w:sz="4" w:space="0" w:color="000000"/>
              <w:right w:val="single" w:sz="4" w:space="0" w:color="000000"/>
            </w:tcBorders>
            <w:shd w:val="clear" w:color="000000" w:fill="FFFFFF"/>
            <w:vAlign w:val="center"/>
            <w:hideMark/>
          </w:tcPr>
          <w:p w14:paraId="4A6BA7FF"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Njësia Matëse</w:t>
            </w:r>
          </w:p>
        </w:tc>
        <w:tc>
          <w:tcPr>
            <w:tcW w:w="4904" w:type="dxa"/>
            <w:gridSpan w:val="3"/>
            <w:tcBorders>
              <w:top w:val="single" w:sz="4" w:space="0" w:color="000000"/>
              <w:left w:val="nil"/>
              <w:bottom w:val="single" w:sz="4" w:space="0" w:color="000000"/>
              <w:right w:val="single" w:sz="4" w:space="0" w:color="000000"/>
            </w:tcBorders>
            <w:shd w:val="clear" w:color="auto" w:fill="auto"/>
            <w:vAlign w:val="center"/>
            <w:hideMark/>
          </w:tcPr>
          <w:p w14:paraId="1F18CAFD"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Numër përfituesish</w:t>
            </w:r>
          </w:p>
        </w:tc>
      </w:tr>
      <w:tr w:rsidR="00FD5F85" w:rsidRPr="00D81E35" w14:paraId="6000412C" w14:textId="77777777" w:rsidTr="007A39E1">
        <w:trPr>
          <w:trHeight w:val="311"/>
        </w:trPr>
        <w:tc>
          <w:tcPr>
            <w:tcW w:w="4675" w:type="dxa"/>
            <w:tcBorders>
              <w:top w:val="nil"/>
              <w:left w:val="single" w:sz="4" w:space="0" w:color="000000"/>
              <w:bottom w:val="single" w:sz="4" w:space="0" w:color="000000"/>
              <w:right w:val="single" w:sz="4" w:space="0" w:color="000000"/>
            </w:tcBorders>
            <w:shd w:val="clear" w:color="000000" w:fill="FFFFFF"/>
            <w:vAlign w:val="bottom"/>
            <w:hideMark/>
          </w:tcPr>
          <w:p w14:paraId="6F9E7107" w14:textId="77777777" w:rsidR="00FD5F85" w:rsidRPr="00D81E35" w:rsidRDefault="00FD5F85" w:rsidP="00FD5F85">
            <w:pPr>
              <w:rPr>
                <w:rFonts w:ascii="Calibri" w:hAnsi="Calibri"/>
                <w:color w:val="000000"/>
                <w:sz w:val="20"/>
                <w:szCs w:val="20"/>
              </w:rPr>
            </w:pPr>
            <w:r w:rsidRPr="00D81E35">
              <w:rPr>
                <w:rFonts w:ascii="Calibri" w:hAnsi="Calibri"/>
                <w:color w:val="000000"/>
                <w:sz w:val="20"/>
                <w:szCs w:val="20"/>
              </w:rPr>
              <w:t> </w:t>
            </w:r>
          </w:p>
        </w:tc>
        <w:tc>
          <w:tcPr>
            <w:tcW w:w="1800" w:type="dxa"/>
            <w:tcBorders>
              <w:top w:val="nil"/>
              <w:left w:val="nil"/>
              <w:bottom w:val="single" w:sz="4" w:space="0" w:color="000000"/>
              <w:right w:val="single" w:sz="4" w:space="0" w:color="000000"/>
            </w:tcBorders>
            <w:shd w:val="clear" w:color="000000" w:fill="FFFFFF"/>
            <w:vAlign w:val="center"/>
            <w:hideMark/>
          </w:tcPr>
          <w:p w14:paraId="2C630EF5"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1530" w:type="dxa"/>
            <w:tcBorders>
              <w:top w:val="nil"/>
              <w:left w:val="nil"/>
              <w:bottom w:val="single" w:sz="4" w:space="0" w:color="000000"/>
              <w:right w:val="single" w:sz="4" w:space="0" w:color="000000"/>
            </w:tcBorders>
            <w:shd w:val="clear" w:color="000000" w:fill="FFFFFF"/>
            <w:vAlign w:val="center"/>
            <w:hideMark/>
          </w:tcPr>
          <w:p w14:paraId="6F4198C1"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1574" w:type="dxa"/>
            <w:tcBorders>
              <w:top w:val="nil"/>
              <w:left w:val="nil"/>
              <w:bottom w:val="single" w:sz="4" w:space="0" w:color="000000"/>
              <w:right w:val="single" w:sz="4" w:space="0" w:color="000000"/>
            </w:tcBorders>
            <w:shd w:val="clear" w:color="000000" w:fill="FFFFFF"/>
            <w:vAlign w:val="center"/>
            <w:hideMark/>
          </w:tcPr>
          <w:p w14:paraId="428E1674" w14:textId="77777777" w:rsidR="00FD5F85" w:rsidRPr="00D81E3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D81E35" w:rsidRPr="00D81E35" w14:paraId="32190D65" w14:textId="77777777" w:rsidTr="007A39E1">
        <w:trPr>
          <w:trHeight w:val="207"/>
        </w:trPr>
        <w:tc>
          <w:tcPr>
            <w:tcW w:w="4675" w:type="dxa"/>
            <w:tcBorders>
              <w:top w:val="nil"/>
              <w:left w:val="single" w:sz="4" w:space="0" w:color="000000"/>
              <w:bottom w:val="single" w:sz="4" w:space="0" w:color="000000"/>
              <w:right w:val="single" w:sz="4" w:space="0" w:color="000000"/>
            </w:tcBorders>
            <w:shd w:val="clear" w:color="000000" w:fill="FFFFFF"/>
            <w:vAlign w:val="center"/>
            <w:hideMark/>
          </w:tcPr>
          <w:p w14:paraId="04D11772"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lastRenderedPageBreak/>
              <w:t>Sasia</w:t>
            </w:r>
          </w:p>
        </w:tc>
        <w:tc>
          <w:tcPr>
            <w:tcW w:w="1800" w:type="dxa"/>
            <w:tcBorders>
              <w:top w:val="nil"/>
              <w:left w:val="nil"/>
              <w:bottom w:val="single" w:sz="4" w:space="0" w:color="000000"/>
              <w:right w:val="single" w:sz="4" w:space="0" w:color="000000"/>
            </w:tcBorders>
            <w:shd w:val="clear" w:color="000000" w:fill="FFFFFF"/>
            <w:vAlign w:val="center"/>
            <w:hideMark/>
          </w:tcPr>
          <w:p w14:paraId="647D1773"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1,170</w:t>
            </w:r>
          </w:p>
        </w:tc>
        <w:tc>
          <w:tcPr>
            <w:tcW w:w="1530" w:type="dxa"/>
            <w:tcBorders>
              <w:top w:val="nil"/>
              <w:left w:val="nil"/>
              <w:bottom w:val="single" w:sz="4" w:space="0" w:color="000000"/>
              <w:right w:val="single" w:sz="4" w:space="0" w:color="000000"/>
            </w:tcBorders>
            <w:shd w:val="clear" w:color="000000" w:fill="FFFFFF"/>
            <w:vAlign w:val="center"/>
            <w:hideMark/>
          </w:tcPr>
          <w:p w14:paraId="2DF988F8"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1,170</w:t>
            </w:r>
          </w:p>
        </w:tc>
        <w:tc>
          <w:tcPr>
            <w:tcW w:w="1574" w:type="dxa"/>
            <w:tcBorders>
              <w:top w:val="nil"/>
              <w:left w:val="nil"/>
              <w:bottom w:val="single" w:sz="4" w:space="0" w:color="000000"/>
              <w:right w:val="single" w:sz="4" w:space="0" w:color="000000"/>
            </w:tcBorders>
            <w:shd w:val="clear" w:color="000000" w:fill="FFFFFF"/>
            <w:vAlign w:val="center"/>
            <w:hideMark/>
          </w:tcPr>
          <w:p w14:paraId="5908650A"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824</w:t>
            </w:r>
          </w:p>
        </w:tc>
      </w:tr>
      <w:tr w:rsidR="00D81E35" w:rsidRPr="00D81E35" w14:paraId="010DB461" w14:textId="77777777" w:rsidTr="007A39E1">
        <w:trPr>
          <w:trHeight w:val="311"/>
        </w:trPr>
        <w:tc>
          <w:tcPr>
            <w:tcW w:w="4675" w:type="dxa"/>
            <w:tcBorders>
              <w:top w:val="nil"/>
              <w:left w:val="single" w:sz="4" w:space="0" w:color="000000"/>
              <w:bottom w:val="single" w:sz="4" w:space="0" w:color="000000"/>
              <w:right w:val="single" w:sz="4" w:space="0" w:color="000000"/>
            </w:tcBorders>
            <w:shd w:val="clear" w:color="000000" w:fill="FFFFFF"/>
            <w:vAlign w:val="center"/>
            <w:hideMark/>
          </w:tcPr>
          <w:p w14:paraId="0623B09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totale (në lekë)</w:t>
            </w:r>
          </w:p>
        </w:tc>
        <w:tc>
          <w:tcPr>
            <w:tcW w:w="1800" w:type="dxa"/>
            <w:tcBorders>
              <w:top w:val="nil"/>
              <w:left w:val="nil"/>
              <w:bottom w:val="single" w:sz="4" w:space="0" w:color="000000"/>
              <w:right w:val="single" w:sz="4" w:space="0" w:color="000000"/>
            </w:tcBorders>
            <w:shd w:val="clear" w:color="000000" w:fill="FFFFFF"/>
            <w:vAlign w:val="center"/>
            <w:hideMark/>
          </w:tcPr>
          <w:p w14:paraId="223A3C9E"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839,400,000</w:t>
            </w:r>
          </w:p>
        </w:tc>
        <w:tc>
          <w:tcPr>
            <w:tcW w:w="1530" w:type="dxa"/>
            <w:tcBorders>
              <w:top w:val="nil"/>
              <w:left w:val="nil"/>
              <w:bottom w:val="single" w:sz="4" w:space="0" w:color="000000"/>
              <w:right w:val="single" w:sz="4" w:space="0" w:color="000000"/>
            </w:tcBorders>
            <w:shd w:val="clear" w:color="000000" w:fill="FFFFFF"/>
            <w:vAlign w:val="center"/>
            <w:hideMark/>
          </w:tcPr>
          <w:p w14:paraId="2F342FDF"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893,538,000</w:t>
            </w:r>
          </w:p>
        </w:tc>
        <w:tc>
          <w:tcPr>
            <w:tcW w:w="1574" w:type="dxa"/>
            <w:tcBorders>
              <w:top w:val="nil"/>
              <w:left w:val="nil"/>
              <w:bottom w:val="single" w:sz="4" w:space="0" w:color="000000"/>
              <w:right w:val="single" w:sz="4" w:space="0" w:color="000000"/>
            </w:tcBorders>
            <w:shd w:val="clear" w:color="000000" w:fill="FFFFFF"/>
            <w:vAlign w:val="center"/>
            <w:hideMark/>
          </w:tcPr>
          <w:p w14:paraId="001D59E1"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871,043,255</w:t>
            </w:r>
          </w:p>
        </w:tc>
      </w:tr>
      <w:tr w:rsidR="00D81E35" w:rsidRPr="00D81E35" w14:paraId="3675F033" w14:textId="77777777" w:rsidTr="007A39E1">
        <w:trPr>
          <w:trHeight w:val="304"/>
        </w:trPr>
        <w:tc>
          <w:tcPr>
            <w:tcW w:w="4675" w:type="dxa"/>
            <w:tcBorders>
              <w:top w:val="nil"/>
              <w:left w:val="single" w:sz="4" w:space="0" w:color="000000"/>
              <w:bottom w:val="single" w:sz="4" w:space="0" w:color="000000"/>
              <w:right w:val="single" w:sz="4" w:space="0" w:color="000000"/>
            </w:tcBorders>
            <w:shd w:val="clear" w:color="000000" w:fill="FFFFFF"/>
            <w:vAlign w:val="center"/>
            <w:hideMark/>
          </w:tcPr>
          <w:p w14:paraId="05CDA417" w14:textId="77777777" w:rsidR="00D81E35" w:rsidRPr="00D81E35" w:rsidRDefault="00D81E35" w:rsidP="00D81E35">
            <w:pPr>
              <w:rPr>
                <w:rFonts w:ascii="Garamond" w:hAnsi="Garamond"/>
                <w:color w:val="000000"/>
                <w:sz w:val="20"/>
                <w:szCs w:val="20"/>
              </w:rPr>
            </w:pPr>
            <w:r w:rsidRPr="00D81E35">
              <w:rPr>
                <w:rFonts w:ascii="Garamond" w:hAnsi="Garamond"/>
                <w:color w:val="000000"/>
                <w:sz w:val="20"/>
                <w:szCs w:val="20"/>
              </w:rPr>
              <w:t>Kosto për njësi (në lekë)</w:t>
            </w:r>
          </w:p>
        </w:tc>
        <w:tc>
          <w:tcPr>
            <w:tcW w:w="1800" w:type="dxa"/>
            <w:tcBorders>
              <w:top w:val="nil"/>
              <w:left w:val="nil"/>
              <w:bottom w:val="single" w:sz="4" w:space="0" w:color="000000"/>
              <w:right w:val="single" w:sz="4" w:space="0" w:color="000000"/>
            </w:tcBorders>
            <w:shd w:val="clear" w:color="000000" w:fill="FFFFFF"/>
            <w:vAlign w:val="center"/>
            <w:hideMark/>
          </w:tcPr>
          <w:p w14:paraId="3D1CC6B5"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717,436</w:t>
            </w:r>
          </w:p>
        </w:tc>
        <w:tc>
          <w:tcPr>
            <w:tcW w:w="1530" w:type="dxa"/>
            <w:tcBorders>
              <w:top w:val="nil"/>
              <w:left w:val="nil"/>
              <w:bottom w:val="single" w:sz="4" w:space="0" w:color="000000"/>
              <w:right w:val="single" w:sz="4" w:space="0" w:color="000000"/>
            </w:tcBorders>
            <w:shd w:val="clear" w:color="000000" w:fill="FFFFFF"/>
            <w:vAlign w:val="center"/>
            <w:hideMark/>
          </w:tcPr>
          <w:p w14:paraId="13FFDD55"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763,707.69</w:t>
            </w:r>
          </w:p>
        </w:tc>
        <w:tc>
          <w:tcPr>
            <w:tcW w:w="1574" w:type="dxa"/>
            <w:tcBorders>
              <w:top w:val="nil"/>
              <w:left w:val="nil"/>
              <w:bottom w:val="single" w:sz="4" w:space="0" w:color="000000"/>
              <w:right w:val="single" w:sz="4" w:space="0" w:color="000000"/>
            </w:tcBorders>
            <w:shd w:val="clear" w:color="000000" w:fill="FFFFFF"/>
            <w:vAlign w:val="center"/>
            <w:hideMark/>
          </w:tcPr>
          <w:p w14:paraId="59DAB59B" w14:textId="77777777" w:rsidR="00D81E35" w:rsidRPr="00D81E35" w:rsidRDefault="00D81E35" w:rsidP="00D81E35">
            <w:pPr>
              <w:jc w:val="right"/>
              <w:rPr>
                <w:rFonts w:ascii="Garamond" w:hAnsi="Garamond"/>
                <w:color w:val="000000"/>
                <w:sz w:val="20"/>
                <w:szCs w:val="20"/>
              </w:rPr>
            </w:pPr>
            <w:r w:rsidRPr="00D81E35">
              <w:rPr>
                <w:rFonts w:ascii="Garamond" w:hAnsi="Garamond"/>
                <w:color w:val="000000"/>
                <w:sz w:val="20"/>
                <w:szCs w:val="20"/>
              </w:rPr>
              <w:t>1,057,091.33</w:t>
            </w:r>
          </w:p>
        </w:tc>
      </w:tr>
      <w:tr w:rsidR="00D81E35" w14:paraId="6F028A68"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C95CA" w14:textId="77777777" w:rsidR="00D81E35" w:rsidRPr="00D81E35" w:rsidRDefault="00D81E35">
            <w:pPr>
              <w:rPr>
                <w:rFonts w:ascii="Garamond" w:hAnsi="Garamond"/>
                <w:color w:val="000000"/>
                <w:sz w:val="20"/>
                <w:szCs w:val="20"/>
              </w:rPr>
            </w:pPr>
            <w:r w:rsidRPr="00D81E35">
              <w:rPr>
                <w:rFonts w:ascii="Garamond" w:hAnsi="Garamond"/>
                <w:color w:val="000000"/>
                <w:sz w:val="20"/>
                <w:szCs w:val="20"/>
              </w:rPr>
              <w:t>Perpjesa BPGJ</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D5B483D"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8%</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11EF2E8B"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8%</w:t>
            </w: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14:paraId="1FD950EE" w14:textId="77777777" w:rsidR="00D81E35" w:rsidRPr="00D81E35" w:rsidRDefault="00D81E35">
            <w:pPr>
              <w:jc w:val="right"/>
              <w:rPr>
                <w:rFonts w:ascii="Garamond" w:hAnsi="Garamond"/>
                <w:color w:val="000000"/>
                <w:sz w:val="20"/>
                <w:szCs w:val="20"/>
              </w:rPr>
            </w:pPr>
            <w:r w:rsidRPr="00D81E35">
              <w:rPr>
                <w:rFonts w:ascii="Garamond" w:hAnsi="Garamond"/>
                <w:color w:val="000000"/>
                <w:sz w:val="20"/>
                <w:szCs w:val="20"/>
              </w:rPr>
              <w:t>11%</w:t>
            </w:r>
          </w:p>
        </w:tc>
      </w:tr>
      <w:tr w:rsidR="008A1463" w14:paraId="12DBED0C"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4B0B7" w14:textId="77777777" w:rsidR="008A1463" w:rsidRPr="00D81E35" w:rsidRDefault="008A1463">
            <w:pPr>
              <w:rPr>
                <w:rFonts w:ascii="Garamond" w:hAnsi="Garamond"/>
                <w:color w:val="000000"/>
                <w:sz w:val="20"/>
                <w:szCs w:val="20"/>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07C3CEA" w14:textId="77777777" w:rsidR="008A1463" w:rsidRPr="00D81E35" w:rsidRDefault="008A1463">
            <w:pPr>
              <w:jc w:val="right"/>
              <w:rPr>
                <w:rFonts w:ascii="Garamond" w:hAnsi="Garamond"/>
                <w:color w:val="000000"/>
                <w:sz w:val="20"/>
                <w:szCs w:val="20"/>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2939AE15" w14:textId="77777777" w:rsidR="008A1463" w:rsidRPr="00D81E35" w:rsidRDefault="008A1463">
            <w:pPr>
              <w:jc w:val="right"/>
              <w:rPr>
                <w:rFonts w:ascii="Garamond" w:hAnsi="Garamond"/>
                <w:color w:val="000000"/>
                <w:sz w:val="20"/>
                <w:szCs w:val="20"/>
              </w:rPr>
            </w:pP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24D823A3" w14:textId="77777777" w:rsidR="008A1463" w:rsidRPr="00D81E35" w:rsidRDefault="008A1463">
            <w:pPr>
              <w:jc w:val="right"/>
              <w:rPr>
                <w:rFonts w:ascii="Garamond" w:hAnsi="Garamond"/>
                <w:color w:val="000000"/>
                <w:sz w:val="20"/>
                <w:szCs w:val="20"/>
              </w:rPr>
            </w:pPr>
          </w:p>
        </w:tc>
      </w:tr>
      <w:tr w:rsidR="008A1463" w:rsidRPr="008A1463" w14:paraId="6A6F1C34"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1AE1E"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KPI</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192176B0"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33D303D9"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4147615E"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r>
      <w:tr w:rsidR="008A1463" w:rsidRPr="008A1463" w14:paraId="02CDDC30"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9D48D"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Gra dhe vajza ne nevoje te riintegruara pas trajtimit ne institucionet e perkujdesit social</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F7C0102"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533F971F"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49956198"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60</w:t>
            </w:r>
          </w:p>
        </w:tc>
      </w:tr>
      <w:tr w:rsidR="008A1463" w:rsidRPr="008A1463" w14:paraId="0EAC00AB"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4DA5B"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Numri i grave dhe vajzave qe perfitojne sherbime socialenga qendrat rezidenciale publike</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9B9A263"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21978BD4"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4DDC1204"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30</w:t>
            </w:r>
          </w:p>
        </w:tc>
      </w:tr>
      <w:tr w:rsidR="008A1463" w:rsidRPr="008A1463" w14:paraId="0B191E03"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25218"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Numri i personave me aftesi te kufizuar qe perfitojne sherbime sociale ne qendrat rezidenciale publike</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93468D8"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5AA6DF57"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4ED2E146"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204</w:t>
            </w:r>
          </w:p>
        </w:tc>
      </w:tr>
      <w:tr w:rsidR="008A1463" w:rsidRPr="008A1463" w14:paraId="1E4A5EB9"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11BED"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 e vajzave me aftesi te kufizuar qe perfitojne sherbime sociale ne qendrat rezidenciale dhe ditore</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8B92DD7"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4320434F"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47C2FC00"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r>
      <w:tr w:rsidR="008A1463" w:rsidRPr="008A1463" w14:paraId="7C354CEF"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0A711"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Numri i te moshuarve qe perfitojne sherbime sociale nga qendrat rezidenciale publike</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DB5F212"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58146D89"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22BB082C"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387</w:t>
            </w:r>
          </w:p>
        </w:tc>
      </w:tr>
      <w:tr w:rsidR="008A1463" w:rsidRPr="008A1463" w14:paraId="0B04BDD9"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55B92"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Numri i individeve rome dhe egjiptjane qe perfitojne sherbimet sociale ne qendrat rezidenciale publike</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B26B57F"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270DB197"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 </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5362A946"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1,388</w:t>
            </w:r>
          </w:p>
        </w:tc>
      </w:tr>
      <w:tr w:rsidR="008A1463" w:rsidRPr="008A1463" w14:paraId="774A69EA" w14:textId="77777777" w:rsidTr="007A39E1">
        <w:trPr>
          <w:trHeight w:val="230"/>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3D206" w14:textId="77777777" w:rsidR="008A1463" w:rsidRPr="008A1463" w:rsidRDefault="008A1463" w:rsidP="008A1463">
            <w:pPr>
              <w:rPr>
                <w:rFonts w:ascii="Garamond" w:hAnsi="Garamond"/>
                <w:color w:val="000000"/>
                <w:sz w:val="20"/>
                <w:szCs w:val="20"/>
              </w:rPr>
            </w:pPr>
            <w:r w:rsidRPr="008A1463">
              <w:rPr>
                <w:rFonts w:ascii="Garamond" w:hAnsi="Garamond"/>
                <w:color w:val="000000"/>
                <w:sz w:val="20"/>
                <w:szCs w:val="20"/>
              </w:rPr>
              <w:t>Kosto BPGJ (në lekë)</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7CCFFC1"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64,569,231</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6E7C6534"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68,733,692</w:t>
            </w:r>
          </w:p>
        </w:tc>
        <w:tc>
          <w:tcPr>
            <w:tcW w:w="1574" w:type="dxa"/>
            <w:tcBorders>
              <w:top w:val="single" w:sz="4" w:space="0" w:color="auto"/>
              <w:left w:val="nil"/>
              <w:bottom w:val="single" w:sz="4" w:space="0" w:color="auto"/>
              <w:right w:val="single" w:sz="4" w:space="0" w:color="auto"/>
            </w:tcBorders>
            <w:shd w:val="clear" w:color="auto" w:fill="auto"/>
            <w:noWrap/>
            <w:vAlign w:val="bottom"/>
          </w:tcPr>
          <w:p w14:paraId="354370C8" w14:textId="77777777" w:rsidR="008A1463" w:rsidRPr="008A1463" w:rsidRDefault="008A1463" w:rsidP="008A1463">
            <w:pPr>
              <w:jc w:val="right"/>
              <w:rPr>
                <w:rFonts w:ascii="Garamond" w:hAnsi="Garamond"/>
                <w:color w:val="000000"/>
                <w:sz w:val="20"/>
                <w:szCs w:val="20"/>
              </w:rPr>
            </w:pPr>
            <w:r w:rsidRPr="008A1463">
              <w:rPr>
                <w:rFonts w:ascii="Garamond" w:hAnsi="Garamond"/>
                <w:color w:val="000000"/>
                <w:sz w:val="20"/>
                <w:szCs w:val="20"/>
              </w:rPr>
              <w:t>95,138,220</w:t>
            </w:r>
          </w:p>
        </w:tc>
      </w:tr>
    </w:tbl>
    <w:p w14:paraId="7CCE3E39" w14:textId="77777777" w:rsidR="00D81E35" w:rsidRDefault="00D81E35" w:rsidP="00E94C30">
      <w:pPr>
        <w:shd w:val="clear" w:color="auto" w:fill="FFFFFF"/>
        <w:spacing w:after="120" w:line="221" w:lineRule="atLeast"/>
        <w:jc w:val="both"/>
        <w:rPr>
          <w:rFonts w:ascii="Cambria" w:hAnsi="Cambria"/>
          <w:sz w:val="22"/>
          <w:szCs w:val="22"/>
        </w:rPr>
      </w:pPr>
    </w:p>
    <w:p w14:paraId="0F36199B" w14:textId="77777777" w:rsidR="00774B4F" w:rsidRPr="002177A8" w:rsidRDefault="00774B4F" w:rsidP="000A127B">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ldihet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“Gra</w:t>
      </w:r>
      <w:r w:rsidR="008A1463">
        <w:rPr>
          <w:rFonts w:ascii="Cambria" w:hAnsi="Cambria"/>
          <w:szCs w:val="22"/>
        </w:rPr>
        <w:t>t</w:t>
      </w:r>
      <w:r w:rsidR="00145693">
        <w:rPr>
          <w:rFonts w:ascii="Cambria" w:hAnsi="Cambria"/>
          <w:szCs w:val="22"/>
        </w:rPr>
        <w:t>ë</w:t>
      </w:r>
      <w:r w:rsidRPr="002177A8">
        <w:rPr>
          <w:rFonts w:ascii="Cambria" w:hAnsi="Cambria"/>
          <w:szCs w:val="22"/>
        </w:rPr>
        <w:t xml:space="preserve"> dhe vajza t</w:t>
      </w:r>
      <w:r w:rsidR="00991472" w:rsidRPr="002177A8">
        <w:rPr>
          <w:rFonts w:ascii="Cambria" w:hAnsi="Cambria"/>
          <w:szCs w:val="22"/>
        </w:rPr>
        <w:t>ë</w:t>
      </w:r>
      <w:r w:rsidRPr="002177A8">
        <w:rPr>
          <w:rFonts w:ascii="Cambria" w:hAnsi="Cambria"/>
          <w:szCs w:val="22"/>
        </w:rPr>
        <w:t xml:space="preserve"> trajtuara n</w:t>
      </w:r>
      <w:r w:rsidR="00991472" w:rsidRPr="002177A8">
        <w:rPr>
          <w:rFonts w:ascii="Cambria" w:hAnsi="Cambria"/>
          <w:szCs w:val="22"/>
        </w:rPr>
        <w:t>ë</w:t>
      </w:r>
      <w:r w:rsidRPr="002177A8">
        <w:rPr>
          <w:rFonts w:ascii="Cambria" w:hAnsi="Cambria"/>
          <w:szCs w:val="22"/>
        </w:rPr>
        <w:t xml:space="preserve"> qendrat ditore”. Mosrealizimi I sasis</w:t>
      </w:r>
      <w:r w:rsidR="00991472" w:rsidRPr="002177A8">
        <w:rPr>
          <w:rFonts w:ascii="Cambria" w:hAnsi="Cambria"/>
          <w:szCs w:val="22"/>
        </w:rPr>
        <w:t>ë</w:t>
      </w:r>
      <w:r w:rsidRPr="002177A8">
        <w:rPr>
          <w:rFonts w:ascii="Cambria" w:hAnsi="Cambria"/>
          <w:szCs w:val="22"/>
        </w:rPr>
        <w:t xml:space="preserve"> dhe kostos fillestare t</w:t>
      </w:r>
      <w:r w:rsidR="00991472" w:rsidRPr="002177A8">
        <w:rPr>
          <w:rFonts w:ascii="Cambria" w:hAnsi="Cambria"/>
          <w:szCs w:val="22"/>
        </w:rPr>
        <w:t>ë</w:t>
      </w:r>
      <w:r w:rsidRPr="002177A8">
        <w:rPr>
          <w:rFonts w:ascii="Cambria" w:hAnsi="Cambria"/>
          <w:szCs w:val="22"/>
        </w:rPr>
        <w:t xml:space="preserve"> planifikuar ka lidhje me pamund</w:t>
      </w:r>
      <w:r w:rsidR="00991472" w:rsidRPr="002177A8">
        <w:rPr>
          <w:rFonts w:ascii="Cambria" w:hAnsi="Cambria"/>
          <w:szCs w:val="22"/>
        </w:rPr>
        <w:t>ë</w:t>
      </w:r>
      <w:r w:rsidRPr="002177A8">
        <w:rPr>
          <w:rFonts w:ascii="Cambria" w:hAnsi="Cambria"/>
          <w:szCs w:val="22"/>
        </w:rPr>
        <w:t>sin</w:t>
      </w:r>
      <w:r w:rsidR="00991472" w:rsidRPr="002177A8">
        <w:rPr>
          <w:rFonts w:ascii="Cambria" w:hAnsi="Cambria"/>
          <w:szCs w:val="22"/>
        </w:rPr>
        <w:t>ë</w:t>
      </w:r>
      <w:r w:rsidRPr="002177A8">
        <w:rPr>
          <w:rFonts w:ascii="Cambria" w:hAnsi="Cambria"/>
          <w:szCs w:val="22"/>
        </w:rPr>
        <w:t xml:space="preserve"> e ofrimit t</w:t>
      </w:r>
      <w:r w:rsidR="00991472" w:rsidRPr="002177A8">
        <w:rPr>
          <w:rFonts w:ascii="Cambria" w:hAnsi="Cambria"/>
          <w:szCs w:val="22"/>
        </w:rPr>
        <w:t>ë</w:t>
      </w:r>
      <w:r w:rsidRPr="002177A8">
        <w:rPr>
          <w:rFonts w:ascii="Cambria" w:hAnsi="Cambria"/>
          <w:szCs w:val="22"/>
        </w:rPr>
        <w:t xml:space="preserve"> sh</w:t>
      </w:r>
      <w:r w:rsidR="00991472" w:rsidRPr="002177A8">
        <w:rPr>
          <w:rFonts w:ascii="Cambria" w:hAnsi="Cambria"/>
          <w:szCs w:val="22"/>
        </w:rPr>
        <w:t>ë</w:t>
      </w:r>
      <w:r w:rsidRPr="002177A8">
        <w:rPr>
          <w:rFonts w:ascii="Cambria" w:hAnsi="Cambria"/>
          <w:szCs w:val="22"/>
        </w:rPr>
        <w:t>rbimeve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masave kufizuese t</w:t>
      </w:r>
      <w:r w:rsidR="00991472" w:rsidRPr="002177A8">
        <w:rPr>
          <w:rFonts w:ascii="Cambria" w:hAnsi="Cambria"/>
          <w:szCs w:val="22"/>
        </w:rPr>
        <w:t>ë</w:t>
      </w:r>
      <w:r w:rsidRPr="002177A8">
        <w:rPr>
          <w:rFonts w:ascii="Cambria" w:hAnsi="Cambria"/>
          <w:szCs w:val="22"/>
        </w:rPr>
        <w:t xml:space="preserve"> l</w:t>
      </w:r>
      <w:r w:rsidR="00991472" w:rsidRPr="002177A8">
        <w:rPr>
          <w:rFonts w:ascii="Cambria" w:hAnsi="Cambria"/>
          <w:szCs w:val="22"/>
        </w:rPr>
        <w:t>ë</w:t>
      </w:r>
      <w:r w:rsidRPr="002177A8">
        <w:rPr>
          <w:rFonts w:ascii="Cambria" w:hAnsi="Cambria"/>
          <w:szCs w:val="22"/>
        </w:rPr>
        <w:t>vizjes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r w:rsidR="007A39E1">
        <w:rPr>
          <w:rFonts w:ascii="Cambria" w:hAnsi="Cambria"/>
          <w:szCs w:val="22"/>
        </w:rPr>
        <w:t xml:space="preserve"> Duke </w:t>
      </w:r>
      <w:proofErr w:type="gramStart"/>
      <w:r w:rsidR="007A39E1">
        <w:rPr>
          <w:rFonts w:ascii="Cambria" w:hAnsi="Cambria"/>
          <w:szCs w:val="22"/>
        </w:rPr>
        <w:t>qen</w:t>
      </w:r>
      <w:r w:rsidR="00145693">
        <w:rPr>
          <w:rFonts w:ascii="Cambria" w:hAnsi="Cambria"/>
          <w:szCs w:val="22"/>
        </w:rPr>
        <w:t>ë</w:t>
      </w:r>
      <w:proofErr w:type="gramEnd"/>
      <w:r w:rsidR="007A39E1">
        <w:rPr>
          <w:rFonts w:ascii="Cambria" w:hAnsi="Cambria"/>
          <w:szCs w:val="22"/>
        </w:rPr>
        <w:t xml:space="preserve"> se nuk jan</w:t>
      </w:r>
      <w:r w:rsidR="00145693">
        <w:rPr>
          <w:rFonts w:ascii="Cambria" w:hAnsi="Cambria"/>
          <w:szCs w:val="22"/>
        </w:rPr>
        <w:t>ë</w:t>
      </w:r>
      <w:r w:rsidR="007A39E1">
        <w:rPr>
          <w:rFonts w:ascii="Cambria" w:hAnsi="Cambria"/>
          <w:szCs w:val="22"/>
        </w:rPr>
        <w:t xml:space="preserve"> specifikuar vlerat e treguesve p</w:t>
      </w:r>
      <w:r w:rsidR="00145693">
        <w:rPr>
          <w:rFonts w:ascii="Cambria" w:hAnsi="Cambria"/>
          <w:szCs w:val="22"/>
        </w:rPr>
        <w:t>ë</w:t>
      </w:r>
      <w:r w:rsidR="007A39E1">
        <w:rPr>
          <w:rFonts w:ascii="Cambria" w:hAnsi="Cambria"/>
          <w:szCs w:val="22"/>
        </w:rPr>
        <w:t>r grat</w:t>
      </w:r>
      <w:r w:rsidR="00145693">
        <w:rPr>
          <w:rFonts w:ascii="Cambria" w:hAnsi="Cambria"/>
          <w:szCs w:val="22"/>
        </w:rPr>
        <w:t>ë</w:t>
      </w:r>
      <w:r w:rsidR="007A39E1">
        <w:rPr>
          <w:rFonts w:ascii="Cambria" w:hAnsi="Cambria"/>
          <w:szCs w:val="22"/>
        </w:rPr>
        <w:t xml:space="preserve"> dhe vajzat p</w:t>
      </w:r>
      <w:r w:rsidR="00145693">
        <w:rPr>
          <w:rFonts w:ascii="Cambria" w:hAnsi="Cambria"/>
          <w:szCs w:val="22"/>
        </w:rPr>
        <w:t>ë</w:t>
      </w:r>
      <w:r w:rsidR="007A39E1">
        <w:rPr>
          <w:rFonts w:ascii="Cambria" w:hAnsi="Cambria"/>
          <w:szCs w:val="22"/>
        </w:rPr>
        <w:t>rfituese p</w:t>
      </w:r>
      <w:r w:rsidR="00145693">
        <w:rPr>
          <w:rFonts w:ascii="Cambria" w:hAnsi="Cambria"/>
          <w:szCs w:val="22"/>
        </w:rPr>
        <w:t>ë</w:t>
      </w:r>
      <w:r w:rsidR="007A39E1">
        <w:rPr>
          <w:rFonts w:ascii="Cambria" w:hAnsi="Cambria"/>
          <w:szCs w:val="22"/>
        </w:rPr>
        <w:t>r t</w:t>
      </w:r>
      <w:r w:rsidR="00145693">
        <w:rPr>
          <w:rFonts w:ascii="Cambria" w:hAnsi="Cambria"/>
          <w:szCs w:val="22"/>
        </w:rPr>
        <w:t>ë</w:t>
      </w:r>
      <w:r w:rsidR="007A39E1">
        <w:rPr>
          <w:rFonts w:ascii="Cambria" w:hAnsi="Cambria"/>
          <w:szCs w:val="22"/>
        </w:rPr>
        <w:t xml:space="preserve"> gjitha kategorit</w:t>
      </w:r>
      <w:r w:rsidR="00145693">
        <w:rPr>
          <w:rFonts w:ascii="Cambria" w:hAnsi="Cambria"/>
          <w:szCs w:val="22"/>
        </w:rPr>
        <w:t>ë</w:t>
      </w:r>
      <w:r w:rsidR="007A39E1">
        <w:rPr>
          <w:rFonts w:ascii="Cambria" w:hAnsi="Cambria"/>
          <w:szCs w:val="22"/>
        </w:rPr>
        <w:t xml:space="preserve"> n</w:t>
      </w:r>
      <w:r w:rsidR="00145693">
        <w:rPr>
          <w:rFonts w:ascii="Cambria" w:hAnsi="Cambria"/>
          <w:szCs w:val="22"/>
        </w:rPr>
        <w:t>ë</w:t>
      </w:r>
      <w:r w:rsidR="007A39E1">
        <w:rPr>
          <w:rFonts w:ascii="Cambria" w:hAnsi="Cambria"/>
          <w:szCs w:val="22"/>
        </w:rPr>
        <w:t xml:space="preserve"> planifikim, </w:t>
      </w:r>
      <w:r w:rsidR="00145693">
        <w:rPr>
          <w:rFonts w:ascii="Cambria" w:hAnsi="Cambria"/>
          <w:szCs w:val="22"/>
        </w:rPr>
        <w:t>ë</w:t>
      </w:r>
      <w:r w:rsidR="007A39E1">
        <w:rPr>
          <w:rFonts w:ascii="Cambria" w:hAnsi="Cambria"/>
          <w:szCs w:val="22"/>
        </w:rPr>
        <w:t>sht</w:t>
      </w:r>
      <w:r w:rsidR="00145693">
        <w:rPr>
          <w:rFonts w:ascii="Cambria" w:hAnsi="Cambria"/>
          <w:szCs w:val="22"/>
        </w:rPr>
        <w:t>ë</w:t>
      </w:r>
      <w:r w:rsidR="007A39E1">
        <w:rPr>
          <w:rFonts w:ascii="Cambria" w:hAnsi="Cambria"/>
          <w:szCs w:val="22"/>
        </w:rPr>
        <w:t xml:space="preserve"> e pamundur t</w:t>
      </w:r>
      <w:r w:rsidR="00145693">
        <w:rPr>
          <w:rFonts w:ascii="Cambria" w:hAnsi="Cambria"/>
          <w:szCs w:val="22"/>
        </w:rPr>
        <w:t>ë</w:t>
      </w:r>
      <w:r w:rsidR="007A39E1">
        <w:rPr>
          <w:rFonts w:ascii="Cambria" w:hAnsi="Cambria"/>
          <w:szCs w:val="22"/>
        </w:rPr>
        <w:t xml:space="preserve"> p</w:t>
      </w:r>
      <w:r w:rsidR="00145693">
        <w:rPr>
          <w:rFonts w:ascii="Cambria" w:hAnsi="Cambria"/>
          <w:szCs w:val="22"/>
        </w:rPr>
        <w:t>ë</w:t>
      </w:r>
      <w:r w:rsidR="007A39E1">
        <w:rPr>
          <w:rFonts w:ascii="Cambria" w:hAnsi="Cambria"/>
          <w:szCs w:val="22"/>
        </w:rPr>
        <w:t>rllogariten t</w:t>
      </w:r>
      <w:r w:rsidR="00145693">
        <w:rPr>
          <w:rFonts w:ascii="Cambria" w:hAnsi="Cambria"/>
          <w:szCs w:val="22"/>
        </w:rPr>
        <w:t>ë</w:t>
      </w:r>
      <w:r w:rsidR="007A39E1">
        <w:rPr>
          <w:rFonts w:ascii="Cambria" w:hAnsi="Cambria"/>
          <w:szCs w:val="22"/>
        </w:rPr>
        <w:t xml:space="preserve"> gjitha grat</w:t>
      </w:r>
      <w:r w:rsidR="00145693">
        <w:rPr>
          <w:rFonts w:ascii="Cambria" w:hAnsi="Cambria"/>
          <w:szCs w:val="22"/>
        </w:rPr>
        <w:t>ë</w:t>
      </w:r>
      <w:r w:rsidR="007A39E1">
        <w:rPr>
          <w:rFonts w:ascii="Cambria" w:hAnsi="Cambria"/>
          <w:szCs w:val="22"/>
        </w:rPr>
        <w:t xml:space="preserve"> dhe vajzat q</w:t>
      </w:r>
      <w:r w:rsidR="00145693">
        <w:rPr>
          <w:rFonts w:ascii="Cambria" w:hAnsi="Cambria"/>
          <w:szCs w:val="22"/>
        </w:rPr>
        <w:t>ë</w:t>
      </w:r>
      <w:r w:rsidR="007A39E1">
        <w:rPr>
          <w:rFonts w:ascii="Cambria" w:hAnsi="Cambria"/>
          <w:szCs w:val="22"/>
        </w:rPr>
        <w:t xml:space="preserve"> faktikisht kan</w:t>
      </w:r>
      <w:r w:rsidR="00145693">
        <w:rPr>
          <w:rFonts w:ascii="Cambria" w:hAnsi="Cambria"/>
          <w:szCs w:val="22"/>
        </w:rPr>
        <w:t>ë</w:t>
      </w:r>
      <w:r w:rsidR="007A39E1">
        <w:rPr>
          <w:rFonts w:ascii="Cambria" w:hAnsi="Cambria"/>
          <w:szCs w:val="22"/>
        </w:rPr>
        <w:t xml:space="preserve"> p</w:t>
      </w:r>
      <w:r w:rsidR="00145693">
        <w:rPr>
          <w:rFonts w:ascii="Cambria" w:hAnsi="Cambria"/>
          <w:szCs w:val="22"/>
        </w:rPr>
        <w:t>ë</w:t>
      </w:r>
      <w:r w:rsidR="007A39E1">
        <w:rPr>
          <w:rFonts w:ascii="Cambria" w:hAnsi="Cambria"/>
          <w:szCs w:val="22"/>
        </w:rPr>
        <w:t>rfituar nga k</w:t>
      </w:r>
      <w:r w:rsidR="00145693">
        <w:rPr>
          <w:rFonts w:ascii="Cambria" w:hAnsi="Cambria"/>
          <w:szCs w:val="22"/>
        </w:rPr>
        <w:t>ë</w:t>
      </w:r>
      <w:r w:rsidR="007A39E1">
        <w:rPr>
          <w:rFonts w:ascii="Cambria" w:hAnsi="Cambria"/>
          <w:szCs w:val="22"/>
        </w:rPr>
        <w:t>to sh</w:t>
      </w:r>
      <w:r w:rsidR="00145693">
        <w:rPr>
          <w:rFonts w:ascii="Cambria" w:hAnsi="Cambria"/>
          <w:szCs w:val="22"/>
        </w:rPr>
        <w:t>ë</w:t>
      </w:r>
      <w:r w:rsidR="007A39E1">
        <w:rPr>
          <w:rFonts w:ascii="Cambria" w:hAnsi="Cambria"/>
          <w:szCs w:val="22"/>
        </w:rPr>
        <w:t xml:space="preserve">rbime sociale. </w:t>
      </w:r>
    </w:p>
    <w:p w14:paraId="2980FD64" w14:textId="77777777" w:rsidR="00774B4F" w:rsidRDefault="00774B4F" w:rsidP="00E94C30">
      <w:pPr>
        <w:shd w:val="clear" w:color="auto" w:fill="FFFFFF"/>
        <w:spacing w:after="120" w:line="221" w:lineRule="atLeast"/>
        <w:jc w:val="both"/>
        <w:rPr>
          <w:rFonts w:ascii="Cambria" w:hAnsi="Cambria"/>
          <w:sz w:val="22"/>
          <w:szCs w:val="22"/>
        </w:rPr>
      </w:pPr>
    </w:p>
    <w:tbl>
      <w:tblPr>
        <w:tblW w:w="9568" w:type="dxa"/>
        <w:tblLook w:val="04A0" w:firstRow="1" w:lastRow="0" w:firstColumn="1" w:lastColumn="0" w:noHBand="0" w:noVBand="1"/>
      </w:tblPr>
      <w:tblGrid>
        <w:gridCol w:w="2317"/>
        <w:gridCol w:w="2417"/>
        <w:gridCol w:w="2417"/>
        <w:gridCol w:w="2417"/>
      </w:tblGrid>
      <w:tr w:rsidR="00E94C30" w:rsidRPr="00E94C30" w14:paraId="3A13C2ED" w14:textId="77777777" w:rsidTr="000A127B">
        <w:trPr>
          <w:trHeight w:val="263"/>
        </w:trPr>
        <w:tc>
          <w:tcPr>
            <w:tcW w:w="231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485B400"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7251"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8575990"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91307AA - Familje dhe individë ne nevojë qe përfitojne nga skema e NE</w:t>
            </w:r>
          </w:p>
        </w:tc>
      </w:tr>
      <w:tr w:rsidR="00E94C30" w:rsidRPr="00E94C30" w14:paraId="0C4692C2" w14:textId="77777777" w:rsidTr="000A127B">
        <w:trPr>
          <w:trHeight w:val="352"/>
        </w:trPr>
        <w:tc>
          <w:tcPr>
            <w:tcW w:w="2317" w:type="dxa"/>
            <w:tcBorders>
              <w:top w:val="nil"/>
              <w:left w:val="single" w:sz="4" w:space="0" w:color="000000"/>
              <w:bottom w:val="single" w:sz="4" w:space="0" w:color="000000"/>
              <w:right w:val="single" w:sz="4" w:space="0" w:color="000000"/>
            </w:tcBorders>
            <w:shd w:val="clear" w:color="000000" w:fill="FFFFFF"/>
            <w:vAlign w:val="center"/>
            <w:hideMark/>
          </w:tcPr>
          <w:p w14:paraId="2329E13B"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7251" w:type="dxa"/>
            <w:gridSpan w:val="3"/>
            <w:tcBorders>
              <w:top w:val="single" w:sz="4" w:space="0" w:color="000000"/>
              <w:left w:val="nil"/>
              <w:bottom w:val="single" w:sz="4" w:space="0" w:color="000000"/>
              <w:right w:val="single" w:sz="4" w:space="0" w:color="000000"/>
            </w:tcBorders>
            <w:shd w:val="clear" w:color="auto" w:fill="auto"/>
            <w:vAlign w:val="center"/>
            <w:hideMark/>
          </w:tcPr>
          <w:p w14:paraId="18B253D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Numri I familjeve dhe idividëve që aplikojë në skemën e NE dhe përzgjidhen përfitues</w:t>
            </w:r>
          </w:p>
        </w:tc>
      </w:tr>
      <w:tr w:rsidR="00E94C30" w:rsidRPr="00E94C30" w14:paraId="6C558697" w14:textId="77777777" w:rsidTr="000A127B">
        <w:trPr>
          <w:trHeight w:val="259"/>
        </w:trPr>
        <w:tc>
          <w:tcPr>
            <w:tcW w:w="2317" w:type="dxa"/>
            <w:tcBorders>
              <w:top w:val="nil"/>
              <w:left w:val="single" w:sz="4" w:space="0" w:color="000000"/>
              <w:bottom w:val="single" w:sz="4" w:space="0" w:color="000000"/>
              <w:right w:val="single" w:sz="4" w:space="0" w:color="000000"/>
            </w:tcBorders>
            <w:shd w:val="clear" w:color="000000" w:fill="FFFFFF"/>
            <w:vAlign w:val="center"/>
            <w:hideMark/>
          </w:tcPr>
          <w:p w14:paraId="0A78CC6F"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7251" w:type="dxa"/>
            <w:gridSpan w:val="3"/>
            <w:tcBorders>
              <w:top w:val="single" w:sz="4" w:space="0" w:color="000000"/>
              <w:left w:val="nil"/>
              <w:bottom w:val="single" w:sz="4" w:space="0" w:color="000000"/>
              <w:right w:val="single" w:sz="4" w:space="0" w:color="000000"/>
            </w:tcBorders>
            <w:shd w:val="clear" w:color="auto" w:fill="auto"/>
            <w:vAlign w:val="center"/>
            <w:hideMark/>
          </w:tcPr>
          <w:p w14:paraId="57477B64"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Numër përfituesish</w:t>
            </w:r>
          </w:p>
        </w:tc>
      </w:tr>
      <w:tr w:rsidR="00FD5F85" w:rsidRPr="00E94C30" w14:paraId="4771193D" w14:textId="77777777" w:rsidTr="000A127B">
        <w:trPr>
          <w:trHeight w:val="231"/>
        </w:trPr>
        <w:tc>
          <w:tcPr>
            <w:tcW w:w="2317" w:type="dxa"/>
            <w:tcBorders>
              <w:top w:val="nil"/>
              <w:left w:val="single" w:sz="4" w:space="0" w:color="000000"/>
              <w:bottom w:val="single" w:sz="4" w:space="0" w:color="000000"/>
              <w:right w:val="single" w:sz="4" w:space="0" w:color="000000"/>
            </w:tcBorders>
            <w:shd w:val="clear" w:color="000000" w:fill="FFFFFF"/>
            <w:vAlign w:val="bottom"/>
            <w:hideMark/>
          </w:tcPr>
          <w:p w14:paraId="281931D6"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417" w:type="dxa"/>
            <w:tcBorders>
              <w:top w:val="nil"/>
              <w:left w:val="nil"/>
              <w:bottom w:val="single" w:sz="4" w:space="0" w:color="000000"/>
              <w:right w:val="single" w:sz="4" w:space="0" w:color="000000"/>
            </w:tcBorders>
            <w:shd w:val="clear" w:color="000000" w:fill="FFFFFF"/>
            <w:vAlign w:val="center"/>
            <w:hideMark/>
          </w:tcPr>
          <w:p w14:paraId="6999B6A2"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17" w:type="dxa"/>
            <w:tcBorders>
              <w:top w:val="nil"/>
              <w:left w:val="nil"/>
              <w:bottom w:val="single" w:sz="4" w:space="0" w:color="000000"/>
              <w:right w:val="single" w:sz="4" w:space="0" w:color="000000"/>
            </w:tcBorders>
            <w:shd w:val="clear" w:color="000000" w:fill="FFFFFF"/>
            <w:vAlign w:val="center"/>
            <w:hideMark/>
          </w:tcPr>
          <w:p w14:paraId="4900412A"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17" w:type="dxa"/>
            <w:tcBorders>
              <w:top w:val="nil"/>
              <w:left w:val="nil"/>
              <w:bottom w:val="single" w:sz="4" w:space="0" w:color="000000"/>
              <w:right w:val="single" w:sz="4" w:space="0" w:color="000000"/>
            </w:tcBorders>
            <w:shd w:val="clear" w:color="000000" w:fill="FFFFFF"/>
            <w:vAlign w:val="center"/>
            <w:hideMark/>
          </w:tcPr>
          <w:p w14:paraId="29D0B9B5"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48D61B43" w14:textId="77777777" w:rsidTr="000A127B">
        <w:trPr>
          <w:trHeight w:val="154"/>
        </w:trPr>
        <w:tc>
          <w:tcPr>
            <w:tcW w:w="2317" w:type="dxa"/>
            <w:tcBorders>
              <w:top w:val="nil"/>
              <w:left w:val="single" w:sz="4" w:space="0" w:color="000000"/>
              <w:bottom w:val="single" w:sz="4" w:space="0" w:color="000000"/>
              <w:right w:val="single" w:sz="4" w:space="0" w:color="000000"/>
            </w:tcBorders>
            <w:shd w:val="clear" w:color="000000" w:fill="FFFFFF"/>
            <w:vAlign w:val="center"/>
            <w:hideMark/>
          </w:tcPr>
          <w:p w14:paraId="58E213BF"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Sasia</w:t>
            </w:r>
          </w:p>
        </w:tc>
        <w:tc>
          <w:tcPr>
            <w:tcW w:w="2417" w:type="dxa"/>
            <w:tcBorders>
              <w:top w:val="nil"/>
              <w:left w:val="nil"/>
              <w:bottom w:val="single" w:sz="4" w:space="0" w:color="000000"/>
              <w:right w:val="single" w:sz="4" w:space="0" w:color="000000"/>
            </w:tcBorders>
            <w:shd w:val="clear" w:color="000000" w:fill="FFFFFF"/>
            <w:vAlign w:val="center"/>
            <w:hideMark/>
          </w:tcPr>
          <w:p w14:paraId="741C776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68,000</w:t>
            </w:r>
          </w:p>
        </w:tc>
        <w:tc>
          <w:tcPr>
            <w:tcW w:w="2417" w:type="dxa"/>
            <w:tcBorders>
              <w:top w:val="nil"/>
              <w:left w:val="nil"/>
              <w:bottom w:val="single" w:sz="4" w:space="0" w:color="000000"/>
              <w:right w:val="single" w:sz="4" w:space="0" w:color="000000"/>
            </w:tcBorders>
            <w:shd w:val="clear" w:color="000000" w:fill="FFFFFF"/>
            <w:vAlign w:val="center"/>
            <w:hideMark/>
          </w:tcPr>
          <w:p w14:paraId="031C9AC9"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68,000</w:t>
            </w:r>
          </w:p>
        </w:tc>
        <w:tc>
          <w:tcPr>
            <w:tcW w:w="2417" w:type="dxa"/>
            <w:tcBorders>
              <w:top w:val="nil"/>
              <w:left w:val="nil"/>
              <w:bottom w:val="single" w:sz="4" w:space="0" w:color="000000"/>
              <w:right w:val="single" w:sz="4" w:space="0" w:color="000000"/>
            </w:tcBorders>
            <w:shd w:val="clear" w:color="000000" w:fill="FFFFFF"/>
            <w:vAlign w:val="center"/>
            <w:hideMark/>
          </w:tcPr>
          <w:p w14:paraId="7B6ABCB3"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66,650</w:t>
            </w:r>
          </w:p>
        </w:tc>
      </w:tr>
      <w:tr w:rsidR="00E94C30" w:rsidRPr="00E94C30" w14:paraId="3BF7763C" w14:textId="77777777" w:rsidTr="000A127B">
        <w:trPr>
          <w:trHeight w:val="231"/>
        </w:trPr>
        <w:tc>
          <w:tcPr>
            <w:tcW w:w="2317" w:type="dxa"/>
            <w:tcBorders>
              <w:top w:val="nil"/>
              <w:left w:val="single" w:sz="4" w:space="0" w:color="000000"/>
              <w:bottom w:val="single" w:sz="4" w:space="0" w:color="000000"/>
              <w:right w:val="single" w:sz="4" w:space="0" w:color="000000"/>
            </w:tcBorders>
            <w:shd w:val="clear" w:color="000000" w:fill="FFFFFF"/>
            <w:vAlign w:val="center"/>
            <w:hideMark/>
          </w:tcPr>
          <w:p w14:paraId="58E0AA09"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417" w:type="dxa"/>
            <w:tcBorders>
              <w:top w:val="nil"/>
              <w:left w:val="nil"/>
              <w:bottom w:val="single" w:sz="4" w:space="0" w:color="000000"/>
              <w:right w:val="single" w:sz="4" w:space="0" w:color="000000"/>
            </w:tcBorders>
            <w:shd w:val="clear" w:color="000000" w:fill="FFFFFF"/>
            <w:vAlign w:val="center"/>
            <w:hideMark/>
          </w:tcPr>
          <w:p w14:paraId="3DE80D29"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4,383,000,000</w:t>
            </w:r>
          </w:p>
        </w:tc>
        <w:tc>
          <w:tcPr>
            <w:tcW w:w="2417" w:type="dxa"/>
            <w:tcBorders>
              <w:top w:val="nil"/>
              <w:left w:val="nil"/>
              <w:bottom w:val="single" w:sz="4" w:space="0" w:color="000000"/>
              <w:right w:val="single" w:sz="4" w:space="0" w:color="000000"/>
            </w:tcBorders>
            <w:shd w:val="clear" w:color="000000" w:fill="FFFFFF"/>
            <w:vAlign w:val="center"/>
            <w:hideMark/>
          </w:tcPr>
          <w:p w14:paraId="0A4DBB55"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5,453,863,398</w:t>
            </w:r>
          </w:p>
        </w:tc>
        <w:tc>
          <w:tcPr>
            <w:tcW w:w="2417" w:type="dxa"/>
            <w:tcBorders>
              <w:top w:val="nil"/>
              <w:left w:val="nil"/>
              <w:bottom w:val="single" w:sz="4" w:space="0" w:color="000000"/>
              <w:right w:val="single" w:sz="4" w:space="0" w:color="000000"/>
            </w:tcBorders>
            <w:shd w:val="clear" w:color="000000" w:fill="FFFFFF"/>
            <w:vAlign w:val="center"/>
            <w:hideMark/>
          </w:tcPr>
          <w:p w14:paraId="631872C2"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5,434,598,565</w:t>
            </w:r>
          </w:p>
        </w:tc>
      </w:tr>
      <w:tr w:rsidR="00E94C30" w:rsidRPr="00E94C30" w14:paraId="3AF3C724" w14:textId="77777777" w:rsidTr="000A127B">
        <w:trPr>
          <w:trHeight w:val="287"/>
        </w:trPr>
        <w:tc>
          <w:tcPr>
            <w:tcW w:w="2317" w:type="dxa"/>
            <w:tcBorders>
              <w:top w:val="nil"/>
              <w:left w:val="single" w:sz="4" w:space="0" w:color="000000"/>
              <w:bottom w:val="single" w:sz="4" w:space="0" w:color="000000"/>
              <w:right w:val="single" w:sz="4" w:space="0" w:color="000000"/>
            </w:tcBorders>
            <w:shd w:val="clear" w:color="000000" w:fill="FFFFFF"/>
            <w:vAlign w:val="center"/>
            <w:hideMark/>
          </w:tcPr>
          <w:p w14:paraId="1F7FBC02"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417" w:type="dxa"/>
            <w:tcBorders>
              <w:top w:val="nil"/>
              <w:left w:val="nil"/>
              <w:bottom w:val="single" w:sz="4" w:space="0" w:color="000000"/>
              <w:right w:val="single" w:sz="4" w:space="0" w:color="000000"/>
            </w:tcBorders>
            <w:shd w:val="clear" w:color="000000" w:fill="FFFFFF"/>
            <w:vAlign w:val="center"/>
            <w:hideMark/>
          </w:tcPr>
          <w:p w14:paraId="025C54E6"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64,456</w:t>
            </w:r>
          </w:p>
        </w:tc>
        <w:tc>
          <w:tcPr>
            <w:tcW w:w="2417" w:type="dxa"/>
            <w:tcBorders>
              <w:top w:val="nil"/>
              <w:left w:val="nil"/>
              <w:bottom w:val="single" w:sz="4" w:space="0" w:color="000000"/>
              <w:right w:val="single" w:sz="4" w:space="0" w:color="000000"/>
            </w:tcBorders>
            <w:shd w:val="clear" w:color="000000" w:fill="FFFFFF"/>
            <w:vAlign w:val="center"/>
            <w:hideMark/>
          </w:tcPr>
          <w:p w14:paraId="2B31A99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80,203.87</w:t>
            </w:r>
          </w:p>
        </w:tc>
        <w:tc>
          <w:tcPr>
            <w:tcW w:w="2417" w:type="dxa"/>
            <w:tcBorders>
              <w:top w:val="nil"/>
              <w:left w:val="nil"/>
              <w:bottom w:val="single" w:sz="4" w:space="0" w:color="000000"/>
              <w:right w:val="single" w:sz="4" w:space="0" w:color="000000"/>
            </w:tcBorders>
            <w:shd w:val="clear" w:color="000000" w:fill="FFFFFF"/>
            <w:vAlign w:val="center"/>
            <w:hideMark/>
          </w:tcPr>
          <w:p w14:paraId="2B42C106"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81,539.36</w:t>
            </w:r>
          </w:p>
        </w:tc>
      </w:tr>
    </w:tbl>
    <w:p w14:paraId="352B8041" w14:textId="77777777" w:rsidR="00E94C30" w:rsidRDefault="00E94C30" w:rsidP="00E94C30">
      <w:pPr>
        <w:shd w:val="clear" w:color="auto" w:fill="FFFFFF"/>
        <w:spacing w:after="120" w:line="221" w:lineRule="atLeast"/>
        <w:jc w:val="both"/>
        <w:rPr>
          <w:rFonts w:ascii="Cambria" w:hAnsi="Cambria"/>
          <w:sz w:val="22"/>
          <w:szCs w:val="22"/>
        </w:rPr>
      </w:pPr>
    </w:p>
    <w:p w14:paraId="60E3FEB9" w14:textId="77777777" w:rsidR="00774B4F" w:rsidRPr="002177A8" w:rsidRDefault="00774B4F" w:rsidP="00E94C30">
      <w:pPr>
        <w:shd w:val="clear" w:color="auto" w:fill="FFFFFF"/>
        <w:spacing w:after="120" w:line="221" w:lineRule="atLeast"/>
        <w:jc w:val="both"/>
        <w:rPr>
          <w:rFonts w:ascii="Cambria" w:hAnsi="Cambria"/>
          <w:szCs w:val="22"/>
        </w:rPr>
      </w:pPr>
      <w:r w:rsidRPr="002177A8">
        <w:rPr>
          <w:rFonts w:ascii="Cambria" w:hAnsi="Cambria"/>
          <w:szCs w:val="22"/>
        </w:rPr>
        <w:t xml:space="preserve">Ky produkt ka lidhje direkte me </w:t>
      </w:r>
      <w:r w:rsidR="001E784F" w:rsidRPr="002177A8">
        <w:rPr>
          <w:rFonts w:ascii="Cambria" w:hAnsi="Cambria"/>
          <w:szCs w:val="22"/>
        </w:rPr>
        <w:t>treguesin kyc t</w:t>
      </w:r>
      <w:r w:rsidR="00991472" w:rsidRPr="002177A8">
        <w:rPr>
          <w:rFonts w:ascii="Cambria" w:hAnsi="Cambria"/>
          <w:szCs w:val="22"/>
        </w:rPr>
        <w:t>ë</w:t>
      </w:r>
      <w:r w:rsidR="001E784F" w:rsidRPr="002177A8">
        <w:rPr>
          <w:rFonts w:ascii="Cambria" w:hAnsi="Cambria"/>
          <w:szCs w:val="22"/>
        </w:rPr>
        <w:t xml:space="preserve"> performanc</w:t>
      </w:r>
      <w:r w:rsidR="00991472" w:rsidRPr="002177A8">
        <w:rPr>
          <w:rFonts w:ascii="Cambria" w:hAnsi="Cambria"/>
          <w:szCs w:val="22"/>
        </w:rPr>
        <w:t>ë</w:t>
      </w:r>
      <w:r w:rsidR="001E784F" w:rsidRPr="002177A8">
        <w:rPr>
          <w:rFonts w:ascii="Cambria" w:hAnsi="Cambria"/>
          <w:szCs w:val="22"/>
        </w:rPr>
        <w:t>s “Gra kryefamiljare q</w:t>
      </w:r>
      <w:r w:rsidR="00991472" w:rsidRPr="002177A8">
        <w:rPr>
          <w:rFonts w:ascii="Cambria" w:hAnsi="Cambria"/>
          <w:szCs w:val="22"/>
        </w:rPr>
        <w:t>ë</w:t>
      </w:r>
      <w:r w:rsidR="001E784F" w:rsidRPr="002177A8">
        <w:rPr>
          <w:rFonts w:ascii="Cambria" w:hAnsi="Cambria"/>
          <w:szCs w:val="22"/>
        </w:rPr>
        <w:t xml:space="preserve"> p</w:t>
      </w:r>
      <w:r w:rsidR="00991472" w:rsidRPr="002177A8">
        <w:rPr>
          <w:rFonts w:ascii="Cambria" w:hAnsi="Cambria"/>
          <w:szCs w:val="22"/>
        </w:rPr>
        <w:t>ë</w:t>
      </w:r>
      <w:r w:rsidR="001E784F" w:rsidRPr="002177A8">
        <w:rPr>
          <w:rFonts w:ascii="Cambria" w:hAnsi="Cambria"/>
          <w:szCs w:val="22"/>
        </w:rPr>
        <w:t>rfitojn</w:t>
      </w:r>
      <w:r w:rsidR="00991472" w:rsidRPr="002177A8">
        <w:rPr>
          <w:rFonts w:ascii="Cambria" w:hAnsi="Cambria"/>
          <w:szCs w:val="22"/>
        </w:rPr>
        <w:t>ë</w:t>
      </w:r>
      <w:r w:rsidR="001E784F" w:rsidRPr="002177A8">
        <w:rPr>
          <w:rFonts w:ascii="Cambria" w:hAnsi="Cambria"/>
          <w:szCs w:val="22"/>
        </w:rPr>
        <w:t xml:space="preserve"> NE”, por mund t</w:t>
      </w:r>
      <w:r w:rsidR="00991472" w:rsidRPr="002177A8">
        <w:rPr>
          <w:rFonts w:ascii="Cambria" w:hAnsi="Cambria"/>
          <w:szCs w:val="22"/>
        </w:rPr>
        <w:t>ë</w:t>
      </w:r>
      <w:r w:rsidR="001E784F" w:rsidRPr="002177A8">
        <w:rPr>
          <w:rFonts w:ascii="Cambria" w:hAnsi="Cambria"/>
          <w:szCs w:val="22"/>
        </w:rPr>
        <w:t xml:space="preserve"> konsiderohet edhe i gjithi si produkt me baz</w:t>
      </w:r>
      <w:r w:rsidR="00991472" w:rsidRPr="002177A8">
        <w:rPr>
          <w:rFonts w:ascii="Cambria" w:hAnsi="Cambria"/>
          <w:szCs w:val="22"/>
        </w:rPr>
        <w:t>ë</w:t>
      </w:r>
      <w:r w:rsidR="001E784F" w:rsidRPr="002177A8">
        <w:rPr>
          <w:rFonts w:ascii="Cambria" w:hAnsi="Cambria"/>
          <w:szCs w:val="22"/>
        </w:rPr>
        <w:t xml:space="preserve"> gjinore, duke qen</w:t>
      </w:r>
      <w:r w:rsidR="00991472" w:rsidRPr="002177A8">
        <w:rPr>
          <w:rFonts w:ascii="Cambria" w:hAnsi="Cambria"/>
          <w:szCs w:val="22"/>
        </w:rPr>
        <w:t>ë</w:t>
      </w:r>
      <w:r w:rsidR="001E784F" w:rsidRPr="002177A8">
        <w:rPr>
          <w:rFonts w:ascii="Cambria" w:hAnsi="Cambria"/>
          <w:szCs w:val="22"/>
        </w:rPr>
        <w:t xml:space="preserve"> se grat</w:t>
      </w:r>
      <w:r w:rsidR="00991472" w:rsidRPr="002177A8">
        <w:rPr>
          <w:rFonts w:ascii="Cambria" w:hAnsi="Cambria"/>
          <w:szCs w:val="22"/>
        </w:rPr>
        <w:t>ë</w:t>
      </w:r>
      <w:r w:rsidR="001E784F" w:rsidRPr="002177A8">
        <w:rPr>
          <w:rFonts w:ascii="Cambria" w:hAnsi="Cambria"/>
          <w:szCs w:val="22"/>
        </w:rPr>
        <w:t xml:space="preserve"> jan</w:t>
      </w:r>
      <w:r w:rsidR="00991472" w:rsidRPr="002177A8">
        <w:rPr>
          <w:rFonts w:ascii="Cambria" w:hAnsi="Cambria"/>
          <w:szCs w:val="22"/>
        </w:rPr>
        <w:t>ë</w:t>
      </w:r>
      <w:r w:rsidR="001E784F" w:rsidRPr="002177A8">
        <w:rPr>
          <w:rFonts w:ascii="Cambria" w:hAnsi="Cambria"/>
          <w:szCs w:val="22"/>
        </w:rPr>
        <w:t xml:space="preserve"> p</w:t>
      </w:r>
      <w:r w:rsidR="00991472" w:rsidRPr="002177A8">
        <w:rPr>
          <w:rFonts w:ascii="Cambria" w:hAnsi="Cambria"/>
          <w:szCs w:val="22"/>
        </w:rPr>
        <w:t>ë</w:t>
      </w:r>
      <w:r w:rsidR="001E784F" w:rsidRPr="002177A8">
        <w:rPr>
          <w:rFonts w:ascii="Cambria" w:hAnsi="Cambria"/>
          <w:szCs w:val="22"/>
        </w:rPr>
        <w:t>rgjegj</w:t>
      </w:r>
      <w:r w:rsidR="00991472" w:rsidRPr="002177A8">
        <w:rPr>
          <w:rFonts w:ascii="Cambria" w:hAnsi="Cambria"/>
          <w:szCs w:val="22"/>
        </w:rPr>
        <w:t>ë</w:t>
      </w:r>
      <w:r w:rsidR="001E784F" w:rsidRPr="002177A8">
        <w:rPr>
          <w:rFonts w:ascii="Cambria" w:hAnsi="Cambria"/>
          <w:szCs w:val="22"/>
        </w:rPr>
        <w:t>se p</w:t>
      </w:r>
      <w:r w:rsidR="00991472" w:rsidRPr="002177A8">
        <w:rPr>
          <w:rFonts w:ascii="Cambria" w:hAnsi="Cambria"/>
          <w:szCs w:val="22"/>
        </w:rPr>
        <w:t>ë</w:t>
      </w:r>
      <w:r w:rsidR="001E784F" w:rsidRPr="002177A8">
        <w:rPr>
          <w:rFonts w:ascii="Cambria" w:hAnsi="Cambria"/>
          <w:szCs w:val="22"/>
        </w:rPr>
        <w:t>r t</w:t>
      </w:r>
      <w:r w:rsidR="00991472" w:rsidRPr="002177A8">
        <w:rPr>
          <w:rFonts w:ascii="Cambria" w:hAnsi="Cambria"/>
          <w:szCs w:val="22"/>
        </w:rPr>
        <w:t>ë</w:t>
      </w:r>
      <w:r w:rsidR="001E784F" w:rsidRPr="002177A8">
        <w:rPr>
          <w:rFonts w:ascii="Cambria" w:hAnsi="Cambria"/>
          <w:szCs w:val="22"/>
        </w:rPr>
        <w:t>rheqjen e pages</w:t>
      </w:r>
      <w:r w:rsidR="00991472" w:rsidRPr="002177A8">
        <w:rPr>
          <w:rFonts w:ascii="Cambria" w:hAnsi="Cambria"/>
          <w:szCs w:val="22"/>
        </w:rPr>
        <w:t>ë</w:t>
      </w:r>
      <w:r w:rsidR="001E784F" w:rsidRPr="002177A8">
        <w:rPr>
          <w:rFonts w:ascii="Cambria" w:hAnsi="Cambria"/>
          <w:szCs w:val="22"/>
        </w:rPr>
        <w:t xml:space="preserve">s se NE. </w:t>
      </w:r>
      <w:r w:rsidR="00F167A0">
        <w:rPr>
          <w:rFonts w:ascii="Cambria" w:hAnsi="Cambria"/>
          <w:szCs w:val="22"/>
        </w:rPr>
        <w:t>Sipas MSHMS vet</w:t>
      </w:r>
      <w:r w:rsidR="00145693">
        <w:rPr>
          <w:rFonts w:ascii="Cambria" w:hAnsi="Cambria"/>
          <w:szCs w:val="22"/>
        </w:rPr>
        <w:t>ë</w:t>
      </w:r>
      <w:r w:rsidR="00F167A0">
        <w:rPr>
          <w:rFonts w:ascii="Cambria" w:hAnsi="Cambria"/>
          <w:szCs w:val="22"/>
        </w:rPr>
        <w:t>m 14% e p</w:t>
      </w:r>
      <w:r w:rsidR="00145693">
        <w:rPr>
          <w:rFonts w:ascii="Cambria" w:hAnsi="Cambria"/>
          <w:szCs w:val="22"/>
        </w:rPr>
        <w:t>ë</w:t>
      </w:r>
      <w:r w:rsidR="00F167A0">
        <w:rPr>
          <w:rFonts w:ascii="Cambria" w:hAnsi="Cambria"/>
          <w:szCs w:val="22"/>
        </w:rPr>
        <w:t>rfituesve jan</w:t>
      </w:r>
      <w:r w:rsidR="00145693">
        <w:rPr>
          <w:rFonts w:ascii="Cambria" w:hAnsi="Cambria"/>
          <w:szCs w:val="22"/>
        </w:rPr>
        <w:t>ë</w:t>
      </w:r>
      <w:r w:rsidR="00F167A0">
        <w:rPr>
          <w:rFonts w:ascii="Cambria" w:hAnsi="Cambria"/>
          <w:szCs w:val="22"/>
        </w:rPr>
        <w:t xml:space="preserve"> gra kryefamiljare, pra 9331 gra.</w:t>
      </w:r>
    </w:p>
    <w:p w14:paraId="25AFF97E" w14:textId="77777777" w:rsidR="00774B4F" w:rsidRDefault="00774B4F" w:rsidP="00E94C30">
      <w:pPr>
        <w:shd w:val="clear" w:color="auto" w:fill="FFFFFF"/>
        <w:spacing w:after="120" w:line="221" w:lineRule="atLeast"/>
        <w:jc w:val="both"/>
        <w:rPr>
          <w:rFonts w:ascii="Cambria" w:hAnsi="Cambria"/>
          <w:sz w:val="22"/>
          <w:szCs w:val="22"/>
        </w:rPr>
      </w:pPr>
    </w:p>
    <w:tbl>
      <w:tblPr>
        <w:tblW w:w="9669" w:type="dxa"/>
        <w:tblLook w:val="04A0" w:firstRow="1" w:lastRow="0" w:firstColumn="1" w:lastColumn="0" w:noHBand="0" w:noVBand="1"/>
      </w:tblPr>
      <w:tblGrid>
        <w:gridCol w:w="2342"/>
        <w:gridCol w:w="2442"/>
        <w:gridCol w:w="2442"/>
        <w:gridCol w:w="2443"/>
      </w:tblGrid>
      <w:tr w:rsidR="00E94C30" w:rsidRPr="00E94C30" w14:paraId="7D2580C7" w14:textId="77777777" w:rsidTr="000A127B">
        <w:trPr>
          <w:trHeight w:val="322"/>
        </w:trPr>
        <w:tc>
          <w:tcPr>
            <w:tcW w:w="234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B031B08"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732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130EDF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91307AD - Bonusi i Bebeve</w:t>
            </w:r>
          </w:p>
        </w:tc>
      </w:tr>
      <w:tr w:rsidR="00E94C30" w:rsidRPr="00E94C30" w14:paraId="308FE777" w14:textId="77777777" w:rsidTr="000A127B">
        <w:trPr>
          <w:trHeight w:val="258"/>
        </w:trPr>
        <w:tc>
          <w:tcPr>
            <w:tcW w:w="2342" w:type="dxa"/>
            <w:tcBorders>
              <w:top w:val="nil"/>
              <w:left w:val="single" w:sz="4" w:space="0" w:color="000000"/>
              <w:bottom w:val="single" w:sz="4" w:space="0" w:color="000000"/>
              <w:right w:val="single" w:sz="4" w:space="0" w:color="000000"/>
            </w:tcBorders>
            <w:shd w:val="clear" w:color="000000" w:fill="FFFFFF"/>
            <w:vAlign w:val="center"/>
            <w:hideMark/>
          </w:tcPr>
          <w:p w14:paraId="22CA5C17"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7327" w:type="dxa"/>
            <w:gridSpan w:val="3"/>
            <w:tcBorders>
              <w:top w:val="single" w:sz="4" w:space="0" w:color="000000"/>
              <w:left w:val="nil"/>
              <w:bottom w:val="single" w:sz="4" w:space="0" w:color="000000"/>
              <w:right w:val="single" w:sz="4" w:space="0" w:color="000000"/>
            </w:tcBorders>
            <w:shd w:val="clear" w:color="auto" w:fill="auto"/>
            <w:vAlign w:val="center"/>
            <w:hideMark/>
          </w:tcPr>
          <w:p w14:paraId="483B9354"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Shperblimi i lindjes per mesatarisht 30mije lindje</w:t>
            </w:r>
          </w:p>
        </w:tc>
      </w:tr>
      <w:tr w:rsidR="00E94C30" w:rsidRPr="00E94C30" w14:paraId="3253E3F9" w14:textId="77777777" w:rsidTr="000A127B">
        <w:trPr>
          <w:trHeight w:val="322"/>
        </w:trPr>
        <w:tc>
          <w:tcPr>
            <w:tcW w:w="2342" w:type="dxa"/>
            <w:tcBorders>
              <w:top w:val="nil"/>
              <w:left w:val="single" w:sz="4" w:space="0" w:color="000000"/>
              <w:bottom w:val="single" w:sz="4" w:space="0" w:color="000000"/>
              <w:right w:val="single" w:sz="4" w:space="0" w:color="000000"/>
            </w:tcBorders>
            <w:shd w:val="clear" w:color="000000" w:fill="FFFFFF"/>
            <w:vAlign w:val="center"/>
            <w:hideMark/>
          </w:tcPr>
          <w:p w14:paraId="1BAF93EE"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7327" w:type="dxa"/>
            <w:gridSpan w:val="3"/>
            <w:tcBorders>
              <w:top w:val="single" w:sz="4" w:space="0" w:color="000000"/>
              <w:left w:val="nil"/>
              <w:bottom w:val="single" w:sz="4" w:space="0" w:color="000000"/>
              <w:right w:val="single" w:sz="4" w:space="0" w:color="000000"/>
            </w:tcBorders>
            <w:shd w:val="clear" w:color="auto" w:fill="auto"/>
            <w:vAlign w:val="center"/>
            <w:hideMark/>
          </w:tcPr>
          <w:p w14:paraId="39CAC0D1"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Numër përfituesish</w:t>
            </w:r>
          </w:p>
        </w:tc>
      </w:tr>
      <w:tr w:rsidR="00FD5F85" w:rsidRPr="00E94C30" w14:paraId="2FDDFB30" w14:textId="77777777" w:rsidTr="000A127B">
        <w:trPr>
          <w:trHeight w:val="484"/>
        </w:trPr>
        <w:tc>
          <w:tcPr>
            <w:tcW w:w="2342" w:type="dxa"/>
            <w:tcBorders>
              <w:top w:val="nil"/>
              <w:left w:val="single" w:sz="4" w:space="0" w:color="000000"/>
              <w:bottom w:val="single" w:sz="4" w:space="0" w:color="000000"/>
              <w:right w:val="single" w:sz="4" w:space="0" w:color="000000"/>
            </w:tcBorders>
            <w:shd w:val="clear" w:color="000000" w:fill="FFFFFF"/>
            <w:vAlign w:val="bottom"/>
            <w:hideMark/>
          </w:tcPr>
          <w:p w14:paraId="575D9D53"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442" w:type="dxa"/>
            <w:tcBorders>
              <w:top w:val="nil"/>
              <w:left w:val="nil"/>
              <w:bottom w:val="single" w:sz="4" w:space="0" w:color="000000"/>
              <w:right w:val="single" w:sz="4" w:space="0" w:color="000000"/>
            </w:tcBorders>
            <w:shd w:val="clear" w:color="000000" w:fill="FFFFFF"/>
            <w:vAlign w:val="center"/>
            <w:hideMark/>
          </w:tcPr>
          <w:p w14:paraId="3D695923"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42" w:type="dxa"/>
            <w:tcBorders>
              <w:top w:val="nil"/>
              <w:left w:val="nil"/>
              <w:bottom w:val="single" w:sz="4" w:space="0" w:color="000000"/>
              <w:right w:val="single" w:sz="4" w:space="0" w:color="000000"/>
            </w:tcBorders>
            <w:shd w:val="clear" w:color="000000" w:fill="FFFFFF"/>
            <w:vAlign w:val="center"/>
            <w:hideMark/>
          </w:tcPr>
          <w:p w14:paraId="0D8D6158"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42" w:type="dxa"/>
            <w:tcBorders>
              <w:top w:val="nil"/>
              <w:left w:val="nil"/>
              <w:bottom w:val="single" w:sz="4" w:space="0" w:color="000000"/>
              <w:right w:val="single" w:sz="4" w:space="0" w:color="000000"/>
            </w:tcBorders>
            <w:shd w:val="clear" w:color="000000" w:fill="FFFFFF"/>
            <w:vAlign w:val="center"/>
            <w:hideMark/>
          </w:tcPr>
          <w:p w14:paraId="03DC2758"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555DE196" w14:textId="77777777" w:rsidTr="000A127B">
        <w:trPr>
          <w:trHeight w:val="215"/>
        </w:trPr>
        <w:tc>
          <w:tcPr>
            <w:tcW w:w="2342" w:type="dxa"/>
            <w:tcBorders>
              <w:top w:val="nil"/>
              <w:left w:val="single" w:sz="4" w:space="0" w:color="000000"/>
              <w:bottom w:val="single" w:sz="4" w:space="0" w:color="000000"/>
              <w:right w:val="single" w:sz="4" w:space="0" w:color="000000"/>
            </w:tcBorders>
            <w:shd w:val="clear" w:color="000000" w:fill="FFFFFF"/>
            <w:vAlign w:val="center"/>
            <w:hideMark/>
          </w:tcPr>
          <w:p w14:paraId="71FA3E52"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lastRenderedPageBreak/>
              <w:t>Sasia</w:t>
            </w:r>
          </w:p>
        </w:tc>
        <w:tc>
          <w:tcPr>
            <w:tcW w:w="2442" w:type="dxa"/>
            <w:tcBorders>
              <w:top w:val="nil"/>
              <w:left w:val="nil"/>
              <w:bottom w:val="single" w:sz="4" w:space="0" w:color="000000"/>
              <w:right w:val="single" w:sz="4" w:space="0" w:color="000000"/>
            </w:tcBorders>
            <w:shd w:val="clear" w:color="000000" w:fill="FFFFFF"/>
            <w:vAlign w:val="center"/>
            <w:hideMark/>
          </w:tcPr>
          <w:p w14:paraId="2835C07C"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30,000</w:t>
            </w:r>
          </w:p>
        </w:tc>
        <w:tc>
          <w:tcPr>
            <w:tcW w:w="2442" w:type="dxa"/>
            <w:tcBorders>
              <w:top w:val="nil"/>
              <w:left w:val="nil"/>
              <w:bottom w:val="single" w:sz="4" w:space="0" w:color="000000"/>
              <w:right w:val="single" w:sz="4" w:space="0" w:color="000000"/>
            </w:tcBorders>
            <w:shd w:val="clear" w:color="000000" w:fill="FFFFFF"/>
            <w:vAlign w:val="center"/>
            <w:hideMark/>
          </w:tcPr>
          <w:p w14:paraId="31260FB8"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30,000</w:t>
            </w:r>
          </w:p>
        </w:tc>
        <w:tc>
          <w:tcPr>
            <w:tcW w:w="2442" w:type="dxa"/>
            <w:tcBorders>
              <w:top w:val="nil"/>
              <w:left w:val="nil"/>
              <w:bottom w:val="single" w:sz="4" w:space="0" w:color="000000"/>
              <w:right w:val="single" w:sz="4" w:space="0" w:color="000000"/>
            </w:tcBorders>
            <w:shd w:val="clear" w:color="000000" w:fill="FFFFFF"/>
            <w:vAlign w:val="center"/>
            <w:hideMark/>
          </w:tcPr>
          <w:p w14:paraId="1C35C1F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36,188</w:t>
            </w:r>
          </w:p>
        </w:tc>
      </w:tr>
      <w:tr w:rsidR="00E94C30" w:rsidRPr="00E94C30" w14:paraId="7D96D2C1" w14:textId="77777777" w:rsidTr="000A127B">
        <w:trPr>
          <w:trHeight w:val="322"/>
        </w:trPr>
        <w:tc>
          <w:tcPr>
            <w:tcW w:w="2342" w:type="dxa"/>
            <w:tcBorders>
              <w:top w:val="nil"/>
              <w:left w:val="single" w:sz="4" w:space="0" w:color="000000"/>
              <w:bottom w:val="single" w:sz="4" w:space="0" w:color="000000"/>
              <w:right w:val="single" w:sz="4" w:space="0" w:color="000000"/>
            </w:tcBorders>
            <w:shd w:val="clear" w:color="000000" w:fill="FFFFFF"/>
            <w:vAlign w:val="center"/>
            <w:hideMark/>
          </w:tcPr>
          <w:p w14:paraId="0DA429B0"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442" w:type="dxa"/>
            <w:tcBorders>
              <w:top w:val="nil"/>
              <w:left w:val="nil"/>
              <w:bottom w:val="single" w:sz="4" w:space="0" w:color="000000"/>
              <w:right w:val="single" w:sz="4" w:space="0" w:color="000000"/>
            </w:tcBorders>
            <w:shd w:val="clear" w:color="000000" w:fill="FFFFFF"/>
            <w:vAlign w:val="center"/>
            <w:hideMark/>
          </w:tcPr>
          <w:p w14:paraId="6DDFF184"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2,000,000,000</w:t>
            </w:r>
          </w:p>
        </w:tc>
        <w:tc>
          <w:tcPr>
            <w:tcW w:w="2442" w:type="dxa"/>
            <w:tcBorders>
              <w:top w:val="nil"/>
              <w:left w:val="nil"/>
              <w:bottom w:val="single" w:sz="4" w:space="0" w:color="000000"/>
              <w:right w:val="single" w:sz="4" w:space="0" w:color="000000"/>
            </w:tcBorders>
            <w:shd w:val="clear" w:color="000000" w:fill="FFFFFF"/>
            <w:vAlign w:val="center"/>
            <w:hideMark/>
          </w:tcPr>
          <w:p w14:paraId="43415814"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2,820,290,000</w:t>
            </w:r>
          </w:p>
        </w:tc>
        <w:tc>
          <w:tcPr>
            <w:tcW w:w="2442" w:type="dxa"/>
            <w:tcBorders>
              <w:top w:val="nil"/>
              <w:left w:val="nil"/>
              <w:bottom w:val="single" w:sz="4" w:space="0" w:color="000000"/>
              <w:right w:val="single" w:sz="4" w:space="0" w:color="000000"/>
            </w:tcBorders>
            <w:shd w:val="clear" w:color="000000" w:fill="FFFFFF"/>
            <w:vAlign w:val="center"/>
            <w:hideMark/>
          </w:tcPr>
          <w:p w14:paraId="3CDCCC4F"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2,820,290,000</w:t>
            </w:r>
          </w:p>
        </w:tc>
      </w:tr>
      <w:tr w:rsidR="00E94C30" w:rsidRPr="00E94C30" w14:paraId="6C6CAA33" w14:textId="77777777" w:rsidTr="000A127B">
        <w:trPr>
          <w:trHeight w:val="322"/>
        </w:trPr>
        <w:tc>
          <w:tcPr>
            <w:tcW w:w="2342" w:type="dxa"/>
            <w:tcBorders>
              <w:top w:val="nil"/>
              <w:left w:val="single" w:sz="4" w:space="0" w:color="000000"/>
              <w:bottom w:val="single" w:sz="4" w:space="0" w:color="000000"/>
              <w:right w:val="single" w:sz="4" w:space="0" w:color="000000"/>
            </w:tcBorders>
            <w:shd w:val="clear" w:color="000000" w:fill="FFFFFF"/>
            <w:vAlign w:val="center"/>
            <w:hideMark/>
          </w:tcPr>
          <w:p w14:paraId="1E20311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442" w:type="dxa"/>
            <w:tcBorders>
              <w:top w:val="nil"/>
              <w:left w:val="nil"/>
              <w:bottom w:val="single" w:sz="4" w:space="0" w:color="000000"/>
              <w:right w:val="single" w:sz="4" w:space="0" w:color="000000"/>
            </w:tcBorders>
            <w:shd w:val="clear" w:color="000000" w:fill="FFFFFF"/>
            <w:vAlign w:val="center"/>
            <w:hideMark/>
          </w:tcPr>
          <w:p w14:paraId="54075C39"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66,667</w:t>
            </w:r>
          </w:p>
        </w:tc>
        <w:tc>
          <w:tcPr>
            <w:tcW w:w="2442" w:type="dxa"/>
            <w:tcBorders>
              <w:top w:val="nil"/>
              <w:left w:val="nil"/>
              <w:bottom w:val="single" w:sz="4" w:space="0" w:color="000000"/>
              <w:right w:val="single" w:sz="4" w:space="0" w:color="000000"/>
            </w:tcBorders>
            <w:shd w:val="clear" w:color="000000" w:fill="FFFFFF"/>
            <w:vAlign w:val="center"/>
            <w:hideMark/>
          </w:tcPr>
          <w:p w14:paraId="3969EAFF"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94,009.67</w:t>
            </w:r>
          </w:p>
        </w:tc>
        <w:tc>
          <w:tcPr>
            <w:tcW w:w="2442" w:type="dxa"/>
            <w:tcBorders>
              <w:top w:val="nil"/>
              <w:left w:val="nil"/>
              <w:bottom w:val="single" w:sz="4" w:space="0" w:color="000000"/>
              <w:right w:val="single" w:sz="4" w:space="0" w:color="000000"/>
            </w:tcBorders>
            <w:shd w:val="clear" w:color="000000" w:fill="FFFFFF"/>
            <w:vAlign w:val="center"/>
            <w:hideMark/>
          </w:tcPr>
          <w:p w14:paraId="2F690EE1"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77,934.40</w:t>
            </w:r>
          </w:p>
        </w:tc>
      </w:tr>
    </w:tbl>
    <w:p w14:paraId="1FCA45EA" w14:textId="77777777" w:rsidR="00E94C30" w:rsidRDefault="00E94C30" w:rsidP="00E94C30">
      <w:pPr>
        <w:shd w:val="clear" w:color="auto" w:fill="FFFFFF"/>
        <w:spacing w:after="120" w:line="221" w:lineRule="atLeast"/>
        <w:jc w:val="both"/>
        <w:rPr>
          <w:rFonts w:ascii="Cambria" w:hAnsi="Cambria"/>
          <w:sz w:val="22"/>
          <w:szCs w:val="22"/>
        </w:rPr>
      </w:pPr>
    </w:p>
    <w:p w14:paraId="2DE8DE54" w14:textId="77777777" w:rsidR="001E784F" w:rsidRPr="002177A8" w:rsidRDefault="001E784F" w:rsidP="00E94C30">
      <w:pPr>
        <w:shd w:val="clear" w:color="auto" w:fill="FFFFFF"/>
        <w:spacing w:after="120" w:line="221" w:lineRule="atLeast"/>
        <w:jc w:val="both"/>
        <w:rPr>
          <w:rFonts w:ascii="Cambria" w:hAnsi="Cambria"/>
          <w:szCs w:val="22"/>
        </w:rPr>
      </w:pPr>
      <w:r w:rsidRPr="002177A8">
        <w:rPr>
          <w:rFonts w:ascii="Cambria" w:hAnsi="Cambria"/>
          <w:szCs w:val="22"/>
        </w:rPr>
        <w:t xml:space="preserve">“Bonusi i bebeve”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nj</w:t>
      </w:r>
      <w:r w:rsidR="00991472" w:rsidRPr="002177A8">
        <w:rPr>
          <w:rFonts w:ascii="Cambria" w:hAnsi="Cambria"/>
          <w:szCs w:val="22"/>
        </w:rPr>
        <w:t>ë</w:t>
      </w:r>
      <w:r w:rsidRPr="002177A8">
        <w:rPr>
          <w:rFonts w:ascii="Cambria" w:hAnsi="Cambria"/>
          <w:szCs w:val="22"/>
        </w:rPr>
        <w:t xml:space="preserve"> produkt q</w:t>
      </w:r>
      <w:r w:rsidR="00991472" w:rsidRPr="002177A8">
        <w:rPr>
          <w:rFonts w:ascii="Cambria" w:hAnsi="Cambria"/>
          <w:szCs w:val="22"/>
        </w:rPr>
        <w:t>ë</w:t>
      </w:r>
      <w:r w:rsidRPr="002177A8">
        <w:rPr>
          <w:rFonts w:ascii="Cambria" w:hAnsi="Cambria"/>
          <w:szCs w:val="22"/>
        </w:rPr>
        <w:t xml:space="preserve"> targeton drejt</w:t>
      </w:r>
      <w:r w:rsidR="00991472" w:rsidRPr="002177A8">
        <w:rPr>
          <w:rFonts w:ascii="Cambria" w:hAnsi="Cambria"/>
          <w:szCs w:val="22"/>
        </w:rPr>
        <w:t>ë</w:t>
      </w:r>
      <w:r w:rsidRPr="002177A8">
        <w:rPr>
          <w:rFonts w:ascii="Cambria" w:hAnsi="Cambria"/>
          <w:szCs w:val="22"/>
        </w:rPr>
        <w:t>p</w:t>
      </w:r>
      <w:r w:rsidR="00991472" w:rsidRPr="002177A8">
        <w:rPr>
          <w:rFonts w:ascii="Cambria" w:hAnsi="Cambria"/>
          <w:szCs w:val="22"/>
        </w:rPr>
        <w:t>ë</w:t>
      </w:r>
      <w:r w:rsidRPr="002177A8">
        <w:rPr>
          <w:rFonts w:ascii="Cambria" w:hAnsi="Cambria"/>
          <w:szCs w:val="22"/>
        </w:rPr>
        <w:t>rs</w:t>
      </w:r>
      <w:r w:rsidR="00991472" w:rsidRPr="002177A8">
        <w:rPr>
          <w:rFonts w:ascii="Cambria" w:hAnsi="Cambria"/>
          <w:szCs w:val="22"/>
        </w:rPr>
        <w:t>ë</w:t>
      </w:r>
      <w:r w:rsidRPr="002177A8">
        <w:rPr>
          <w:rFonts w:ascii="Cambria" w:hAnsi="Cambria"/>
          <w:szCs w:val="22"/>
        </w:rPr>
        <w:t>drejti n</w:t>
      </w:r>
      <w:r w:rsidR="00991472" w:rsidRPr="002177A8">
        <w:rPr>
          <w:rFonts w:ascii="Cambria" w:hAnsi="Cambria"/>
          <w:szCs w:val="22"/>
        </w:rPr>
        <w:t>ë</w:t>
      </w:r>
      <w:r w:rsidRPr="002177A8">
        <w:rPr>
          <w:rFonts w:ascii="Cambria" w:hAnsi="Cambria"/>
          <w:szCs w:val="22"/>
        </w:rPr>
        <w:t>nat e reja, sidomos ato q</w:t>
      </w:r>
      <w:r w:rsidR="00991472" w:rsidRPr="002177A8">
        <w:rPr>
          <w:rFonts w:ascii="Cambria" w:hAnsi="Cambria"/>
          <w:szCs w:val="22"/>
        </w:rPr>
        <w:t>ë</w:t>
      </w:r>
      <w:r w:rsidRPr="002177A8">
        <w:rPr>
          <w:rFonts w:ascii="Cambria" w:hAnsi="Cambria"/>
          <w:szCs w:val="22"/>
        </w:rPr>
        <w:t xml:space="preserve"> nuk p</w:t>
      </w:r>
      <w:r w:rsidR="00991472" w:rsidRPr="002177A8">
        <w:rPr>
          <w:rFonts w:ascii="Cambria" w:hAnsi="Cambria"/>
          <w:szCs w:val="22"/>
        </w:rPr>
        <w:t>ë</w:t>
      </w:r>
      <w:r w:rsidRPr="002177A8">
        <w:rPr>
          <w:rFonts w:ascii="Cambria" w:hAnsi="Cambria"/>
          <w:szCs w:val="22"/>
        </w:rPr>
        <w:t>rfitojn</w:t>
      </w:r>
      <w:r w:rsidR="00991472" w:rsidRPr="002177A8">
        <w:rPr>
          <w:rFonts w:ascii="Cambria" w:hAnsi="Cambria"/>
          <w:szCs w:val="22"/>
        </w:rPr>
        <w:t>ë</w:t>
      </w:r>
      <w:r w:rsidRPr="002177A8">
        <w:rPr>
          <w:rFonts w:ascii="Cambria" w:hAnsi="Cambria"/>
          <w:szCs w:val="22"/>
        </w:rPr>
        <w:t xml:space="preserve"> pages</w:t>
      </w:r>
      <w:r w:rsidR="00991472" w:rsidRPr="002177A8">
        <w:rPr>
          <w:rFonts w:ascii="Cambria" w:hAnsi="Cambria"/>
          <w:szCs w:val="22"/>
        </w:rPr>
        <w:t>ë</w:t>
      </w:r>
      <w:r w:rsidRPr="002177A8">
        <w:rPr>
          <w:rFonts w:ascii="Cambria" w:hAnsi="Cambria"/>
          <w:szCs w:val="22"/>
        </w:rPr>
        <w:t xml:space="preserve"> “barr</w:t>
      </w:r>
      <w:r w:rsidR="00991472" w:rsidRPr="002177A8">
        <w:rPr>
          <w:rFonts w:ascii="Cambria" w:hAnsi="Cambria"/>
          <w:szCs w:val="22"/>
        </w:rPr>
        <w:t>ë</w:t>
      </w:r>
      <w:r w:rsidRPr="002177A8">
        <w:rPr>
          <w:rFonts w:ascii="Cambria" w:hAnsi="Cambria"/>
          <w:szCs w:val="22"/>
        </w:rPr>
        <w:t>lindje”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mospjes</w:t>
      </w:r>
      <w:r w:rsidR="00991472" w:rsidRPr="002177A8">
        <w:rPr>
          <w:rFonts w:ascii="Cambria" w:hAnsi="Cambria"/>
          <w:szCs w:val="22"/>
        </w:rPr>
        <w:t>ë</w:t>
      </w:r>
      <w:r w:rsidRPr="002177A8">
        <w:rPr>
          <w:rFonts w:ascii="Cambria" w:hAnsi="Cambria"/>
          <w:szCs w:val="22"/>
        </w:rPr>
        <w:t>marrjes n</w:t>
      </w:r>
      <w:r w:rsidR="00991472" w:rsidRPr="002177A8">
        <w:rPr>
          <w:rFonts w:ascii="Cambria" w:hAnsi="Cambria"/>
          <w:szCs w:val="22"/>
        </w:rPr>
        <w:t>ë</w:t>
      </w:r>
      <w:r w:rsidRPr="002177A8">
        <w:rPr>
          <w:rFonts w:ascii="Cambria" w:hAnsi="Cambria"/>
          <w:szCs w:val="22"/>
        </w:rPr>
        <w:t xml:space="preserve"> tregun e pun</w:t>
      </w:r>
      <w:r w:rsidR="00991472" w:rsidRPr="002177A8">
        <w:rPr>
          <w:rFonts w:ascii="Cambria" w:hAnsi="Cambria"/>
          <w:szCs w:val="22"/>
        </w:rPr>
        <w:t>ë</w:t>
      </w:r>
      <w:r w:rsidRPr="002177A8">
        <w:rPr>
          <w:rFonts w:ascii="Cambria" w:hAnsi="Cambria"/>
          <w:szCs w:val="22"/>
        </w:rPr>
        <w:t xml:space="preserve">s. </w:t>
      </w:r>
      <w:proofErr w:type="gramStart"/>
      <w:r w:rsidRPr="002177A8">
        <w:rPr>
          <w:rFonts w:ascii="Cambria" w:hAnsi="Cambria"/>
          <w:szCs w:val="22"/>
        </w:rPr>
        <w:t>Ky</w:t>
      </w:r>
      <w:proofErr w:type="gramEnd"/>
      <w:r w:rsidRPr="002177A8">
        <w:rPr>
          <w:rFonts w:ascii="Cambria" w:hAnsi="Cambria"/>
          <w:szCs w:val="22"/>
        </w:rPr>
        <w:t xml:space="preserve"> produkt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realizuar m</w:t>
      </w:r>
      <w:r w:rsidR="00991472" w:rsidRPr="002177A8">
        <w:rPr>
          <w:rFonts w:ascii="Cambria" w:hAnsi="Cambria"/>
          <w:szCs w:val="22"/>
        </w:rPr>
        <w:t>ë</w:t>
      </w:r>
      <w:r w:rsidRPr="002177A8">
        <w:rPr>
          <w:rFonts w:ascii="Cambria" w:hAnsi="Cambria"/>
          <w:szCs w:val="22"/>
        </w:rPr>
        <w:t xml:space="preserve"> shum</w:t>
      </w:r>
      <w:r w:rsidR="00991472" w:rsidRPr="002177A8">
        <w:rPr>
          <w:rFonts w:ascii="Cambria" w:hAnsi="Cambria"/>
          <w:szCs w:val="22"/>
        </w:rPr>
        <w:t>ë</w:t>
      </w:r>
      <w:r w:rsidRPr="002177A8">
        <w:rPr>
          <w:rFonts w:ascii="Cambria" w:hAnsi="Cambria"/>
          <w:szCs w:val="22"/>
        </w:rPr>
        <w:t xml:space="preserve"> se sa plani fillestar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numrit m</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lart</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lindjeve efektive, t</w:t>
      </w:r>
      <w:r w:rsidR="00991472" w:rsidRPr="002177A8">
        <w:rPr>
          <w:rFonts w:ascii="Cambria" w:hAnsi="Cambria"/>
          <w:szCs w:val="22"/>
        </w:rPr>
        <w:t>ë</w:t>
      </w:r>
      <w:r w:rsidRPr="002177A8">
        <w:rPr>
          <w:rFonts w:ascii="Cambria" w:hAnsi="Cambria"/>
          <w:szCs w:val="22"/>
        </w:rPr>
        <w:t xml:space="preserve"> ndodhura edhe jasht</w:t>
      </w:r>
      <w:r w:rsidR="00991472" w:rsidRPr="002177A8">
        <w:rPr>
          <w:rFonts w:ascii="Cambria" w:hAnsi="Cambria"/>
          <w:szCs w:val="22"/>
        </w:rPr>
        <w:t>ë</w:t>
      </w:r>
      <w:r w:rsidRPr="002177A8">
        <w:rPr>
          <w:rFonts w:ascii="Cambria" w:hAnsi="Cambria"/>
          <w:szCs w:val="22"/>
        </w:rPr>
        <w:t xml:space="preserve"> kufijve t</w:t>
      </w:r>
      <w:r w:rsidR="00991472" w:rsidRPr="002177A8">
        <w:rPr>
          <w:rFonts w:ascii="Cambria" w:hAnsi="Cambria"/>
          <w:szCs w:val="22"/>
        </w:rPr>
        <w:t>ë</w:t>
      </w:r>
      <w:r w:rsidRPr="002177A8">
        <w:rPr>
          <w:rFonts w:ascii="Cambria" w:hAnsi="Cambria"/>
          <w:szCs w:val="22"/>
        </w:rPr>
        <w:t xml:space="preserve"> Shqip</w:t>
      </w:r>
      <w:r w:rsidR="00991472" w:rsidRPr="002177A8">
        <w:rPr>
          <w:rFonts w:ascii="Cambria" w:hAnsi="Cambria"/>
          <w:szCs w:val="22"/>
        </w:rPr>
        <w:t>ë</w:t>
      </w:r>
      <w:r w:rsidRPr="002177A8">
        <w:rPr>
          <w:rFonts w:ascii="Cambria" w:hAnsi="Cambria"/>
          <w:szCs w:val="22"/>
        </w:rPr>
        <w:t>ris</w:t>
      </w:r>
      <w:r w:rsidR="00991472" w:rsidRPr="002177A8">
        <w:rPr>
          <w:rFonts w:ascii="Cambria" w:hAnsi="Cambria"/>
          <w:szCs w:val="22"/>
        </w:rPr>
        <w:t>ë</w:t>
      </w:r>
      <w:r w:rsidRPr="002177A8">
        <w:rPr>
          <w:rFonts w:ascii="Cambria" w:hAnsi="Cambria"/>
          <w:szCs w:val="22"/>
        </w:rPr>
        <w:t>. Referuar Ministris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Sh</w:t>
      </w:r>
      <w:r w:rsidR="00991472" w:rsidRPr="002177A8">
        <w:rPr>
          <w:rFonts w:ascii="Cambria" w:hAnsi="Cambria"/>
          <w:szCs w:val="22"/>
        </w:rPr>
        <w:t>ë</w:t>
      </w:r>
      <w:r w:rsidRPr="002177A8">
        <w:rPr>
          <w:rFonts w:ascii="Cambria" w:hAnsi="Cambria"/>
          <w:szCs w:val="22"/>
        </w:rPr>
        <w:t>ndet</w:t>
      </w:r>
      <w:r w:rsidR="00991472" w:rsidRPr="002177A8">
        <w:rPr>
          <w:rFonts w:ascii="Cambria" w:hAnsi="Cambria"/>
          <w:szCs w:val="22"/>
        </w:rPr>
        <w:t>ë</w:t>
      </w:r>
      <w:r w:rsidRPr="002177A8">
        <w:rPr>
          <w:rFonts w:ascii="Cambria" w:hAnsi="Cambria"/>
          <w:szCs w:val="22"/>
        </w:rPr>
        <w:t>sis</w:t>
      </w:r>
      <w:r w:rsidR="00991472" w:rsidRPr="002177A8">
        <w:rPr>
          <w:rFonts w:ascii="Cambria" w:hAnsi="Cambria"/>
          <w:szCs w:val="22"/>
        </w:rPr>
        <w:t>ë</w:t>
      </w:r>
      <w:r w:rsidRPr="002177A8">
        <w:rPr>
          <w:rFonts w:ascii="Cambria" w:hAnsi="Cambria"/>
          <w:szCs w:val="22"/>
        </w:rPr>
        <w:t xml:space="preserve"> dhe Mbrojtjes Sociale rreth 14.000 bebe kan</w:t>
      </w:r>
      <w:r w:rsidR="00991472" w:rsidRPr="002177A8">
        <w:rPr>
          <w:rFonts w:ascii="Cambria" w:hAnsi="Cambria"/>
          <w:szCs w:val="22"/>
        </w:rPr>
        <w:t>ë</w:t>
      </w:r>
      <w:r w:rsidRPr="002177A8">
        <w:rPr>
          <w:rFonts w:ascii="Cambria" w:hAnsi="Cambria"/>
          <w:szCs w:val="22"/>
        </w:rPr>
        <w:t xml:space="preserve"> lindur nga familje emigrante. </w:t>
      </w:r>
    </w:p>
    <w:p w14:paraId="59A5F875" w14:textId="77777777" w:rsidR="00096B61" w:rsidRDefault="00096B61" w:rsidP="00096B61">
      <w:pPr>
        <w:spacing w:after="120"/>
        <w:rPr>
          <w:rFonts w:ascii="Cambria" w:hAnsi="Cambria"/>
          <w:szCs w:val="22"/>
        </w:rPr>
      </w:pPr>
    </w:p>
    <w:p w14:paraId="4F398655" w14:textId="77777777" w:rsidR="003F35BE" w:rsidRPr="00096B61" w:rsidRDefault="0063225E" w:rsidP="00096B61">
      <w:pPr>
        <w:pStyle w:val="ListParagraph"/>
        <w:numPr>
          <w:ilvl w:val="0"/>
          <w:numId w:val="8"/>
        </w:numPr>
        <w:spacing w:after="120"/>
        <w:rPr>
          <w:rFonts w:ascii="Cambria" w:hAnsi="Cambria"/>
          <w:b/>
        </w:rPr>
      </w:pPr>
      <w:r w:rsidRPr="00096B61">
        <w:rPr>
          <w:rFonts w:ascii="Cambria" w:hAnsi="Cambria"/>
          <w:b/>
        </w:rPr>
        <w:t>Ministria e Drejt</w:t>
      </w:r>
      <w:r w:rsidR="00004885" w:rsidRPr="00096B61">
        <w:rPr>
          <w:rFonts w:ascii="Cambria" w:hAnsi="Cambria"/>
          <w:b/>
        </w:rPr>
        <w:t>ë</w:t>
      </w:r>
      <w:r w:rsidRPr="00096B61">
        <w:rPr>
          <w:rFonts w:ascii="Cambria" w:hAnsi="Cambria"/>
          <w:b/>
        </w:rPr>
        <w:t>sis</w:t>
      </w:r>
      <w:r w:rsidR="00004885" w:rsidRPr="00096B61">
        <w:rPr>
          <w:rFonts w:ascii="Cambria" w:hAnsi="Cambria"/>
          <w:b/>
        </w:rPr>
        <w:t>ë</w:t>
      </w:r>
    </w:p>
    <w:p w14:paraId="6CE33EF2" w14:textId="77777777" w:rsidR="008A351D" w:rsidRPr="002177A8" w:rsidRDefault="00E94C30" w:rsidP="00096B61">
      <w:pPr>
        <w:jc w:val="both"/>
        <w:rPr>
          <w:rFonts w:ascii="Cambria" w:hAnsi="Cambria"/>
          <w:szCs w:val="22"/>
          <w:lang w:val="en-GB" w:eastAsia="en-GB"/>
        </w:rPr>
      </w:pPr>
      <w:r w:rsidRPr="002177A8">
        <w:rPr>
          <w:rFonts w:ascii="Cambria" w:hAnsi="Cambria"/>
          <w:szCs w:val="22"/>
          <w:lang w:val="en-GB" w:eastAsia="en-GB"/>
        </w:rPr>
        <w:t>Kjo Ministri n</w:t>
      </w:r>
      <w:r w:rsidR="002C2D79" w:rsidRPr="002177A8">
        <w:rPr>
          <w:rFonts w:ascii="Cambria" w:hAnsi="Cambria"/>
          <w:szCs w:val="22"/>
          <w:lang w:val="en-GB" w:eastAsia="en-GB"/>
        </w:rPr>
        <w:t>ë</w:t>
      </w:r>
      <w:r w:rsidRPr="002177A8">
        <w:rPr>
          <w:rFonts w:ascii="Cambria" w:hAnsi="Cambria"/>
          <w:szCs w:val="22"/>
          <w:lang w:val="en-GB" w:eastAsia="en-GB"/>
        </w:rPr>
        <w:t xml:space="preserve"> total ka shpenzuar 26.8 milion</w:t>
      </w:r>
      <w:r w:rsidR="002C2D79" w:rsidRPr="002177A8">
        <w:rPr>
          <w:rFonts w:ascii="Cambria" w:hAnsi="Cambria"/>
          <w:szCs w:val="22"/>
          <w:lang w:val="en-GB" w:eastAsia="en-GB"/>
        </w:rPr>
        <w:t>ë</w:t>
      </w:r>
      <w:r w:rsidRPr="002177A8">
        <w:rPr>
          <w:rFonts w:ascii="Cambria" w:hAnsi="Cambria"/>
          <w:szCs w:val="22"/>
          <w:lang w:val="en-GB" w:eastAsia="en-GB"/>
        </w:rPr>
        <w:t xml:space="preserve"> lek</w:t>
      </w:r>
      <w:r w:rsidR="002C2D79" w:rsidRPr="002177A8">
        <w:rPr>
          <w:rFonts w:ascii="Cambria" w:hAnsi="Cambria"/>
          <w:szCs w:val="22"/>
          <w:lang w:val="en-GB" w:eastAsia="en-GB"/>
        </w:rPr>
        <w:t>ë</w:t>
      </w:r>
      <w:r w:rsidRPr="002177A8">
        <w:rPr>
          <w:rFonts w:ascii="Cambria" w:hAnsi="Cambria"/>
          <w:szCs w:val="22"/>
          <w:lang w:val="en-GB" w:eastAsia="en-GB"/>
        </w:rPr>
        <w:t xml:space="preserve"> p</w:t>
      </w:r>
      <w:r w:rsidR="002C2D79" w:rsidRPr="002177A8">
        <w:rPr>
          <w:rFonts w:ascii="Cambria" w:hAnsi="Cambria"/>
          <w:szCs w:val="22"/>
          <w:lang w:val="en-GB" w:eastAsia="en-GB"/>
        </w:rPr>
        <w:t>ë</w:t>
      </w:r>
      <w:r w:rsidRPr="002177A8">
        <w:rPr>
          <w:rFonts w:ascii="Cambria" w:hAnsi="Cambria"/>
          <w:szCs w:val="22"/>
          <w:lang w:val="en-GB" w:eastAsia="en-GB"/>
        </w:rPr>
        <w:t>r produkte me baz</w:t>
      </w:r>
      <w:r w:rsidR="002C2D79" w:rsidRPr="002177A8">
        <w:rPr>
          <w:rFonts w:ascii="Cambria" w:hAnsi="Cambria"/>
          <w:szCs w:val="22"/>
          <w:lang w:val="en-GB" w:eastAsia="en-GB"/>
        </w:rPr>
        <w:t>ë</w:t>
      </w:r>
      <w:r w:rsidRPr="002177A8">
        <w:rPr>
          <w:rFonts w:ascii="Cambria" w:hAnsi="Cambria"/>
          <w:szCs w:val="22"/>
          <w:lang w:val="en-GB" w:eastAsia="en-GB"/>
        </w:rPr>
        <w:t xml:space="preserve"> gjinore t</w:t>
      </w:r>
      <w:r w:rsidR="002C2D79" w:rsidRPr="002177A8">
        <w:rPr>
          <w:rFonts w:ascii="Cambria" w:hAnsi="Cambria"/>
          <w:szCs w:val="22"/>
          <w:lang w:val="en-GB" w:eastAsia="en-GB"/>
        </w:rPr>
        <w:t>ë</w:t>
      </w:r>
      <w:r w:rsidRPr="002177A8">
        <w:rPr>
          <w:rFonts w:ascii="Cambria" w:hAnsi="Cambria"/>
          <w:szCs w:val="22"/>
          <w:lang w:val="en-GB" w:eastAsia="en-GB"/>
        </w:rPr>
        <w:t xml:space="preserve"> buxhetuara n</w:t>
      </w:r>
      <w:r w:rsidR="002C2D79" w:rsidRPr="002177A8">
        <w:rPr>
          <w:rFonts w:ascii="Cambria" w:hAnsi="Cambria"/>
          <w:szCs w:val="22"/>
          <w:lang w:val="en-GB" w:eastAsia="en-GB"/>
        </w:rPr>
        <w:t>ë</w:t>
      </w:r>
      <w:r w:rsidRPr="002177A8">
        <w:rPr>
          <w:rFonts w:ascii="Cambria" w:hAnsi="Cambria"/>
          <w:szCs w:val="22"/>
          <w:lang w:val="en-GB" w:eastAsia="en-GB"/>
        </w:rPr>
        <w:t xml:space="preserve"> 4 programe si m</w:t>
      </w:r>
      <w:r w:rsidR="002C2D79" w:rsidRPr="002177A8">
        <w:rPr>
          <w:rFonts w:ascii="Cambria" w:hAnsi="Cambria"/>
          <w:szCs w:val="22"/>
          <w:lang w:val="en-GB" w:eastAsia="en-GB"/>
        </w:rPr>
        <w:t>ë</w:t>
      </w:r>
      <w:r w:rsidRPr="002177A8">
        <w:rPr>
          <w:rFonts w:ascii="Cambria" w:hAnsi="Cambria"/>
          <w:szCs w:val="22"/>
          <w:lang w:val="en-GB" w:eastAsia="en-GB"/>
        </w:rPr>
        <w:t xml:space="preserve"> posht</w:t>
      </w:r>
      <w:r w:rsidR="002C2D79" w:rsidRPr="002177A8">
        <w:rPr>
          <w:rFonts w:ascii="Cambria" w:hAnsi="Cambria"/>
          <w:szCs w:val="22"/>
          <w:lang w:val="en-GB" w:eastAsia="en-GB"/>
        </w:rPr>
        <w:t>ë</w:t>
      </w:r>
      <w:r w:rsidRPr="002177A8">
        <w:rPr>
          <w:rFonts w:ascii="Cambria" w:hAnsi="Cambria"/>
          <w:szCs w:val="22"/>
          <w:lang w:val="en-GB" w:eastAsia="en-GB"/>
        </w:rPr>
        <w:t xml:space="preserve">: </w:t>
      </w:r>
    </w:p>
    <w:p w14:paraId="64F2C279" w14:textId="77777777" w:rsidR="00E94C30" w:rsidRPr="002177A8" w:rsidRDefault="00E94C30" w:rsidP="00E94C30">
      <w:pPr>
        <w:ind w:left="360"/>
        <w:jc w:val="both"/>
        <w:rPr>
          <w:rFonts w:ascii="Cambria" w:hAnsi="Cambria"/>
          <w:szCs w:val="22"/>
          <w:lang w:val="en-GB" w:eastAsia="en-GB"/>
        </w:rPr>
      </w:pPr>
    </w:p>
    <w:p w14:paraId="501B7FD6" w14:textId="77777777" w:rsidR="008A351D" w:rsidRPr="002177A8" w:rsidRDefault="008A351D" w:rsidP="008A351D">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“Ndihma Juridike”</w:t>
      </w:r>
    </w:p>
    <w:tbl>
      <w:tblPr>
        <w:tblW w:w="9499" w:type="dxa"/>
        <w:tblLook w:val="04A0" w:firstRow="1" w:lastRow="0" w:firstColumn="1" w:lastColumn="0" w:noHBand="0" w:noVBand="1"/>
      </w:tblPr>
      <w:tblGrid>
        <w:gridCol w:w="1461"/>
        <w:gridCol w:w="2679"/>
        <w:gridCol w:w="2679"/>
        <w:gridCol w:w="2680"/>
      </w:tblGrid>
      <w:tr w:rsidR="00E94C30" w:rsidRPr="00E94C30" w14:paraId="3BD3E3C1" w14:textId="77777777" w:rsidTr="000A127B">
        <w:trPr>
          <w:trHeight w:val="231"/>
        </w:trPr>
        <w:tc>
          <w:tcPr>
            <w:tcW w:w="146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A041374"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8038"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96B136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91406AA - Raste ndihme juridike e ofruar falas</w:t>
            </w:r>
          </w:p>
        </w:tc>
      </w:tr>
      <w:tr w:rsidR="00E94C30" w:rsidRPr="00E94C30" w14:paraId="7E0FDDDC" w14:textId="77777777" w:rsidTr="000A127B">
        <w:trPr>
          <w:trHeight w:val="198"/>
        </w:trPr>
        <w:tc>
          <w:tcPr>
            <w:tcW w:w="1461" w:type="dxa"/>
            <w:tcBorders>
              <w:top w:val="nil"/>
              <w:left w:val="single" w:sz="4" w:space="0" w:color="000000"/>
              <w:bottom w:val="single" w:sz="4" w:space="0" w:color="000000"/>
              <w:right w:val="single" w:sz="4" w:space="0" w:color="000000"/>
            </w:tcBorders>
            <w:shd w:val="clear" w:color="000000" w:fill="FFFFFF"/>
            <w:vAlign w:val="center"/>
            <w:hideMark/>
          </w:tcPr>
          <w:p w14:paraId="4AD549B1"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8038" w:type="dxa"/>
            <w:gridSpan w:val="3"/>
            <w:tcBorders>
              <w:top w:val="single" w:sz="4" w:space="0" w:color="000000"/>
              <w:left w:val="nil"/>
              <w:bottom w:val="single" w:sz="4" w:space="0" w:color="000000"/>
              <w:right w:val="single" w:sz="4" w:space="0" w:color="000000"/>
            </w:tcBorders>
            <w:shd w:val="clear" w:color="auto" w:fill="auto"/>
            <w:vAlign w:val="center"/>
            <w:hideMark/>
          </w:tcPr>
          <w:p w14:paraId="7378D85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Raste ndihme juridike e ofruar falas</w:t>
            </w:r>
          </w:p>
        </w:tc>
      </w:tr>
      <w:tr w:rsidR="00E94C30" w:rsidRPr="00E94C30" w14:paraId="21924AC1" w14:textId="77777777" w:rsidTr="000A127B">
        <w:trPr>
          <w:trHeight w:val="198"/>
        </w:trPr>
        <w:tc>
          <w:tcPr>
            <w:tcW w:w="1461" w:type="dxa"/>
            <w:tcBorders>
              <w:top w:val="nil"/>
              <w:left w:val="single" w:sz="4" w:space="0" w:color="000000"/>
              <w:bottom w:val="single" w:sz="4" w:space="0" w:color="000000"/>
              <w:right w:val="single" w:sz="4" w:space="0" w:color="000000"/>
            </w:tcBorders>
            <w:shd w:val="clear" w:color="000000" w:fill="FFFFFF"/>
            <w:vAlign w:val="center"/>
            <w:hideMark/>
          </w:tcPr>
          <w:p w14:paraId="41BF4EE9"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8038" w:type="dxa"/>
            <w:gridSpan w:val="3"/>
            <w:tcBorders>
              <w:top w:val="single" w:sz="4" w:space="0" w:color="000000"/>
              <w:left w:val="nil"/>
              <w:bottom w:val="single" w:sz="4" w:space="0" w:color="000000"/>
              <w:right w:val="single" w:sz="4" w:space="0" w:color="000000"/>
            </w:tcBorders>
            <w:shd w:val="clear" w:color="auto" w:fill="auto"/>
            <w:vAlign w:val="center"/>
            <w:hideMark/>
          </w:tcPr>
          <w:p w14:paraId="6343229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numer aktesh</w:t>
            </w:r>
          </w:p>
        </w:tc>
      </w:tr>
      <w:tr w:rsidR="00FD5F85" w:rsidRPr="00E94C30" w14:paraId="62126F09" w14:textId="77777777" w:rsidTr="000A127B">
        <w:trPr>
          <w:trHeight w:val="247"/>
        </w:trPr>
        <w:tc>
          <w:tcPr>
            <w:tcW w:w="1461" w:type="dxa"/>
            <w:tcBorders>
              <w:top w:val="nil"/>
              <w:left w:val="single" w:sz="4" w:space="0" w:color="000000"/>
              <w:bottom w:val="single" w:sz="4" w:space="0" w:color="000000"/>
              <w:right w:val="single" w:sz="4" w:space="0" w:color="000000"/>
            </w:tcBorders>
            <w:shd w:val="clear" w:color="000000" w:fill="FFFFFF"/>
            <w:vAlign w:val="bottom"/>
            <w:hideMark/>
          </w:tcPr>
          <w:p w14:paraId="044A906E"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679" w:type="dxa"/>
            <w:tcBorders>
              <w:top w:val="nil"/>
              <w:left w:val="nil"/>
              <w:bottom w:val="single" w:sz="4" w:space="0" w:color="000000"/>
              <w:right w:val="single" w:sz="4" w:space="0" w:color="000000"/>
            </w:tcBorders>
            <w:shd w:val="clear" w:color="000000" w:fill="FFFFFF"/>
            <w:vAlign w:val="center"/>
            <w:hideMark/>
          </w:tcPr>
          <w:p w14:paraId="3B9375EC"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679" w:type="dxa"/>
            <w:tcBorders>
              <w:top w:val="nil"/>
              <w:left w:val="nil"/>
              <w:bottom w:val="single" w:sz="4" w:space="0" w:color="000000"/>
              <w:right w:val="single" w:sz="4" w:space="0" w:color="000000"/>
            </w:tcBorders>
            <w:shd w:val="clear" w:color="000000" w:fill="FFFFFF"/>
            <w:vAlign w:val="center"/>
            <w:hideMark/>
          </w:tcPr>
          <w:p w14:paraId="231FADC9"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679" w:type="dxa"/>
            <w:tcBorders>
              <w:top w:val="nil"/>
              <w:left w:val="nil"/>
              <w:bottom w:val="single" w:sz="4" w:space="0" w:color="000000"/>
              <w:right w:val="single" w:sz="4" w:space="0" w:color="000000"/>
            </w:tcBorders>
            <w:shd w:val="clear" w:color="000000" w:fill="FFFFFF"/>
            <w:vAlign w:val="center"/>
            <w:hideMark/>
          </w:tcPr>
          <w:p w14:paraId="115AC3B3"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0F77B34D" w14:textId="77777777" w:rsidTr="000A127B">
        <w:trPr>
          <w:trHeight w:val="165"/>
        </w:trPr>
        <w:tc>
          <w:tcPr>
            <w:tcW w:w="1461" w:type="dxa"/>
            <w:tcBorders>
              <w:top w:val="nil"/>
              <w:left w:val="single" w:sz="4" w:space="0" w:color="000000"/>
              <w:bottom w:val="single" w:sz="4" w:space="0" w:color="000000"/>
              <w:right w:val="single" w:sz="4" w:space="0" w:color="000000"/>
            </w:tcBorders>
            <w:shd w:val="clear" w:color="000000" w:fill="FFFFFF"/>
            <w:vAlign w:val="center"/>
            <w:hideMark/>
          </w:tcPr>
          <w:p w14:paraId="783A9145"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Sasia</w:t>
            </w:r>
          </w:p>
        </w:tc>
        <w:tc>
          <w:tcPr>
            <w:tcW w:w="2679" w:type="dxa"/>
            <w:tcBorders>
              <w:top w:val="nil"/>
              <w:left w:val="nil"/>
              <w:bottom w:val="single" w:sz="4" w:space="0" w:color="000000"/>
              <w:right w:val="single" w:sz="4" w:space="0" w:color="000000"/>
            </w:tcBorders>
            <w:shd w:val="clear" w:color="000000" w:fill="FFFFFF"/>
            <w:vAlign w:val="center"/>
            <w:hideMark/>
          </w:tcPr>
          <w:p w14:paraId="79E3FE92"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2,300</w:t>
            </w:r>
          </w:p>
        </w:tc>
        <w:tc>
          <w:tcPr>
            <w:tcW w:w="2679" w:type="dxa"/>
            <w:tcBorders>
              <w:top w:val="nil"/>
              <w:left w:val="nil"/>
              <w:bottom w:val="single" w:sz="4" w:space="0" w:color="000000"/>
              <w:right w:val="single" w:sz="4" w:space="0" w:color="000000"/>
            </w:tcBorders>
            <w:shd w:val="clear" w:color="000000" w:fill="FFFFFF"/>
            <w:vAlign w:val="center"/>
            <w:hideMark/>
          </w:tcPr>
          <w:p w14:paraId="3AAA26A5"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2,300</w:t>
            </w:r>
          </w:p>
        </w:tc>
        <w:tc>
          <w:tcPr>
            <w:tcW w:w="2679" w:type="dxa"/>
            <w:tcBorders>
              <w:top w:val="nil"/>
              <w:left w:val="nil"/>
              <w:bottom w:val="single" w:sz="4" w:space="0" w:color="000000"/>
              <w:right w:val="single" w:sz="4" w:space="0" w:color="000000"/>
            </w:tcBorders>
            <w:shd w:val="clear" w:color="000000" w:fill="FFFFFF"/>
            <w:vAlign w:val="center"/>
            <w:hideMark/>
          </w:tcPr>
          <w:p w14:paraId="2C99484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2,499</w:t>
            </w:r>
          </w:p>
        </w:tc>
      </w:tr>
      <w:tr w:rsidR="00E94C30" w:rsidRPr="00E94C30" w14:paraId="5B98E043" w14:textId="77777777" w:rsidTr="000A127B">
        <w:trPr>
          <w:trHeight w:val="247"/>
        </w:trPr>
        <w:tc>
          <w:tcPr>
            <w:tcW w:w="1461" w:type="dxa"/>
            <w:tcBorders>
              <w:top w:val="nil"/>
              <w:left w:val="single" w:sz="4" w:space="0" w:color="000000"/>
              <w:bottom w:val="single" w:sz="4" w:space="0" w:color="000000"/>
              <w:right w:val="single" w:sz="4" w:space="0" w:color="000000"/>
            </w:tcBorders>
            <w:shd w:val="clear" w:color="000000" w:fill="FFFFFF"/>
            <w:vAlign w:val="center"/>
            <w:hideMark/>
          </w:tcPr>
          <w:p w14:paraId="7E26581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679" w:type="dxa"/>
            <w:tcBorders>
              <w:top w:val="nil"/>
              <w:left w:val="nil"/>
              <w:bottom w:val="single" w:sz="4" w:space="0" w:color="000000"/>
              <w:right w:val="single" w:sz="4" w:space="0" w:color="000000"/>
            </w:tcBorders>
            <w:shd w:val="clear" w:color="000000" w:fill="FFFFFF"/>
            <w:vAlign w:val="center"/>
            <w:hideMark/>
          </w:tcPr>
          <w:p w14:paraId="200DDF91"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76,000,000</w:t>
            </w:r>
          </w:p>
        </w:tc>
        <w:tc>
          <w:tcPr>
            <w:tcW w:w="2679" w:type="dxa"/>
            <w:tcBorders>
              <w:top w:val="nil"/>
              <w:left w:val="nil"/>
              <w:bottom w:val="single" w:sz="4" w:space="0" w:color="000000"/>
              <w:right w:val="single" w:sz="4" w:space="0" w:color="000000"/>
            </w:tcBorders>
            <w:shd w:val="clear" w:color="000000" w:fill="FFFFFF"/>
            <w:vAlign w:val="center"/>
            <w:hideMark/>
          </w:tcPr>
          <w:p w14:paraId="4F469185"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45,500,000</w:t>
            </w:r>
          </w:p>
        </w:tc>
        <w:tc>
          <w:tcPr>
            <w:tcW w:w="2679" w:type="dxa"/>
            <w:tcBorders>
              <w:top w:val="nil"/>
              <w:left w:val="nil"/>
              <w:bottom w:val="single" w:sz="4" w:space="0" w:color="000000"/>
              <w:right w:val="single" w:sz="4" w:space="0" w:color="000000"/>
            </w:tcBorders>
            <w:shd w:val="clear" w:color="000000" w:fill="FFFFFF"/>
            <w:vAlign w:val="center"/>
            <w:hideMark/>
          </w:tcPr>
          <w:p w14:paraId="61497EF8"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17,139,585</w:t>
            </w:r>
          </w:p>
        </w:tc>
      </w:tr>
      <w:tr w:rsidR="00E94C30" w:rsidRPr="00E94C30" w14:paraId="14964D77" w14:textId="77777777" w:rsidTr="000A127B">
        <w:trPr>
          <w:trHeight w:val="371"/>
        </w:trPr>
        <w:tc>
          <w:tcPr>
            <w:tcW w:w="1461" w:type="dxa"/>
            <w:tcBorders>
              <w:top w:val="nil"/>
              <w:left w:val="single" w:sz="4" w:space="0" w:color="000000"/>
              <w:bottom w:val="single" w:sz="4" w:space="0" w:color="000000"/>
              <w:right w:val="single" w:sz="4" w:space="0" w:color="000000"/>
            </w:tcBorders>
            <w:shd w:val="clear" w:color="000000" w:fill="FFFFFF"/>
            <w:vAlign w:val="center"/>
            <w:hideMark/>
          </w:tcPr>
          <w:p w14:paraId="12E040F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679" w:type="dxa"/>
            <w:tcBorders>
              <w:top w:val="nil"/>
              <w:left w:val="nil"/>
              <w:bottom w:val="single" w:sz="4" w:space="0" w:color="000000"/>
              <w:right w:val="single" w:sz="4" w:space="0" w:color="000000"/>
            </w:tcBorders>
            <w:shd w:val="clear" w:color="000000" w:fill="FFFFFF"/>
            <w:vAlign w:val="center"/>
            <w:hideMark/>
          </w:tcPr>
          <w:p w14:paraId="4028CFF2"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33,043</w:t>
            </w:r>
          </w:p>
        </w:tc>
        <w:tc>
          <w:tcPr>
            <w:tcW w:w="2679" w:type="dxa"/>
            <w:tcBorders>
              <w:top w:val="nil"/>
              <w:left w:val="nil"/>
              <w:bottom w:val="single" w:sz="4" w:space="0" w:color="000000"/>
              <w:right w:val="single" w:sz="4" w:space="0" w:color="000000"/>
            </w:tcBorders>
            <w:shd w:val="clear" w:color="000000" w:fill="FFFFFF"/>
            <w:vAlign w:val="center"/>
            <w:hideMark/>
          </w:tcPr>
          <w:p w14:paraId="78BE41B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19,782.61</w:t>
            </w:r>
          </w:p>
        </w:tc>
        <w:tc>
          <w:tcPr>
            <w:tcW w:w="2679" w:type="dxa"/>
            <w:tcBorders>
              <w:top w:val="nil"/>
              <w:left w:val="nil"/>
              <w:bottom w:val="single" w:sz="4" w:space="0" w:color="000000"/>
              <w:right w:val="single" w:sz="4" w:space="0" w:color="000000"/>
            </w:tcBorders>
            <w:shd w:val="clear" w:color="000000" w:fill="FFFFFF"/>
            <w:vAlign w:val="center"/>
            <w:hideMark/>
          </w:tcPr>
          <w:p w14:paraId="35EB07C8"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6,858.58</w:t>
            </w:r>
          </w:p>
        </w:tc>
      </w:tr>
      <w:tr w:rsidR="00E94C30" w14:paraId="1F0FD9AE" w14:textId="77777777" w:rsidTr="000A127B">
        <w:trPr>
          <w:trHeight w:val="316"/>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7E7B" w14:textId="77777777" w:rsidR="00E94C30" w:rsidRPr="00E94C30" w:rsidRDefault="00E94C30">
            <w:pPr>
              <w:rPr>
                <w:rFonts w:ascii="Garamond" w:hAnsi="Garamond"/>
                <w:color w:val="000000"/>
                <w:sz w:val="20"/>
                <w:szCs w:val="20"/>
              </w:rPr>
            </w:pPr>
            <w:r w:rsidRPr="00E94C30">
              <w:rPr>
                <w:rFonts w:ascii="Garamond" w:hAnsi="Garamond"/>
                <w:color w:val="000000"/>
                <w:sz w:val="20"/>
                <w:szCs w:val="20"/>
              </w:rPr>
              <w:t>Perpjesa BPGJ</w:t>
            </w:r>
          </w:p>
        </w:tc>
        <w:tc>
          <w:tcPr>
            <w:tcW w:w="2679" w:type="dxa"/>
            <w:tcBorders>
              <w:top w:val="single" w:sz="4" w:space="0" w:color="auto"/>
              <w:left w:val="nil"/>
              <w:bottom w:val="single" w:sz="4" w:space="0" w:color="auto"/>
              <w:right w:val="single" w:sz="4" w:space="0" w:color="auto"/>
            </w:tcBorders>
            <w:shd w:val="clear" w:color="auto" w:fill="auto"/>
            <w:noWrap/>
            <w:vAlign w:val="bottom"/>
            <w:hideMark/>
          </w:tcPr>
          <w:p w14:paraId="10CF33FD" w14:textId="77777777" w:rsidR="00E94C30" w:rsidRPr="00E94C30" w:rsidRDefault="00E94C30">
            <w:pPr>
              <w:jc w:val="right"/>
              <w:rPr>
                <w:rFonts w:ascii="Garamond" w:hAnsi="Garamond"/>
                <w:color w:val="000000"/>
                <w:sz w:val="20"/>
                <w:szCs w:val="20"/>
              </w:rPr>
            </w:pPr>
            <w:r w:rsidRPr="00E94C30">
              <w:rPr>
                <w:rFonts w:ascii="Garamond" w:hAnsi="Garamond"/>
                <w:color w:val="000000"/>
                <w:sz w:val="20"/>
                <w:szCs w:val="20"/>
              </w:rPr>
              <w:t>66%</w:t>
            </w:r>
          </w:p>
        </w:tc>
        <w:tc>
          <w:tcPr>
            <w:tcW w:w="2679" w:type="dxa"/>
            <w:tcBorders>
              <w:top w:val="single" w:sz="4" w:space="0" w:color="auto"/>
              <w:left w:val="nil"/>
              <w:bottom w:val="single" w:sz="4" w:space="0" w:color="auto"/>
              <w:right w:val="single" w:sz="4" w:space="0" w:color="auto"/>
            </w:tcBorders>
            <w:shd w:val="clear" w:color="auto" w:fill="auto"/>
            <w:noWrap/>
            <w:vAlign w:val="bottom"/>
            <w:hideMark/>
          </w:tcPr>
          <w:p w14:paraId="780A3BAF" w14:textId="77777777" w:rsidR="00E94C30" w:rsidRPr="00E94C30" w:rsidRDefault="00E94C30">
            <w:pPr>
              <w:jc w:val="right"/>
              <w:rPr>
                <w:rFonts w:ascii="Garamond" w:hAnsi="Garamond"/>
                <w:color w:val="000000"/>
                <w:sz w:val="20"/>
                <w:szCs w:val="20"/>
              </w:rPr>
            </w:pPr>
            <w:r w:rsidRPr="00E94C30">
              <w:rPr>
                <w:rFonts w:ascii="Garamond" w:hAnsi="Garamond"/>
                <w:color w:val="000000"/>
                <w:sz w:val="20"/>
                <w:szCs w:val="20"/>
              </w:rPr>
              <w:t>66%</w:t>
            </w:r>
          </w:p>
        </w:tc>
        <w:tc>
          <w:tcPr>
            <w:tcW w:w="2679" w:type="dxa"/>
            <w:tcBorders>
              <w:top w:val="single" w:sz="4" w:space="0" w:color="auto"/>
              <w:left w:val="nil"/>
              <w:bottom w:val="single" w:sz="4" w:space="0" w:color="auto"/>
              <w:right w:val="single" w:sz="4" w:space="0" w:color="auto"/>
            </w:tcBorders>
            <w:shd w:val="clear" w:color="auto" w:fill="auto"/>
            <w:noWrap/>
            <w:vAlign w:val="bottom"/>
            <w:hideMark/>
          </w:tcPr>
          <w:p w14:paraId="3BA0B36B" w14:textId="77777777" w:rsidR="00E94C30" w:rsidRPr="00E94C30" w:rsidRDefault="00E94C30">
            <w:pPr>
              <w:jc w:val="right"/>
              <w:rPr>
                <w:rFonts w:ascii="Garamond" w:hAnsi="Garamond"/>
                <w:color w:val="000000"/>
                <w:sz w:val="20"/>
                <w:szCs w:val="20"/>
              </w:rPr>
            </w:pPr>
            <w:r w:rsidRPr="00E94C30">
              <w:rPr>
                <w:rFonts w:ascii="Garamond" w:hAnsi="Garamond"/>
                <w:color w:val="000000"/>
                <w:sz w:val="20"/>
                <w:szCs w:val="20"/>
              </w:rPr>
              <w:t>60%</w:t>
            </w:r>
          </w:p>
        </w:tc>
      </w:tr>
      <w:tr w:rsidR="00E94C30" w14:paraId="58F10C84" w14:textId="77777777" w:rsidTr="000A127B">
        <w:trPr>
          <w:trHeight w:val="247"/>
        </w:trPr>
        <w:tc>
          <w:tcPr>
            <w:tcW w:w="146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1E9877" w14:textId="77777777" w:rsidR="00E94C30" w:rsidRPr="00E94C30" w:rsidRDefault="00E94C30">
            <w:pPr>
              <w:rPr>
                <w:rFonts w:ascii="Garamond" w:hAnsi="Garamond"/>
                <w:color w:val="000000"/>
                <w:sz w:val="20"/>
                <w:szCs w:val="20"/>
              </w:rPr>
            </w:pPr>
            <w:r w:rsidRPr="00E94C30">
              <w:rPr>
                <w:rFonts w:ascii="Garamond" w:hAnsi="Garamond"/>
                <w:color w:val="000000"/>
                <w:sz w:val="20"/>
                <w:szCs w:val="20"/>
              </w:rPr>
              <w:t>Kosto BPGJ (në lekë)</w:t>
            </w:r>
          </w:p>
        </w:tc>
        <w:tc>
          <w:tcPr>
            <w:tcW w:w="2679" w:type="dxa"/>
            <w:tcBorders>
              <w:top w:val="single" w:sz="4" w:space="0" w:color="000000"/>
              <w:left w:val="nil"/>
              <w:bottom w:val="single" w:sz="4" w:space="0" w:color="000000"/>
              <w:right w:val="single" w:sz="4" w:space="0" w:color="000000"/>
            </w:tcBorders>
            <w:shd w:val="clear" w:color="000000" w:fill="FFFFFF"/>
            <w:vAlign w:val="center"/>
            <w:hideMark/>
          </w:tcPr>
          <w:p w14:paraId="36CBE62C" w14:textId="77777777" w:rsidR="00E94C30" w:rsidRPr="00E94C30" w:rsidRDefault="00E94C30">
            <w:pPr>
              <w:jc w:val="right"/>
              <w:rPr>
                <w:rFonts w:ascii="Garamond" w:hAnsi="Garamond"/>
                <w:color w:val="000000"/>
                <w:sz w:val="20"/>
                <w:szCs w:val="20"/>
              </w:rPr>
            </w:pPr>
            <w:r w:rsidRPr="00E94C30">
              <w:rPr>
                <w:rFonts w:ascii="Garamond" w:hAnsi="Garamond"/>
                <w:color w:val="000000"/>
                <w:sz w:val="20"/>
                <w:szCs w:val="20"/>
              </w:rPr>
              <w:t>49,796,522</w:t>
            </w:r>
          </w:p>
        </w:tc>
        <w:tc>
          <w:tcPr>
            <w:tcW w:w="2679" w:type="dxa"/>
            <w:tcBorders>
              <w:top w:val="single" w:sz="4" w:space="0" w:color="000000"/>
              <w:left w:val="nil"/>
              <w:bottom w:val="single" w:sz="4" w:space="0" w:color="000000"/>
              <w:right w:val="single" w:sz="4" w:space="0" w:color="000000"/>
            </w:tcBorders>
            <w:shd w:val="clear" w:color="000000" w:fill="FFFFFF"/>
            <w:vAlign w:val="center"/>
            <w:hideMark/>
          </w:tcPr>
          <w:p w14:paraId="4749F0C3" w14:textId="77777777" w:rsidR="00E94C30" w:rsidRPr="00E94C30" w:rsidRDefault="00E94C30">
            <w:pPr>
              <w:jc w:val="right"/>
              <w:rPr>
                <w:rFonts w:ascii="Garamond" w:hAnsi="Garamond"/>
                <w:color w:val="000000"/>
                <w:sz w:val="20"/>
                <w:szCs w:val="20"/>
              </w:rPr>
            </w:pPr>
            <w:r w:rsidRPr="00E94C30">
              <w:rPr>
                <w:rFonts w:ascii="Garamond" w:hAnsi="Garamond"/>
                <w:color w:val="000000"/>
                <w:sz w:val="20"/>
                <w:szCs w:val="20"/>
              </w:rPr>
              <w:t>29,812,391</w:t>
            </w:r>
          </w:p>
        </w:tc>
        <w:tc>
          <w:tcPr>
            <w:tcW w:w="2679" w:type="dxa"/>
            <w:tcBorders>
              <w:top w:val="single" w:sz="4" w:space="0" w:color="000000"/>
              <w:left w:val="nil"/>
              <w:bottom w:val="single" w:sz="4" w:space="0" w:color="000000"/>
              <w:right w:val="single" w:sz="4" w:space="0" w:color="000000"/>
            </w:tcBorders>
            <w:shd w:val="clear" w:color="000000" w:fill="FFFFFF"/>
            <w:vAlign w:val="center"/>
            <w:hideMark/>
          </w:tcPr>
          <w:p w14:paraId="7AA64D51" w14:textId="77777777" w:rsidR="00E94C30" w:rsidRPr="00E94C30" w:rsidRDefault="00E94C30">
            <w:pPr>
              <w:jc w:val="right"/>
              <w:rPr>
                <w:rFonts w:ascii="Garamond" w:hAnsi="Garamond"/>
                <w:color w:val="000000"/>
                <w:sz w:val="20"/>
                <w:szCs w:val="20"/>
              </w:rPr>
            </w:pPr>
            <w:r w:rsidRPr="00E94C30">
              <w:rPr>
                <w:rFonts w:ascii="Garamond" w:hAnsi="Garamond"/>
                <w:color w:val="000000"/>
                <w:sz w:val="20"/>
                <w:szCs w:val="20"/>
              </w:rPr>
              <w:t>10,335,876</w:t>
            </w:r>
          </w:p>
        </w:tc>
      </w:tr>
    </w:tbl>
    <w:p w14:paraId="327A19F7" w14:textId="77777777" w:rsidR="00E94C30" w:rsidRDefault="00E94C30" w:rsidP="002814FC">
      <w:pPr>
        <w:shd w:val="clear" w:color="auto" w:fill="FFFFFF"/>
        <w:spacing w:after="120" w:line="221" w:lineRule="atLeast"/>
        <w:jc w:val="both"/>
        <w:rPr>
          <w:rFonts w:ascii="Cambria" w:hAnsi="Cambria"/>
          <w:sz w:val="22"/>
          <w:szCs w:val="22"/>
        </w:rPr>
      </w:pPr>
    </w:p>
    <w:tbl>
      <w:tblPr>
        <w:tblW w:w="9299" w:type="dxa"/>
        <w:tblInd w:w="-5" w:type="dxa"/>
        <w:tblLook w:val="04A0" w:firstRow="1" w:lastRow="0" w:firstColumn="1" w:lastColumn="0" w:noHBand="0" w:noVBand="1"/>
      </w:tblPr>
      <w:tblGrid>
        <w:gridCol w:w="4351"/>
        <w:gridCol w:w="1604"/>
        <w:gridCol w:w="1671"/>
        <w:gridCol w:w="1673"/>
      </w:tblGrid>
      <w:tr w:rsidR="00496801" w:rsidRPr="00496801" w14:paraId="2B3C94CF" w14:textId="77777777" w:rsidTr="00496801">
        <w:trPr>
          <w:trHeight w:val="282"/>
        </w:trPr>
        <w:tc>
          <w:tcPr>
            <w:tcW w:w="435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142F5CB" w14:textId="77777777" w:rsidR="00496801" w:rsidRPr="00496801" w:rsidRDefault="00496801" w:rsidP="00496801">
            <w:pPr>
              <w:rPr>
                <w:rFonts w:ascii="Garamond" w:hAnsi="Garamond" w:cs="Calibri"/>
                <w:b/>
                <w:bCs/>
                <w:color w:val="DE342F"/>
                <w:sz w:val="14"/>
                <w:szCs w:val="14"/>
              </w:rPr>
            </w:pPr>
            <w:r w:rsidRPr="00496801">
              <w:rPr>
                <w:rFonts w:ascii="Garamond" w:hAnsi="Garamond" w:cs="Calibri"/>
                <w:b/>
                <w:bCs/>
                <w:color w:val="DE342F"/>
                <w:sz w:val="14"/>
                <w:szCs w:val="14"/>
              </w:rPr>
              <w:t>Produkti</w:t>
            </w:r>
          </w:p>
        </w:tc>
        <w:tc>
          <w:tcPr>
            <w:tcW w:w="4948"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50DC3726" w14:textId="77777777" w:rsidR="00496801" w:rsidRPr="00496801" w:rsidRDefault="00496801" w:rsidP="00496801">
            <w:pPr>
              <w:rPr>
                <w:rFonts w:ascii="Garamond" w:hAnsi="Garamond" w:cs="Calibri"/>
                <w:color w:val="000000"/>
                <w:sz w:val="14"/>
                <w:szCs w:val="14"/>
              </w:rPr>
            </w:pPr>
            <w:r w:rsidRPr="00496801">
              <w:rPr>
                <w:rFonts w:ascii="Garamond" w:hAnsi="Garamond" w:cs="Calibri"/>
                <w:color w:val="000000"/>
                <w:sz w:val="14"/>
                <w:szCs w:val="14"/>
              </w:rPr>
              <w:t>91406AB - Raste ndihme juridike ofruar per Grate ne nevoje</w:t>
            </w:r>
          </w:p>
        </w:tc>
      </w:tr>
      <w:tr w:rsidR="00496801" w:rsidRPr="00496801" w14:paraId="1CE2FB26" w14:textId="77777777" w:rsidTr="00496801">
        <w:trPr>
          <w:trHeight w:val="170"/>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4E25812C" w14:textId="77777777" w:rsidR="00496801" w:rsidRPr="00496801" w:rsidRDefault="00496801" w:rsidP="00496801">
            <w:pPr>
              <w:rPr>
                <w:rFonts w:ascii="Garamond" w:hAnsi="Garamond" w:cs="Calibri"/>
                <w:color w:val="000000"/>
                <w:sz w:val="14"/>
                <w:szCs w:val="14"/>
              </w:rPr>
            </w:pPr>
            <w:r w:rsidRPr="00496801">
              <w:rPr>
                <w:rFonts w:ascii="Garamond" w:hAnsi="Garamond" w:cs="Calibri"/>
                <w:color w:val="000000"/>
                <w:sz w:val="14"/>
                <w:szCs w:val="14"/>
              </w:rPr>
              <w:t>Përshkrimi i Produktit</w:t>
            </w:r>
          </w:p>
        </w:tc>
        <w:tc>
          <w:tcPr>
            <w:tcW w:w="4948" w:type="dxa"/>
            <w:gridSpan w:val="3"/>
            <w:tcBorders>
              <w:top w:val="single" w:sz="4" w:space="0" w:color="000000"/>
              <w:left w:val="nil"/>
              <w:bottom w:val="single" w:sz="4" w:space="0" w:color="000000"/>
              <w:right w:val="single" w:sz="4" w:space="0" w:color="000000"/>
            </w:tcBorders>
            <w:shd w:val="clear" w:color="auto" w:fill="auto"/>
            <w:vAlign w:val="center"/>
            <w:hideMark/>
          </w:tcPr>
          <w:p w14:paraId="0FD942C3" w14:textId="77777777" w:rsidR="00496801" w:rsidRPr="00496801" w:rsidRDefault="00496801" w:rsidP="00496801">
            <w:pPr>
              <w:rPr>
                <w:rFonts w:ascii="Garamond" w:hAnsi="Garamond" w:cs="Calibri"/>
                <w:color w:val="000000"/>
                <w:sz w:val="14"/>
                <w:szCs w:val="14"/>
              </w:rPr>
            </w:pPr>
            <w:r w:rsidRPr="00496801">
              <w:rPr>
                <w:rFonts w:ascii="Garamond" w:hAnsi="Garamond" w:cs="Calibri"/>
                <w:color w:val="000000"/>
                <w:sz w:val="14"/>
                <w:szCs w:val="14"/>
              </w:rPr>
              <w:t> </w:t>
            </w:r>
          </w:p>
        </w:tc>
      </w:tr>
      <w:tr w:rsidR="00496801" w:rsidRPr="00496801" w14:paraId="602D1B8D" w14:textId="77777777" w:rsidTr="00496801">
        <w:trPr>
          <w:trHeight w:val="161"/>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4AC99F25" w14:textId="77777777" w:rsidR="00496801" w:rsidRPr="00496801" w:rsidRDefault="00496801" w:rsidP="00496801">
            <w:pPr>
              <w:rPr>
                <w:rFonts w:ascii="Garamond" w:hAnsi="Garamond" w:cs="Calibri"/>
                <w:color w:val="000000"/>
                <w:sz w:val="14"/>
                <w:szCs w:val="14"/>
              </w:rPr>
            </w:pPr>
            <w:r w:rsidRPr="00496801">
              <w:rPr>
                <w:rFonts w:ascii="Garamond" w:hAnsi="Garamond" w:cs="Calibri"/>
                <w:color w:val="000000"/>
                <w:sz w:val="14"/>
                <w:szCs w:val="14"/>
              </w:rPr>
              <w:t>Njësia Matëse</w:t>
            </w:r>
          </w:p>
        </w:tc>
        <w:tc>
          <w:tcPr>
            <w:tcW w:w="4948" w:type="dxa"/>
            <w:gridSpan w:val="3"/>
            <w:tcBorders>
              <w:top w:val="single" w:sz="4" w:space="0" w:color="000000"/>
              <w:left w:val="nil"/>
              <w:bottom w:val="single" w:sz="4" w:space="0" w:color="000000"/>
              <w:right w:val="single" w:sz="4" w:space="0" w:color="000000"/>
            </w:tcBorders>
            <w:shd w:val="clear" w:color="auto" w:fill="auto"/>
            <w:vAlign w:val="center"/>
            <w:hideMark/>
          </w:tcPr>
          <w:p w14:paraId="33EB2D14" w14:textId="77777777" w:rsidR="00496801" w:rsidRPr="00496801" w:rsidRDefault="00496801" w:rsidP="00496801">
            <w:pPr>
              <w:rPr>
                <w:rFonts w:ascii="Garamond" w:hAnsi="Garamond" w:cs="Calibri"/>
                <w:color w:val="000000"/>
                <w:sz w:val="14"/>
                <w:szCs w:val="14"/>
              </w:rPr>
            </w:pPr>
            <w:r w:rsidRPr="00496801">
              <w:rPr>
                <w:rFonts w:ascii="Garamond" w:hAnsi="Garamond" w:cs="Calibri"/>
                <w:color w:val="000000"/>
                <w:sz w:val="14"/>
                <w:szCs w:val="14"/>
              </w:rPr>
              <w:t>numer</w:t>
            </w:r>
          </w:p>
        </w:tc>
      </w:tr>
      <w:tr w:rsidR="00496801" w:rsidRPr="00496801" w14:paraId="611F6108" w14:textId="77777777" w:rsidTr="00496801">
        <w:trPr>
          <w:trHeight w:val="188"/>
        </w:trPr>
        <w:tc>
          <w:tcPr>
            <w:tcW w:w="4351" w:type="dxa"/>
            <w:tcBorders>
              <w:top w:val="nil"/>
              <w:left w:val="single" w:sz="4" w:space="0" w:color="000000"/>
              <w:bottom w:val="single" w:sz="4" w:space="0" w:color="000000"/>
              <w:right w:val="single" w:sz="4" w:space="0" w:color="000000"/>
            </w:tcBorders>
            <w:shd w:val="clear" w:color="000000" w:fill="FFFFFF"/>
            <w:vAlign w:val="bottom"/>
            <w:hideMark/>
          </w:tcPr>
          <w:p w14:paraId="3D86CE68" w14:textId="77777777" w:rsidR="00496801" w:rsidRPr="00496801" w:rsidRDefault="00496801" w:rsidP="00496801">
            <w:pPr>
              <w:rPr>
                <w:rFonts w:ascii="Calibri" w:hAnsi="Calibri" w:cs="Calibri"/>
                <w:color w:val="000000"/>
                <w:sz w:val="22"/>
                <w:szCs w:val="22"/>
              </w:rPr>
            </w:pPr>
            <w:r w:rsidRPr="00496801">
              <w:rPr>
                <w:rFonts w:ascii="Calibri" w:hAnsi="Calibri" w:cs="Calibri"/>
                <w:color w:val="000000"/>
                <w:sz w:val="22"/>
                <w:szCs w:val="22"/>
              </w:rPr>
              <w:t> </w:t>
            </w:r>
          </w:p>
        </w:tc>
        <w:tc>
          <w:tcPr>
            <w:tcW w:w="1604" w:type="dxa"/>
            <w:tcBorders>
              <w:top w:val="nil"/>
              <w:left w:val="nil"/>
              <w:bottom w:val="single" w:sz="4" w:space="0" w:color="000000"/>
              <w:right w:val="single" w:sz="4" w:space="0" w:color="000000"/>
            </w:tcBorders>
            <w:shd w:val="clear" w:color="000000" w:fill="FFFFFF"/>
            <w:vAlign w:val="center"/>
            <w:hideMark/>
          </w:tcPr>
          <w:p w14:paraId="77A951FB" w14:textId="77777777" w:rsidR="00496801" w:rsidRPr="00496801" w:rsidRDefault="00496801" w:rsidP="00496801">
            <w:pPr>
              <w:jc w:val="center"/>
              <w:rPr>
                <w:rFonts w:ascii="Garamond" w:hAnsi="Garamond" w:cs="Calibri"/>
                <w:b/>
                <w:bCs/>
                <w:color w:val="000000"/>
                <w:sz w:val="16"/>
                <w:szCs w:val="16"/>
              </w:rPr>
            </w:pPr>
            <w:r w:rsidRPr="00496801">
              <w:rPr>
                <w:rFonts w:ascii="Garamond" w:hAnsi="Garamond" w:cs="Calibri"/>
                <w:b/>
                <w:bCs/>
                <w:color w:val="000000"/>
                <w:sz w:val="16"/>
                <w:szCs w:val="16"/>
              </w:rPr>
              <w:t>2020</w:t>
            </w:r>
            <w:r w:rsidRPr="00496801">
              <w:rPr>
                <w:rFonts w:ascii="Garamond" w:hAnsi="Garamond" w:cs="Calibri"/>
                <w:b/>
                <w:bCs/>
                <w:color w:val="000000"/>
                <w:sz w:val="16"/>
                <w:szCs w:val="16"/>
              </w:rPr>
              <w:br/>
              <w:t xml:space="preserve"> Plan</w:t>
            </w:r>
          </w:p>
        </w:tc>
        <w:tc>
          <w:tcPr>
            <w:tcW w:w="1671" w:type="dxa"/>
            <w:tcBorders>
              <w:top w:val="nil"/>
              <w:left w:val="nil"/>
              <w:bottom w:val="single" w:sz="4" w:space="0" w:color="000000"/>
              <w:right w:val="single" w:sz="4" w:space="0" w:color="000000"/>
            </w:tcBorders>
            <w:shd w:val="clear" w:color="000000" w:fill="FFFFFF"/>
            <w:vAlign w:val="center"/>
            <w:hideMark/>
          </w:tcPr>
          <w:p w14:paraId="35BB0119" w14:textId="77777777" w:rsidR="00496801" w:rsidRPr="00496801" w:rsidRDefault="00496801" w:rsidP="00496801">
            <w:pPr>
              <w:jc w:val="center"/>
              <w:rPr>
                <w:rFonts w:ascii="Garamond" w:hAnsi="Garamond" w:cs="Calibri"/>
                <w:b/>
                <w:bCs/>
                <w:color w:val="000000"/>
                <w:sz w:val="16"/>
                <w:szCs w:val="16"/>
              </w:rPr>
            </w:pPr>
            <w:r w:rsidRPr="00496801">
              <w:rPr>
                <w:rFonts w:ascii="Garamond" w:hAnsi="Garamond" w:cs="Calibri"/>
                <w:b/>
                <w:bCs/>
                <w:color w:val="000000"/>
                <w:sz w:val="16"/>
                <w:szCs w:val="16"/>
              </w:rPr>
              <w:t>2020</w:t>
            </w:r>
            <w:r w:rsidRPr="00496801">
              <w:rPr>
                <w:rFonts w:ascii="Garamond" w:hAnsi="Garamond" w:cs="Calibri"/>
                <w:b/>
                <w:bCs/>
                <w:color w:val="000000"/>
                <w:sz w:val="16"/>
                <w:szCs w:val="16"/>
              </w:rPr>
              <w:br/>
              <w:t xml:space="preserve"> Revised</w:t>
            </w:r>
          </w:p>
        </w:tc>
        <w:tc>
          <w:tcPr>
            <w:tcW w:w="1671" w:type="dxa"/>
            <w:tcBorders>
              <w:top w:val="nil"/>
              <w:left w:val="nil"/>
              <w:bottom w:val="single" w:sz="4" w:space="0" w:color="000000"/>
              <w:right w:val="single" w:sz="4" w:space="0" w:color="000000"/>
            </w:tcBorders>
            <w:shd w:val="clear" w:color="000000" w:fill="FFFFFF"/>
            <w:vAlign w:val="center"/>
            <w:hideMark/>
          </w:tcPr>
          <w:p w14:paraId="6225D9BF" w14:textId="77777777" w:rsidR="00496801" w:rsidRPr="00496801" w:rsidRDefault="00496801" w:rsidP="00496801">
            <w:pPr>
              <w:jc w:val="center"/>
              <w:rPr>
                <w:rFonts w:ascii="Garamond" w:hAnsi="Garamond" w:cs="Calibri"/>
                <w:b/>
                <w:bCs/>
                <w:color w:val="000000"/>
                <w:sz w:val="16"/>
                <w:szCs w:val="16"/>
              </w:rPr>
            </w:pPr>
            <w:r w:rsidRPr="00496801">
              <w:rPr>
                <w:rFonts w:ascii="Garamond" w:hAnsi="Garamond" w:cs="Calibri"/>
                <w:b/>
                <w:bCs/>
                <w:color w:val="000000"/>
                <w:sz w:val="16"/>
                <w:szCs w:val="16"/>
              </w:rPr>
              <w:t>2020</w:t>
            </w:r>
            <w:r w:rsidRPr="00496801">
              <w:rPr>
                <w:rFonts w:ascii="Garamond" w:hAnsi="Garamond" w:cs="Calibri"/>
                <w:b/>
                <w:bCs/>
                <w:color w:val="000000"/>
                <w:sz w:val="16"/>
                <w:szCs w:val="16"/>
              </w:rPr>
              <w:br/>
              <w:t xml:space="preserve"> Actual</w:t>
            </w:r>
          </w:p>
        </w:tc>
      </w:tr>
      <w:tr w:rsidR="00496801" w:rsidRPr="00496801" w14:paraId="26799238" w14:textId="77777777" w:rsidTr="00496801">
        <w:trPr>
          <w:trHeight w:val="129"/>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0BDA5849"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Sasia</w:t>
            </w:r>
          </w:p>
        </w:tc>
        <w:tc>
          <w:tcPr>
            <w:tcW w:w="1604" w:type="dxa"/>
            <w:tcBorders>
              <w:top w:val="nil"/>
              <w:left w:val="nil"/>
              <w:bottom w:val="single" w:sz="4" w:space="0" w:color="000000"/>
              <w:right w:val="single" w:sz="4" w:space="0" w:color="000000"/>
            </w:tcBorders>
            <w:shd w:val="clear" w:color="000000" w:fill="FFFFFF"/>
            <w:vAlign w:val="center"/>
            <w:hideMark/>
          </w:tcPr>
          <w:p w14:paraId="52799CF8"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w:t>
            </w:r>
          </w:p>
        </w:tc>
        <w:tc>
          <w:tcPr>
            <w:tcW w:w="1671" w:type="dxa"/>
            <w:tcBorders>
              <w:top w:val="nil"/>
              <w:left w:val="nil"/>
              <w:bottom w:val="single" w:sz="4" w:space="0" w:color="000000"/>
              <w:right w:val="single" w:sz="4" w:space="0" w:color="000000"/>
            </w:tcBorders>
            <w:shd w:val="clear" w:color="000000" w:fill="FFFFFF"/>
            <w:vAlign w:val="center"/>
            <w:hideMark/>
          </w:tcPr>
          <w:p w14:paraId="1E87B5A1"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nil"/>
              <w:left w:val="nil"/>
              <w:bottom w:val="single" w:sz="4" w:space="0" w:color="000000"/>
              <w:right w:val="single" w:sz="4" w:space="0" w:color="000000"/>
            </w:tcBorders>
            <w:shd w:val="clear" w:color="000000" w:fill="FFFFFF"/>
            <w:vAlign w:val="center"/>
            <w:hideMark/>
          </w:tcPr>
          <w:p w14:paraId="574FABAB"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1,507</w:t>
            </w:r>
          </w:p>
        </w:tc>
      </w:tr>
      <w:tr w:rsidR="00496801" w:rsidRPr="00496801" w14:paraId="418972E9" w14:textId="77777777" w:rsidTr="00496801">
        <w:trPr>
          <w:trHeight w:val="188"/>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20EB32AE"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Kosto totale (në lekë)</w:t>
            </w:r>
          </w:p>
        </w:tc>
        <w:tc>
          <w:tcPr>
            <w:tcW w:w="1604" w:type="dxa"/>
            <w:tcBorders>
              <w:top w:val="nil"/>
              <w:left w:val="nil"/>
              <w:bottom w:val="single" w:sz="4" w:space="0" w:color="000000"/>
              <w:right w:val="single" w:sz="4" w:space="0" w:color="000000"/>
            </w:tcBorders>
            <w:shd w:val="clear" w:color="000000" w:fill="FFFFFF"/>
            <w:vAlign w:val="center"/>
            <w:hideMark/>
          </w:tcPr>
          <w:p w14:paraId="7A0409DC"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w:t>
            </w:r>
          </w:p>
        </w:tc>
        <w:tc>
          <w:tcPr>
            <w:tcW w:w="1671" w:type="dxa"/>
            <w:tcBorders>
              <w:top w:val="nil"/>
              <w:left w:val="nil"/>
              <w:bottom w:val="single" w:sz="4" w:space="0" w:color="000000"/>
              <w:right w:val="single" w:sz="4" w:space="0" w:color="000000"/>
            </w:tcBorders>
            <w:shd w:val="clear" w:color="000000" w:fill="FFFFFF"/>
            <w:vAlign w:val="center"/>
            <w:hideMark/>
          </w:tcPr>
          <w:p w14:paraId="07FB3629"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w:t>
            </w:r>
          </w:p>
        </w:tc>
        <w:tc>
          <w:tcPr>
            <w:tcW w:w="1671" w:type="dxa"/>
            <w:tcBorders>
              <w:top w:val="nil"/>
              <w:left w:val="nil"/>
              <w:bottom w:val="single" w:sz="4" w:space="0" w:color="000000"/>
              <w:right w:val="single" w:sz="4" w:space="0" w:color="000000"/>
            </w:tcBorders>
            <w:shd w:val="clear" w:color="000000" w:fill="FFFFFF"/>
            <w:vAlign w:val="center"/>
            <w:hideMark/>
          </w:tcPr>
          <w:p w14:paraId="4B597279"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w:t>
            </w:r>
          </w:p>
        </w:tc>
      </w:tr>
      <w:tr w:rsidR="00496801" w:rsidRPr="00496801" w14:paraId="6AE0BF7D" w14:textId="77777777" w:rsidTr="00496801">
        <w:trPr>
          <w:trHeight w:val="188"/>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510A1E26"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Kosto për njësi (në lekë)</w:t>
            </w:r>
          </w:p>
        </w:tc>
        <w:tc>
          <w:tcPr>
            <w:tcW w:w="1604" w:type="dxa"/>
            <w:tcBorders>
              <w:top w:val="nil"/>
              <w:left w:val="nil"/>
              <w:bottom w:val="single" w:sz="4" w:space="0" w:color="000000"/>
              <w:right w:val="single" w:sz="4" w:space="0" w:color="000000"/>
            </w:tcBorders>
            <w:shd w:val="clear" w:color="000000" w:fill="FFFFFF"/>
            <w:vAlign w:val="center"/>
            <w:hideMark/>
          </w:tcPr>
          <w:p w14:paraId="0C3378EA"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w:t>
            </w:r>
          </w:p>
        </w:tc>
        <w:tc>
          <w:tcPr>
            <w:tcW w:w="1671" w:type="dxa"/>
            <w:tcBorders>
              <w:top w:val="nil"/>
              <w:left w:val="nil"/>
              <w:bottom w:val="single" w:sz="4" w:space="0" w:color="000000"/>
              <w:right w:val="single" w:sz="4" w:space="0" w:color="000000"/>
            </w:tcBorders>
            <w:shd w:val="clear" w:color="000000" w:fill="FFFFFF"/>
            <w:vAlign w:val="center"/>
            <w:hideMark/>
          </w:tcPr>
          <w:p w14:paraId="2DB26C12"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0.00</w:t>
            </w:r>
          </w:p>
        </w:tc>
        <w:tc>
          <w:tcPr>
            <w:tcW w:w="1671" w:type="dxa"/>
            <w:tcBorders>
              <w:top w:val="nil"/>
              <w:left w:val="nil"/>
              <w:bottom w:val="single" w:sz="4" w:space="0" w:color="000000"/>
              <w:right w:val="single" w:sz="4" w:space="0" w:color="000000"/>
            </w:tcBorders>
            <w:shd w:val="clear" w:color="000000" w:fill="FFFFFF"/>
            <w:vAlign w:val="center"/>
            <w:hideMark/>
          </w:tcPr>
          <w:p w14:paraId="30E8B7D2"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0.00</w:t>
            </w:r>
          </w:p>
        </w:tc>
      </w:tr>
      <w:tr w:rsidR="00496801" w:rsidRPr="00496801" w14:paraId="3AD89E96" w14:textId="77777777" w:rsidTr="00496801">
        <w:trPr>
          <w:trHeight w:val="129"/>
        </w:trPr>
        <w:tc>
          <w:tcPr>
            <w:tcW w:w="4351" w:type="dxa"/>
            <w:tcBorders>
              <w:top w:val="nil"/>
              <w:left w:val="single" w:sz="4" w:space="0" w:color="000000"/>
              <w:bottom w:val="single" w:sz="4" w:space="0" w:color="000000"/>
              <w:right w:val="single" w:sz="4" w:space="0" w:color="000000"/>
            </w:tcBorders>
            <w:shd w:val="clear" w:color="000000" w:fill="F0F0F0"/>
            <w:vAlign w:val="center"/>
            <w:hideMark/>
          </w:tcPr>
          <w:p w14:paraId="4B1F1432" w14:textId="77777777" w:rsidR="00496801" w:rsidRPr="00496801" w:rsidRDefault="00496801" w:rsidP="00496801">
            <w:pPr>
              <w:rPr>
                <w:rFonts w:ascii="Garamond" w:hAnsi="Garamond" w:cs="Calibri"/>
                <w:b/>
                <w:bCs/>
                <w:i/>
                <w:iCs/>
                <w:color w:val="DE342F"/>
                <w:sz w:val="16"/>
                <w:szCs w:val="16"/>
              </w:rPr>
            </w:pPr>
            <w:r w:rsidRPr="00496801">
              <w:rPr>
                <w:rFonts w:ascii="Garamond" w:hAnsi="Garamond" w:cs="Calibri"/>
                <w:b/>
                <w:bCs/>
                <w:i/>
                <w:iCs/>
                <w:color w:val="DE342F"/>
                <w:sz w:val="16"/>
                <w:szCs w:val="16"/>
              </w:rPr>
              <w:t>KPI</w:t>
            </w:r>
          </w:p>
        </w:tc>
        <w:tc>
          <w:tcPr>
            <w:tcW w:w="1604" w:type="dxa"/>
            <w:tcBorders>
              <w:top w:val="nil"/>
              <w:left w:val="nil"/>
              <w:bottom w:val="single" w:sz="4" w:space="0" w:color="000000"/>
              <w:right w:val="single" w:sz="4" w:space="0" w:color="000000"/>
            </w:tcBorders>
            <w:shd w:val="clear" w:color="000000" w:fill="FFFFFF"/>
            <w:vAlign w:val="center"/>
            <w:hideMark/>
          </w:tcPr>
          <w:p w14:paraId="0256B0B0"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nil"/>
              <w:left w:val="nil"/>
              <w:bottom w:val="single" w:sz="4" w:space="0" w:color="000000"/>
              <w:right w:val="single" w:sz="4" w:space="0" w:color="000000"/>
            </w:tcBorders>
            <w:shd w:val="clear" w:color="000000" w:fill="FFFFFF"/>
            <w:vAlign w:val="center"/>
            <w:hideMark/>
          </w:tcPr>
          <w:p w14:paraId="52C50057"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nil"/>
              <w:left w:val="nil"/>
              <w:bottom w:val="single" w:sz="4" w:space="0" w:color="000000"/>
              <w:right w:val="single" w:sz="4" w:space="0" w:color="000000"/>
            </w:tcBorders>
            <w:shd w:val="clear" w:color="000000" w:fill="FFFFFF"/>
            <w:vAlign w:val="center"/>
            <w:hideMark/>
          </w:tcPr>
          <w:p w14:paraId="6AAAF07B"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r>
      <w:tr w:rsidR="00496801" w:rsidRPr="00496801" w14:paraId="6C46B587" w14:textId="77777777" w:rsidTr="00496801">
        <w:trPr>
          <w:trHeight w:val="471"/>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2348BCA8"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Gra dhe vajza që marrin ndihmë juridike falas ndaj totalit të aplikantëve</w:t>
            </w:r>
          </w:p>
        </w:tc>
        <w:tc>
          <w:tcPr>
            <w:tcW w:w="1604" w:type="dxa"/>
            <w:tcBorders>
              <w:top w:val="nil"/>
              <w:left w:val="nil"/>
              <w:bottom w:val="nil"/>
              <w:right w:val="single" w:sz="4" w:space="0" w:color="000000"/>
            </w:tcBorders>
            <w:shd w:val="clear" w:color="000000" w:fill="FFFFFF"/>
            <w:vAlign w:val="center"/>
            <w:hideMark/>
          </w:tcPr>
          <w:p w14:paraId="387A3C8B"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nil"/>
              <w:left w:val="nil"/>
              <w:bottom w:val="nil"/>
              <w:right w:val="single" w:sz="4" w:space="0" w:color="000000"/>
            </w:tcBorders>
            <w:shd w:val="clear" w:color="000000" w:fill="FFFFFF"/>
            <w:vAlign w:val="center"/>
            <w:hideMark/>
          </w:tcPr>
          <w:p w14:paraId="44716D39"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nil"/>
              <w:left w:val="nil"/>
              <w:bottom w:val="nil"/>
              <w:right w:val="single" w:sz="4" w:space="0" w:color="000000"/>
            </w:tcBorders>
            <w:shd w:val="clear" w:color="000000" w:fill="FFFFFF"/>
            <w:vAlign w:val="center"/>
            <w:hideMark/>
          </w:tcPr>
          <w:p w14:paraId="4E77FD8C"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r>
      <w:tr w:rsidR="00496801" w:rsidRPr="00496801" w14:paraId="0EDB4504" w14:textId="77777777" w:rsidTr="00496801">
        <w:trPr>
          <w:trHeight w:val="660"/>
        </w:trPr>
        <w:tc>
          <w:tcPr>
            <w:tcW w:w="4351" w:type="dxa"/>
            <w:tcBorders>
              <w:top w:val="nil"/>
              <w:left w:val="single" w:sz="4" w:space="0" w:color="000000"/>
              <w:bottom w:val="single" w:sz="4" w:space="0" w:color="000000"/>
              <w:right w:val="single" w:sz="4" w:space="0" w:color="000000"/>
            </w:tcBorders>
            <w:shd w:val="clear" w:color="000000" w:fill="FFFFFF"/>
            <w:vAlign w:val="center"/>
            <w:hideMark/>
          </w:tcPr>
          <w:p w14:paraId="6FAEFBCB"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 e aplikantëve të ligjshem të cilët përfitojnë shërbimin e ndihmës ligjore falas ndaj totalit të aplikantëve</w:t>
            </w:r>
          </w:p>
        </w:tc>
        <w:tc>
          <w:tcPr>
            <w:tcW w:w="1604" w:type="dxa"/>
            <w:tcBorders>
              <w:top w:val="single" w:sz="4" w:space="0" w:color="000000"/>
              <w:left w:val="nil"/>
              <w:bottom w:val="nil"/>
              <w:right w:val="single" w:sz="4" w:space="0" w:color="000000"/>
            </w:tcBorders>
            <w:shd w:val="clear" w:color="000000" w:fill="FFFFFF"/>
            <w:vAlign w:val="center"/>
            <w:hideMark/>
          </w:tcPr>
          <w:p w14:paraId="26FE8F69"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single" w:sz="4" w:space="0" w:color="000000"/>
              <w:left w:val="nil"/>
              <w:bottom w:val="nil"/>
              <w:right w:val="single" w:sz="4" w:space="0" w:color="000000"/>
            </w:tcBorders>
            <w:shd w:val="clear" w:color="000000" w:fill="FFFFFF"/>
            <w:vAlign w:val="center"/>
            <w:hideMark/>
          </w:tcPr>
          <w:p w14:paraId="0ED081F2"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c>
          <w:tcPr>
            <w:tcW w:w="1671" w:type="dxa"/>
            <w:tcBorders>
              <w:top w:val="single" w:sz="4" w:space="0" w:color="000000"/>
              <w:left w:val="nil"/>
              <w:bottom w:val="nil"/>
              <w:right w:val="single" w:sz="4" w:space="0" w:color="000000"/>
            </w:tcBorders>
            <w:shd w:val="clear" w:color="000000" w:fill="FFFFFF"/>
            <w:vAlign w:val="center"/>
            <w:hideMark/>
          </w:tcPr>
          <w:p w14:paraId="7015C95F"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 </w:t>
            </w:r>
          </w:p>
        </w:tc>
      </w:tr>
      <w:tr w:rsidR="00496801" w:rsidRPr="00496801" w14:paraId="3C33668C" w14:textId="77777777" w:rsidTr="00496801">
        <w:trPr>
          <w:trHeight w:val="282"/>
        </w:trPr>
        <w:tc>
          <w:tcPr>
            <w:tcW w:w="43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558A"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Perpjesa BPGJ</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6E25539D"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66%</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14:paraId="2905AEFD"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66%</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14:paraId="5A16EA9D"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60%</w:t>
            </w:r>
          </w:p>
        </w:tc>
      </w:tr>
      <w:tr w:rsidR="00496801" w:rsidRPr="00496801" w14:paraId="455DCCCC" w14:textId="77777777" w:rsidTr="00496801">
        <w:trPr>
          <w:trHeight w:val="188"/>
        </w:trPr>
        <w:tc>
          <w:tcPr>
            <w:tcW w:w="435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F1D6B6" w14:textId="77777777" w:rsidR="00496801" w:rsidRPr="00496801" w:rsidRDefault="00496801" w:rsidP="00496801">
            <w:pPr>
              <w:rPr>
                <w:rFonts w:ascii="Garamond" w:hAnsi="Garamond" w:cs="Calibri"/>
                <w:color w:val="000000"/>
                <w:sz w:val="16"/>
                <w:szCs w:val="16"/>
              </w:rPr>
            </w:pPr>
            <w:r w:rsidRPr="00496801">
              <w:rPr>
                <w:rFonts w:ascii="Garamond" w:hAnsi="Garamond" w:cs="Calibri"/>
                <w:color w:val="000000"/>
                <w:sz w:val="16"/>
                <w:szCs w:val="16"/>
              </w:rPr>
              <w:t>Kosto BPGJ (në lekë)</w:t>
            </w:r>
          </w:p>
        </w:tc>
        <w:tc>
          <w:tcPr>
            <w:tcW w:w="1604" w:type="dxa"/>
            <w:tcBorders>
              <w:top w:val="single" w:sz="4" w:space="0" w:color="000000"/>
              <w:left w:val="nil"/>
              <w:bottom w:val="single" w:sz="4" w:space="0" w:color="000000"/>
              <w:right w:val="single" w:sz="4" w:space="0" w:color="000000"/>
            </w:tcBorders>
            <w:shd w:val="clear" w:color="000000" w:fill="FFFFFF"/>
            <w:vAlign w:val="center"/>
            <w:hideMark/>
          </w:tcPr>
          <w:p w14:paraId="4AC6D364"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49,796,522</w:t>
            </w:r>
          </w:p>
        </w:tc>
        <w:tc>
          <w:tcPr>
            <w:tcW w:w="1671" w:type="dxa"/>
            <w:tcBorders>
              <w:top w:val="single" w:sz="4" w:space="0" w:color="000000"/>
              <w:left w:val="nil"/>
              <w:bottom w:val="single" w:sz="4" w:space="0" w:color="000000"/>
              <w:right w:val="single" w:sz="4" w:space="0" w:color="000000"/>
            </w:tcBorders>
            <w:shd w:val="clear" w:color="000000" w:fill="FFFFFF"/>
            <w:vAlign w:val="center"/>
            <w:hideMark/>
          </w:tcPr>
          <w:p w14:paraId="48A883E9"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29,812,391</w:t>
            </w:r>
          </w:p>
        </w:tc>
        <w:tc>
          <w:tcPr>
            <w:tcW w:w="1671" w:type="dxa"/>
            <w:tcBorders>
              <w:top w:val="single" w:sz="4" w:space="0" w:color="000000"/>
              <w:left w:val="nil"/>
              <w:bottom w:val="single" w:sz="4" w:space="0" w:color="000000"/>
              <w:right w:val="single" w:sz="4" w:space="0" w:color="000000"/>
            </w:tcBorders>
            <w:shd w:val="clear" w:color="000000" w:fill="FFFFFF"/>
            <w:vAlign w:val="center"/>
            <w:hideMark/>
          </w:tcPr>
          <w:p w14:paraId="03D960A8" w14:textId="77777777" w:rsidR="00496801" w:rsidRPr="00496801" w:rsidRDefault="00496801" w:rsidP="00496801">
            <w:pPr>
              <w:jc w:val="right"/>
              <w:rPr>
                <w:rFonts w:ascii="Garamond" w:hAnsi="Garamond" w:cs="Calibri"/>
                <w:color w:val="000000"/>
                <w:sz w:val="16"/>
                <w:szCs w:val="16"/>
              </w:rPr>
            </w:pPr>
            <w:r w:rsidRPr="00496801">
              <w:rPr>
                <w:rFonts w:ascii="Garamond" w:hAnsi="Garamond" w:cs="Calibri"/>
                <w:color w:val="000000"/>
                <w:sz w:val="16"/>
                <w:szCs w:val="16"/>
              </w:rPr>
              <w:t>10,335,876</w:t>
            </w:r>
          </w:p>
        </w:tc>
      </w:tr>
    </w:tbl>
    <w:p w14:paraId="3A8677B1" w14:textId="77777777" w:rsidR="00496801" w:rsidRDefault="00496801" w:rsidP="002814FC">
      <w:pPr>
        <w:shd w:val="clear" w:color="auto" w:fill="FFFFFF"/>
        <w:spacing w:after="120" w:line="221" w:lineRule="atLeast"/>
        <w:jc w:val="both"/>
        <w:rPr>
          <w:rFonts w:ascii="Cambria" w:hAnsi="Cambria"/>
          <w:sz w:val="22"/>
          <w:szCs w:val="22"/>
        </w:rPr>
      </w:pPr>
    </w:p>
    <w:p w14:paraId="53AA8303" w14:textId="77777777" w:rsidR="00791D01" w:rsidRPr="002177A8" w:rsidRDefault="002814FC" w:rsidP="00791D01">
      <w:pPr>
        <w:shd w:val="clear" w:color="auto" w:fill="FFFFFF"/>
        <w:spacing w:after="120" w:line="221" w:lineRule="atLeast"/>
        <w:jc w:val="both"/>
        <w:rPr>
          <w:rFonts w:ascii="Cambria" w:hAnsi="Cambria"/>
          <w:szCs w:val="22"/>
        </w:rPr>
      </w:pPr>
      <w:proofErr w:type="gramStart"/>
      <w:r w:rsidRPr="002177A8">
        <w:rPr>
          <w:rFonts w:ascii="Cambria" w:hAnsi="Cambria"/>
          <w:szCs w:val="22"/>
        </w:rPr>
        <w:lastRenderedPageBreak/>
        <w:t>Ky</w:t>
      </w:r>
      <w:proofErr w:type="gramEnd"/>
      <w:r w:rsidRPr="002177A8">
        <w:rPr>
          <w:rFonts w:ascii="Cambria" w:hAnsi="Cambria"/>
          <w:szCs w:val="22"/>
        </w:rPr>
        <w:t xml:space="preserve"> produkt ka lidhje direkte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“gra q</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rfit</w:t>
      </w:r>
      <w:r w:rsidR="00496801">
        <w:rPr>
          <w:rFonts w:ascii="Cambria" w:hAnsi="Cambria"/>
          <w:szCs w:val="22"/>
        </w:rPr>
        <w:t>o</w:t>
      </w:r>
      <w:r w:rsidRPr="002177A8">
        <w:rPr>
          <w:rFonts w:ascii="Cambria" w:hAnsi="Cambria"/>
          <w:szCs w:val="22"/>
        </w:rPr>
        <w:t>jn</w:t>
      </w:r>
      <w:r w:rsidR="00991472" w:rsidRPr="002177A8">
        <w:rPr>
          <w:rFonts w:ascii="Cambria" w:hAnsi="Cambria"/>
          <w:szCs w:val="22"/>
        </w:rPr>
        <w:t>ë</w:t>
      </w:r>
      <w:r w:rsidRPr="002177A8">
        <w:rPr>
          <w:rFonts w:ascii="Cambria" w:hAnsi="Cambria"/>
          <w:szCs w:val="22"/>
        </w:rPr>
        <w:t xml:space="preserve"> ndihm</w:t>
      </w:r>
      <w:r w:rsidR="00991472" w:rsidRPr="002177A8">
        <w:rPr>
          <w:rFonts w:ascii="Cambria" w:hAnsi="Cambria"/>
          <w:szCs w:val="22"/>
        </w:rPr>
        <w:t>ë</w:t>
      </w:r>
      <w:r w:rsidRPr="002177A8">
        <w:rPr>
          <w:rFonts w:ascii="Cambria" w:hAnsi="Cambria"/>
          <w:szCs w:val="22"/>
        </w:rPr>
        <w:t xml:space="preserve"> juridke falas”. Rritja e sasis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produktit</w:t>
      </w:r>
      <w:r w:rsidR="00791D01" w:rsidRPr="002177A8">
        <w:rPr>
          <w:rFonts w:ascii="Cambria" w:hAnsi="Cambria"/>
          <w:szCs w:val="22"/>
        </w:rPr>
        <w:t>, por uljes s</w:t>
      </w:r>
      <w:r w:rsidR="00991472" w:rsidRPr="002177A8">
        <w:rPr>
          <w:rFonts w:ascii="Cambria" w:hAnsi="Cambria"/>
          <w:szCs w:val="22"/>
        </w:rPr>
        <w:t>ë</w:t>
      </w:r>
      <w:r w:rsidR="00791D01" w:rsidRPr="002177A8">
        <w:rPr>
          <w:rFonts w:ascii="Cambria" w:hAnsi="Cambria"/>
          <w:szCs w:val="22"/>
        </w:rPr>
        <w:t xml:space="preserve"> kostos s</w:t>
      </w:r>
      <w:r w:rsidR="00991472" w:rsidRPr="002177A8">
        <w:rPr>
          <w:rFonts w:ascii="Cambria" w:hAnsi="Cambria"/>
          <w:szCs w:val="22"/>
        </w:rPr>
        <w:t>ë</w:t>
      </w:r>
      <w:r w:rsidR="00791D01" w:rsidRPr="002177A8">
        <w:rPr>
          <w:rFonts w:ascii="Cambria" w:hAnsi="Cambria"/>
          <w:szCs w:val="22"/>
        </w:rPr>
        <w:t xml:space="preserve"> realizmit t</w:t>
      </w:r>
      <w:r w:rsidR="00991472" w:rsidRPr="002177A8">
        <w:rPr>
          <w:rFonts w:ascii="Cambria" w:hAnsi="Cambria"/>
          <w:szCs w:val="22"/>
        </w:rPr>
        <w:t>ë</w:t>
      </w:r>
      <w:r w:rsidR="00791D01" w:rsidRPr="002177A8">
        <w:rPr>
          <w:rFonts w:ascii="Cambria" w:hAnsi="Cambria"/>
          <w:szCs w:val="22"/>
        </w:rPr>
        <w:t xml:space="preserve"> tij nuk ka nj</w:t>
      </w:r>
      <w:r w:rsidR="00991472" w:rsidRPr="002177A8">
        <w:rPr>
          <w:rFonts w:ascii="Cambria" w:hAnsi="Cambria"/>
          <w:szCs w:val="22"/>
        </w:rPr>
        <w:t>ë</w:t>
      </w:r>
      <w:r w:rsidR="00791D01" w:rsidRPr="002177A8">
        <w:rPr>
          <w:rFonts w:ascii="Cambria" w:hAnsi="Cambria"/>
          <w:szCs w:val="22"/>
        </w:rPr>
        <w:t xml:space="preserve"> shpjegim </w:t>
      </w:r>
      <w:proofErr w:type="gramStart"/>
      <w:r w:rsidR="00791D01" w:rsidRPr="002177A8">
        <w:rPr>
          <w:rFonts w:ascii="Cambria" w:hAnsi="Cambria"/>
          <w:szCs w:val="22"/>
        </w:rPr>
        <w:t>t</w:t>
      </w:r>
      <w:r w:rsidR="00991472" w:rsidRPr="002177A8">
        <w:rPr>
          <w:rFonts w:ascii="Cambria" w:hAnsi="Cambria"/>
          <w:szCs w:val="22"/>
        </w:rPr>
        <w:t>ë</w:t>
      </w:r>
      <w:r w:rsidR="00791D01" w:rsidRPr="002177A8">
        <w:rPr>
          <w:rFonts w:ascii="Cambria" w:hAnsi="Cambria"/>
          <w:szCs w:val="22"/>
        </w:rPr>
        <w:t xml:space="preserve"> </w:t>
      </w:r>
      <w:r w:rsidRPr="002177A8">
        <w:rPr>
          <w:rFonts w:ascii="Cambria" w:hAnsi="Cambria"/>
          <w:szCs w:val="22"/>
        </w:rPr>
        <w:t xml:space="preserve"> </w:t>
      </w:r>
      <w:r w:rsidR="00791D01" w:rsidRPr="002177A8">
        <w:rPr>
          <w:rFonts w:ascii="Cambria" w:hAnsi="Cambria"/>
          <w:szCs w:val="22"/>
        </w:rPr>
        <w:t>duksh</w:t>
      </w:r>
      <w:r w:rsidR="00991472" w:rsidRPr="002177A8">
        <w:rPr>
          <w:rFonts w:ascii="Cambria" w:hAnsi="Cambria"/>
          <w:szCs w:val="22"/>
        </w:rPr>
        <w:t>ë</w:t>
      </w:r>
      <w:r w:rsidR="00791D01" w:rsidRPr="002177A8">
        <w:rPr>
          <w:rFonts w:ascii="Cambria" w:hAnsi="Cambria"/>
          <w:szCs w:val="22"/>
        </w:rPr>
        <w:t>m</w:t>
      </w:r>
      <w:proofErr w:type="gramEnd"/>
      <w:r w:rsidR="00791D01" w:rsidRPr="002177A8">
        <w:rPr>
          <w:rFonts w:ascii="Cambria" w:hAnsi="Cambria"/>
          <w:szCs w:val="22"/>
        </w:rPr>
        <w:t>.</w:t>
      </w:r>
    </w:p>
    <w:p w14:paraId="4F70EF64" w14:textId="77777777" w:rsidR="00791D01" w:rsidRPr="002177A8" w:rsidRDefault="00791D01" w:rsidP="00791D01">
      <w:pPr>
        <w:shd w:val="clear" w:color="auto" w:fill="FFFFFF"/>
        <w:spacing w:after="120" w:line="221" w:lineRule="atLeast"/>
        <w:jc w:val="both"/>
        <w:rPr>
          <w:rFonts w:ascii="Cambria" w:hAnsi="Cambria"/>
          <w:szCs w:val="22"/>
        </w:rPr>
      </w:pPr>
    </w:p>
    <w:p w14:paraId="3A9CBF59" w14:textId="77777777" w:rsidR="00FB323F" w:rsidRPr="002177A8" w:rsidRDefault="00FB323F" w:rsidP="00791D01">
      <w:pPr>
        <w:pStyle w:val="ListParagraph"/>
        <w:numPr>
          <w:ilvl w:val="0"/>
          <w:numId w:val="2"/>
        </w:numPr>
        <w:shd w:val="clear" w:color="auto" w:fill="FFFFFF"/>
        <w:tabs>
          <w:tab w:val="clear" w:pos="3330"/>
        </w:tabs>
        <w:spacing w:after="120" w:line="221" w:lineRule="atLeast"/>
        <w:ind w:left="630" w:hanging="270"/>
        <w:jc w:val="both"/>
        <w:rPr>
          <w:rFonts w:ascii="Cambria" w:hAnsi="Cambria"/>
          <w:i/>
          <w:sz w:val="24"/>
        </w:rPr>
      </w:pPr>
      <w:r w:rsidRPr="002177A8">
        <w:rPr>
          <w:rFonts w:ascii="Cambria" w:hAnsi="Cambria"/>
          <w:i/>
          <w:sz w:val="24"/>
        </w:rPr>
        <w:t>Programi “Sistemi i burgjeve”</w:t>
      </w:r>
    </w:p>
    <w:tbl>
      <w:tblPr>
        <w:tblW w:w="9578" w:type="dxa"/>
        <w:tblLook w:val="04A0" w:firstRow="1" w:lastRow="0" w:firstColumn="1" w:lastColumn="0" w:noHBand="0" w:noVBand="1"/>
      </w:tblPr>
      <w:tblGrid>
        <w:gridCol w:w="2394"/>
        <w:gridCol w:w="2394"/>
        <w:gridCol w:w="2394"/>
        <w:gridCol w:w="2396"/>
      </w:tblGrid>
      <w:tr w:rsidR="00E94C30" w:rsidRPr="00E94C30" w14:paraId="2213DD76" w14:textId="77777777" w:rsidTr="000A127B">
        <w:trPr>
          <w:trHeight w:val="254"/>
        </w:trPr>
        <w:tc>
          <w:tcPr>
            <w:tcW w:w="239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A658204"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718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3398E4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91408AC - Të burgosura gra të trajtuar në IEVP</w:t>
            </w:r>
          </w:p>
        </w:tc>
      </w:tr>
      <w:tr w:rsidR="00E94C30" w:rsidRPr="00E94C30" w14:paraId="25E7AB51" w14:textId="77777777" w:rsidTr="000A127B">
        <w:trPr>
          <w:trHeight w:val="218"/>
        </w:trPr>
        <w:tc>
          <w:tcPr>
            <w:tcW w:w="2394" w:type="dxa"/>
            <w:tcBorders>
              <w:top w:val="nil"/>
              <w:left w:val="single" w:sz="4" w:space="0" w:color="000000"/>
              <w:bottom w:val="single" w:sz="4" w:space="0" w:color="000000"/>
              <w:right w:val="single" w:sz="4" w:space="0" w:color="000000"/>
            </w:tcBorders>
            <w:shd w:val="clear" w:color="000000" w:fill="FFFFFF"/>
            <w:vAlign w:val="center"/>
            <w:hideMark/>
          </w:tcPr>
          <w:p w14:paraId="6F23BD0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7184" w:type="dxa"/>
            <w:gridSpan w:val="3"/>
            <w:tcBorders>
              <w:top w:val="single" w:sz="4" w:space="0" w:color="000000"/>
              <w:left w:val="nil"/>
              <w:bottom w:val="single" w:sz="4" w:space="0" w:color="000000"/>
              <w:right w:val="single" w:sz="4" w:space="0" w:color="000000"/>
            </w:tcBorders>
            <w:shd w:val="clear" w:color="auto" w:fill="auto"/>
            <w:vAlign w:val="center"/>
            <w:hideMark/>
          </w:tcPr>
          <w:p w14:paraId="4917821F"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Trajtimi i të burgosurve në IEVP-në e grave</w:t>
            </w:r>
          </w:p>
        </w:tc>
      </w:tr>
      <w:tr w:rsidR="00E94C30" w:rsidRPr="00E94C30" w14:paraId="05E483CE" w14:textId="77777777" w:rsidTr="000A127B">
        <w:trPr>
          <w:trHeight w:val="218"/>
        </w:trPr>
        <w:tc>
          <w:tcPr>
            <w:tcW w:w="2394" w:type="dxa"/>
            <w:tcBorders>
              <w:top w:val="nil"/>
              <w:left w:val="single" w:sz="4" w:space="0" w:color="000000"/>
              <w:bottom w:val="single" w:sz="4" w:space="0" w:color="000000"/>
              <w:right w:val="single" w:sz="4" w:space="0" w:color="000000"/>
            </w:tcBorders>
            <w:shd w:val="clear" w:color="000000" w:fill="FFFFFF"/>
            <w:vAlign w:val="center"/>
            <w:hideMark/>
          </w:tcPr>
          <w:p w14:paraId="43A403EA"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7184" w:type="dxa"/>
            <w:gridSpan w:val="3"/>
            <w:tcBorders>
              <w:top w:val="single" w:sz="4" w:space="0" w:color="000000"/>
              <w:left w:val="nil"/>
              <w:bottom w:val="single" w:sz="4" w:space="0" w:color="000000"/>
              <w:right w:val="single" w:sz="4" w:space="0" w:color="000000"/>
            </w:tcBorders>
            <w:shd w:val="clear" w:color="auto" w:fill="auto"/>
            <w:vAlign w:val="center"/>
            <w:hideMark/>
          </w:tcPr>
          <w:p w14:paraId="0636F869"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Nr.të burgosurave gra</w:t>
            </w:r>
          </w:p>
        </w:tc>
      </w:tr>
      <w:tr w:rsidR="00FD5F85" w:rsidRPr="00E94C30" w14:paraId="4638FE7A" w14:textId="77777777" w:rsidTr="000A127B">
        <w:trPr>
          <w:trHeight w:val="273"/>
        </w:trPr>
        <w:tc>
          <w:tcPr>
            <w:tcW w:w="2394" w:type="dxa"/>
            <w:tcBorders>
              <w:top w:val="nil"/>
              <w:left w:val="single" w:sz="4" w:space="0" w:color="000000"/>
              <w:bottom w:val="single" w:sz="4" w:space="0" w:color="000000"/>
              <w:right w:val="single" w:sz="4" w:space="0" w:color="000000"/>
            </w:tcBorders>
            <w:shd w:val="clear" w:color="000000" w:fill="FFFFFF"/>
            <w:vAlign w:val="bottom"/>
            <w:hideMark/>
          </w:tcPr>
          <w:p w14:paraId="2AA11708"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394" w:type="dxa"/>
            <w:tcBorders>
              <w:top w:val="nil"/>
              <w:left w:val="nil"/>
              <w:bottom w:val="single" w:sz="4" w:space="0" w:color="000000"/>
              <w:right w:val="single" w:sz="4" w:space="0" w:color="000000"/>
            </w:tcBorders>
            <w:shd w:val="clear" w:color="000000" w:fill="FFFFFF"/>
            <w:vAlign w:val="center"/>
            <w:hideMark/>
          </w:tcPr>
          <w:p w14:paraId="00FD534B"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94" w:type="dxa"/>
            <w:tcBorders>
              <w:top w:val="nil"/>
              <w:left w:val="nil"/>
              <w:bottom w:val="single" w:sz="4" w:space="0" w:color="000000"/>
              <w:right w:val="single" w:sz="4" w:space="0" w:color="000000"/>
            </w:tcBorders>
            <w:shd w:val="clear" w:color="000000" w:fill="FFFFFF"/>
            <w:vAlign w:val="center"/>
            <w:hideMark/>
          </w:tcPr>
          <w:p w14:paraId="11711F5E"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94" w:type="dxa"/>
            <w:tcBorders>
              <w:top w:val="nil"/>
              <w:left w:val="nil"/>
              <w:bottom w:val="single" w:sz="4" w:space="0" w:color="000000"/>
              <w:right w:val="single" w:sz="4" w:space="0" w:color="000000"/>
            </w:tcBorders>
            <w:shd w:val="clear" w:color="000000" w:fill="FFFFFF"/>
            <w:vAlign w:val="center"/>
            <w:hideMark/>
          </w:tcPr>
          <w:p w14:paraId="3BCD18B0"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00E9A6A4" w14:textId="77777777" w:rsidTr="000A127B">
        <w:trPr>
          <w:trHeight w:val="182"/>
        </w:trPr>
        <w:tc>
          <w:tcPr>
            <w:tcW w:w="2394" w:type="dxa"/>
            <w:tcBorders>
              <w:top w:val="nil"/>
              <w:left w:val="single" w:sz="4" w:space="0" w:color="000000"/>
              <w:bottom w:val="single" w:sz="4" w:space="0" w:color="000000"/>
              <w:right w:val="single" w:sz="4" w:space="0" w:color="000000"/>
            </w:tcBorders>
            <w:shd w:val="clear" w:color="000000" w:fill="FFFFFF"/>
            <w:vAlign w:val="center"/>
            <w:hideMark/>
          </w:tcPr>
          <w:p w14:paraId="13876B1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Sasia</w:t>
            </w:r>
          </w:p>
        </w:tc>
        <w:tc>
          <w:tcPr>
            <w:tcW w:w="2394" w:type="dxa"/>
            <w:tcBorders>
              <w:top w:val="nil"/>
              <w:left w:val="nil"/>
              <w:bottom w:val="single" w:sz="4" w:space="0" w:color="000000"/>
              <w:right w:val="single" w:sz="4" w:space="0" w:color="000000"/>
            </w:tcBorders>
            <w:shd w:val="clear" w:color="000000" w:fill="FFFFFF"/>
            <w:vAlign w:val="center"/>
            <w:hideMark/>
          </w:tcPr>
          <w:p w14:paraId="4D23D986"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96</w:t>
            </w:r>
          </w:p>
        </w:tc>
        <w:tc>
          <w:tcPr>
            <w:tcW w:w="2394" w:type="dxa"/>
            <w:tcBorders>
              <w:top w:val="nil"/>
              <w:left w:val="nil"/>
              <w:bottom w:val="single" w:sz="4" w:space="0" w:color="000000"/>
              <w:right w:val="single" w:sz="4" w:space="0" w:color="000000"/>
            </w:tcBorders>
            <w:shd w:val="clear" w:color="000000" w:fill="FFFFFF"/>
            <w:vAlign w:val="center"/>
            <w:hideMark/>
          </w:tcPr>
          <w:p w14:paraId="735CBBCC"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96</w:t>
            </w:r>
          </w:p>
        </w:tc>
        <w:tc>
          <w:tcPr>
            <w:tcW w:w="2394" w:type="dxa"/>
            <w:tcBorders>
              <w:top w:val="nil"/>
              <w:left w:val="nil"/>
              <w:bottom w:val="single" w:sz="4" w:space="0" w:color="000000"/>
              <w:right w:val="single" w:sz="4" w:space="0" w:color="000000"/>
            </w:tcBorders>
            <w:shd w:val="clear" w:color="000000" w:fill="FFFFFF"/>
            <w:vAlign w:val="center"/>
            <w:hideMark/>
          </w:tcPr>
          <w:p w14:paraId="479D844F"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59</w:t>
            </w:r>
          </w:p>
        </w:tc>
      </w:tr>
      <w:tr w:rsidR="00E94C30" w:rsidRPr="00E94C30" w14:paraId="34B27066" w14:textId="77777777" w:rsidTr="000A127B">
        <w:trPr>
          <w:trHeight w:val="273"/>
        </w:trPr>
        <w:tc>
          <w:tcPr>
            <w:tcW w:w="2394" w:type="dxa"/>
            <w:tcBorders>
              <w:top w:val="nil"/>
              <w:left w:val="single" w:sz="4" w:space="0" w:color="000000"/>
              <w:bottom w:val="single" w:sz="4" w:space="0" w:color="000000"/>
              <w:right w:val="single" w:sz="4" w:space="0" w:color="000000"/>
            </w:tcBorders>
            <w:shd w:val="clear" w:color="000000" w:fill="FFFFFF"/>
            <w:vAlign w:val="center"/>
            <w:hideMark/>
          </w:tcPr>
          <w:p w14:paraId="1EAA9030"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394" w:type="dxa"/>
            <w:tcBorders>
              <w:top w:val="nil"/>
              <w:left w:val="nil"/>
              <w:bottom w:val="single" w:sz="4" w:space="0" w:color="000000"/>
              <w:right w:val="single" w:sz="4" w:space="0" w:color="000000"/>
            </w:tcBorders>
            <w:shd w:val="clear" w:color="000000" w:fill="FFFFFF"/>
            <w:vAlign w:val="center"/>
            <w:hideMark/>
          </w:tcPr>
          <w:p w14:paraId="106A342B"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6,954,000</w:t>
            </w:r>
          </w:p>
        </w:tc>
        <w:tc>
          <w:tcPr>
            <w:tcW w:w="2394" w:type="dxa"/>
            <w:tcBorders>
              <w:top w:val="nil"/>
              <w:left w:val="nil"/>
              <w:bottom w:val="single" w:sz="4" w:space="0" w:color="000000"/>
              <w:right w:val="single" w:sz="4" w:space="0" w:color="000000"/>
            </w:tcBorders>
            <w:shd w:val="clear" w:color="000000" w:fill="FFFFFF"/>
            <w:vAlign w:val="center"/>
            <w:hideMark/>
          </w:tcPr>
          <w:p w14:paraId="55601379"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6,954,000</w:t>
            </w:r>
          </w:p>
        </w:tc>
        <w:tc>
          <w:tcPr>
            <w:tcW w:w="2394" w:type="dxa"/>
            <w:tcBorders>
              <w:top w:val="nil"/>
              <w:left w:val="nil"/>
              <w:bottom w:val="single" w:sz="4" w:space="0" w:color="000000"/>
              <w:right w:val="single" w:sz="4" w:space="0" w:color="000000"/>
            </w:tcBorders>
            <w:shd w:val="clear" w:color="000000" w:fill="FFFFFF"/>
            <w:vAlign w:val="center"/>
            <w:hideMark/>
          </w:tcPr>
          <w:p w14:paraId="61D7F3D7"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6,112,239</w:t>
            </w:r>
          </w:p>
        </w:tc>
      </w:tr>
      <w:tr w:rsidR="00E94C30" w:rsidRPr="00E94C30" w14:paraId="0B4DD2C3" w14:textId="77777777" w:rsidTr="000A127B">
        <w:trPr>
          <w:trHeight w:val="409"/>
        </w:trPr>
        <w:tc>
          <w:tcPr>
            <w:tcW w:w="2394" w:type="dxa"/>
            <w:tcBorders>
              <w:top w:val="nil"/>
              <w:left w:val="single" w:sz="4" w:space="0" w:color="000000"/>
              <w:bottom w:val="single" w:sz="4" w:space="0" w:color="000000"/>
              <w:right w:val="single" w:sz="4" w:space="0" w:color="000000"/>
            </w:tcBorders>
            <w:shd w:val="clear" w:color="000000" w:fill="FFFFFF"/>
            <w:vAlign w:val="center"/>
            <w:hideMark/>
          </w:tcPr>
          <w:p w14:paraId="3C8EC51C"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394" w:type="dxa"/>
            <w:tcBorders>
              <w:top w:val="nil"/>
              <w:left w:val="nil"/>
              <w:bottom w:val="single" w:sz="4" w:space="0" w:color="000000"/>
              <w:right w:val="single" w:sz="4" w:space="0" w:color="000000"/>
            </w:tcBorders>
            <w:shd w:val="clear" w:color="000000" w:fill="FFFFFF"/>
            <w:vAlign w:val="center"/>
            <w:hideMark/>
          </w:tcPr>
          <w:p w14:paraId="4C2C84A9"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72,438</w:t>
            </w:r>
          </w:p>
        </w:tc>
        <w:tc>
          <w:tcPr>
            <w:tcW w:w="2394" w:type="dxa"/>
            <w:tcBorders>
              <w:top w:val="nil"/>
              <w:left w:val="nil"/>
              <w:bottom w:val="single" w:sz="4" w:space="0" w:color="000000"/>
              <w:right w:val="single" w:sz="4" w:space="0" w:color="000000"/>
            </w:tcBorders>
            <w:shd w:val="clear" w:color="000000" w:fill="FFFFFF"/>
            <w:vAlign w:val="center"/>
            <w:hideMark/>
          </w:tcPr>
          <w:p w14:paraId="62EA17CA"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72,437.50</w:t>
            </w:r>
          </w:p>
        </w:tc>
        <w:tc>
          <w:tcPr>
            <w:tcW w:w="2394" w:type="dxa"/>
            <w:tcBorders>
              <w:top w:val="nil"/>
              <w:left w:val="nil"/>
              <w:bottom w:val="single" w:sz="4" w:space="0" w:color="000000"/>
              <w:right w:val="single" w:sz="4" w:space="0" w:color="000000"/>
            </w:tcBorders>
            <w:shd w:val="clear" w:color="000000" w:fill="FFFFFF"/>
            <w:vAlign w:val="center"/>
            <w:hideMark/>
          </w:tcPr>
          <w:p w14:paraId="499F9CC3"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103,597.27</w:t>
            </w:r>
          </w:p>
        </w:tc>
      </w:tr>
    </w:tbl>
    <w:p w14:paraId="439B4839" w14:textId="77777777" w:rsidR="00791D01" w:rsidRDefault="00791D01" w:rsidP="005745A5">
      <w:pPr>
        <w:shd w:val="clear" w:color="auto" w:fill="FFFFFF"/>
        <w:spacing w:after="120" w:line="221" w:lineRule="atLeast"/>
        <w:jc w:val="both"/>
        <w:rPr>
          <w:rFonts w:ascii="Cambria" w:hAnsi="Cambria"/>
          <w:sz w:val="22"/>
          <w:szCs w:val="22"/>
        </w:rPr>
      </w:pPr>
    </w:p>
    <w:tbl>
      <w:tblPr>
        <w:tblW w:w="8869" w:type="dxa"/>
        <w:tblLook w:val="04A0" w:firstRow="1" w:lastRow="0" w:firstColumn="1" w:lastColumn="0" w:noHBand="0" w:noVBand="1"/>
      </w:tblPr>
      <w:tblGrid>
        <w:gridCol w:w="2217"/>
        <w:gridCol w:w="2217"/>
        <w:gridCol w:w="2217"/>
        <w:gridCol w:w="2218"/>
      </w:tblGrid>
      <w:tr w:rsidR="00E94C30" w:rsidRPr="00E94C30" w14:paraId="0FA673A6" w14:textId="77777777" w:rsidTr="000A127B">
        <w:trPr>
          <w:trHeight w:val="344"/>
        </w:trPr>
        <w:tc>
          <w:tcPr>
            <w:tcW w:w="221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72E9431"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6652"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0F7DB58"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91408AG - Te burgosur te integruar ne IEVP/gra</w:t>
            </w:r>
          </w:p>
        </w:tc>
      </w:tr>
      <w:tr w:rsidR="00E94C30" w:rsidRPr="00E94C30" w14:paraId="0E918B26" w14:textId="77777777" w:rsidTr="000A127B">
        <w:trPr>
          <w:trHeight w:val="430"/>
        </w:trPr>
        <w:tc>
          <w:tcPr>
            <w:tcW w:w="2217" w:type="dxa"/>
            <w:tcBorders>
              <w:top w:val="nil"/>
              <w:left w:val="single" w:sz="4" w:space="0" w:color="000000"/>
              <w:bottom w:val="single" w:sz="4" w:space="0" w:color="000000"/>
              <w:right w:val="single" w:sz="4" w:space="0" w:color="000000"/>
            </w:tcBorders>
            <w:shd w:val="clear" w:color="000000" w:fill="FFFFFF"/>
            <w:vAlign w:val="center"/>
            <w:hideMark/>
          </w:tcPr>
          <w:p w14:paraId="7FAF4F0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6652" w:type="dxa"/>
            <w:gridSpan w:val="3"/>
            <w:tcBorders>
              <w:top w:val="single" w:sz="4" w:space="0" w:color="000000"/>
              <w:left w:val="nil"/>
              <w:bottom w:val="single" w:sz="4" w:space="0" w:color="000000"/>
              <w:right w:val="single" w:sz="4" w:space="0" w:color="000000"/>
            </w:tcBorders>
            <w:shd w:val="clear" w:color="auto" w:fill="auto"/>
            <w:vAlign w:val="center"/>
            <w:hideMark/>
          </w:tcPr>
          <w:p w14:paraId="037730A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Te burgosur te integruar gra</w:t>
            </w:r>
          </w:p>
        </w:tc>
      </w:tr>
      <w:tr w:rsidR="00E94C30" w:rsidRPr="00E94C30" w14:paraId="71E3280D" w14:textId="77777777" w:rsidTr="000A127B">
        <w:trPr>
          <w:trHeight w:val="286"/>
        </w:trPr>
        <w:tc>
          <w:tcPr>
            <w:tcW w:w="2217" w:type="dxa"/>
            <w:tcBorders>
              <w:top w:val="nil"/>
              <w:left w:val="single" w:sz="4" w:space="0" w:color="000000"/>
              <w:bottom w:val="single" w:sz="4" w:space="0" w:color="000000"/>
              <w:right w:val="single" w:sz="4" w:space="0" w:color="000000"/>
            </w:tcBorders>
            <w:shd w:val="clear" w:color="000000" w:fill="FFFFFF"/>
            <w:vAlign w:val="center"/>
            <w:hideMark/>
          </w:tcPr>
          <w:p w14:paraId="0093F18C"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6652" w:type="dxa"/>
            <w:gridSpan w:val="3"/>
            <w:tcBorders>
              <w:top w:val="single" w:sz="4" w:space="0" w:color="000000"/>
              <w:left w:val="nil"/>
              <w:bottom w:val="single" w:sz="4" w:space="0" w:color="000000"/>
              <w:right w:val="single" w:sz="4" w:space="0" w:color="000000"/>
            </w:tcBorders>
            <w:shd w:val="clear" w:color="auto" w:fill="auto"/>
            <w:vAlign w:val="center"/>
            <w:hideMark/>
          </w:tcPr>
          <w:p w14:paraId="46A638F0"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Numer te denuar</w:t>
            </w:r>
          </w:p>
        </w:tc>
      </w:tr>
      <w:tr w:rsidR="00FD5F85" w:rsidRPr="00E94C30" w14:paraId="18140691" w14:textId="77777777" w:rsidTr="000A127B">
        <w:trPr>
          <w:trHeight w:val="430"/>
        </w:trPr>
        <w:tc>
          <w:tcPr>
            <w:tcW w:w="2217" w:type="dxa"/>
            <w:tcBorders>
              <w:top w:val="nil"/>
              <w:left w:val="single" w:sz="4" w:space="0" w:color="000000"/>
              <w:bottom w:val="single" w:sz="4" w:space="0" w:color="000000"/>
              <w:right w:val="single" w:sz="4" w:space="0" w:color="000000"/>
            </w:tcBorders>
            <w:shd w:val="clear" w:color="000000" w:fill="FFFFFF"/>
            <w:vAlign w:val="bottom"/>
            <w:hideMark/>
          </w:tcPr>
          <w:p w14:paraId="3284705C"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217" w:type="dxa"/>
            <w:tcBorders>
              <w:top w:val="nil"/>
              <w:left w:val="nil"/>
              <w:bottom w:val="single" w:sz="4" w:space="0" w:color="000000"/>
              <w:right w:val="single" w:sz="4" w:space="0" w:color="000000"/>
            </w:tcBorders>
            <w:shd w:val="clear" w:color="000000" w:fill="FFFFFF"/>
            <w:vAlign w:val="center"/>
            <w:hideMark/>
          </w:tcPr>
          <w:p w14:paraId="1DD75A28"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217" w:type="dxa"/>
            <w:tcBorders>
              <w:top w:val="nil"/>
              <w:left w:val="nil"/>
              <w:bottom w:val="single" w:sz="4" w:space="0" w:color="000000"/>
              <w:right w:val="single" w:sz="4" w:space="0" w:color="000000"/>
            </w:tcBorders>
            <w:shd w:val="clear" w:color="000000" w:fill="FFFFFF"/>
            <w:vAlign w:val="center"/>
            <w:hideMark/>
          </w:tcPr>
          <w:p w14:paraId="69AA771D"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217" w:type="dxa"/>
            <w:tcBorders>
              <w:top w:val="nil"/>
              <w:left w:val="nil"/>
              <w:bottom w:val="single" w:sz="4" w:space="0" w:color="000000"/>
              <w:right w:val="single" w:sz="4" w:space="0" w:color="000000"/>
            </w:tcBorders>
            <w:shd w:val="clear" w:color="000000" w:fill="FFFFFF"/>
            <w:vAlign w:val="center"/>
            <w:hideMark/>
          </w:tcPr>
          <w:p w14:paraId="4BA8716B"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31643EF6" w14:textId="77777777" w:rsidTr="000A127B">
        <w:trPr>
          <w:trHeight w:val="420"/>
        </w:trPr>
        <w:tc>
          <w:tcPr>
            <w:tcW w:w="2217" w:type="dxa"/>
            <w:tcBorders>
              <w:top w:val="nil"/>
              <w:left w:val="single" w:sz="4" w:space="0" w:color="000000"/>
              <w:bottom w:val="single" w:sz="4" w:space="0" w:color="000000"/>
              <w:right w:val="single" w:sz="4" w:space="0" w:color="000000"/>
            </w:tcBorders>
            <w:shd w:val="clear" w:color="000000" w:fill="FFFFFF"/>
            <w:vAlign w:val="center"/>
            <w:hideMark/>
          </w:tcPr>
          <w:p w14:paraId="534CA358"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Sasia</w:t>
            </w:r>
          </w:p>
        </w:tc>
        <w:tc>
          <w:tcPr>
            <w:tcW w:w="2217" w:type="dxa"/>
            <w:tcBorders>
              <w:top w:val="nil"/>
              <w:left w:val="nil"/>
              <w:bottom w:val="single" w:sz="4" w:space="0" w:color="000000"/>
              <w:right w:val="single" w:sz="4" w:space="0" w:color="000000"/>
            </w:tcBorders>
            <w:shd w:val="clear" w:color="000000" w:fill="FFFFFF"/>
            <w:vAlign w:val="center"/>
            <w:hideMark/>
          </w:tcPr>
          <w:p w14:paraId="3E23496D"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4</w:t>
            </w:r>
          </w:p>
        </w:tc>
        <w:tc>
          <w:tcPr>
            <w:tcW w:w="2217" w:type="dxa"/>
            <w:tcBorders>
              <w:top w:val="nil"/>
              <w:left w:val="nil"/>
              <w:bottom w:val="single" w:sz="4" w:space="0" w:color="000000"/>
              <w:right w:val="single" w:sz="4" w:space="0" w:color="000000"/>
            </w:tcBorders>
            <w:shd w:val="clear" w:color="000000" w:fill="FFFFFF"/>
            <w:vAlign w:val="center"/>
            <w:hideMark/>
          </w:tcPr>
          <w:p w14:paraId="6AC4A7FF"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4</w:t>
            </w:r>
          </w:p>
        </w:tc>
        <w:tc>
          <w:tcPr>
            <w:tcW w:w="2217" w:type="dxa"/>
            <w:tcBorders>
              <w:top w:val="nil"/>
              <w:left w:val="nil"/>
              <w:bottom w:val="single" w:sz="4" w:space="0" w:color="000000"/>
              <w:right w:val="single" w:sz="4" w:space="0" w:color="000000"/>
            </w:tcBorders>
            <w:shd w:val="clear" w:color="000000" w:fill="FFFFFF"/>
            <w:vAlign w:val="center"/>
            <w:hideMark/>
          </w:tcPr>
          <w:p w14:paraId="156DD3D5"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4</w:t>
            </w:r>
          </w:p>
        </w:tc>
      </w:tr>
      <w:tr w:rsidR="00E94C30" w:rsidRPr="00E94C30" w14:paraId="39DDD340" w14:textId="77777777" w:rsidTr="000A127B">
        <w:trPr>
          <w:trHeight w:val="430"/>
        </w:trPr>
        <w:tc>
          <w:tcPr>
            <w:tcW w:w="2217" w:type="dxa"/>
            <w:tcBorders>
              <w:top w:val="nil"/>
              <w:left w:val="single" w:sz="4" w:space="0" w:color="000000"/>
              <w:bottom w:val="single" w:sz="4" w:space="0" w:color="000000"/>
              <w:right w:val="single" w:sz="4" w:space="0" w:color="000000"/>
            </w:tcBorders>
            <w:shd w:val="clear" w:color="000000" w:fill="FFFFFF"/>
            <w:vAlign w:val="center"/>
            <w:hideMark/>
          </w:tcPr>
          <w:p w14:paraId="6DD04020"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217" w:type="dxa"/>
            <w:tcBorders>
              <w:top w:val="nil"/>
              <w:left w:val="nil"/>
              <w:bottom w:val="single" w:sz="4" w:space="0" w:color="000000"/>
              <w:right w:val="single" w:sz="4" w:space="0" w:color="000000"/>
            </w:tcBorders>
            <w:shd w:val="clear" w:color="000000" w:fill="FFFFFF"/>
            <w:vAlign w:val="center"/>
            <w:hideMark/>
          </w:tcPr>
          <w:p w14:paraId="693906E1"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2,000,000</w:t>
            </w:r>
          </w:p>
        </w:tc>
        <w:tc>
          <w:tcPr>
            <w:tcW w:w="2217" w:type="dxa"/>
            <w:tcBorders>
              <w:top w:val="nil"/>
              <w:left w:val="nil"/>
              <w:bottom w:val="single" w:sz="4" w:space="0" w:color="000000"/>
              <w:right w:val="single" w:sz="4" w:space="0" w:color="000000"/>
            </w:tcBorders>
            <w:shd w:val="clear" w:color="000000" w:fill="FFFFFF"/>
            <w:vAlign w:val="center"/>
            <w:hideMark/>
          </w:tcPr>
          <w:p w14:paraId="4BC9DE4C"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2,000,000</w:t>
            </w:r>
          </w:p>
        </w:tc>
        <w:tc>
          <w:tcPr>
            <w:tcW w:w="2217" w:type="dxa"/>
            <w:tcBorders>
              <w:top w:val="nil"/>
              <w:left w:val="nil"/>
              <w:bottom w:val="single" w:sz="4" w:space="0" w:color="000000"/>
              <w:right w:val="single" w:sz="4" w:space="0" w:color="000000"/>
            </w:tcBorders>
            <w:shd w:val="clear" w:color="000000" w:fill="FFFFFF"/>
            <w:vAlign w:val="center"/>
            <w:hideMark/>
          </w:tcPr>
          <w:p w14:paraId="1A61ED6B"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2,000,000</w:t>
            </w:r>
          </w:p>
        </w:tc>
      </w:tr>
      <w:tr w:rsidR="00E94C30" w:rsidRPr="00E94C30" w14:paraId="08B68319" w14:textId="77777777" w:rsidTr="000A127B">
        <w:trPr>
          <w:trHeight w:val="618"/>
        </w:trPr>
        <w:tc>
          <w:tcPr>
            <w:tcW w:w="2217" w:type="dxa"/>
            <w:tcBorders>
              <w:top w:val="nil"/>
              <w:left w:val="single" w:sz="4" w:space="0" w:color="000000"/>
              <w:bottom w:val="single" w:sz="4" w:space="0" w:color="000000"/>
              <w:right w:val="single" w:sz="4" w:space="0" w:color="000000"/>
            </w:tcBorders>
            <w:shd w:val="clear" w:color="000000" w:fill="FFFFFF"/>
            <w:vAlign w:val="center"/>
            <w:hideMark/>
          </w:tcPr>
          <w:p w14:paraId="0DFE0CA1"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217" w:type="dxa"/>
            <w:tcBorders>
              <w:top w:val="nil"/>
              <w:left w:val="nil"/>
              <w:bottom w:val="single" w:sz="4" w:space="0" w:color="000000"/>
              <w:right w:val="single" w:sz="4" w:space="0" w:color="000000"/>
            </w:tcBorders>
            <w:shd w:val="clear" w:color="000000" w:fill="FFFFFF"/>
            <w:vAlign w:val="center"/>
            <w:hideMark/>
          </w:tcPr>
          <w:p w14:paraId="66372FD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500,000</w:t>
            </w:r>
          </w:p>
        </w:tc>
        <w:tc>
          <w:tcPr>
            <w:tcW w:w="2217" w:type="dxa"/>
            <w:tcBorders>
              <w:top w:val="nil"/>
              <w:left w:val="nil"/>
              <w:bottom w:val="single" w:sz="4" w:space="0" w:color="000000"/>
              <w:right w:val="single" w:sz="4" w:space="0" w:color="000000"/>
            </w:tcBorders>
            <w:shd w:val="clear" w:color="000000" w:fill="FFFFFF"/>
            <w:vAlign w:val="center"/>
            <w:hideMark/>
          </w:tcPr>
          <w:p w14:paraId="6E3228A9"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500,000.00</w:t>
            </w:r>
          </w:p>
        </w:tc>
        <w:tc>
          <w:tcPr>
            <w:tcW w:w="2217" w:type="dxa"/>
            <w:tcBorders>
              <w:top w:val="nil"/>
              <w:left w:val="nil"/>
              <w:bottom w:val="single" w:sz="4" w:space="0" w:color="000000"/>
              <w:right w:val="single" w:sz="4" w:space="0" w:color="000000"/>
            </w:tcBorders>
            <w:shd w:val="clear" w:color="000000" w:fill="FFFFFF"/>
            <w:vAlign w:val="center"/>
            <w:hideMark/>
          </w:tcPr>
          <w:p w14:paraId="154EBD07"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500,000.00</w:t>
            </w:r>
          </w:p>
        </w:tc>
      </w:tr>
    </w:tbl>
    <w:p w14:paraId="5CD0097B" w14:textId="77777777" w:rsidR="00132199" w:rsidRDefault="00132199" w:rsidP="003C0095">
      <w:pPr>
        <w:shd w:val="clear" w:color="auto" w:fill="FFFFFF"/>
        <w:spacing w:after="120" w:line="221" w:lineRule="atLeast"/>
        <w:jc w:val="both"/>
        <w:rPr>
          <w:rFonts w:ascii="Cambria" w:hAnsi="Cambria"/>
          <w:sz w:val="22"/>
          <w:szCs w:val="22"/>
        </w:rPr>
      </w:pPr>
    </w:p>
    <w:p w14:paraId="3408A4C0" w14:textId="77777777" w:rsidR="003C0095" w:rsidRPr="002177A8" w:rsidRDefault="003C0095" w:rsidP="003C0095">
      <w:pPr>
        <w:shd w:val="clear" w:color="auto" w:fill="FFFFFF"/>
        <w:spacing w:after="120" w:line="221" w:lineRule="atLeast"/>
        <w:jc w:val="both"/>
        <w:rPr>
          <w:rFonts w:ascii="Cambria" w:hAnsi="Cambria"/>
          <w:szCs w:val="22"/>
        </w:rPr>
      </w:pP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w:t>
      </w:r>
      <w:proofErr w:type="gramStart"/>
      <w:r w:rsidRPr="002177A8">
        <w:rPr>
          <w:rFonts w:ascii="Cambria" w:hAnsi="Cambria"/>
          <w:szCs w:val="22"/>
        </w:rPr>
        <w:t>dy</w:t>
      </w:r>
      <w:proofErr w:type="gramEnd"/>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to produkte targetojn</w:t>
      </w:r>
      <w:r w:rsidR="00991472" w:rsidRPr="002177A8">
        <w:rPr>
          <w:rFonts w:ascii="Cambria" w:hAnsi="Cambria"/>
          <w:szCs w:val="22"/>
        </w:rPr>
        <w:t>ë</w:t>
      </w:r>
      <w:r w:rsidRPr="002177A8">
        <w:rPr>
          <w:rFonts w:ascii="Cambria" w:hAnsi="Cambria"/>
          <w:szCs w:val="22"/>
        </w:rPr>
        <w:t xml:space="preserve"> n</w:t>
      </w:r>
      <w:r w:rsidR="00991472" w:rsidRPr="002177A8">
        <w:rPr>
          <w:rFonts w:ascii="Cambria" w:hAnsi="Cambria"/>
          <w:szCs w:val="22"/>
        </w:rPr>
        <w:t>ë</w:t>
      </w:r>
      <w:r w:rsidRPr="002177A8">
        <w:rPr>
          <w:rFonts w:ascii="Cambria" w:hAnsi="Cambria"/>
          <w:szCs w:val="22"/>
        </w:rPr>
        <w:t xml:space="preserve"> m</w:t>
      </w:r>
      <w:r w:rsidR="00991472" w:rsidRPr="002177A8">
        <w:rPr>
          <w:rFonts w:ascii="Cambria" w:hAnsi="Cambria"/>
          <w:szCs w:val="22"/>
        </w:rPr>
        <w:t>ë</w:t>
      </w:r>
      <w:r w:rsidRPr="002177A8">
        <w:rPr>
          <w:rFonts w:ascii="Cambria" w:hAnsi="Cambria"/>
          <w:szCs w:val="22"/>
        </w:rPr>
        <w:t>nyr</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drejt</w:t>
      </w:r>
      <w:r w:rsidR="00991472" w:rsidRPr="002177A8">
        <w:rPr>
          <w:rFonts w:ascii="Cambria" w:hAnsi="Cambria"/>
          <w:szCs w:val="22"/>
        </w:rPr>
        <w:t>ë</w:t>
      </w:r>
      <w:r w:rsidRPr="002177A8">
        <w:rPr>
          <w:rFonts w:ascii="Cambria" w:hAnsi="Cambria"/>
          <w:szCs w:val="22"/>
        </w:rPr>
        <w:t>p</w:t>
      </w:r>
      <w:r w:rsidR="00991472" w:rsidRPr="002177A8">
        <w:rPr>
          <w:rFonts w:ascii="Cambria" w:hAnsi="Cambria"/>
          <w:szCs w:val="22"/>
        </w:rPr>
        <w:t>ë</w:t>
      </w:r>
      <w:r w:rsidRPr="002177A8">
        <w:rPr>
          <w:rFonts w:ascii="Cambria" w:hAnsi="Cambria"/>
          <w:szCs w:val="22"/>
        </w:rPr>
        <w:t>rdrejt</w:t>
      </w:r>
      <w:r w:rsidR="00991472" w:rsidRPr="002177A8">
        <w:rPr>
          <w:rFonts w:ascii="Cambria" w:hAnsi="Cambria"/>
          <w:szCs w:val="22"/>
        </w:rPr>
        <w:t>ë</w:t>
      </w:r>
      <w:r w:rsidRPr="002177A8">
        <w:rPr>
          <w:rFonts w:ascii="Cambria" w:hAnsi="Cambria"/>
          <w:szCs w:val="22"/>
        </w:rPr>
        <w:t xml:space="preserve"> grat</w:t>
      </w:r>
      <w:r w:rsidR="00991472" w:rsidRPr="002177A8">
        <w:rPr>
          <w:rFonts w:ascii="Cambria" w:hAnsi="Cambria"/>
          <w:szCs w:val="22"/>
        </w:rPr>
        <w:t>ë</w:t>
      </w:r>
      <w:r w:rsidRPr="002177A8">
        <w:rPr>
          <w:rFonts w:ascii="Cambria" w:hAnsi="Cambria"/>
          <w:szCs w:val="22"/>
        </w:rPr>
        <w:t xml:space="preserve"> dhe vazjat q</w:t>
      </w:r>
      <w:r w:rsidR="00991472" w:rsidRPr="002177A8">
        <w:rPr>
          <w:rFonts w:ascii="Cambria" w:hAnsi="Cambria"/>
          <w:szCs w:val="22"/>
        </w:rPr>
        <w:t>ë</w:t>
      </w:r>
      <w:r w:rsidRPr="002177A8">
        <w:rPr>
          <w:rFonts w:ascii="Cambria" w:hAnsi="Cambria"/>
          <w:szCs w:val="22"/>
        </w:rPr>
        <w:t xml:space="preserve"> vuajn</w:t>
      </w:r>
      <w:r w:rsidR="00991472" w:rsidRPr="002177A8">
        <w:rPr>
          <w:rFonts w:ascii="Cambria" w:hAnsi="Cambria"/>
          <w:szCs w:val="22"/>
        </w:rPr>
        <w:t>ë</w:t>
      </w:r>
      <w:r w:rsidRPr="002177A8">
        <w:rPr>
          <w:rFonts w:ascii="Cambria" w:hAnsi="Cambria"/>
          <w:szCs w:val="22"/>
        </w:rPr>
        <w:t xml:space="preserve"> d</w:t>
      </w:r>
      <w:r w:rsidR="00991472" w:rsidRPr="002177A8">
        <w:rPr>
          <w:rFonts w:ascii="Cambria" w:hAnsi="Cambria"/>
          <w:szCs w:val="22"/>
        </w:rPr>
        <w:t>ë</w:t>
      </w:r>
      <w:r w:rsidRPr="002177A8">
        <w:rPr>
          <w:rFonts w:ascii="Cambria" w:hAnsi="Cambria"/>
          <w:szCs w:val="22"/>
        </w:rPr>
        <w:t>nimin n</w:t>
      </w:r>
      <w:r w:rsidR="00991472" w:rsidRPr="002177A8">
        <w:rPr>
          <w:rFonts w:ascii="Cambria" w:hAnsi="Cambria"/>
          <w:szCs w:val="22"/>
        </w:rPr>
        <w:t>ë</w:t>
      </w:r>
      <w:r w:rsidRPr="002177A8">
        <w:rPr>
          <w:rFonts w:ascii="Cambria" w:hAnsi="Cambria"/>
          <w:szCs w:val="22"/>
        </w:rPr>
        <w:t xml:space="preserve"> IEVP. Ulja e numrit t</w:t>
      </w:r>
      <w:r w:rsidR="00991472" w:rsidRPr="002177A8">
        <w:rPr>
          <w:rFonts w:ascii="Cambria" w:hAnsi="Cambria"/>
          <w:szCs w:val="22"/>
        </w:rPr>
        <w:t>ë</w:t>
      </w:r>
      <w:r w:rsidRPr="002177A8">
        <w:rPr>
          <w:rFonts w:ascii="Cambria" w:hAnsi="Cambria"/>
          <w:szCs w:val="22"/>
        </w:rPr>
        <w:t xml:space="preserve"> grave q</w:t>
      </w:r>
      <w:r w:rsidR="00991472" w:rsidRPr="002177A8">
        <w:rPr>
          <w:rFonts w:ascii="Cambria" w:hAnsi="Cambria"/>
          <w:szCs w:val="22"/>
        </w:rPr>
        <w:t>ë</w:t>
      </w:r>
      <w:r w:rsidRPr="002177A8">
        <w:rPr>
          <w:rFonts w:ascii="Cambria" w:hAnsi="Cambria"/>
          <w:szCs w:val="22"/>
        </w:rPr>
        <w:t xml:space="preserve"> vuajn</w:t>
      </w:r>
      <w:r w:rsidR="00991472" w:rsidRPr="002177A8">
        <w:rPr>
          <w:rFonts w:ascii="Cambria" w:hAnsi="Cambria"/>
          <w:szCs w:val="22"/>
        </w:rPr>
        <w:t>ë</w:t>
      </w:r>
      <w:r w:rsidRPr="002177A8">
        <w:rPr>
          <w:rFonts w:ascii="Cambria" w:hAnsi="Cambria"/>
          <w:szCs w:val="22"/>
        </w:rPr>
        <w:t xml:space="preserve"> d</w:t>
      </w:r>
      <w:r w:rsidR="00991472" w:rsidRPr="002177A8">
        <w:rPr>
          <w:rFonts w:ascii="Cambria" w:hAnsi="Cambria"/>
          <w:szCs w:val="22"/>
        </w:rPr>
        <w:t>ë</w:t>
      </w:r>
      <w:r w:rsidRPr="002177A8">
        <w:rPr>
          <w:rFonts w:ascii="Cambria" w:hAnsi="Cambria"/>
          <w:szCs w:val="22"/>
        </w:rPr>
        <w:t>nimin n</w:t>
      </w:r>
      <w:r w:rsidR="00991472" w:rsidRPr="002177A8">
        <w:rPr>
          <w:rFonts w:ascii="Cambria" w:hAnsi="Cambria"/>
          <w:szCs w:val="22"/>
        </w:rPr>
        <w:t>ë</w:t>
      </w:r>
      <w:r w:rsidRPr="002177A8">
        <w:rPr>
          <w:rFonts w:ascii="Cambria" w:hAnsi="Cambria"/>
          <w:szCs w:val="22"/>
        </w:rPr>
        <w:t xml:space="preserve"> IEVP mund t</w:t>
      </w:r>
      <w:r w:rsidR="00991472" w:rsidRPr="002177A8">
        <w:rPr>
          <w:rFonts w:ascii="Cambria" w:hAnsi="Cambria"/>
          <w:szCs w:val="22"/>
        </w:rPr>
        <w:t>ë</w:t>
      </w:r>
      <w:r w:rsidRPr="002177A8">
        <w:rPr>
          <w:rFonts w:ascii="Cambria" w:hAnsi="Cambria"/>
          <w:szCs w:val="22"/>
        </w:rPr>
        <w:t xml:space="preserve"> ket</w:t>
      </w:r>
      <w:r w:rsidR="00991472" w:rsidRPr="002177A8">
        <w:rPr>
          <w:rFonts w:ascii="Cambria" w:hAnsi="Cambria"/>
          <w:szCs w:val="22"/>
        </w:rPr>
        <w:t>ë</w:t>
      </w:r>
      <w:r w:rsidRPr="002177A8">
        <w:rPr>
          <w:rFonts w:ascii="Cambria" w:hAnsi="Cambria"/>
          <w:szCs w:val="22"/>
        </w:rPr>
        <w:t xml:space="preserve"> ardhur si pasoj</w:t>
      </w:r>
      <w:r w:rsidR="00991472" w:rsidRPr="002177A8">
        <w:rPr>
          <w:rFonts w:ascii="Cambria" w:hAnsi="Cambria"/>
          <w:szCs w:val="22"/>
        </w:rPr>
        <w:t>ë</w:t>
      </w:r>
      <w:r w:rsidRPr="002177A8">
        <w:rPr>
          <w:rFonts w:ascii="Cambria" w:hAnsi="Cambria"/>
          <w:szCs w:val="22"/>
        </w:rPr>
        <w:t xml:space="preserve"> e p</w:t>
      </w:r>
      <w:r w:rsidR="00991472" w:rsidRPr="002177A8">
        <w:rPr>
          <w:rFonts w:ascii="Cambria" w:hAnsi="Cambria"/>
          <w:szCs w:val="22"/>
        </w:rPr>
        <w:t>ë</w:t>
      </w:r>
      <w:r w:rsidRPr="002177A8">
        <w:rPr>
          <w:rFonts w:ascii="Cambria" w:hAnsi="Cambria"/>
          <w:szCs w:val="22"/>
        </w:rPr>
        <w:t>rfitimit t</w:t>
      </w:r>
      <w:r w:rsidR="00991472" w:rsidRPr="002177A8">
        <w:rPr>
          <w:rFonts w:ascii="Cambria" w:hAnsi="Cambria"/>
          <w:szCs w:val="22"/>
        </w:rPr>
        <w:t>ë</w:t>
      </w:r>
      <w:r w:rsidRPr="002177A8">
        <w:rPr>
          <w:rFonts w:ascii="Cambria" w:hAnsi="Cambria"/>
          <w:szCs w:val="22"/>
        </w:rPr>
        <w:t xml:space="preserve"> disa prej tyre nga masat leht</w:t>
      </w:r>
      <w:r w:rsidR="00991472" w:rsidRPr="002177A8">
        <w:rPr>
          <w:rFonts w:ascii="Cambria" w:hAnsi="Cambria"/>
          <w:szCs w:val="22"/>
        </w:rPr>
        <w:t>ë</w:t>
      </w:r>
      <w:r w:rsidRPr="002177A8">
        <w:rPr>
          <w:rFonts w:ascii="Cambria" w:hAnsi="Cambria"/>
          <w:szCs w:val="22"/>
        </w:rPr>
        <w:t>suese p</w:t>
      </w:r>
      <w:r w:rsidR="00991472" w:rsidRPr="002177A8">
        <w:rPr>
          <w:rFonts w:ascii="Cambria" w:hAnsi="Cambria"/>
          <w:szCs w:val="22"/>
        </w:rPr>
        <w:t>ë</w:t>
      </w:r>
      <w:r w:rsidRPr="002177A8">
        <w:rPr>
          <w:rFonts w:ascii="Cambria" w:hAnsi="Cambria"/>
          <w:szCs w:val="22"/>
        </w:rPr>
        <w:t>r t</w:t>
      </w:r>
      <w:r w:rsidR="00991472" w:rsidRPr="002177A8">
        <w:rPr>
          <w:rFonts w:ascii="Cambria" w:hAnsi="Cambria"/>
          <w:szCs w:val="22"/>
        </w:rPr>
        <w:t>ë</w:t>
      </w:r>
      <w:r w:rsidRPr="002177A8">
        <w:rPr>
          <w:rFonts w:ascii="Cambria" w:hAnsi="Cambria"/>
          <w:szCs w:val="22"/>
        </w:rPr>
        <w:t xml:space="preserve"> vijuar vuajtjen e d</w:t>
      </w:r>
      <w:r w:rsidR="00991472" w:rsidRPr="002177A8">
        <w:rPr>
          <w:rFonts w:ascii="Cambria" w:hAnsi="Cambria"/>
          <w:szCs w:val="22"/>
        </w:rPr>
        <w:t>ë</w:t>
      </w:r>
      <w:r w:rsidRPr="002177A8">
        <w:rPr>
          <w:rFonts w:ascii="Cambria" w:hAnsi="Cambria"/>
          <w:szCs w:val="22"/>
        </w:rPr>
        <w:t>nimit n</w:t>
      </w:r>
      <w:r w:rsidR="00991472" w:rsidRPr="002177A8">
        <w:rPr>
          <w:rFonts w:ascii="Cambria" w:hAnsi="Cambria"/>
          <w:szCs w:val="22"/>
        </w:rPr>
        <w:t>ë</w:t>
      </w:r>
      <w:r w:rsidRPr="002177A8">
        <w:rPr>
          <w:rFonts w:ascii="Cambria" w:hAnsi="Cambria"/>
          <w:szCs w:val="22"/>
        </w:rPr>
        <w:t xml:space="preserve"> sht</w:t>
      </w:r>
      <w:r w:rsidR="00991472" w:rsidRPr="002177A8">
        <w:rPr>
          <w:rFonts w:ascii="Cambria" w:hAnsi="Cambria"/>
          <w:szCs w:val="22"/>
        </w:rPr>
        <w:t>ë</w:t>
      </w:r>
      <w:r w:rsidRPr="002177A8">
        <w:rPr>
          <w:rFonts w:ascii="Cambria" w:hAnsi="Cambria"/>
          <w:szCs w:val="22"/>
        </w:rPr>
        <w:t>pim n</w:t>
      </w:r>
      <w:r w:rsidR="00991472" w:rsidRPr="002177A8">
        <w:rPr>
          <w:rFonts w:ascii="Cambria" w:hAnsi="Cambria"/>
          <w:szCs w:val="22"/>
        </w:rPr>
        <w:t>ë</w:t>
      </w:r>
      <w:r w:rsidRPr="002177A8">
        <w:rPr>
          <w:rFonts w:ascii="Cambria" w:hAnsi="Cambria"/>
          <w:szCs w:val="22"/>
        </w:rPr>
        <w:t>n mbik</w:t>
      </w:r>
      <w:r w:rsidR="00991472" w:rsidRPr="002177A8">
        <w:rPr>
          <w:rFonts w:ascii="Cambria" w:hAnsi="Cambria"/>
          <w:szCs w:val="22"/>
        </w:rPr>
        <w:t>ë</w:t>
      </w:r>
      <w:r w:rsidRPr="002177A8">
        <w:rPr>
          <w:rFonts w:ascii="Cambria" w:hAnsi="Cambria"/>
          <w:szCs w:val="22"/>
        </w:rPr>
        <w:t>yrje.</w:t>
      </w:r>
    </w:p>
    <w:p w14:paraId="4AA53743" w14:textId="77777777" w:rsidR="003C0095" w:rsidRPr="002177A8" w:rsidRDefault="003C0095" w:rsidP="003C0095">
      <w:pPr>
        <w:shd w:val="clear" w:color="auto" w:fill="FFFFFF"/>
        <w:spacing w:after="120" w:line="221" w:lineRule="atLeast"/>
        <w:jc w:val="both"/>
        <w:rPr>
          <w:rFonts w:ascii="Cambria" w:hAnsi="Cambria"/>
          <w:szCs w:val="22"/>
        </w:rPr>
      </w:pPr>
    </w:p>
    <w:p w14:paraId="3F45D331" w14:textId="77777777" w:rsidR="00E60985" w:rsidRPr="002177A8" w:rsidRDefault="00E60985" w:rsidP="00E60985">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“Shërbimi i provës”</w:t>
      </w:r>
    </w:p>
    <w:tbl>
      <w:tblPr>
        <w:tblW w:w="9338" w:type="dxa"/>
        <w:tblLook w:val="04A0" w:firstRow="1" w:lastRow="0" w:firstColumn="1" w:lastColumn="0" w:noHBand="0" w:noVBand="1"/>
      </w:tblPr>
      <w:tblGrid>
        <w:gridCol w:w="2334"/>
        <w:gridCol w:w="2334"/>
        <w:gridCol w:w="2334"/>
        <w:gridCol w:w="2336"/>
      </w:tblGrid>
      <w:tr w:rsidR="00E94C30" w:rsidRPr="00E94C30" w14:paraId="341E6722" w14:textId="77777777" w:rsidTr="000A127B">
        <w:trPr>
          <w:trHeight w:val="238"/>
        </w:trPr>
        <w:tc>
          <w:tcPr>
            <w:tcW w:w="233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4C3CE12"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700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6C58F7D"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91409AC - Mbikqyrja e të denuarave gra me denim alternativ</w:t>
            </w:r>
          </w:p>
        </w:tc>
      </w:tr>
      <w:tr w:rsidR="00E94C30" w:rsidRPr="00E94C30" w14:paraId="50356B3A" w14:textId="77777777" w:rsidTr="000A127B">
        <w:trPr>
          <w:trHeight w:val="204"/>
        </w:trPr>
        <w:tc>
          <w:tcPr>
            <w:tcW w:w="2334" w:type="dxa"/>
            <w:tcBorders>
              <w:top w:val="nil"/>
              <w:left w:val="single" w:sz="4" w:space="0" w:color="000000"/>
              <w:bottom w:val="single" w:sz="4" w:space="0" w:color="000000"/>
              <w:right w:val="single" w:sz="4" w:space="0" w:color="000000"/>
            </w:tcBorders>
            <w:shd w:val="clear" w:color="000000" w:fill="FFFFFF"/>
            <w:vAlign w:val="center"/>
            <w:hideMark/>
          </w:tcPr>
          <w:p w14:paraId="0D674A1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7004" w:type="dxa"/>
            <w:gridSpan w:val="3"/>
            <w:tcBorders>
              <w:top w:val="single" w:sz="4" w:space="0" w:color="000000"/>
              <w:left w:val="nil"/>
              <w:bottom w:val="single" w:sz="4" w:space="0" w:color="000000"/>
              <w:right w:val="single" w:sz="4" w:space="0" w:color="000000"/>
            </w:tcBorders>
            <w:shd w:val="clear" w:color="auto" w:fill="auto"/>
            <w:vAlign w:val="center"/>
            <w:hideMark/>
          </w:tcPr>
          <w:p w14:paraId="4E91F37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Mbikqyrja e të denuarave gra me denim alternativ</w:t>
            </w:r>
          </w:p>
        </w:tc>
      </w:tr>
      <w:tr w:rsidR="00E94C30" w:rsidRPr="00E94C30" w14:paraId="58EE9239" w14:textId="77777777" w:rsidTr="000A127B">
        <w:trPr>
          <w:trHeight w:val="204"/>
        </w:trPr>
        <w:tc>
          <w:tcPr>
            <w:tcW w:w="2334" w:type="dxa"/>
            <w:tcBorders>
              <w:top w:val="nil"/>
              <w:left w:val="single" w:sz="4" w:space="0" w:color="000000"/>
              <w:bottom w:val="single" w:sz="4" w:space="0" w:color="000000"/>
              <w:right w:val="single" w:sz="4" w:space="0" w:color="000000"/>
            </w:tcBorders>
            <w:shd w:val="clear" w:color="000000" w:fill="FFFFFF"/>
            <w:vAlign w:val="center"/>
            <w:hideMark/>
          </w:tcPr>
          <w:p w14:paraId="2C5F71DA"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7004" w:type="dxa"/>
            <w:gridSpan w:val="3"/>
            <w:tcBorders>
              <w:top w:val="single" w:sz="4" w:space="0" w:color="000000"/>
              <w:left w:val="nil"/>
              <w:bottom w:val="single" w:sz="4" w:space="0" w:color="000000"/>
              <w:right w:val="single" w:sz="4" w:space="0" w:color="000000"/>
            </w:tcBorders>
            <w:shd w:val="clear" w:color="auto" w:fill="auto"/>
            <w:vAlign w:val="center"/>
            <w:hideMark/>
          </w:tcPr>
          <w:p w14:paraId="649F939B"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Numer</w:t>
            </w:r>
          </w:p>
        </w:tc>
      </w:tr>
      <w:tr w:rsidR="00FD5F85" w:rsidRPr="00E94C30" w14:paraId="49705E5E" w14:textId="77777777" w:rsidTr="000A127B">
        <w:trPr>
          <w:trHeight w:val="255"/>
        </w:trPr>
        <w:tc>
          <w:tcPr>
            <w:tcW w:w="2334" w:type="dxa"/>
            <w:tcBorders>
              <w:top w:val="nil"/>
              <w:left w:val="single" w:sz="4" w:space="0" w:color="000000"/>
              <w:bottom w:val="single" w:sz="4" w:space="0" w:color="000000"/>
              <w:right w:val="single" w:sz="4" w:space="0" w:color="000000"/>
            </w:tcBorders>
            <w:shd w:val="clear" w:color="000000" w:fill="FFFFFF"/>
            <w:vAlign w:val="bottom"/>
            <w:hideMark/>
          </w:tcPr>
          <w:p w14:paraId="536C8AA5"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334" w:type="dxa"/>
            <w:tcBorders>
              <w:top w:val="nil"/>
              <w:left w:val="nil"/>
              <w:bottom w:val="single" w:sz="4" w:space="0" w:color="000000"/>
              <w:right w:val="single" w:sz="4" w:space="0" w:color="000000"/>
            </w:tcBorders>
            <w:shd w:val="clear" w:color="000000" w:fill="FFFFFF"/>
            <w:vAlign w:val="center"/>
            <w:hideMark/>
          </w:tcPr>
          <w:p w14:paraId="060FB20A"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34" w:type="dxa"/>
            <w:tcBorders>
              <w:top w:val="nil"/>
              <w:left w:val="nil"/>
              <w:bottom w:val="single" w:sz="4" w:space="0" w:color="000000"/>
              <w:right w:val="single" w:sz="4" w:space="0" w:color="000000"/>
            </w:tcBorders>
            <w:shd w:val="clear" w:color="000000" w:fill="FFFFFF"/>
            <w:vAlign w:val="center"/>
            <w:hideMark/>
          </w:tcPr>
          <w:p w14:paraId="232DD1CC"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34" w:type="dxa"/>
            <w:tcBorders>
              <w:top w:val="nil"/>
              <w:left w:val="nil"/>
              <w:bottom w:val="single" w:sz="4" w:space="0" w:color="000000"/>
              <w:right w:val="single" w:sz="4" w:space="0" w:color="000000"/>
            </w:tcBorders>
            <w:shd w:val="clear" w:color="000000" w:fill="FFFFFF"/>
            <w:vAlign w:val="center"/>
            <w:hideMark/>
          </w:tcPr>
          <w:p w14:paraId="2FD64060"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27AFF551" w14:textId="77777777" w:rsidTr="000A127B">
        <w:trPr>
          <w:trHeight w:val="170"/>
        </w:trPr>
        <w:tc>
          <w:tcPr>
            <w:tcW w:w="2334" w:type="dxa"/>
            <w:tcBorders>
              <w:top w:val="nil"/>
              <w:left w:val="single" w:sz="4" w:space="0" w:color="000000"/>
              <w:bottom w:val="single" w:sz="4" w:space="0" w:color="000000"/>
              <w:right w:val="single" w:sz="4" w:space="0" w:color="000000"/>
            </w:tcBorders>
            <w:shd w:val="clear" w:color="000000" w:fill="FFFFFF"/>
            <w:vAlign w:val="center"/>
            <w:hideMark/>
          </w:tcPr>
          <w:p w14:paraId="76E11E87"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Sasia</w:t>
            </w:r>
          </w:p>
        </w:tc>
        <w:tc>
          <w:tcPr>
            <w:tcW w:w="2334" w:type="dxa"/>
            <w:tcBorders>
              <w:top w:val="nil"/>
              <w:left w:val="nil"/>
              <w:bottom w:val="single" w:sz="4" w:space="0" w:color="000000"/>
              <w:right w:val="single" w:sz="4" w:space="0" w:color="000000"/>
            </w:tcBorders>
            <w:shd w:val="clear" w:color="000000" w:fill="FFFFFF"/>
            <w:vAlign w:val="center"/>
            <w:hideMark/>
          </w:tcPr>
          <w:p w14:paraId="355D0DD7"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0</w:t>
            </w:r>
          </w:p>
        </w:tc>
        <w:tc>
          <w:tcPr>
            <w:tcW w:w="2334" w:type="dxa"/>
            <w:tcBorders>
              <w:top w:val="nil"/>
              <w:left w:val="nil"/>
              <w:bottom w:val="single" w:sz="4" w:space="0" w:color="000000"/>
              <w:right w:val="single" w:sz="4" w:space="0" w:color="000000"/>
            </w:tcBorders>
            <w:shd w:val="clear" w:color="000000" w:fill="FFFFFF"/>
            <w:vAlign w:val="center"/>
            <w:hideMark/>
          </w:tcPr>
          <w:p w14:paraId="4DE8C10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 </w:t>
            </w:r>
          </w:p>
        </w:tc>
        <w:tc>
          <w:tcPr>
            <w:tcW w:w="2334" w:type="dxa"/>
            <w:tcBorders>
              <w:top w:val="nil"/>
              <w:left w:val="nil"/>
              <w:bottom w:val="single" w:sz="4" w:space="0" w:color="000000"/>
              <w:right w:val="single" w:sz="4" w:space="0" w:color="000000"/>
            </w:tcBorders>
            <w:shd w:val="clear" w:color="000000" w:fill="FFFFFF"/>
            <w:vAlign w:val="center"/>
            <w:hideMark/>
          </w:tcPr>
          <w:p w14:paraId="754308A7"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344</w:t>
            </w:r>
          </w:p>
        </w:tc>
      </w:tr>
      <w:tr w:rsidR="00E94C30" w:rsidRPr="00E94C30" w14:paraId="22353A51" w14:textId="77777777" w:rsidTr="000A127B">
        <w:trPr>
          <w:trHeight w:val="255"/>
        </w:trPr>
        <w:tc>
          <w:tcPr>
            <w:tcW w:w="2334" w:type="dxa"/>
            <w:tcBorders>
              <w:top w:val="nil"/>
              <w:left w:val="single" w:sz="4" w:space="0" w:color="000000"/>
              <w:bottom w:val="single" w:sz="4" w:space="0" w:color="000000"/>
              <w:right w:val="single" w:sz="4" w:space="0" w:color="000000"/>
            </w:tcBorders>
            <w:shd w:val="clear" w:color="000000" w:fill="FFFFFF"/>
            <w:vAlign w:val="center"/>
            <w:hideMark/>
          </w:tcPr>
          <w:p w14:paraId="2462E7A3"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334" w:type="dxa"/>
            <w:tcBorders>
              <w:top w:val="nil"/>
              <w:left w:val="nil"/>
              <w:bottom w:val="single" w:sz="4" w:space="0" w:color="000000"/>
              <w:right w:val="single" w:sz="4" w:space="0" w:color="000000"/>
            </w:tcBorders>
            <w:shd w:val="clear" w:color="000000" w:fill="FFFFFF"/>
            <w:vAlign w:val="center"/>
            <w:hideMark/>
          </w:tcPr>
          <w:p w14:paraId="015D2F6F"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6,500,000</w:t>
            </w:r>
          </w:p>
        </w:tc>
        <w:tc>
          <w:tcPr>
            <w:tcW w:w="2334" w:type="dxa"/>
            <w:tcBorders>
              <w:top w:val="nil"/>
              <w:left w:val="nil"/>
              <w:bottom w:val="single" w:sz="4" w:space="0" w:color="000000"/>
              <w:right w:val="single" w:sz="4" w:space="0" w:color="000000"/>
            </w:tcBorders>
            <w:shd w:val="clear" w:color="000000" w:fill="FFFFFF"/>
            <w:vAlign w:val="center"/>
            <w:hideMark/>
          </w:tcPr>
          <w:p w14:paraId="6EF17948"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6,500,000</w:t>
            </w:r>
          </w:p>
        </w:tc>
        <w:tc>
          <w:tcPr>
            <w:tcW w:w="2334" w:type="dxa"/>
            <w:tcBorders>
              <w:top w:val="nil"/>
              <w:left w:val="nil"/>
              <w:bottom w:val="single" w:sz="4" w:space="0" w:color="000000"/>
              <w:right w:val="single" w:sz="4" w:space="0" w:color="000000"/>
            </w:tcBorders>
            <w:shd w:val="clear" w:color="000000" w:fill="FFFFFF"/>
            <w:vAlign w:val="center"/>
            <w:hideMark/>
          </w:tcPr>
          <w:p w14:paraId="40C6B5B2"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5,791,038</w:t>
            </w:r>
          </w:p>
        </w:tc>
      </w:tr>
      <w:tr w:rsidR="00E94C30" w:rsidRPr="00E94C30" w14:paraId="2BD84DCA" w14:textId="77777777" w:rsidTr="000A127B">
        <w:trPr>
          <w:trHeight w:val="382"/>
        </w:trPr>
        <w:tc>
          <w:tcPr>
            <w:tcW w:w="2334" w:type="dxa"/>
            <w:tcBorders>
              <w:top w:val="nil"/>
              <w:left w:val="single" w:sz="4" w:space="0" w:color="000000"/>
              <w:bottom w:val="single" w:sz="4" w:space="0" w:color="000000"/>
              <w:right w:val="single" w:sz="4" w:space="0" w:color="000000"/>
            </w:tcBorders>
            <w:shd w:val="clear" w:color="000000" w:fill="FFFFFF"/>
            <w:vAlign w:val="center"/>
            <w:hideMark/>
          </w:tcPr>
          <w:p w14:paraId="6F0B084B"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334" w:type="dxa"/>
            <w:tcBorders>
              <w:top w:val="nil"/>
              <w:left w:val="nil"/>
              <w:bottom w:val="single" w:sz="4" w:space="0" w:color="000000"/>
              <w:right w:val="single" w:sz="4" w:space="0" w:color="000000"/>
            </w:tcBorders>
            <w:shd w:val="clear" w:color="000000" w:fill="FFFFFF"/>
            <w:vAlign w:val="center"/>
            <w:hideMark/>
          </w:tcPr>
          <w:p w14:paraId="154A2168"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0</w:t>
            </w:r>
          </w:p>
        </w:tc>
        <w:tc>
          <w:tcPr>
            <w:tcW w:w="2334" w:type="dxa"/>
            <w:tcBorders>
              <w:top w:val="nil"/>
              <w:left w:val="nil"/>
              <w:bottom w:val="single" w:sz="4" w:space="0" w:color="000000"/>
              <w:right w:val="single" w:sz="4" w:space="0" w:color="000000"/>
            </w:tcBorders>
            <w:shd w:val="clear" w:color="000000" w:fill="FFFFFF"/>
            <w:vAlign w:val="center"/>
            <w:hideMark/>
          </w:tcPr>
          <w:p w14:paraId="57F04582"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0.00</w:t>
            </w:r>
          </w:p>
        </w:tc>
        <w:tc>
          <w:tcPr>
            <w:tcW w:w="2334" w:type="dxa"/>
            <w:tcBorders>
              <w:top w:val="nil"/>
              <w:left w:val="nil"/>
              <w:bottom w:val="single" w:sz="4" w:space="0" w:color="000000"/>
              <w:right w:val="single" w:sz="4" w:space="0" w:color="000000"/>
            </w:tcBorders>
            <w:shd w:val="clear" w:color="000000" w:fill="FFFFFF"/>
            <w:vAlign w:val="center"/>
            <w:hideMark/>
          </w:tcPr>
          <w:p w14:paraId="37A764F1"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16,834.41</w:t>
            </w:r>
          </w:p>
        </w:tc>
      </w:tr>
    </w:tbl>
    <w:p w14:paraId="242D08DD" w14:textId="77777777" w:rsidR="001A7585" w:rsidRDefault="001A7585" w:rsidP="003C0095">
      <w:pPr>
        <w:shd w:val="clear" w:color="auto" w:fill="FFFFFF"/>
        <w:spacing w:after="120" w:line="221" w:lineRule="atLeast"/>
        <w:jc w:val="both"/>
        <w:rPr>
          <w:rFonts w:ascii="Cambria" w:hAnsi="Cambria"/>
          <w:sz w:val="22"/>
          <w:szCs w:val="22"/>
        </w:rPr>
      </w:pPr>
    </w:p>
    <w:p w14:paraId="6EB9CEE3" w14:textId="77777777" w:rsidR="001457EF" w:rsidRDefault="003C0095" w:rsidP="001457EF">
      <w:pPr>
        <w:shd w:val="clear" w:color="auto" w:fill="FFFFFF"/>
        <w:spacing w:after="120" w:line="221" w:lineRule="atLeast"/>
        <w:jc w:val="both"/>
        <w:rPr>
          <w:rFonts w:ascii="Cambria" w:hAnsi="Cambria"/>
          <w:sz w:val="22"/>
          <w:szCs w:val="22"/>
        </w:rPr>
      </w:pPr>
      <w:proofErr w:type="gramStart"/>
      <w:r>
        <w:rPr>
          <w:rFonts w:ascii="Cambria" w:hAnsi="Cambria"/>
          <w:sz w:val="22"/>
          <w:szCs w:val="22"/>
        </w:rPr>
        <w:lastRenderedPageBreak/>
        <w:t>Ky</w:t>
      </w:r>
      <w:proofErr w:type="gramEnd"/>
      <w:r>
        <w:rPr>
          <w:rFonts w:ascii="Cambria" w:hAnsi="Cambria"/>
          <w:sz w:val="22"/>
          <w:szCs w:val="22"/>
        </w:rPr>
        <w:t xml:space="preserve"> produkt ka lidhje direkte me grat</w:t>
      </w:r>
      <w:r w:rsidR="00991472">
        <w:rPr>
          <w:rFonts w:ascii="Cambria" w:hAnsi="Cambria"/>
          <w:sz w:val="22"/>
          <w:szCs w:val="22"/>
        </w:rPr>
        <w:t>ë</w:t>
      </w:r>
      <w:r>
        <w:rPr>
          <w:rFonts w:ascii="Cambria" w:hAnsi="Cambria"/>
          <w:sz w:val="22"/>
          <w:szCs w:val="22"/>
        </w:rPr>
        <w:t xml:space="preserve"> q</w:t>
      </w:r>
      <w:r w:rsidR="00991472">
        <w:rPr>
          <w:rFonts w:ascii="Cambria" w:hAnsi="Cambria"/>
          <w:sz w:val="22"/>
          <w:szCs w:val="22"/>
        </w:rPr>
        <w:t>ë</w:t>
      </w:r>
      <w:r>
        <w:rPr>
          <w:rFonts w:ascii="Cambria" w:hAnsi="Cambria"/>
          <w:sz w:val="22"/>
          <w:szCs w:val="22"/>
        </w:rPr>
        <w:t xml:space="preserve"> vuajn</w:t>
      </w:r>
      <w:r w:rsidR="00991472">
        <w:rPr>
          <w:rFonts w:ascii="Cambria" w:hAnsi="Cambria"/>
          <w:sz w:val="22"/>
          <w:szCs w:val="22"/>
        </w:rPr>
        <w:t>ë</w:t>
      </w:r>
      <w:r>
        <w:rPr>
          <w:rFonts w:ascii="Cambria" w:hAnsi="Cambria"/>
          <w:sz w:val="22"/>
          <w:szCs w:val="22"/>
        </w:rPr>
        <w:t xml:space="preserve"> d</w:t>
      </w:r>
      <w:r w:rsidR="00991472">
        <w:rPr>
          <w:rFonts w:ascii="Cambria" w:hAnsi="Cambria"/>
          <w:sz w:val="22"/>
          <w:szCs w:val="22"/>
        </w:rPr>
        <w:t>ë</w:t>
      </w:r>
      <w:r>
        <w:rPr>
          <w:rFonts w:ascii="Cambria" w:hAnsi="Cambria"/>
          <w:sz w:val="22"/>
          <w:szCs w:val="22"/>
        </w:rPr>
        <w:t>nimet n</w:t>
      </w:r>
      <w:r w:rsidR="00991472">
        <w:rPr>
          <w:rFonts w:ascii="Cambria" w:hAnsi="Cambria"/>
          <w:sz w:val="22"/>
          <w:szCs w:val="22"/>
        </w:rPr>
        <w:t>ë</w:t>
      </w:r>
      <w:r>
        <w:rPr>
          <w:rFonts w:ascii="Cambria" w:hAnsi="Cambria"/>
          <w:sz w:val="22"/>
          <w:szCs w:val="22"/>
        </w:rPr>
        <w:t xml:space="preserve"> m</w:t>
      </w:r>
      <w:r w:rsidR="00991472">
        <w:rPr>
          <w:rFonts w:ascii="Cambria" w:hAnsi="Cambria"/>
          <w:sz w:val="22"/>
          <w:szCs w:val="22"/>
        </w:rPr>
        <w:t>ë</w:t>
      </w:r>
      <w:r>
        <w:rPr>
          <w:rFonts w:ascii="Cambria" w:hAnsi="Cambria"/>
          <w:sz w:val="22"/>
          <w:szCs w:val="22"/>
        </w:rPr>
        <w:t>nyr</w:t>
      </w:r>
      <w:r w:rsidR="00991472">
        <w:rPr>
          <w:rFonts w:ascii="Cambria" w:hAnsi="Cambria"/>
          <w:sz w:val="22"/>
          <w:szCs w:val="22"/>
        </w:rPr>
        <w:t>ë</w:t>
      </w:r>
      <w:r>
        <w:rPr>
          <w:rFonts w:ascii="Cambria" w:hAnsi="Cambria"/>
          <w:sz w:val="22"/>
          <w:szCs w:val="22"/>
        </w:rPr>
        <w:t xml:space="preserve"> alternative dhe rritja e sasis</w:t>
      </w:r>
      <w:r w:rsidR="00991472">
        <w:rPr>
          <w:rFonts w:ascii="Cambria" w:hAnsi="Cambria"/>
          <w:sz w:val="22"/>
          <w:szCs w:val="22"/>
        </w:rPr>
        <w:t>ë</w:t>
      </w:r>
      <w:r>
        <w:rPr>
          <w:rFonts w:ascii="Cambria" w:hAnsi="Cambria"/>
          <w:sz w:val="22"/>
          <w:szCs w:val="22"/>
        </w:rPr>
        <w:t xml:space="preserve"> s</w:t>
      </w:r>
      <w:r w:rsidR="00991472">
        <w:rPr>
          <w:rFonts w:ascii="Cambria" w:hAnsi="Cambria"/>
          <w:sz w:val="22"/>
          <w:szCs w:val="22"/>
        </w:rPr>
        <w:t>ë</w:t>
      </w:r>
      <w:r>
        <w:rPr>
          <w:rFonts w:ascii="Cambria" w:hAnsi="Cambria"/>
          <w:sz w:val="22"/>
          <w:szCs w:val="22"/>
        </w:rPr>
        <w:t xml:space="preserve"> produktit ka lidhje direkte me p</w:t>
      </w:r>
      <w:r w:rsidR="00991472">
        <w:rPr>
          <w:rFonts w:ascii="Cambria" w:hAnsi="Cambria"/>
          <w:sz w:val="22"/>
          <w:szCs w:val="22"/>
        </w:rPr>
        <w:t>ë</w:t>
      </w:r>
      <w:r>
        <w:rPr>
          <w:rFonts w:ascii="Cambria" w:hAnsi="Cambria"/>
          <w:sz w:val="22"/>
          <w:szCs w:val="22"/>
        </w:rPr>
        <w:t xml:space="preserve">rfitueset </w:t>
      </w:r>
      <w:r w:rsidR="001457EF">
        <w:rPr>
          <w:rFonts w:ascii="Cambria" w:hAnsi="Cambria"/>
          <w:sz w:val="22"/>
          <w:szCs w:val="22"/>
        </w:rPr>
        <w:t>nga masat leht</w:t>
      </w:r>
      <w:r w:rsidR="00991472">
        <w:rPr>
          <w:rFonts w:ascii="Cambria" w:hAnsi="Cambria"/>
          <w:sz w:val="22"/>
          <w:szCs w:val="22"/>
        </w:rPr>
        <w:t>ë</w:t>
      </w:r>
      <w:r w:rsidR="001457EF">
        <w:rPr>
          <w:rFonts w:ascii="Cambria" w:hAnsi="Cambria"/>
          <w:sz w:val="22"/>
          <w:szCs w:val="22"/>
        </w:rPr>
        <w:t>suese p</w:t>
      </w:r>
      <w:r w:rsidR="00991472">
        <w:rPr>
          <w:rFonts w:ascii="Cambria" w:hAnsi="Cambria"/>
          <w:sz w:val="22"/>
          <w:szCs w:val="22"/>
        </w:rPr>
        <w:t>ë</w:t>
      </w:r>
      <w:r w:rsidR="001457EF">
        <w:rPr>
          <w:rFonts w:ascii="Cambria" w:hAnsi="Cambria"/>
          <w:sz w:val="22"/>
          <w:szCs w:val="22"/>
        </w:rPr>
        <w:t>r t</w:t>
      </w:r>
      <w:r w:rsidR="00991472">
        <w:rPr>
          <w:rFonts w:ascii="Cambria" w:hAnsi="Cambria"/>
          <w:sz w:val="22"/>
          <w:szCs w:val="22"/>
        </w:rPr>
        <w:t>ë</w:t>
      </w:r>
      <w:r w:rsidR="001457EF">
        <w:rPr>
          <w:rFonts w:ascii="Cambria" w:hAnsi="Cambria"/>
          <w:sz w:val="22"/>
          <w:szCs w:val="22"/>
        </w:rPr>
        <w:t xml:space="preserve"> vijuar vuajtjen e d</w:t>
      </w:r>
      <w:r w:rsidR="00991472">
        <w:rPr>
          <w:rFonts w:ascii="Cambria" w:hAnsi="Cambria"/>
          <w:sz w:val="22"/>
          <w:szCs w:val="22"/>
        </w:rPr>
        <w:t>ë</w:t>
      </w:r>
      <w:r w:rsidR="001457EF">
        <w:rPr>
          <w:rFonts w:ascii="Cambria" w:hAnsi="Cambria"/>
          <w:sz w:val="22"/>
          <w:szCs w:val="22"/>
        </w:rPr>
        <w:t>nimit n</w:t>
      </w:r>
      <w:r w:rsidR="00991472">
        <w:rPr>
          <w:rFonts w:ascii="Cambria" w:hAnsi="Cambria"/>
          <w:sz w:val="22"/>
          <w:szCs w:val="22"/>
        </w:rPr>
        <w:t>ë</w:t>
      </w:r>
      <w:r w:rsidR="001457EF">
        <w:rPr>
          <w:rFonts w:ascii="Cambria" w:hAnsi="Cambria"/>
          <w:sz w:val="22"/>
          <w:szCs w:val="22"/>
        </w:rPr>
        <w:t xml:space="preserve"> sht</w:t>
      </w:r>
      <w:r w:rsidR="00991472">
        <w:rPr>
          <w:rFonts w:ascii="Cambria" w:hAnsi="Cambria"/>
          <w:sz w:val="22"/>
          <w:szCs w:val="22"/>
        </w:rPr>
        <w:t>ë</w:t>
      </w:r>
      <w:r w:rsidR="001457EF">
        <w:rPr>
          <w:rFonts w:ascii="Cambria" w:hAnsi="Cambria"/>
          <w:sz w:val="22"/>
          <w:szCs w:val="22"/>
        </w:rPr>
        <w:t>pim n</w:t>
      </w:r>
      <w:r w:rsidR="00991472">
        <w:rPr>
          <w:rFonts w:ascii="Cambria" w:hAnsi="Cambria"/>
          <w:sz w:val="22"/>
          <w:szCs w:val="22"/>
        </w:rPr>
        <w:t>ë</w:t>
      </w:r>
      <w:r w:rsidR="001457EF">
        <w:rPr>
          <w:rFonts w:ascii="Cambria" w:hAnsi="Cambria"/>
          <w:sz w:val="22"/>
          <w:szCs w:val="22"/>
        </w:rPr>
        <w:t>n mbik</w:t>
      </w:r>
      <w:r w:rsidR="00991472">
        <w:rPr>
          <w:rFonts w:ascii="Cambria" w:hAnsi="Cambria"/>
          <w:sz w:val="22"/>
          <w:szCs w:val="22"/>
        </w:rPr>
        <w:t>ë</w:t>
      </w:r>
      <w:r w:rsidR="001457EF">
        <w:rPr>
          <w:rFonts w:ascii="Cambria" w:hAnsi="Cambria"/>
          <w:sz w:val="22"/>
          <w:szCs w:val="22"/>
        </w:rPr>
        <w:t>yrje.</w:t>
      </w:r>
    </w:p>
    <w:p w14:paraId="6942DB0A" w14:textId="77777777" w:rsidR="003C0095" w:rsidRPr="005404D2" w:rsidRDefault="003C0095" w:rsidP="003C0095">
      <w:pPr>
        <w:shd w:val="clear" w:color="auto" w:fill="FFFFFF"/>
        <w:spacing w:after="120" w:line="221" w:lineRule="atLeast"/>
        <w:jc w:val="both"/>
        <w:rPr>
          <w:rFonts w:ascii="Cambria" w:hAnsi="Cambria"/>
          <w:sz w:val="22"/>
          <w:szCs w:val="22"/>
        </w:rPr>
      </w:pPr>
    </w:p>
    <w:p w14:paraId="44DA0325" w14:textId="77777777" w:rsidR="001A7585" w:rsidRPr="00941DE4" w:rsidRDefault="001A7585" w:rsidP="001A75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w:t>
      </w:r>
      <w:r w:rsidR="00E94C30">
        <w:rPr>
          <w:rFonts w:ascii="Cambria" w:hAnsi="Cambria"/>
          <w:i/>
          <w:sz w:val="22"/>
          <w:szCs w:val="22"/>
        </w:rPr>
        <w:t>Sh</w:t>
      </w:r>
      <w:r w:rsidR="002C2D79">
        <w:rPr>
          <w:rFonts w:ascii="Cambria" w:hAnsi="Cambria"/>
          <w:i/>
          <w:sz w:val="22"/>
          <w:szCs w:val="22"/>
        </w:rPr>
        <w:t>ë</w:t>
      </w:r>
      <w:r w:rsidR="00E94C30">
        <w:rPr>
          <w:rFonts w:ascii="Cambria" w:hAnsi="Cambria"/>
          <w:i/>
          <w:sz w:val="22"/>
          <w:szCs w:val="22"/>
        </w:rPr>
        <w:t>rbimi i P</w:t>
      </w:r>
      <w:r w:rsidR="002C2D79">
        <w:rPr>
          <w:rFonts w:ascii="Cambria" w:hAnsi="Cambria"/>
          <w:i/>
          <w:sz w:val="22"/>
          <w:szCs w:val="22"/>
        </w:rPr>
        <w:t>ë</w:t>
      </w:r>
      <w:r w:rsidR="00E94C30">
        <w:rPr>
          <w:rFonts w:ascii="Cambria" w:hAnsi="Cambria"/>
          <w:i/>
          <w:sz w:val="22"/>
          <w:szCs w:val="22"/>
        </w:rPr>
        <w:t>rmbarimit Gjyq</w:t>
      </w:r>
      <w:r w:rsidR="002C2D79">
        <w:rPr>
          <w:rFonts w:ascii="Cambria" w:hAnsi="Cambria"/>
          <w:i/>
          <w:sz w:val="22"/>
          <w:szCs w:val="22"/>
        </w:rPr>
        <w:t>ë</w:t>
      </w:r>
      <w:r w:rsidR="00E94C30">
        <w:rPr>
          <w:rFonts w:ascii="Cambria" w:hAnsi="Cambria"/>
          <w:i/>
          <w:sz w:val="22"/>
          <w:szCs w:val="22"/>
        </w:rPr>
        <w:t>sor</w:t>
      </w:r>
      <w:r w:rsidRPr="005404D2">
        <w:rPr>
          <w:rFonts w:ascii="Cambria" w:hAnsi="Cambria"/>
          <w:i/>
          <w:sz w:val="22"/>
          <w:szCs w:val="22"/>
        </w:rPr>
        <w:t>”</w:t>
      </w:r>
    </w:p>
    <w:tbl>
      <w:tblPr>
        <w:tblW w:w="9398" w:type="dxa"/>
        <w:tblLook w:val="04A0" w:firstRow="1" w:lastRow="0" w:firstColumn="1" w:lastColumn="0" w:noHBand="0" w:noVBand="1"/>
      </w:tblPr>
      <w:tblGrid>
        <w:gridCol w:w="2166"/>
        <w:gridCol w:w="2410"/>
        <w:gridCol w:w="2410"/>
        <w:gridCol w:w="2412"/>
      </w:tblGrid>
      <w:tr w:rsidR="00E94C30" w:rsidRPr="00E94C30" w14:paraId="49E7D639" w14:textId="77777777" w:rsidTr="000A127B">
        <w:trPr>
          <w:trHeight w:val="223"/>
        </w:trPr>
        <w:tc>
          <w:tcPr>
            <w:tcW w:w="216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AB78D96" w14:textId="77777777" w:rsidR="00E94C30" w:rsidRPr="00E94C30" w:rsidRDefault="00E94C30" w:rsidP="00E94C30">
            <w:pPr>
              <w:rPr>
                <w:rFonts w:ascii="Garamond" w:hAnsi="Garamond"/>
                <w:b/>
                <w:bCs/>
                <w:color w:val="DE342F"/>
                <w:sz w:val="20"/>
                <w:szCs w:val="20"/>
              </w:rPr>
            </w:pPr>
            <w:r w:rsidRPr="00E94C30">
              <w:rPr>
                <w:rFonts w:ascii="Garamond" w:hAnsi="Garamond"/>
                <w:b/>
                <w:bCs/>
                <w:color w:val="DE342F"/>
                <w:sz w:val="20"/>
                <w:szCs w:val="20"/>
              </w:rPr>
              <w:t>Produkti</w:t>
            </w:r>
          </w:p>
        </w:tc>
        <w:tc>
          <w:tcPr>
            <w:tcW w:w="7232"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EBFA9F4"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91407AA - Tituj ekzekutive te trajtuar ne Sherbimin Permbarimor</w:t>
            </w:r>
          </w:p>
        </w:tc>
      </w:tr>
      <w:tr w:rsidR="00E94C30" w:rsidRPr="00E94C30" w14:paraId="3F47FD24" w14:textId="77777777" w:rsidTr="000A127B">
        <w:trPr>
          <w:trHeight w:val="191"/>
        </w:trPr>
        <w:tc>
          <w:tcPr>
            <w:tcW w:w="2166" w:type="dxa"/>
            <w:tcBorders>
              <w:top w:val="nil"/>
              <w:left w:val="single" w:sz="4" w:space="0" w:color="000000"/>
              <w:bottom w:val="single" w:sz="4" w:space="0" w:color="000000"/>
              <w:right w:val="single" w:sz="4" w:space="0" w:color="000000"/>
            </w:tcBorders>
            <w:shd w:val="clear" w:color="000000" w:fill="FFFFFF"/>
            <w:vAlign w:val="center"/>
            <w:hideMark/>
          </w:tcPr>
          <w:p w14:paraId="5E1227CA"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Përshkrimi i Produktit</w:t>
            </w:r>
          </w:p>
        </w:tc>
        <w:tc>
          <w:tcPr>
            <w:tcW w:w="7232" w:type="dxa"/>
            <w:gridSpan w:val="3"/>
            <w:tcBorders>
              <w:top w:val="single" w:sz="4" w:space="0" w:color="000000"/>
              <w:left w:val="nil"/>
              <w:bottom w:val="single" w:sz="4" w:space="0" w:color="000000"/>
              <w:right w:val="single" w:sz="4" w:space="0" w:color="000000"/>
            </w:tcBorders>
            <w:shd w:val="clear" w:color="auto" w:fill="auto"/>
            <w:vAlign w:val="center"/>
            <w:hideMark/>
          </w:tcPr>
          <w:p w14:paraId="798D5D7A"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 </w:t>
            </w:r>
          </w:p>
        </w:tc>
      </w:tr>
      <w:tr w:rsidR="00E94C30" w:rsidRPr="00E94C30" w14:paraId="06E975F6" w14:textId="77777777" w:rsidTr="000A127B">
        <w:trPr>
          <w:trHeight w:val="191"/>
        </w:trPr>
        <w:tc>
          <w:tcPr>
            <w:tcW w:w="2166" w:type="dxa"/>
            <w:tcBorders>
              <w:top w:val="nil"/>
              <w:left w:val="single" w:sz="4" w:space="0" w:color="000000"/>
              <w:bottom w:val="single" w:sz="4" w:space="0" w:color="000000"/>
              <w:right w:val="single" w:sz="4" w:space="0" w:color="000000"/>
            </w:tcBorders>
            <w:shd w:val="clear" w:color="000000" w:fill="FFFFFF"/>
            <w:vAlign w:val="center"/>
            <w:hideMark/>
          </w:tcPr>
          <w:p w14:paraId="47C7369A"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Njësia Matëse</w:t>
            </w:r>
          </w:p>
        </w:tc>
        <w:tc>
          <w:tcPr>
            <w:tcW w:w="7232" w:type="dxa"/>
            <w:gridSpan w:val="3"/>
            <w:tcBorders>
              <w:top w:val="single" w:sz="4" w:space="0" w:color="000000"/>
              <w:left w:val="nil"/>
              <w:bottom w:val="single" w:sz="4" w:space="0" w:color="000000"/>
              <w:right w:val="single" w:sz="4" w:space="0" w:color="000000"/>
            </w:tcBorders>
            <w:shd w:val="clear" w:color="auto" w:fill="auto"/>
            <w:vAlign w:val="center"/>
            <w:hideMark/>
          </w:tcPr>
          <w:p w14:paraId="40869AB2" w14:textId="77777777" w:rsidR="00E94C30" w:rsidRPr="00E94C30" w:rsidRDefault="00E94C30" w:rsidP="00E94C30">
            <w:pPr>
              <w:rPr>
                <w:rFonts w:ascii="Garamond" w:hAnsi="Garamond"/>
                <w:color w:val="000000"/>
                <w:sz w:val="20"/>
                <w:szCs w:val="20"/>
              </w:rPr>
            </w:pPr>
            <w:proofErr w:type="gramStart"/>
            <w:r w:rsidRPr="00E94C30">
              <w:rPr>
                <w:rFonts w:ascii="Garamond" w:hAnsi="Garamond"/>
                <w:color w:val="000000"/>
                <w:sz w:val="20"/>
                <w:szCs w:val="20"/>
              </w:rPr>
              <w:t>nr</w:t>
            </w:r>
            <w:proofErr w:type="gramEnd"/>
            <w:r w:rsidRPr="00E94C30">
              <w:rPr>
                <w:rFonts w:ascii="Garamond" w:hAnsi="Garamond"/>
                <w:color w:val="000000"/>
                <w:sz w:val="20"/>
                <w:szCs w:val="20"/>
              </w:rPr>
              <w:t>. titujsh</w:t>
            </w:r>
          </w:p>
        </w:tc>
      </w:tr>
      <w:tr w:rsidR="00FD5F85" w:rsidRPr="00E94C30" w14:paraId="43185D9D" w14:textId="77777777" w:rsidTr="000A127B">
        <w:trPr>
          <w:trHeight w:val="239"/>
        </w:trPr>
        <w:tc>
          <w:tcPr>
            <w:tcW w:w="2166" w:type="dxa"/>
            <w:tcBorders>
              <w:top w:val="nil"/>
              <w:left w:val="single" w:sz="4" w:space="0" w:color="000000"/>
              <w:bottom w:val="single" w:sz="4" w:space="0" w:color="000000"/>
              <w:right w:val="single" w:sz="4" w:space="0" w:color="000000"/>
            </w:tcBorders>
            <w:shd w:val="clear" w:color="000000" w:fill="FFFFFF"/>
            <w:vAlign w:val="bottom"/>
            <w:hideMark/>
          </w:tcPr>
          <w:p w14:paraId="455F02EF" w14:textId="77777777" w:rsidR="00FD5F85" w:rsidRPr="00E94C30" w:rsidRDefault="00FD5F85" w:rsidP="00FD5F85">
            <w:pPr>
              <w:rPr>
                <w:rFonts w:ascii="Calibri" w:hAnsi="Calibri"/>
                <w:color w:val="000000"/>
                <w:sz w:val="20"/>
                <w:szCs w:val="20"/>
              </w:rPr>
            </w:pPr>
            <w:r w:rsidRPr="00E94C30">
              <w:rPr>
                <w:rFonts w:ascii="Calibri" w:hAnsi="Calibri"/>
                <w:color w:val="000000"/>
                <w:sz w:val="20"/>
                <w:szCs w:val="20"/>
              </w:rPr>
              <w:t> </w:t>
            </w:r>
          </w:p>
        </w:tc>
        <w:tc>
          <w:tcPr>
            <w:tcW w:w="2410" w:type="dxa"/>
            <w:tcBorders>
              <w:top w:val="nil"/>
              <w:left w:val="nil"/>
              <w:bottom w:val="single" w:sz="4" w:space="0" w:color="000000"/>
              <w:right w:val="single" w:sz="4" w:space="0" w:color="000000"/>
            </w:tcBorders>
            <w:shd w:val="clear" w:color="000000" w:fill="FFFFFF"/>
            <w:vAlign w:val="center"/>
            <w:hideMark/>
          </w:tcPr>
          <w:p w14:paraId="690056E0"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10" w:type="dxa"/>
            <w:tcBorders>
              <w:top w:val="nil"/>
              <w:left w:val="nil"/>
              <w:bottom w:val="single" w:sz="4" w:space="0" w:color="000000"/>
              <w:right w:val="single" w:sz="4" w:space="0" w:color="000000"/>
            </w:tcBorders>
            <w:shd w:val="clear" w:color="000000" w:fill="FFFFFF"/>
            <w:vAlign w:val="center"/>
            <w:hideMark/>
          </w:tcPr>
          <w:p w14:paraId="4D11B73A"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10" w:type="dxa"/>
            <w:tcBorders>
              <w:top w:val="nil"/>
              <w:left w:val="nil"/>
              <w:bottom w:val="single" w:sz="4" w:space="0" w:color="000000"/>
              <w:right w:val="single" w:sz="4" w:space="0" w:color="000000"/>
            </w:tcBorders>
            <w:shd w:val="clear" w:color="000000" w:fill="FFFFFF"/>
            <w:vAlign w:val="center"/>
            <w:hideMark/>
          </w:tcPr>
          <w:p w14:paraId="3BAEFC78" w14:textId="77777777" w:rsidR="00FD5F85" w:rsidRPr="00E94C30"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E94C30" w:rsidRPr="00E94C30" w14:paraId="5E8E5889" w14:textId="77777777" w:rsidTr="000A127B">
        <w:trPr>
          <w:trHeight w:val="159"/>
        </w:trPr>
        <w:tc>
          <w:tcPr>
            <w:tcW w:w="2166" w:type="dxa"/>
            <w:tcBorders>
              <w:top w:val="nil"/>
              <w:left w:val="single" w:sz="4" w:space="0" w:color="000000"/>
              <w:bottom w:val="single" w:sz="4" w:space="0" w:color="000000"/>
              <w:right w:val="single" w:sz="4" w:space="0" w:color="000000"/>
            </w:tcBorders>
            <w:shd w:val="clear" w:color="000000" w:fill="FFFFFF"/>
            <w:vAlign w:val="center"/>
            <w:hideMark/>
          </w:tcPr>
          <w:p w14:paraId="18CC1798"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Sasia</w:t>
            </w:r>
          </w:p>
        </w:tc>
        <w:tc>
          <w:tcPr>
            <w:tcW w:w="2410" w:type="dxa"/>
            <w:tcBorders>
              <w:top w:val="nil"/>
              <w:left w:val="nil"/>
              <w:bottom w:val="single" w:sz="4" w:space="0" w:color="000000"/>
              <w:right w:val="single" w:sz="4" w:space="0" w:color="000000"/>
            </w:tcBorders>
            <w:shd w:val="clear" w:color="000000" w:fill="FFFFFF"/>
            <w:vAlign w:val="center"/>
            <w:hideMark/>
          </w:tcPr>
          <w:p w14:paraId="68B1E79A"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10,400</w:t>
            </w:r>
          </w:p>
        </w:tc>
        <w:tc>
          <w:tcPr>
            <w:tcW w:w="2410" w:type="dxa"/>
            <w:tcBorders>
              <w:top w:val="nil"/>
              <w:left w:val="nil"/>
              <w:bottom w:val="single" w:sz="4" w:space="0" w:color="000000"/>
              <w:right w:val="single" w:sz="4" w:space="0" w:color="000000"/>
            </w:tcBorders>
            <w:shd w:val="clear" w:color="000000" w:fill="FFFFFF"/>
            <w:vAlign w:val="center"/>
            <w:hideMark/>
          </w:tcPr>
          <w:p w14:paraId="0C0EE06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10400</w:t>
            </w:r>
          </w:p>
        </w:tc>
        <w:tc>
          <w:tcPr>
            <w:tcW w:w="2410" w:type="dxa"/>
            <w:tcBorders>
              <w:top w:val="nil"/>
              <w:left w:val="nil"/>
              <w:bottom w:val="single" w:sz="4" w:space="0" w:color="000000"/>
              <w:right w:val="single" w:sz="4" w:space="0" w:color="000000"/>
            </w:tcBorders>
            <w:shd w:val="clear" w:color="000000" w:fill="FFFFFF"/>
            <w:vAlign w:val="center"/>
            <w:hideMark/>
          </w:tcPr>
          <w:p w14:paraId="31C49B8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9,163</w:t>
            </w:r>
          </w:p>
        </w:tc>
      </w:tr>
      <w:tr w:rsidR="00E94C30" w:rsidRPr="00E94C30" w14:paraId="69CCE30C" w14:textId="77777777" w:rsidTr="000A127B">
        <w:trPr>
          <w:trHeight w:val="239"/>
        </w:trPr>
        <w:tc>
          <w:tcPr>
            <w:tcW w:w="2166" w:type="dxa"/>
            <w:tcBorders>
              <w:top w:val="nil"/>
              <w:left w:val="single" w:sz="4" w:space="0" w:color="000000"/>
              <w:bottom w:val="single" w:sz="4" w:space="0" w:color="000000"/>
              <w:right w:val="single" w:sz="4" w:space="0" w:color="000000"/>
            </w:tcBorders>
            <w:shd w:val="clear" w:color="000000" w:fill="FFFFFF"/>
            <w:vAlign w:val="center"/>
            <w:hideMark/>
          </w:tcPr>
          <w:p w14:paraId="15E7743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totale (në lekë)</w:t>
            </w:r>
          </w:p>
        </w:tc>
        <w:tc>
          <w:tcPr>
            <w:tcW w:w="2410" w:type="dxa"/>
            <w:tcBorders>
              <w:top w:val="nil"/>
              <w:left w:val="nil"/>
              <w:bottom w:val="single" w:sz="4" w:space="0" w:color="000000"/>
              <w:right w:val="single" w:sz="4" w:space="0" w:color="000000"/>
            </w:tcBorders>
            <w:shd w:val="clear" w:color="000000" w:fill="FFFFFF"/>
            <w:vAlign w:val="center"/>
            <w:hideMark/>
          </w:tcPr>
          <w:p w14:paraId="6B61F96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129,600,000</w:t>
            </w:r>
          </w:p>
        </w:tc>
        <w:tc>
          <w:tcPr>
            <w:tcW w:w="2410" w:type="dxa"/>
            <w:tcBorders>
              <w:top w:val="nil"/>
              <w:left w:val="nil"/>
              <w:bottom w:val="single" w:sz="4" w:space="0" w:color="000000"/>
              <w:right w:val="single" w:sz="4" w:space="0" w:color="000000"/>
            </w:tcBorders>
            <w:shd w:val="clear" w:color="000000" w:fill="FFFFFF"/>
            <w:vAlign w:val="center"/>
            <w:hideMark/>
          </w:tcPr>
          <w:p w14:paraId="28AAEB8C"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129,600,000</w:t>
            </w:r>
          </w:p>
        </w:tc>
        <w:tc>
          <w:tcPr>
            <w:tcW w:w="2410" w:type="dxa"/>
            <w:tcBorders>
              <w:top w:val="nil"/>
              <w:left w:val="nil"/>
              <w:bottom w:val="single" w:sz="4" w:space="0" w:color="000000"/>
              <w:right w:val="single" w:sz="4" w:space="0" w:color="000000"/>
            </w:tcBorders>
            <w:shd w:val="clear" w:color="000000" w:fill="FFFFFF"/>
            <w:vAlign w:val="center"/>
            <w:hideMark/>
          </w:tcPr>
          <w:p w14:paraId="401B13A1"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127,099,810</w:t>
            </w:r>
          </w:p>
        </w:tc>
      </w:tr>
      <w:tr w:rsidR="00E94C30" w:rsidRPr="00E94C30" w14:paraId="41CA42C5" w14:textId="77777777" w:rsidTr="000A127B">
        <w:trPr>
          <w:trHeight w:val="358"/>
        </w:trPr>
        <w:tc>
          <w:tcPr>
            <w:tcW w:w="2166" w:type="dxa"/>
            <w:tcBorders>
              <w:top w:val="nil"/>
              <w:left w:val="single" w:sz="4" w:space="0" w:color="000000"/>
              <w:bottom w:val="single" w:sz="4" w:space="0" w:color="000000"/>
              <w:right w:val="single" w:sz="4" w:space="0" w:color="000000"/>
            </w:tcBorders>
            <w:shd w:val="clear" w:color="000000" w:fill="FFFFFF"/>
            <w:vAlign w:val="center"/>
            <w:hideMark/>
          </w:tcPr>
          <w:p w14:paraId="742F4236"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për njësi (në lekë)</w:t>
            </w:r>
          </w:p>
        </w:tc>
        <w:tc>
          <w:tcPr>
            <w:tcW w:w="2410" w:type="dxa"/>
            <w:tcBorders>
              <w:top w:val="nil"/>
              <w:left w:val="nil"/>
              <w:bottom w:val="single" w:sz="4" w:space="0" w:color="000000"/>
              <w:right w:val="single" w:sz="4" w:space="0" w:color="000000"/>
            </w:tcBorders>
            <w:shd w:val="clear" w:color="000000" w:fill="FFFFFF"/>
            <w:vAlign w:val="center"/>
            <w:hideMark/>
          </w:tcPr>
          <w:p w14:paraId="540BFF50"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12,462</w:t>
            </w:r>
          </w:p>
        </w:tc>
        <w:tc>
          <w:tcPr>
            <w:tcW w:w="2410" w:type="dxa"/>
            <w:tcBorders>
              <w:top w:val="nil"/>
              <w:left w:val="nil"/>
              <w:bottom w:val="single" w:sz="4" w:space="0" w:color="000000"/>
              <w:right w:val="single" w:sz="4" w:space="0" w:color="000000"/>
            </w:tcBorders>
            <w:shd w:val="clear" w:color="000000" w:fill="FFFFFF"/>
            <w:vAlign w:val="center"/>
            <w:hideMark/>
          </w:tcPr>
          <w:p w14:paraId="6B4E76E7"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12,462</w:t>
            </w:r>
          </w:p>
        </w:tc>
        <w:tc>
          <w:tcPr>
            <w:tcW w:w="2410" w:type="dxa"/>
            <w:tcBorders>
              <w:top w:val="nil"/>
              <w:left w:val="nil"/>
              <w:bottom w:val="single" w:sz="4" w:space="0" w:color="000000"/>
              <w:right w:val="single" w:sz="4" w:space="0" w:color="000000"/>
            </w:tcBorders>
            <w:shd w:val="clear" w:color="000000" w:fill="FFFFFF"/>
            <w:vAlign w:val="center"/>
            <w:hideMark/>
          </w:tcPr>
          <w:p w14:paraId="3C3469C3"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13,871</w:t>
            </w:r>
          </w:p>
        </w:tc>
      </w:tr>
      <w:tr w:rsidR="00E94C30" w:rsidRPr="00E94C30" w14:paraId="27D7F73F" w14:textId="77777777" w:rsidTr="000A127B">
        <w:trPr>
          <w:trHeight w:val="159"/>
        </w:trPr>
        <w:tc>
          <w:tcPr>
            <w:tcW w:w="2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4CBF"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Perpjesa BPGJ</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A3CF24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F28A003"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48F485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w:t>
            </w:r>
          </w:p>
        </w:tc>
      </w:tr>
      <w:tr w:rsidR="00E94C30" w:rsidRPr="00E94C30" w14:paraId="666DC043" w14:textId="77777777" w:rsidTr="000A127B">
        <w:trPr>
          <w:trHeight w:val="339"/>
        </w:trPr>
        <w:tc>
          <w:tcPr>
            <w:tcW w:w="216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34EF19" w14:textId="77777777" w:rsidR="00E94C30" w:rsidRPr="00E94C30" w:rsidRDefault="00E94C30" w:rsidP="00E94C30">
            <w:pPr>
              <w:rPr>
                <w:rFonts w:ascii="Garamond" w:hAnsi="Garamond"/>
                <w:color w:val="000000"/>
                <w:sz w:val="20"/>
                <w:szCs w:val="20"/>
              </w:rPr>
            </w:pPr>
            <w:r w:rsidRPr="00E94C30">
              <w:rPr>
                <w:rFonts w:ascii="Garamond" w:hAnsi="Garamond"/>
                <w:color w:val="000000"/>
                <w:sz w:val="20"/>
                <w:szCs w:val="20"/>
              </w:rPr>
              <w:t>Kosto BPGJ (në lekë)</w:t>
            </w:r>
          </w:p>
        </w:tc>
        <w:tc>
          <w:tcPr>
            <w:tcW w:w="2410" w:type="dxa"/>
            <w:tcBorders>
              <w:top w:val="single" w:sz="4" w:space="0" w:color="000000"/>
              <w:left w:val="nil"/>
              <w:bottom w:val="single" w:sz="4" w:space="0" w:color="000000"/>
              <w:right w:val="single" w:sz="4" w:space="0" w:color="000000"/>
            </w:tcBorders>
            <w:shd w:val="clear" w:color="000000" w:fill="FFFFFF"/>
            <w:vAlign w:val="center"/>
            <w:hideMark/>
          </w:tcPr>
          <w:p w14:paraId="40C5694D"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2,592,000</w:t>
            </w:r>
          </w:p>
        </w:tc>
        <w:tc>
          <w:tcPr>
            <w:tcW w:w="2410" w:type="dxa"/>
            <w:tcBorders>
              <w:top w:val="single" w:sz="4" w:space="0" w:color="000000"/>
              <w:left w:val="nil"/>
              <w:bottom w:val="single" w:sz="4" w:space="0" w:color="000000"/>
              <w:right w:val="single" w:sz="4" w:space="0" w:color="000000"/>
            </w:tcBorders>
            <w:shd w:val="clear" w:color="000000" w:fill="FFFFFF"/>
            <w:vAlign w:val="center"/>
            <w:hideMark/>
          </w:tcPr>
          <w:p w14:paraId="706572E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2,592,000</w:t>
            </w:r>
          </w:p>
        </w:tc>
        <w:tc>
          <w:tcPr>
            <w:tcW w:w="2410" w:type="dxa"/>
            <w:tcBorders>
              <w:top w:val="single" w:sz="4" w:space="0" w:color="000000"/>
              <w:left w:val="nil"/>
              <w:bottom w:val="single" w:sz="4" w:space="0" w:color="000000"/>
              <w:right w:val="single" w:sz="4" w:space="0" w:color="000000"/>
            </w:tcBorders>
            <w:shd w:val="clear" w:color="000000" w:fill="FFFFFF"/>
            <w:vAlign w:val="center"/>
            <w:hideMark/>
          </w:tcPr>
          <w:p w14:paraId="7EF70AFE" w14:textId="77777777" w:rsidR="00E94C30" w:rsidRPr="00E94C30" w:rsidRDefault="00E94C30" w:rsidP="00E94C30">
            <w:pPr>
              <w:jc w:val="right"/>
              <w:rPr>
                <w:rFonts w:ascii="Garamond" w:hAnsi="Garamond"/>
                <w:color w:val="000000"/>
                <w:sz w:val="20"/>
                <w:szCs w:val="20"/>
              </w:rPr>
            </w:pPr>
            <w:r w:rsidRPr="00E94C30">
              <w:rPr>
                <w:rFonts w:ascii="Garamond" w:hAnsi="Garamond"/>
                <w:color w:val="000000"/>
                <w:sz w:val="20"/>
                <w:szCs w:val="20"/>
              </w:rPr>
              <w:t>2,541,996</w:t>
            </w:r>
          </w:p>
        </w:tc>
      </w:tr>
    </w:tbl>
    <w:p w14:paraId="1B75AC46" w14:textId="77777777" w:rsidR="00952A94" w:rsidRDefault="00952A94" w:rsidP="001A7585">
      <w:pPr>
        <w:spacing w:after="120"/>
        <w:rPr>
          <w:rFonts w:ascii="Cambria" w:hAnsi="Cambria"/>
        </w:rPr>
      </w:pPr>
    </w:p>
    <w:p w14:paraId="0C5EBC6B" w14:textId="77777777" w:rsidR="001457EF" w:rsidRPr="002177A8" w:rsidRDefault="001457EF" w:rsidP="001457EF">
      <w:pPr>
        <w:spacing w:after="120"/>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lidhje me treguesin kyc t</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rformanc</w:t>
      </w:r>
      <w:r w:rsidR="00991472" w:rsidRPr="002177A8">
        <w:rPr>
          <w:rFonts w:ascii="Cambria" w:hAnsi="Cambria"/>
          <w:szCs w:val="22"/>
        </w:rPr>
        <w:t>ë</w:t>
      </w:r>
      <w:r w:rsidRPr="002177A8">
        <w:rPr>
          <w:rFonts w:ascii="Cambria" w:hAnsi="Cambria"/>
          <w:szCs w:val="22"/>
        </w:rPr>
        <w:t>s “Urdhra mbrojtje t</w:t>
      </w:r>
      <w:r w:rsidR="00991472" w:rsidRPr="002177A8">
        <w:rPr>
          <w:rFonts w:ascii="Cambria" w:hAnsi="Cambria"/>
          <w:szCs w:val="22"/>
        </w:rPr>
        <w:t>ë</w:t>
      </w:r>
      <w:r w:rsidRPr="002177A8">
        <w:rPr>
          <w:rFonts w:ascii="Cambria" w:hAnsi="Cambria"/>
          <w:szCs w:val="22"/>
        </w:rPr>
        <w:t xml:space="preserve"> ekzekutuara” dhe p</w:t>
      </w:r>
      <w:r w:rsidR="00991472" w:rsidRPr="002177A8">
        <w:rPr>
          <w:rFonts w:ascii="Cambria" w:hAnsi="Cambria"/>
          <w:szCs w:val="22"/>
        </w:rPr>
        <w:t>ë</w:t>
      </w:r>
      <w:r w:rsidRPr="002177A8">
        <w:rPr>
          <w:rFonts w:ascii="Cambria" w:hAnsi="Cambria"/>
          <w:szCs w:val="22"/>
        </w:rPr>
        <w:t xml:space="preserve">rpjesa e realizimit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2%. Ulja e sasis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realizimit t</w:t>
      </w:r>
      <w:r w:rsidR="00991472" w:rsidRPr="002177A8">
        <w:rPr>
          <w:rFonts w:ascii="Cambria" w:hAnsi="Cambria"/>
          <w:szCs w:val="22"/>
        </w:rPr>
        <w:t>ë</w:t>
      </w:r>
      <w:r w:rsidRPr="002177A8">
        <w:rPr>
          <w:rFonts w:ascii="Cambria" w:hAnsi="Cambria"/>
          <w:szCs w:val="22"/>
        </w:rPr>
        <w:t xml:space="preserve"> produktit ka t</w:t>
      </w:r>
      <w:r w:rsidR="00991472" w:rsidRPr="002177A8">
        <w:rPr>
          <w:rFonts w:ascii="Cambria" w:hAnsi="Cambria"/>
          <w:szCs w:val="22"/>
        </w:rPr>
        <w:t>ë</w:t>
      </w:r>
      <w:r w:rsidRPr="002177A8">
        <w:rPr>
          <w:rFonts w:ascii="Cambria" w:hAnsi="Cambria"/>
          <w:szCs w:val="22"/>
        </w:rPr>
        <w:t xml:space="preserve"> b</w:t>
      </w:r>
      <w:r w:rsidR="00991472" w:rsidRPr="002177A8">
        <w:rPr>
          <w:rFonts w:ascii="Cambria" w:hAnsi="Cambria"/>
          <w:szCs w:val="22"/>
        </w:rPr>
        <w:t>ë</w:t>
      </w:r>
      <w:r w:rsidRPr="002177A8">
        <w:rPr>
          <w:rFonts w:ascii="Cambria" w:hAnsi="Cambria"/>
          <w:szCs w:val="22"/>
        </w:rPr>
        <w:t>j</w:t>
      </w:r>
      <w:r w:rsidR="00991472" w:rsidRPr="002177A8">
        <w:rPr>
          <w:rFonts w:ascii="Cambria" w:hAnsi="Cambria"/>
          <w:szCs w:val="22"/>
        </w:rPr>
        <w:t>ë</w:t>
      </w:r>
      <w:r w:rsidRPr="002177A8">
        <w:rPr>
          <w:rFonts w:ascii="Cambria" w:hAnsi="Cambria"/>
          <w:szCs w:val="22"/>
        </w:rPr>
        <w:t xml:space="preserve"> me pamund</w:t>
      </w:r>
      <w:r w:rsidR="00991472" w:rsidRPr="002177A8">
        <w:rPr>
          <w:rFonts w:ascii="Cambria" w:hAnsi="Cambria"/>
          <w:szCs w:val="22"/>
        </w:rPr>
        <w:t>ë</w:t>
      </w:r>
      <w:r w:rsidRPr="002177A8">
        <w:rPr>
          <w:rFonts w:ascii="Cambria" w:hAnsi="Cambria"/>
          <w:szCs w:val="22"/>
        </w:rPr>
        <w:t>sin</w:t>
      </w:r>
      <w:r w:rsidR="00991472" w:rsidRPr="002177A8">
        <w:rPr>
          <w:rFonts w:ascii="Cambria" w:hAnsi="Cambria"/>
          <w:szCs w:val="22"/>
        </w:rPr>
        <w:t>ë</w:t>
      </w:r>
      <w:r w:rsidRPr="002177A8">
        <w:rPr>
          <w:rFonts w:ascii="Cambria" w:hAnsi="Cambria"/>
          <w:szCs w:val="22"/>
        </w:rPr>
        <w:t xml:space="preserve"> e kryerjes s</w:t>
      </w:r>
      <w:r w:rsidR="00991472" w:rsidRPr="002177A8">
        <w:rPr>
          <w:rFonts w:ascii="Cambria" w:hAnsi="Cambria"/>
          <w:szCs w:val="22"/>
        </w:rPr>
        <w:t>ë</w:t>
      </w:r>
      <w:r w:rsidRPr="002177A8">
        <w:rPr>
          <w:rFonts w:ascii="Cambria" w:hAnsi="Cambria"/>
          <w:szCs w:val="22"/>
        </w:rPr>
        <w:t xml:space="preserve"> ekzekutimeve t</w:t>
      </w:r>
      <w:r w:rsidR="00991472" w:rsidRPr="002177A8">
        <w:rPr>
          <w:rFonts w:ascii="Cambria" w:hAnsi="Cambria"/>
          <w:szCs w:val="22"/>
        </w:rPr>
        <w:t>ë</w:t>
      </w:r>
      <w:r w:rsidRPr="002177A8">
        <w:rPr>
          <w:rFonts w:ascii="Cambria" w:hAnsi="Cambria"/>
          <w:szCs w:val="22"/>
        </w:rPr>
        <w:t xml:space="preserve"> titujve ekzekutiv</w:t>
      </w:r>
      <w:r w:rsidR="00991472" w:rsidRPr="002177A8">
        <w:rPr>
          <w:rFonts w:ascii="Cambria" w:hAnsi="Cambria"/>
          <w:szCs w:val="22"/>
        </w:rPr>
        <w:t>ë</w:t>
      </w:r>
      <w:r w:rsidRPr="002177A8">
        <w:rPr>
          <w:rFonts w:ascii="Cambria" w:hAnsi="Cambria"/>
          <w:szCs w:val="22"/>
        </w:rPr>
        <w:t xml:space="preserve"> si pasoj</w:t>
      </w:r>
      <w:r w:rsidR="00991472" w:rsidRPr="002177A8">
        <w:rPr>
          <w:rFonts w:ascii="Cambria" w:hAnsi="Cambria"/>
          <w:szCs w:val="22"/>
        </w:rPr>
        <w:t>ë</w:t>
      </w:r>
      <w:r w:rsidRPr="002177A8">
        <w:rPr>
          <w:rFonts w:ascii="Cambria" w:hAnsi="Cambria"/>
          <w:szCs w:val="22"/>
        </w:rPr>
        <w:t xml:space="preserve"> e masave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xml:space="preserve">. </w:t>
      </w:r>
    </w:p>
    <w:p w14:paraId="296F172F" w14:textId="77777777" w:rsidR="00FD5F85" w:rsidRPr="002177A8" w:rsidRDefault="00FD5F85" w:rsidP="001A7585">
      <w:pPr>
        <w:spacing w:after="120"/>
        <w:rPr>
          <w:rFonts w:ascii="Cambria" w:hAnsi="Cambria"/>
          <w:i/>
          <w:sz w:val="28"/>
        </w:rPr>
      </w:pPr>
    </w:p>
    <w:p w14:paraId="25D93666" w14:textId="77777777" w:rsidR="00C85133" w:rsidRPr="00096B61" w:rsidRDefault="001A7585" w:rsidP="00096B61">
      <w:pPr>
        <w:pStyle w:val="ListParagraph"/>
        <w:numPr>
          <w:ilvl w:val="0"/>
          <w:numId w:val="8"/>
        </w:numPr>
        <w:spacing w:after="120"/>
        <w:rPr>
          <w:rFonts w:ascii="Cambria" w:hAnsi="Cambria"/>
          <w:b/>
        </w:rPr>
      </w:pPr>
      <w:r w:rsidRPr="00096B61">
        <w:rPr>
          <w:rFonts w:ascii="Cambria" w:hAnsi="Cambria"/>
          <w:b/>
        </w:rPr>
        <w:t>Ministria e Ars</w:t>
      </w:r>
      <w:r w:rsidR="00941DE4" w:rsidRPr="00096B61">
        <w:rPr>
          <w:rFonts w:ascii="Cambria" w:hAnsi="Cambria"/>
          <w:b/>
        </w:rPr>
        <w:t>imit, Sportit dhe Rinisë</w:t>
      </w:r>
    </w:p>
    <w:p w14:paraId="1908B61B" w14:textId="77777777" w:rsidR="00FD5F85" w:rsidRPr="002177A8" w:rsidRDefault="00FD5F85" w:rsidP="000A127B">
      <w:pPr>
        <w:spacing w:after="120"/>
        <w:jc w:val="both"/>
        <w:rPr>
          <w:rFonts w:ascii="Cambria" w:hAnsi="Cambria"/>
          <w:szCs w:val="22"/>
        </w:rPr>
      </w:pPr>
      <w:r w:rsidRPr="002177A8">
        <w:rPr>
          <w:rFonts w:ascii="Cambria" w:hAnsi="Cambria"/>
          <w:szCs w:val="22"/>
        </w:rPr>
        <w:t>Ministria e Arsimit, Sportit dhe Rinis</w:t>
      </w:r>
      <w:r w:rsidR="002C2D79" w:rsidRPr="002177A8">
        <w:rPr>
          <w:rFonts w:ascii="Cambria" w:hAnsi="Cambria"/>
          <w:szCs w:val="22"/>
        </w:rPr>
        <w:t>ë</w:t>
      </w:r>
      <w:r w:rsidRPr="002177A8">
        <w:rPr>
          <w:rFonts w:ascii="Cambria" w:hAnsi="Cambria"/>
          <w:szCs w:val="22"/>
        </w:rPr>
        <w:t xml:space="preserve"> rezulton me shpenzimet m</w:t>
      </w:r>
      <w:r w:rsidR="002C2D79" w:rsidRPr="002177A8">
        <w:rPr>
          <w:rFonts w:ascii="Cambria" w:hAnsi="Cambria"/>
          <w:szCs w:val="22"/>
        </w:rPr>
        <w:t>ë</w:t>
      </w:r>
      <w:r w:rsidRPr="002177A8">
        <w:rPr>
          <w:rFonts w:ascii="Cambria" w:hAnsi="Cambria"/>
          <w:szCs w:val="22"/>
        </w:rPr>
        <w:t xml:space="preserve"> t</w:t>
      </w:r>
      <w:r w:rsidR="002C2D79" w:rsidRPr="002177A8">
        <w:rPr>
          <w:rFonts w:ascii="Cambria" w:hAnsi="Cambria"/>
          <w:szCs w:val="22"/>
        </w:rPr>
        <w:t>ë</w:t>
      </w:r>
      <w:r w:rsidRPr="002177A8">
        <w:rPr>
          <w:rFonts w:ascii="Cambria" w:hAnsi="Cambria"/>
          <w:szCs w:val="22"/>
        </w:rPr>
        <w:t xml:space="preserve"> larta p</w:t>
      </w:r>
      <w:r w:rsidR="002C2D79" w:rsidRPr="002177A8">
        <w:rPr>
          <w:rFonts w:ascii="Cambria" w:hAnsi="Cambria"/>
          <w:szCs w:val="22"/>
        </w:rPr>
        <w:t>ë</w:t>
      </w:r>
      <w:r w:rsidRPr="002177A8">
        <w:rPr>
          <w:rFonts w:ascii="Cambria" w:hAnsi="Cambria"/>
          <w:szCs w:val="22"/>
        </w:rPr>
        <w:t>r produkte me baz</w:t>
      </w:r>
      <w:r w:rsidR="002C2D79" w:rsidRPr="002177A8">
        <w:rPr>
          <w:rFonts w:ascii="Cambria" w:hAnsi="Cambria"/>
          <w:szCs w:val="22"/>
        </w:rPr>
        <w:t>ë</w:t>
      </w:r>
      <w:r w:rsidRPr="002177A8">
        <w:rPr>
          <w:rFonts w:ascii="Cambria" w:hAnsi="Cambria"/>
          <w:szCs w:val="22"/>
        </w:rPr>
        <w:t xml:space="preserve"> gjinore t</w:t>
      </w:r>
      <w:r w:rsidR="002C2D79" w:rsidRPr="002177A8">
        <w:rPr>
          <w:rFonts w:ascii="Cambria" w:hAnsi="Cambria"/>
          <w:szCs w:val="22"/>
        </w:rPr>
        <w:t>ë</w:t>
      </w:r>
      <w:r w:rsidRPr="002177A8">
        <w:rPr>
          <w:rFonts w:ascii="Cambria" w:hAnsi="Cambria"/>
          <w:szCs w:val="22"/>
        </w:rPr>
        <w:t xml:space="preserve"> shp</w:t>
      </w:r>
      <w:r w:rsidR="002C2D79" w:rsidRPr="002177A8">
        <w:rPr>
          <w:rFonts w:ascii="Cambria" w:hAnsi="Cambria"/>
          <w:szCs w:val="22"/>
        </w:rPr>
        <w:t>ë</w:t>
      </w:r>
      <w:r w:rsidRPr="002177A8">
        <w:rPr>
          <w:rFonts w:ascii="Cambria" w:hAnsi="Cambria"/>
          <w:szCs w:val="22"/>
        </w:rPr>
        <w:t>rndara n</w:t>
      </w:r>
      <w:r w:rsidR="002C2D79" w:rsidRPr="002177A8">
        <w:rPr>
          <w:rFonts w:ascii="Cambria" w:hAnsi="Cambria"/>
          <w:szCs w:val="22"/>
        </w:rPr>
        <w:t>ë</w:t>
      </w:r>
      <w:r w:rsidRPr="002177A8">
        <w:rPr>
          <w:rFonts w:ascii="Cambria" w:hAnsi="Cambria"/>
          <w:szCs w:val="22"/>
        </w:rPr>
        <w:t xml:space="preserve"> 5 programe buxhetore t</w:t>
      </w:r>
      <w:r w:rsidR="002C2D79" w:rsidRPr="002177A8">
        <w:rPr>
          <w:rFonts w:ascii="Cambria" w:hAnsi="Cambria"/>
          <w:szCs w:val="22"/>
        </w:rPr>
        <w:t>ë</w:t>
      </w:r>
      <w:r w:rsidRPr="002177A8">
        <w:rPr>
          <w:rFonts w:ascii="Cambria" w:hAnsi="Cambria"/>
          <w:szCs w:val="22"/>
        </w:rPr>
        <w:t xml:space="preserve"> saj, me nj</w:t>
      </w:r>
      <w:r w:rsidR="002C2D79" w:rsidRPr="002177A8">
        <w:rPr>
          <w:rFonts w:ascii="Cambria" w:hAnsi="Cambria"/>
          <w:szCs w:val="22"/>
        </w:rPr>
        <w:t>ë</w:t>
      </w:r>
      <w:r w:rsidRPr="002177A8">
        <w:rPr>
          <w:rFonts w:ascii="Cambria" w:hAnsi="Cambria"/>
          <w:szCs w:val="22"/>
        </w:rPr>
        <w:t xml:space="preserve"> vler</w:t>
      </w:r>
      <w:r w:rsidR="002C2D79" w:rsidRPr="002177A8">
        <w:rPr>
          <w:rFonts w:ascii="Cambria" w:hAnsi="Cambria"/>
          <w:szCs w:val="22"/>
        </w:rPr>
        <w:t>ë</w:t>
      </w:r>
      <w:r w:rsidRPr="002177A8">
        <w:rPr>
          <w:rFonts w:ascii="Cambria" w:hAnsi="Cambria"/>
          <w:szCs w:val="22"/>
        </w:rPr>
        <w:t xml:space="preserve"> t</w:t>
      </w:r>
      <w:r w:rsidR="002C2D79" w:rsidRPr="002177A8">
        <w:rPr>
          <w:rFonts w:ascii="Cambria" w:hAnsi="Cambria"/>
          <w:szCs w:val="22"/>
        </w:rPr>
        <w:t>ë</w:t>
      </w:r>
      <w:r w:rsidRPr="002177A8">
        <w:rPr>
          <w:rFonts w:ascii="Cambria" w:hAnsi="Cambria"/>
          <w:szCs w:val="22"/>
        </w:rPr>
        <w:t xml:space="preserve"> realizuar prej 18.5 miliard</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w:t>
      </w:r>
    </w:p>
    <w:p w14:paraId="7E3EF57C" w14:textId="77777777" w:rsidR="00141861" w:rsidRPr="002177A8" w:rsidRDefault="00141861" w:rsidP="00C85133">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“Planifikimi, Menaxhimi dhe Administrimi”</w:t>
      </w:r>
    </w:p>
    <w:tbl>
      <w:tblPr>
        <w:tblW w:w="9359" w:type="dxa"/>
        <w:tblLook w:val="04A0" w:firstRow="1" w:lastRow="0" w:firstColumn="1" w:lastColumn="0" w:noHBand="0" w:noVBand="1"/>
      </w:tblPr>
      <w:tblGrid>
        <w:gridCol w:w="2059"/>
        <w:gridCol w:w="2433"/>
        <w:gridCol w:w="2433"/>
        <w:gridCol w:w="2434"/>
      </w:tblGrid>
      <w:tr w:rsidR="00FD5F85" w:rsidRPr="00FD5F85" w14:paraId="62BFA763" w14:textId="77777777" w:rsidTr="000A127B">
        <w:trPr>
          <w:trHeight w:val="266"/>
        </w:trPr>
        <w:tc>
          <w:tcPr>
            <w:tcW w:w="205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05C816B" w14:textId="77777777" w:rsidR="00FD5F85" w:rsidRPr="00FD5F85" w:rsidRDefault="00FD5F85" w:rsidP="00FD5F85">
            <w:pPr>
              <w:rPr>
                <w:rFonts w:ascii="Garamond" w:hAnsi="Garamond"/>
                <w:b/>
                <w:bCs/>
                <w:color w:val="DE342F"/>
                <w:sz w:val="20"/>
                <w:szCs w:val="20"/>
              </w:rPr>
            </w:pPr>
            <w:r w:rsidRPr="00FD5F85">
              <w:rPr>
                <w:rFonts w:ascii="Garamond" w:hAnsi="Garamond"/>
                <w:b/>
                <w:bCs/>
                <w:color w:val="DE342F"/>
                <w:sz w:val="20"/>
                <w:szCs w:val="20"/>
              </w:rPr>
              <w:t>Produkti</w:t>
            </w:r>
          </w:p>
        </w:tc>
        <w:tc>
          <w:tcPr>
            <w:tcW w:w="730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7DDCAF4"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91101AC - Drejtuesve të institucioneve arsimore te trajnuar.</w:t>
            </w:r>
          </w:p>
        </w:tc>
      </w:tr>
      <w:tr w:rsidR="00FD5F85" w:rsidRPr="00FD5F85" w14:paraId="087E3DC9" w14:textId="77777777" w:rsidTr="000A127B">
        <w:trPr>
          <w:trHeight w:val="182"/>
        </w:trPr>
        <w:tc>
          <w:tcPr>
            <w:tcW w:w="2059" w:type="dxa"/>
            <w:tcBorders>
              <w:top w:val="nil"/>
              <w:left w:val="single" w:sz="4" w:space="0" w:color="000000"/>
              <w:bottom w:val="single" w:sz="4" w:space="0" w:color="000000"/>
              <w:right w:val="single" w:sz="4" w:space="0" w:color="000000"/>
            </w:tcBorders>
            <w:shd w:val="clear" w:color="000000" w:fill="FFFFFF"/>
            <w:vAlign w:val="center"/>
            <w:hideMark/>
          </w:tcPr>
          <w:p w14:paraId="6D857C5F"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Përshkrimi i Produktit</w:t>
            </w:r>
          </w:p>
        </w:tc>
        <w:tc>
          <w:tcPr>
            <w:tcW w:w="7300" w:type="dxa"/>
            <w:gridSpan w:val="3"/>
            <w:tcBorders>
              <w:top w:val="single" w:sz="4" w:space="0" w:color="000000"/>
              <w:left w:val="nil"/>
              <w:bottom w:val="single" w:sz="4" w:space="0" w:color="000000"/>
              <w:right w:val="single" w:sz="4" w:space="0" w:color="000000"/>
            </w:tcBorders>
            <w:shd w:val="clear" w:color="auto" w:fill="auto"/>
            <w:vAlign w:val="center"/>
            <w:hideMark/>
          </w:tcPr>
          <w:p w14:paraId="35012892" w14:textId="77777777" w:rsidR="00FD5F85" w:rsidRPr="00FD5F85" w:rsidRDefault="00FD5F85" w:rsidP="00FD5F85">
            <w:pPr>
              <w:rPr>
                <w:rFonts w:ascii="Garamond" w:hAnsi="Garamond"/>
                <w:color w:val="000000"/>
                <w:sz w:val="20"/>
                <w:szCs w:val="20"/>
              </w:rPr>
            </w:pPr>
            <w:proofErr w:type="gramStart"/>
            <w:r w:rsidRPr="00FD5F85">
              <w:rPr>
                <w:rFonts w:ascii="Garamond" w:hAnsi="Garamond"/>
                <w:color w:val="000000"/>
                <w:sz w:val="20"/>
                <w:szCs w:val="20"/>
              </w:rPr>
              <w:t>Drejtuesve  të</w:t>
            </w:r>
            <w:proofErr w:type="gramEnd"/>
            <w:r w:rsidRPr="00FD5F85">
              <w:rPr>
                <w:rFonts w:ascii="Garamond" w:hAnsi="Garamond"/>
                <w:color w:val="000000"/>
                <w:sz w:val="20"/>
                <w:szCs w:val="20"/>
              </w:rPr>
              <w:t xml:space="preserve"> institucioneve arsimore si menaxhere te shkolles. Trajnim cdo vit per 80-100 drejtore te shkolles   për realizimin e autonomisë së institucioneve arsimore/shkollës në funksion të decentralizimi i shërbimit arsimor, si dhe rritjes të autonomisë së shkollave duke fuqizuar kapacitetet planifikuese dhe menaxhuese në shkollë</w:t>
            </w:r>
            <w:proofErr w:type="gramStart"/>
            <w:r w:rsidRPr="00FD5F85">
              <w:rPr>
                <w:rFonts w:ascii="Garamond" w:hAnsi="Garamond"/>
                <w:color w:val="000000"/>
                <w:sz w:val="20"/>
                <w:szCs w:val="20"/>
              </w:rPr>
              <w:t>,  në</w:t>
            </w:r>
            <w:proofErr w:type="gramEnd"/>
            <w:r w:rsidRPr="00FD5F85">
              <w:rPr>
                <w:rFonts w:ascii="Garamond" w:hAnsi="Garamond"/>
                <w:color w:val="000000"/>
                <w:sz w:val="20"/>
                <w:szCs w:val="20"/>
              </w:rPr>
              <w:t xml:space="preserve"> përputhje me parimet e barazise gjinore.</w:t>
            </w:r>
          </w:p>
        </w:tc>
      </w:tr>
      <w:tr w:rsidR="00FD5F85" w:rsidRPr="00FD5F85" w14:paraId="70120447" w14:textId="77777777" w:rsidTr="000A127B">
        <w:trPr>
          <w:trHeight w:val="152"/>
        </w:trPr>
        <w:tc>
          <w:tcPr>
            <w:tcW w:w="2059" w:type="dxa"/>
            <w:tcBorders>
              <w:top w:val="nil"/>
              <w:left w:val="single" w:sz="4" w:space="0" w:color="000000"/>
              <w:bottom w:val="single" w:sz="4" w:space="0" w:color="000000"/>
              <w:right w:val="single" w:sz="4" w:space="0" w:color="000000"/>
            </w:tcBorders>
            <w:shd w:val="clear" w:color="000000" w:fill="FFFFFF"/>
            <w:vAlign w:val="center"/>
            <w:hideMark/>
          </w:tcPr>
          <w:p w14:paraId="6E150C34"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Njësia Matëse</w:t>
            </w:r>
          </w:p>
        </w:tc>
        <w:tc>
          <w:tcPr>
            <w:tcW w:w="7300" w:type="dxa"/>
            <w:gridSpan w:val="3"/>
            <w:tcBorders>
              <w:top w:val="single" w:sz="4" w:space="0" w:color="000000"/>
              <w:left w:val="nil"/>
              <w:bottom w:val="single" w:sz="4" w:space="0" w:color="000000"/>
              <w:right w:val="single" w:sz="4" w:space="0" w:color="000000"/>
            </w:tcBorders>
            <w:shd w:val="clear" w:color="auto" w:fill="auto"/>
            <w:vAlign w:val="center"/>
            <w:hideMark/>
          </w:tcPr>
          <w:p w14:paraId="38820BF8"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Numri drejtuesve te trajnuar</w:t>
            </w:r>
          </w:p>
        </w:tc>
      </w:tr>
      <w:tr w:rsidR="00FD5F85" w:rsidRPr="00FD5F85" w14:paraId="0B194EA0" w14:textId="77777777" w:rsidTr="000A127B">
        <w:trPr>
          <w:trHeight w:val="228"/>
        </w:trPr>
        <w:tc>
          <w:tcPr>
            <w:tcW w:w="2059" w:type="dxa"/>
            <w:tcBorders>
              <w:top w:val="nil"/>
              <w:left w:val="single" w:sz="4" w:space="0" w:color="000000"/>
              <w:bottom w:val="single" w:sz="4" w:space="0" w:color="000000"/>
              <w:right w:val="single" w:sz="4" w:space="0" w:color="000000"/>
            </w:tcBorders>
            <w:shd w:val="clear" w:color="000000" w:fill="FFFFFF"/>
            <w:vAlign w:val="bottom"/>
            <w:hideMark/>
          </w:tcPr>
          <w:p w14:paraId="7E3B1A2A" w14:textId="77777777" w:rsidR="00FD5F85" w:rsidRPr="00FD5F85" w:rsidRDefault="00FD5F85" w:rsidP="00FD5F85">
            <w:pPr>
              <w:rPr>
                <w:rFonts w:ascii="Calibri" w:hAnsi="Calibri"/>
                <w:color w:val="000000"/>
                <w:sz w:val="20"/>
                <w:szCs w:val="20"/>
              </w:rPr>
            </w:pPr>
            <w:r w:rsidRPr="00FD5F85">
              <w:rPr>
                <w:rFonts w:ascii="Calibri" w:hAnsi="Calibri"/>
                <w:color w:val="000000"/>
                <w:sz w:val="20"/>
                <w:szCs w:val="20"/>
              </w:rPr>
              <w:t> </w:t>
            </w:r>
          </w:p>
        </w:tc>
        <w:tc>
          <w:tcPr>
            <w:tcW w:w="2433" w:type="dxa"/>
            <w:tcBorders>
              <w:top w:val="nil"/>
              <w:left w:val="nil"/>
              <w:bottom w:val="single" w:sz="4" w:space="0" w:color="000000"/>
              <w:right w:val="single" w:sz="4" w:space="0" w:color="000000"/>
            </w:tcBorders>
            <w:shd w:val="clear" w:color="000000" w:fill="FFFFFF"/>
            <w:vAlign w:val="center"/>
            <w:hideMark/>
          </w:tcPr>
          <w:p w14:paraId="3C67BF8F" w14:textId="77777777" w:rsidR="00FD5F85" w:rsidRPr="00FD5F8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433" w:type="dxa"/>
            <w:tcBorders>
              <w:top w:val="nil"/>
              <w:left w:val="nil"/>
              <w:bottom w:val="single" w:sz="4" w:space="0" w:color="000000"/>
              <w:right w:val="single" w:sz="4" w:space="0" w:color="000000"/>
            </w:tcBorders>
            <w:shd w:val="clear" w:color="000000" w:fill="FFFFFF"/>
            <w:vAlign w:val="center"/>
            <w:hideMark/>
          </w:tcPr>
          <w:p w14:paraId="732CA5FD" w14:textId="77777777" w:rsidR="00FD5F85" w:rsidRPr="00FD5F8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433" w:type="dxa"/>
            <w:tcBorders>
              <w:top w:val="nil"/>
              <w:left w:val="nil"/>
              <w:bottom w:val="single" w:sz="4" w:space="0" w:color="000000"/>
              <w:right w:val="single" w:sz="4" w:space="0" w:color="000000"/>
            </w:tcBorders>
            <w:shd w:val="clear" w:color="000000" w:fill="FFFFFF"/>
            <w:vAlign w:val="center"/>
            <w:hideMark/>
          </w:tcPr>
          <w:p w14:paraId="12E8E156" w14:textId="77777777" w:rsidR="00FD5F85" w:rsidRPr="00FD5F8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FD5F85" w:rsidRPr="00FD5F85" w14:paraId="212FE7B7" w14:textId="77777777" w:rsidTr="000A127B">
        <w:trPr>
          <w:trHeight w:val="152"/>
        </w:trPr>
        <w:tc>
          <w:tcPr>
            <w:tcW w:w="2059" w:type="dxa"/>
            <w:tcBorders>
              <w:top w:val="nil"/>
              <w:left w:val="single" w:sz="4" w:space="0" w:color="000000"/>
              <w:bottom w:val="single" w:sz="4" w:space="0" w:color="000000"/>
              <w:right w:val="single" w:sz="4" w:space="0" w:color="000000"/>
            </w:tcBorders>
            <w:shd w:val="clear" w:color="000000" w:fill="FFFFFF"/>
            <w:vAlign w:val="center"/>
            <w:hideMark/>
          </w:tcPr>
          <w:p w14:paraId="64EA144F"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Sasia</w:t>
            </w:r>
          </w:p>
        </w:tc>
        <w:tc>
          <w:tcPr>
            <w:tcW w:w="2433" w:type="dxa"/>
            <w:tcBorders>
              <w:top w:val="nil"/>
              <w:left w:val="nil"/>
              <w:bottom w:val="single" w:sz="4" w:space="0" w:color="000000"/>
              <w:right w:val="single" w:sz="4" w:space="0" w:color="000000"/>
            </w:tcBorders>
            <w:shd w:val="clear" w:color="000000" w:fill="FFFFFF"/>
            <w:vAlign w:val="center"/>
            <w:hideMark/>
          </w:tcPr>
          <w:p w14:paraId="0319FFC8"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100</w:t>
            </w:r>
          </w:p>
        </w:tc>
        <w:tc>
          <w:tcPr>
            <w:tcW w:w="2433" w:type="dxa"/>
            <w:tcBorders>
              <w:top w:val="nil"/>
              <w:left w:val="nil"/>
              <w:bottom w:val="single" w:sz="4" w:space="0" w:color="000000"/>
              <w:right w:val="single" w:sz="4" w:space="0" w:color="000000"/>
            </w:tcBorders>
            <w:shd w:val="clear" w:color="000000" w:fill="FFFFFF"/>
            <w:vAlign w:val="center"/>
            <w:hideMark/>
          </w:tcPr>
          <w:p w14:paraId="1776506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100</w:t>
            </w:r>
          </w:p>
        </w:tc>
        <w:tc>
          <w:tcPr>
            <w:tcW w:w="2433" w:type="dxa"/>
            <w:tcBorders>
              <w:top w:val="nil"/>
              <w:left w:val="nil"/>
              <w:bottom w:val="single" w:sz="4" w:space="0" w:color="000000"/>
              <w:right w:val="single" w:sz="4" w:space="0" w:color="000000"/>
            </w:tcBorders>
            <w:shd w:val="clear" w:color="000000" w:fill="FFFFFF"/>
            <w:vAlign w:val="center"/>
            <w:hideMark/>
          </w:tcPr>
          <w:p w14:paraId="30F77AD4"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100</w:t>
            </w:r>
          </w:p>
        </w:tc>
      </w:tr>
      <w:tr w:rsidR="00FD5F85" w:rsidRPr="00FD5F85" w14:paraId="1ABCE12B" w14:textId="77777777" w:rsidTr="000A127B">
        <w:trPr>
          <w:trHeight w:val="228"/>
        </w:trPr>
        <w:tc>
          <w:tcPr>
            <w:tcW w:w="2059" w:type="dxa"/>
            <w:tcBorders>
              <w:top w:val="nil"/>
              <w:left w:val="single" w:sz="4" w:space="0" w:color="000000"/>
              <w:bottom w:val="single" w:sz="4" w:space="0" w:color="000000"/>
              <w:right w:val="single" w:sz="4" w:space="0" w:color="000000"/>
            </w:tcBorders>
            <w:shd w:val="clear" w:color="000000" w:fill="FFFFFF"/>
            <w:vAlign w:val="center"/>
            <w:hideMark/>
          </w:tcPr>
          <w:p w14:paraId="45D92302"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Kosto totale (në lekë)</w:t>
            </w:r>
          </w:p>
        </w:tc>
        <w:tc>
          <w:tcPr>
            <w:tcW w:w="2433" w:type="dxa"/>
            <w:tcBorders>
              <w:top w:val="nil"/>
              <w:left w:val="nil"/>
              <w:bottom w:val="single" w:sz="4" w:space="0" w:color="000000"/>
              <w:right w:val="single" w:sz="4" w:space="0" w:color="000000"/>
            </w:tcBorders>
            <w:shd w:val="clear" w:color="000000" w:fill="FFFFFF"/>
            <w:vAlign w:val="center"/>
            <w:hideMark/>
          </w:tcPr>
          <w:p w14:paraId="3620E12A"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10,000,000</w:t>
            </w:r>
          </w:p>
        </w:tc>
        <w:tc>
          <w:tcPr>
            <w:tcW w:w="2433" w:type="dxa"/>
            <w:tcBorders>
              <w:top w:val="nil"/>
              <w:left w:val="nil"/>
              <w:bottom w:val="single" w:sz="4" w:space="0" w:color="000000"/>
              <w:right w:val="single" w:sz="4" w:space="0" w:color="000000"/>
            </w:tcBorders>
            <w:shd w:val="clear" w:color="000000" w:fill="FFFFFF"/>
            <w:vAlign w:val="center"/>
            <w:hideMark/>
          </w:tcPr>
          <w:p w14:paraId="266ACF24"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9,850,000</w:t>
            </w:r>
          </w:p>
        </w:tc>
        <w:tc>
          <w:tcPr>
            <w:tcW w:w="2433" w:type="dxa"/>
            <w:tcBorders>
              <w:top w:val="nil"/>
              <w:left w:val="nil"/>
              <w:bottom w:val="single" w:sz="4" w:space="0" w:color="000000"/>
              <w:right w:val="single" w:sz="4" w:space="0" w:color="000000"/>
            </w:tcBorders>
            <w:shd w:val="clear" w:color="000000" w:fill="FFFFFF"/>
            <w:vAlign w:val="center"/>
            <w:hideMark/>
          </w:tcPr>
          <w:p w14:paraId="6A996B7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6,390,812</w:t>
            </w:r>
          </w:p>
        </w:tc>
      </w:tr>
      <w:tr w:rsidR="00FD5F85" w:rsidRPr="00FD5F85" w14:paraId="5B7C8AE9" w14:textId="77777777" w:rsidTr="000A127B">
        <w:trPr>
          <w:trHeight w:val="228"/>
        </w:trPr>
        <w:tc>
          <w:tcPr>
            <w:tcW w:w="2059" w:type="dxa"/>
            <w:tcBorders>
              <w:top w:val="nil"/>
              <w:left w:val="single" w:sz="4" w:space="0" w:color="000000"/>
              <w:bottom w:val="single" w:sz="4" w:space="0" w:color="000000"/>
              <w:right w:val="single" w:sz="4" w:space="0" w:color="000000"/>
            </w:tcBorders>
            <w:shd w:val="clear" w:color="000000" w:fill="FFFFFF"/>
            <w:vAlign w:val="center"/>
            <w:hideMark/>
          </w:tcPr>
          <w:p w14:paraId="5B16EACA"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Kosto për njësi (në lekë)</w:t>
            </w:r>
          </w:p>
        </w:tc>
        <w:tc>
          <w:tcPr>
            <w:tcW w:w="2433" w:type="dxa"/>
            <w:tcBorders>
              <w:top w:val="nil"/>
              <w:left w:val="nil"/>
              <w:bottom w:val="single" w:sz="4" w:space="0" w:color="000000"/>
              <w:right w:val="single" w:sz="4" w:space="0" w:color="000000"/>
            </w:tcBorders>
            <w:shd w:val="clear" w:color="000000" w:fill="FFFFFF"/>
            <w:vAlign w:val="center"/>
            <w:hideMark/>
          </w:tcPr>
          <w:p w14:paraId="193A1BC1"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100,000</w:t>
            </w:r>
          </w:p>
        </w:tc>
        <w:tc>
          <w:tcPr>
            <w:tcW w:w="2433" w:type="dxa"/>
            <w:tcBorders>
              <w:top w:val="nil"/>
              <w:left w:val="nil"/>
              <w:bottom w:val="single" w:sz="4" w:space="0" w:color="000000"/>
              <w:right w:val="single" w:sz="4" w:space="0" w:color="000000"/>
            </w:tcBorders>
            <w:shd w:val="clear" w:color="000000" w:fill="FFFFFF"/>
            <w:vAlign w:val="center"/>
            <w:hideMark/>
          </w:tcPr>
          <w:p w14:paraId="654782D1"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98,500.00</w:t>
            </w:r>
          </w:p>
        </w:tc>
        <w:tc>
          <w:tcPr>
            <w:tcW w:w="2433" w:type="dxa"/>
            <w:tcBorders>
              <w:top w:val="nil"/>
              <w:left w:val="nil"/>
              <w:bottom w:val="single" w:sz="4" w:space="0" w:color="000000"/>
              <w:right w:val="single" w:sz="4" w:space="0" w:color="000000"/>
            </w:tcBorders>
            <w:shd w:val="clear" w:color="000000" w:fill="FFFFFF"/>
            <w:vAlign w:val="center"/>
            <w:hideMark/>
          </w:tcPr>
          <w:p w14:paraId="0372859D"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63,908.12</w:t>
            </w:r>
          </w:p>
        </w:tc>
      </w:tr>
      <w:tr w:rsidR="00FD5F85" w:rsidRPr="00FD5F85" w14:paraId="58F53A1B" w14:textId="77777777" w:rsidTr="000A127B">
        <w:trPr>
          <w:trHeight w:val="152"/>
        </w:trPr>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9F34C"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Perpjesa BPGJ</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14:paraId="51277E9A"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57%</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14:paraId="7330CB8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57%</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14:paraId="31FD2EB2"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57%</w:t>
            </w:r>
          </w:p>
        </w:tc>
      </w:tr>
      <w:tr w:rsidR="00FD5F85" w:rsidRPr="00FD5F85" w14:paraId="24B9576D" w14:textId="77777777" w:rsidTr="000A127B">
        <w:trPr>
          <w:trHeight w:val="228"/>
        </w:trPr>
        <w:tc>
          <w:tcPr>
            <w:tcW w:w="205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C2F6AC"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Kosto BPGJ (në lekë)</w:t>
            </w:r>
          </w:p>
        </w:tc>
        <w:tc>
          <w:tcPr>
            <w:tcW w:w="2433" w:type="dxa"/>
            <w:tcBorders>
              <w:top w:val="single" w:sz="4" w:space="0" w:color="000000"/>
              <w:left w:val="nil"/>
              <w:bottom w:val="single" w:sz="4" w:space="0" w:color="000000"/>
              <w:right w:val="single" w:sz="4" w:space="0" w:color="000000"/>
            </w:tcBorders>
            <w:shd w:val="clear" w:color="000000" w:fill="FFFFFF"/>
            <w:vAlign w:val="center"/>
            <w:hideMark/>
          </w:tcPr>
          <w:p w14:paraId="1C7E0EA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17,667,845</w:t>
            </w:r>
          </w:p>
        </w:tc>
        <w:tc>
          <w:tcPr>
            <w:tcW w:w="2433" w:type="dxa"/>
            <w:tcBorders>
              <w:top w:val="single" w:sz="4" w:space="0" w:color="000000"/>
              <w:left w:val="nil"/>
              <w:bottom w:val="single" w:sz="4" w:space="0" w:color="000000"/>
              <w:right w:val="single" w:sz="4" w:space="0" w:color="000000"/>
            </w:tcBorders>
            <w:shd w:val="clear" w:color="000000" w:fill="FFFFFF"/>
            <w:vAlign w:val="center"/>
            <w:hideMark/>
          </w:tcPr>
          <w:p w14:paraId="2B052BA2"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17,402,827</w:t>
            </w:r>
          </w:p>
        </w:tc>
        <w:tc>
          <w:tcPr>
            <w:tcW w:w="2433" w:type="dxa"/>
            <w:tcBorders>
              <w:top w:val="single" w:sz="4" w:space="0" w:color="000000"/>
              <w:left w:val="nil"/>
              <w:bottom w:val="single" w:sz="4" w:space="0" w:color="000000"/>
              <w:right w:val="single" w:sz="4" w:space="0" w:color="000000"/>
            </w:tcBorders>
            <w:shd w:val="clear" w:color="000000" w:fill="FFFFFF"/>
            <w:vAlign w:val="center"/>
            <w:hideMark/>
          </w:tcPr>
          <w:p w14:paraId="0067AF36"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11,291,187</w:t>
            </w:r>
          </w:p>
        </w:tc>
      </w:tr>
    </w:tbl>
    <w:p w14:paraId="755BBBE6" w14:textId="77777777" w:rsidR="00EA0F11" w:rsidRPr="005404D2" w:rsidRDefault="00EA0F11" w:rsidP="00EF304D">
      <w:pPr>
        <w:shd w:val="clear" w:color="auto" w:fill="FFFFFF"/>
        <w:spacing w:after="120" w:line="221" w:lineRule="atLeast"/>
        <w:jc w:val="both"/>
        <w:rPr>
          <w:rFonts w:ascii="Cambria" w:hAnsi="Cambria"/>
          <w:sz w:val="22"/>
          <w:szCs w:val="22"/>
        </w:rPr>
      </w:pPr>
    </w:p>
    <w:p w14:paraId="5B4463D5" w14:textId="77777777" w:rsidR="00141861" w:rsidRPr="005404D2"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Baz</w:t>
      </w:r>
      <w:r w:rsidR="00F57EA7" w:rsidRPr="005404D2">
        <w:rPr>
          <w:rFonts w:ascii="Cambria" w:hAnsi="Cambria"/>
          <w:i/>
          <w:sz w:val="22"/>
          <w:szCs w:val="22"/>
        </w:rPr>
        <w:t>ë</w:t>
      </w:r>
      <w:r w:rsidRPr="005404D2">
        <w:rPr>
          <w:rFonts w:ascii="Cambria" w:hAnsi="Cambria"/>
          <w:i/>
          <w:sz w:val="22"/>
          <w:szCs w:val="22"/>
        </w:rPr>
        <w:t>”</w:t>
      </w:r>
    </w:p>
    <w:tbl>
      <w:tblPr>
        <w:tblW w:w="9409" w:type="dxa"/>
        <w:tblLook w:val="04A0" w:firstRow="1" w:lastRow="0" w:firstColumn="1" w:lastColumn="0" w:noHBand="0" w:noVBand="1"/>
      </w:tblPr>
      <w:tblGrid>
        <w:gridCol w:w="2267"/>
        <w:gridCol w:w="2380"/>
        <w:gridCol w:w="2380"/>
        <w:gridCol w:w="2382"/>
      </w:tblGrid>
      <w:tr w:rsidR="00FD5F85" w:rsidRPr="00FD5F85" w14:paraId="5810957B" w14:textId="77777777" w:rsidTr="000A127B">
        <w:trPr>
          <w:trHeight w:val="306"/>
        </w:trPr>
        <w:tc>
          <w:tcPr>
            <w:tcW w:w="226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9B6D731" w14:textId="77777777" w:rsidR="00FD5F85" w:rsidRPr="00FD5F85" w:rsidRDefault="00FD5F85" w:rsidP="00FD5F85">
            <w:pPr>
              <w:rPr>
                <w:rFonts w:ascii="Garamond" w:hAnsi="Garamond"/>
                <w:b/>
                <w:bCs/>
                <w:color w:val="DE342F"/>
                <w:sz w:val="20"/>
                <w:szCs w:val="20"/>
              </w:rPr>
            </w:pPr>
            <w:r w:rsidRPr="00FD5F85">
              <w:rPr>
                <w:rFonts w:ascii="Garamond" w:hAnsi="Garamond"/>
                <w:b/>
                <w:bCs/>
                <w:color w:val="DE342F"/>
                <w:sz w:val="20"/>
                <w:szCs w:val="20"/>
              </w:rPr>
              <w:t>Produkti</w:t>
            </w:r>
          </w:p>
        </w:tc>
        <w:tc>
          <w:tcPr>
            <w:tcW w:w="7142"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66A5376"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91103AB - Nxënës perfitues të sherbimit arsimor ne sistemin 9 vjecar.</w:t>
            </w:r>
          </w:p>
        </w:tc>
      </w:tr>
      <w:tr w:rsidR="00FD5F85" w:rsidRPr="00FD5F85" w14:paraId="639F6B2A" w14:textId="77777777" w:rsidTr="000A127B">
        <w:trPr>
          <w:trHeight w:val="210"/>
        </w:trPr>
        <w:tc>
          <w:tcPr>
            <w:tcW w:w="2267" w:type="dxa"/>
            <w:tcBorders>
              <w:top w:val="nil"/>
              <w:left w:val="single" w:sz="4" w:space="0" w:color="000000"/>
              <w:bottom w:val="single" w:sz="4" w:space="0" w:color="000000"/>
              <w:right w:val="single" w:sz="4" w:space="0" w:color="000000"/>
            </w:tcBorders>
            <w:shd w:val="clear" w:color="000000" w:fill="FFFFFF"/>
            <w:vAlign w:val="center"/>
            <w:hideMark/>
          </w:tcPr>
          <w:p w14:paraId="0F4371B1"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lastRenderedPageBreak/>
              <w:t>Përshkrimi i Produktit</w:t>
            </w:r>
          </w:p>
        </w:tc>
        <w:tc>
          <w:tcPr>
            <w:tcW w:w="7142" w:type="dxa"/>
            <w:gridSpan w:val="3"/>
            <w:tcBorders>
              <w:top w:val="single" w:sz="4" w:space="0" w:color="000000"/>
              <w:left w:val="nil"/>
              <w:bottom w:val="single" w:sz="4" w:space="0" w:color="000000"/>
              <w:right w:val="single" w:sz="4" w:space="0" w:color="000000"/>
            </w:tcBorders>
            <w:shd w:val="clear" w:color="auto" w:fill="auto"/>
            <w:vAlign w:val="center"/>
            <w:hideMark/>
          </w:tcPr>
          <w:p w14:paraId="296D5D42"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Realizimi i sherbimit arsimor ne sistemin 9 vjecar, per permbushjen e funksioneve te edukimit dhe realizimin e misionit te edukimit.</w:t>
            </w:r>
          </w:p>
        </w:tc>
      </w:tr>
      <w:tr w:rsidR="00FD5F85" w:rsidRPr="00FD5F85" w14:paraId="12E18ADD" w14:textId="77777777" w:rsidTr="000A127B">
        <w:trPr>
          <w:trHeight w:val="175"/>
        </w:trPr>
        <w:tc>
          <w:tcPr>
            <w:tcW w:w="2267" w:type="dxa"/>
            <w:tcBorders>
              <w:top w:val="nil"/>
              <w:left w:val="single" w:sz="4" w:space="0" w:color="000000"/>
              <w:bottom w:val="single" w:sz="4" w:space="0" w:color="000000"/>
              <w:right w:val="single" w:sz="4" w:space="0" w:color="000000"/>
            </w:tcBorders>
            <w:shd w:val="clear" w:color="000000" w:fill="FFFFFF"/>
            <w:vAlign w:val="center"/>
            <w:hideMark/>
          </w:tcPr>
          <w:p w14:paraId="75DF2151"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Njësia Matëse</w:t>
            </w:r>
          </w:p>
        </w:tc>
        <w:tc>
          <w:tcPr>
            <w:tcW w:w="7142" w:type="dxa"/>
            <w:gridSpan w:val="3"/>
            <w:tcBorders>
              <w:top w:val="single" w:sz="4" w:space="0" w:color="000000"/>
              <w:left w:val="nil"/>
              <w:bottom w:val="single" w:sz="4" w:space="0" w:color="000000"/>
              <w:right w:val="single" w:sz="4" w:space="0" w:color="000000"/>
            </w:tcBorders>
            <w:shd w:val="clear" w:color="auto" w:fill="auto"/>
            <w:vAlign w:val="center"/>
            <w:hideMark/>
          </w:tcPr>
          <w:p w14:paraId="0C0E1252"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Numri i nxënësve qe perfitojne sherbim arsimor</w:t>
            </w:r>
          </w:p>
        </w:tc>
      </w:tr>
      <w:tr w:rsidR="00FD5F85" w:rsidRPr="00FD5F85" w14:paraId="2D27145C" w14:textId="77777777" w:rsidTr="000A127B">
        <w:trPr>
          <w:trHeight w:val="262"/>
        </w:trPr>
        <w:tc>
          <w:tcPr>
            <w:tcW w:w="2267" w:type="dxa"/>
            <w:tcBorders>
              <w:top w:val="nil"/>
              <w:left w:val="single" w:sz="4" w:space="0" w:color="000000"/>
              <w:bottom w:val="single" w:sz="4" w:space="0" w:color="000000"/>
              <w:right w:val="single" w:sz="4" w:space="0" w:color="000000"/>
            </w:tcBorders>
            <w:shd w:val="clear" w:color="000000" w:fill="FFFFFF"/>
            <w:vAlign w:val="bottom"/>
            <w:hideMark/>
          </w:tcPr>
          <w:p w14:paraId="7199072A" w14:textId="77777777" w:rsidR="00FD5F85" w:rsidRPr="00FD5F85" w:rsidRDefault="00FD5F85" w:rsidP="00FD5F85">
            <w:pPr>
              <w:rPr>
                <w:rFonts w:ascii="Calibri" w:hAnsi="Calibri"/>
                <w:color w:val="000000"/>
                <w:sz w:val="20"/>
                <w:szCs w:val="20"/>
              </w:rPr>
            </w:pPr>
            <w:r w:rsidRPr="00FD5F85">
              <w:rPr>
                <w:rFonts w:ascii="Calibri" w:hAnsi="Calibri"/>
                <w:color w:val="000000"/>
                <w:sz w:val="20"/>
                <w:szCs w:val="20"/>
              </w:rPr>
              <w:t> </w:t>
            </w:r>
          </w:p>
        </w:tc>
        <w:tc>
          <w:tcPr>
            <w:tcW w:w="2380" w:type="dxa"/>
            <w:tcBorders>
              <w:top w:val="nil"/>
              <w:left w:val="nil"/>
              <w:bottom w:val="single" w:sz="4" w:space="0" w:color="000000"/>
              <w:right w:val="single" w:sz="4" w:space="0" w:color="000000"/>
            </w:tcBorders>
            <w:shd w:val="clear" w:color="000000" w:fill="FFFFFF"/>
            <w:vAlign w:val="center"/>
            <w:hideMark/>
          </w:tcPr>
          <w:p w14:paraId="16B4D005" w14:textId="77777777" w:rsidR="00FD5F85" w:rsidRPr="00FD5F8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Plan</w:t>
            </w:r>
          </w:p>
        </w:tc>
        <w:tc>
          <w:tcPr>
            <w:tcW w:w="2380" w:type="dxa"/>
            <w:tcBorders>
              <w:top w:val="nil"/>
              <w:left w:val="nil"/>
              <w:bottom w:val="single" w:sz="4" w:space="0" w:color="000000"/>
              <w:right w:val="single" w:sz="4" w:space="0" w:color="000000"/>
            </w:tcBorders>
            <w:shd w:val="clear" w:color="000000" w:fill="FFFFFF"/>
            <w:vAlign w:val="center"/>
            <w:hideMark/>
          </w:tcPr>
          <w:p w14:paraId="319D09BD" w14:textId="77777777" w:rsidR="00FD5F85" w:rsidRPr="00FD5F8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Rishikuar</w:t>
            </w:r>
          </w:p>
        </w:tc>
        <w:tc>
          <w:tcPr>
            <w:tcW w:w="2380" w:type="dxa"/>
            <w:tcBorders>
              <w:top w:val="nil"/>
              <w:left w:val="nil"/>
              <w:bottom w:val="single" w:sz="4" w:space="0" w:color="000000"/>
              <w:right w:val="single" w:sz="4" w:space="0" w:color="000000"/>
            </w:tcBorders>
            <w:shd w:val="clear" w:color="000000" w:fill="FFFFFF"/>
            <w:vAlign w:val="center"/>
            <w:hideMark/>
          </w:tcPr>
          <w:p w14:paraId="708B5ACB" w14:textId="77777777" w:rsidR="00FD5F85" w:rsidRPr="00FD5F85" w:rsidRDefault="00FD5F85" w:rsidP="00FD5F85">
            <w:pPr>
              <w:jc w:val="center"/>
              <w:rPr>
                <w:rFonts w:ascii="Garamond" w:hAnsi="Garamond"/>
                <w:b/>
                <w:bCs/>
                <w:color w:val="000000"/>
                <w:sz w:val="20"/>
                <w:szCs w:val="20"/>
              </w:rPr>
            </w:pPr>
            <w:r w:rsidRPr="005E21DD">
              <w:rPr>
                <w:rFonts w:ascii="Garamond" w:hAnsi="Garamond"/>
                <w:b/>
                <w:bCs/>
                <w:color w:val="000000"/>
                <w:sz w:val="20"/>
                <w:szCs w:val="20"/>
              </w:rPr>
              <w:t>2020</w:t>
            </w:r>
            <w:r w:rsidRPr="005E21DD">
              <w:rPr>
                <w:rFonts w:ascii="Garamond" w:hAnsi="Garamond"/>
                <w:b/>
                <w:bCs/>
                <w:color w:val="000000"/>
                <w:sz w:val="20"/>
                <w:szCs w:val="20"/>
              </w:rPr>
              <w:br/>
              <w:t xml:space="preserve"> Fakt</w:t>
            </w:r>
          </w:p>
        </w:tc>
      </w:tr>
      <w:tr w:rsidR="00FD5F85" w:rsidRPr="00FD5F85" w14:paraId="463A8650" w14:textId="77777777" w:rsidTr="000A127B">
        <w:trPr>
          <w:trHeight w:val="175"/>
        </w:trPr>
        <w:tc>
          <w:tcPr>
            <w:tcW w:w="2267" w:type="dxa"/>
            <w:tcBorders>
              <w:top w:val="nil"/>
              <w:left w:val="single" w:sz="4" w:space="0" w:color="000000"/>
              <w:bottom w:val="single" w:sz="4" w:space="0" w:color="000000"/>
              <w:right w:val="single" w:sz="4" w:space="0" w:color="000000"/>
            </w:tcBorders>
            <w:shd w:val="clear" w:color="000000" w:fill="FFFFFF"/>
            <w:vAlign w:val="center"/>
            <w:hideMark/>
          </w:tcPr>
          <w:p w14:paraId="4F44D594"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Sasia</w:t>
            </w:r>
          </w:p>
        </w:tc>
        <w:tc>
          <w:tcPr>
            <w:tcW w:w="2380" w:type="dxa"/>
            <w:tcBorders>
              <w:top w:val="nil"/>
              <w:left w:val="nil"/>
              <w:bottom w:val="single" w:sz="4" w:space="0" w:color="000000"/>
              <w:right w:val="single" w:sz="4" w:space="0" w:color="000000"/>
            </w:tcBorders>
            <w:shd w:val="clear" w:color="000000" w:fill="FFFFFF"/>
            <w:vAlign w:val="center"/>
            <w:hideMark/>
          </w:tcPr>
          <w:p w14:paraId="1EC2658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293,000</w:t>
            </w:r>
          </w:p>
        </w:tc>
        <w:tc>
          <w:tcPr>
            <w:tcW w:w="2380" w:type="dxa"/>
            <w:tcBorders>
              <w:top w:val="nil"/>
              <w:left w:val="nil"/>
              <w:bottom w:val="single" w:sz="4" w:space="0" w:color="000000"/>
              <w:right w:val="single" w:sz="4" w:space="0" w:color="000000"/>
            </w:tcBorders>
            <w:shd w:val="clear" w:color="000000" w:fill="FFFFFF"/>
            <w:vAlign w:val="center"/>
            <w:hideMark/>
          </w:tcPr>
          <w:p w14:paraId="22BDF94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293,000</w:t>
            </w:r>
          </w:p>
        </w:tc>
        <w:tc>
          <w:tcPr>
            <w:tcW w:w="2380" w:type="dxa"/>
            <w:tcBorders>
              <w:top w:val="nil"/>
              <w:left w:val="nil"/>
              <w:bottom w:val="single" w:sz="4" w:space="0" w:color="000000"/>
              <w:right w:val="single" w:sz="4" w:space="0" w:color="000000"/>
            </w:tcBorders>
            <w:shd w:val="clear" w:color="000000" w:fill="FFFFFF"/>
            <w:vAlign w:val="center"/>
            <w:hideMark/>
          </w:tcPr>
          <w:p w14:paraId="6D11280E"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270,113</w:t>
            </w:r>
          </w:p>
        </w:tc>
      </w:tr>
      <w:tr w:rsidR="00FD5F85" w:rsidRPr="00FD5F85" w14:paraId="11373F70" w14:textId="77777777" w:rsidTr="000A127B">
        <w:trPr>
          <w:trHeight w:val="262"/>
        </w:trPr>
        <w:tc>
          <w:tcPr>
            <w:tcW w:w="2267" w:type="dxa"/>
            <w:tcBorders>
              <w:top w:val="nil"/>
              <w:left w:val="single" w:sz="4" w:space="0" w:color="000000"/>
              <w:bottom w:val="single" w:sz="4" w:space="0" w:color="000000"/>
              <w:right w:val="single" w:sz="4" w:space="0" w:color="000000"/>
            </w:tcBorders>
            <w:shd w:val="clear" w:color="000000" w:fill="FFFFFF"/>
            <w:vAlign w:val="center"/>
            <w:hideMark/>
          </w:tcPr>
          <w:p w14:paraId="4E3F9430"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Kosto totale (në lekë)</w:t>
            </w:r>
          </w:p>
        </w:tc>
        <w:tc>
          <w:tcPr>
            <w:tcW w:w="2380" w:type="dxa"/>
            <w:tcBorders>
              <w:top w:val="nil"/>
              <w:left w:val="nil"/>
              <w:bottom w:val="single" w:sz="4" w:space="0" w:color="000000"/>
              <w:right w:val="single" w:sz="4" w:space="0" w:color="000000"/>
            </w:tcBorders>
            <w:shd w:val="clear" w:color="000000" w:fill="FFFFFF"/>
            <w:vAlign w:val="center"/>
            <w:hideMark/>
          </w:tcPr>
          <w:p w14:paraId="7824C934"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20,032,886,525</w:t>
            </w:r>
          </w:p>
        </w:tc>
        <w:tc>
          <w:tcPr>
            <w:tcW w:w="2380" w:type="dxa"/>
            <w:tcBorders>
              <w:top w:val="nil"/>
              <w:left w:val="nil"/>
              <w:bottom w:val="single" w:sz="4" w:space="0" w:color="000000"/>
              <w:right w:val="single" w:sz="4" w:space="0" w:color="000000"/>
            </w:tcBorders>
            <w:shd w:val="clear" w:color="000000" w:fill="FFFFFF"/>
            <w:vAlign w:val="center"/>
            <w:hideMark/>
          </w:tcPr>
          <w:p w14:paraId="3647D2F1"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19,932,577,983</w:t>
            </w:r>
          </w:p>
        </w:tc>
        <w:tc>
          <w:tcPr>
            <w:tcW w:w="2380" w:type="dxa"/>
            <w:tcBorders>
              <w:top w:val="nil"/>
              <w:left w:val="nil"/>
              <w:bottom w:val="single" w:sz="4" w:space="0" w:color="000000"/>
              <w:right w:val="single" w:sz="4" w:space="0" w:color="000000"/>
            </w:tcBorders>
            <w:shd w:val="clear" w:color="000000" w:fill="FFFFFF"/>
            <w:vAlign w:val="center"/>
            <w:hideMark/>
          </w:tcPr>
          <w:p w14:paraId="7C74358C"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19,515,254,203</w:t>
            </w:r>
          </w:p>
        </w:tc>
      </w:tr>
      <w:tr w:rsidR="00FD5F85" w:rsidRPr="00FD5F85" w14:paraId="7A74129B" w14:textId="77777777" w:rsidTr="000A127B">
        <w:trPr>
          <w:trHeight w:val="262"/>
        </w:trPr>
        <w:tc>
          <w:tcPr>
            <w:tcW w:w="2267" w:type="dxa"/>
            <w:tcBorders>
              <w:top w:val="nil"/>
              <w:left w:val="single" w:sz="4" w:space="0" w:color="000000"/>
              <w:bottom w:val="single" w:sz="4" w:space="0" w:color="000000"/>
              <w:right w:val="single" w:sz="4" w:space="0" w:color="000000"/>
            </w:tcBorders>
            <w:shd w:val="clear" w:color="000000" w:fill="FFFFFF"/>
            <w:vAlign w:val="center"/>
            <w:hideMark/>
          </w:tcPr>
          <w:p w14:paraId="0F895DAB"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Kosto për njësi (në lekë)</w:t>
            </w:r>
          </w:p>
        </w:tc>
        <w:tc>
          <w:tcPr>
            <w:tcW w:w="2380" w:type="dxa"/>
            <w:tcBorders>
              <w:top w:val="nil"/>
              <w:left w:val="nil"/>
              <w:bottom w:val="single" w:sz="4" w:space="0" w:color="000000"/>
              <w:right w:val="single" w:sz="4" w:space="0" w:color="000000"/>
            </w:tcBorders>
            <w:shd w:val="clear" w:color="000000" w:fill="FFFFFF"/>
            <w:vAlign w:val="center"/>
            <w:hideMark/>
          </w:tcPr>
          <w:p w14:paraId="23DB2285"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68,372</w:t>
            </w:r>
          </w:p>
        </w:tc>
        <w:tc>
          <w:tcPr>
            <w:tcW w:w="2380" w:type="dxa"/>
            <w:tcBorders>
              <w:top w:val="nil"/>
              <w:left w:val="nil"/>
              <w:bottom w:val="single" w:sz="4" w:space="0" w:color="000000"/>
              <w:right w:val="single" w:sz="4" w:space="0" w:color="000000"/>
            </w:tcBorders>
            <w:shd w:val="clear" w:color="000000" w:fill="FFFFFF"/>
            <w:vAlign w:val="center"/>
            <w:hideMark/>
          </w:tcPr>
          <w:p w14:paraId="28C8010A"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68,029.28</w:t>
            </w:r>
          </w:p>
        </w:tc>
        <w:tc>
          <w:tcPr>
            <w:tcW w:w="2380" w:type="dxa"/>
            <w:tcBorders>
              <w:top w:val="nil"/>
              <w:left w:val="nil"/>
              <w:bottom w:val="single" w:sz="4" w:space="0" w:color="000000"/>
              <w:right w:val="single" w:sz="4" w:space="0" w:color="000000"/>
            </w:tcBorders>
            <w:shd w:val="clear" w:color="000000" w:fill="FFFFFF"/>
            <w:vAlign w:val="center"/>
            <w:hideMark/>
          </w:tcPr>
          <w:p w14:paraId="1BDCA35E"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72,248.48</w:t>
            </w:r>
          </w:p>
        </w:tc>
      </w:tr>
      <w:tr w:rsidR="00FD5F85" w:rsidRPr="00FD5F85" w14:paraId="5E6D6328" w14:textId="77777777" w:rsidTr="000A127B">
        <w:trPr>
          <w:trHeight w:val="175"/>
        </w:trPr>
        <w:tc>
          <w:tcPr>
            <w:tcW w:w="2267" w:type="dxa"/>
            <w:tcBorders>
              <w:top w:val="nil"/>
              <w:left w:val="single" w:sz="4" w:space="0" w:color="000000"/>
              <w:bottom w:val="single" w:sz="4" w:space="0" w:color="000000"/>
              <w:right w:val="single" w:sz="4" w:space="0" w:color="000000"/>
            </w:tcBorders>
            <w:shd w:val="clear" w:color="000000" w:fill="F0F0F0"/>
            <w:vAlign w:val="center"/>
            <w:hideMark/>
          </w:tcPr>
          <w:p w14:paraId="51FAACC2" w14:textId="77777777" w:rsidR="00FD5F85" w:rsidRPr="00FD5F85" w:rsidRDefault="00FD5F85" w:rsidP="00FD5F85">
            <w:pPr>
              <w:rPr>
                <w:rFonts w:ascii="Garamond" w:hAnsi="Garamond"/>
                <w:b/>
                <w:bCs/>
                <w:i/>
                <w:iCs/>
                <w:color w:val="DE342F"/>
                <w:sz w:val="20"/>
                <w:szCs w:val="20"/>
              </w:rPr>
            </w:pPr>
            <w:r w:rsidRPr="00FD5F85">
              <w:rPr>
                <w:rFonts w:ascii="Garamond" w:hAnsi="Garamond"/>
                <w:b/>
                <w:bCs/>
                <w:i/>
                <w:iCs/>
                <w:color w:val="DE342F"/>
                <w:sz w:val="20"/>
                <w:szCs w:val="20"/>
              </w:rPr>
              <w:t>KPI</w:t>
            </w:r>
          </w:p>
        </w:tc>
        <w:tc>
          <w:tcPr>
            <w:tcW w:w="2380" w:type="dxa"/>
            <w:tcBorders>
              <w:top w:val="nil"/>
              <w:left w:val="nil"/>
              <w:bottom w:val="single" w:sz="4" w:space="0" w:color="000000"/>
              <w:right w:val="single" w:sz="4" w:space="0" w:color="000000"/>
            </w:tcBorders>
            <w:shd w:val="clear" w:color="000000" w:fill="FFFFFF"/>
            <w:vAlign w:val="center"/>
            <w:hideMark/>
          </w:tcPr>
          <w:p w14:paraId="18C27069"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 </w:t>
            </w:r>
          </w:p>
        </w:tc>
        <w:tc>
          <w:tcPr>
            <w:tcW w:w="2380" w:type="dxa"/>
            <w:tcBorders>
              <w:top w:val="nil"/>
              <w:left w:val="nil"/>
              <w:bottom w:val="single" w:sz="4" w:space="0" w:color="000000"/>
              <w:right w:val="single" w:sz="4" w:space="0" w:color="000000"/>
            </w:tcBorders>
            <w:shd w:val="clear" w:color="000000" w:fill="FFFFFF"/>
            <w:vAlign w:val="center"/>
            <w:hideMark/>
          </w:tcPr>
          <w:p w14:paraId="765F2F21"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 </w:t>
            </w:r>
          </w:p>
        </w:tc>
        <w:tc>
          <w:tcPr>
            <w:tcW w:w="2380" w:type="dxa"/>
            <w:tcBorders>
              <w:top w:val="nil"/>
              <w:left w:val="nil"/>
              <w:bottom w:val="single" w:sz="4" w:space="0" w:color="000000"/>
              <w:right w:val="single" w:sz="4" w:space="0" w:color="000000"/>
            </w:tcBorders>
            <w:shd w:val="clear" w:color="000000" w:fill="FFFFFF"/>
            <w:vAlign w:val="center"/>
            <w:hideMark/>
          </w:tcPr>
          <w:p w14:paraId="3C9FEDAA"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 </w:t>
            </w:r>
          </w:p>
        </w:tc>
      </w:tr>
      <w:tr w:rsidR="00FD5F85" w:rsidRPr="00FD5F85" w14:paraId="2B18AC2E" w14:textId="77777777" w:rsidTr="000A127B">
        <w:trPr>
          <w:trHeight w:val="262"/>
        </w:trPr>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1CB8D"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Perpjesa BPGJ</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7F6AA7C7"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47%</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9B3690A"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47%</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2D18644"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47%</w:t>
            </w:r>
          </w:p>
        </w:tc>
      </w:tr>
      <w:tr w:rsidR="00FD5F85" w:rsidRPr="00FD5F85" w14:paraId="7A55C246" w14:textId="77777777" w:rsidTr="000A127B">
        <w:trPr>
          <w:trHeight w:val="262"/>
        </w:trPr>
        <w:tc>
          <w:tcPr>
            <w:tcW w:w="226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923381" w14:textId="77777777" w:rsidR="00FD5F85" w:rsidRPr="00FD5F85" w:rsidRDefault="00FD5F85" w:rsidP="00FD5F85">
            <w:pPr>
              <w:rPr>
                <w:rFonts w:ascii="Garamond" w:hAnsi="Garamond"/>
                <w:color w:val="000000"/>
                <w:sz w:val="20"/>
                <w:szCs w:val="20"/>
              </w:rPr>
            </w:pPr>
            <w:r w:rsidRPr="00FD5F85">
              <w:rPr>
                <w:rFonts w:ascii="Garamond" w:hAnsi="Garamond"/>
                <w:color w:val="000000"/>
                <w:sz w:val="20"/>
                <w:szCs w:val="20"/>
              </w:rPr>
              <w:t>Kosto BPGJ (në lekë)</w:t>
            </w:r>
          </w:p>
        </w:tc>
        <w:tc>
          <w:tcPr>
            <w:tcW w:w="2380" w:type="dxa"/>
            <w:tcBorders>
              <w:top w:val="single" w:sz="4" w:space="0" w:color="000000"/>
              <w:left w:val="nil"/>
              <w:bottom w:val="single" w:sz="4" w:space="0" w:color="000000"/>
              <w:right w:val="single" w:sz="4" w:space="0" w:color="000000"/>
            </w:tcBorders>
            <w:shd w:val="clear" w:color="000000" w:fill="FFFFFF"/>
            <w:vAlign w:val="center"/>
            <w:hideMark/>
          </w:tcPr>
          <w:p w14:paraId="3FCED10D"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9,455,522,440</w:t>
            </w:r>
          </w:p>
        </w:tc>
        <w:tc>
          <w:tcPr>
            <w:tcW w:w="2380" w:type="dxa"/>
            <w:tcBorders>
              <w:top w:val="single" w:sz="4" w:space="0" w:color="000000"/>
              <w:left w:val="nil"/>
              <w:bottom w:val="single" w:sz="4" w:space="0" w:color="000000"/>
              <w:right w:val="single" w:sz="4" w:space="0" w:color="000000"/>
            </w:tcBorders>
            <w:shd w:val="clear" w:color="000000" w:fill="FFFFFF"/>
            <w:vAlign w:val="center"/>
            <w:hideMark/>
          </w:tcPr>
          <w:p w14:paraId="7C36BCDB"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9,408,176,808</w:t>
            </w:r>
          </w:p>
        </w:tc>
        <w:tc>
          <w:tcPr>
            <w:tcW w:w="2380" w:type="dxa"/>
            <w:tcBorders>
              <w:top w:val="single" w:sz="4" w:space="0" w:color="000000"/>
              <w:left w:val="nil"/>
              <w:bottom w:val="single" w:sz="4" w:space="0" w:color="000000"/>
              <w:right w:val="single" w:sz="4" w:space="0" w:color="000000"/>
            </w:tcBorders>
            <w:shd w:val="clear" w:color="000000" w:fill="FFFFFF"/>
            <w:vAlign w:val="center"/>
            <w:hideMark/>
          </w:tcPr>
          <w:p w14:paraId="5AF8154B" w14:textId="77777777" w:rsidR="00FD5F85" w:rsidRPr="00FD5F85" w:rsidRDefault="00FD5F85" w:rsidP="00FD5F85">
            <w:pPr>
              <w:jc w:val="right"/>
              <w:rPr>
                <w:rFonts w:ascii="Garamond" w:hAnsi="Garamond"/>
                <w:color w:val="000000"/>
                <w:sz w:val="20"/>
                <w:szCs w:val="20"/>
              </w:rPr>
            </w:pPr>
            <w:r w:rsidRPr="00FD5F85">
              <w:rPr>
                <w:rFonts w:ascii="Garamond" w:hAnsi="Garamond"/>
                <w:color w:val="000000"/>
                <w:sz w:val="20"/>
                <w:szCs w:val="20"/>
              </w:rPr>
              <w:t>9,211,199,984</w:t>
            </w:r>
          </w:p>
        </w:tc>
      </w:tr>
    </w:tbl>
    <w:p w14:paraId="470AE413" w14:textId="77777777" w:rsidR="00FD5F85" w:rsidRPr="005404D2" w:rsidRDefault="00FD5F85" w:rsidP="001E2FB2">
      <w:pPr>
        <w:shd w:val="clear" w:color="auto" w:fill="FFFFFF"/>
        <w:spacing w:after="120" w:line="221" w:lineRule="atLeast"/>
        <w:jc w:val="both"/>
        <w:rPr>
          <w:rFonts w:ascii="Cambria" w:hAnsi="Cambria"/>
          <w:sz w:val="22"/>
          <w:szCs w:val="22"/>
        </w:rPr>
      </w:pPr>
    </w:p>
    <w:p w14:paraId="07DC956E" w14:textId="77777777" w:rsidR="00EF304D" w:rsidRDefault="00EF304D" w:rsidP="00EF304D">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Mes</w:t>
      </w:r>
      <w:r w:rsidR="00F57EA7" w:rsidRPr="005404D2">
        <w:rPr>
          <w:rFonts w:ascii="Cambria" w:hAnsi="Cambria"/>
          <w:sz w:val="22"/>
          <w:szCs w:val="22"/>
        </w:rPr>
        <w:t>ë</w:t>
      </w:r>
      <w:r w:rsidRPr="005404D2">
        <w:rPr>
          <w:rFonts w:ascii="Cambria" w:hAnsi="Cambria"/>
          <w:sz w:val="22"/>
          <w:szCs w:val="22"/>
        </w:rPr>
        <w:t>m i P</w:t>
      </w:r>
      <w:r w:rsidR="00F57EA7" w:rsidRPr="005404D2">
        <w:rPr>
          <w:rFonts w:ascii="Cambria" w:hAnsi="Cambria"/>
          <w:sz w:val="22"/>
          <w:szCs w:val="22"/>
        </w:rPr>
        <w:t>ë</w:t>
      </w:r>
      <w:r w:rsidRPr="005404D2">
        <w:rPr>
          <w:rFonts w:ascii="Cambria" w:hAnsi="Cambria"/>
          <w:sz w:val="22"/>
          <w:szCs w:val="22"/>
        </w:rPr>
        <w:t>rgjithsh</w:t>
      </w:r>
      <w:r w:rsidR="00F57EA7" w:rsidRPr="005404D2">
        <w:rPr>
          <w:rFonts w:ascii="Cambria" w:hAnsi="Cambria"/>
          <w:sz w:val="22"/>
          <w:szCs w:val="22"/>
        </w:rPr>
        <w:t>ë</w:t>
      </w:r>
      <w:r w:rsidRPr="005404D2">
        <w:rPr>
          <w:rFonts w:ascii="Cambria" w:hAnsi="Cambria"/>
          <w:sz w:val="22"/>
          <w:szCs w:val="22"/>
        </w:rPr>
        <w:t>m”</w:t>
      </w:r>
    </w:p>
    <w:tbl>
      <w:tblPr>
        <w:tblW w:w="9277" w:type="dxa"/>
        <w:tblInd w:w="-5" w:type="dxa"/>
        <w:tblLook w:val="04A0" w:firstRow="1" w:lastRow="0" w:firstColumn="1" w:lastColumn="0" w:noHBand="0" w:noVBand="1"/>
      </w:tblPr>
      <w:tblGrid>
        <w:gridCol w:w="2093"/>
        <w:gridCol w:w="2690"/>
        <w:gridCol w:w="2319"/>
        <w:gridCol w:w="2175"/>
      </w:tblGrid>
      <w:tr w:rsidR="00680DF0" w:rsidRPr="00680DF0" w14:paraId="43C7B50E" w14:textId="77777777" w:rsidTr="000A127B">
        <w:trPr>
          <w:trHeight w:val="463"/>
        </w:trPr>
        <w:tc>
          <w:tcPr>
            <w:tcW w:w="209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45D5F59" w14:textId="77777777" w:rsidR="00680DF0" w:rsidRPr="00680DF0" w:rsidRDefault="00680DF0" w:rsidP="00680DF0">
            <w:pPr>
              <w:rPr>
                <w:rFonts w:ascii="Garamond" w:hAnsi="Garamond"/>
                <w:b/>
                <w:bCs/>
                <w:color w:val="DE342F"/>
                <w:sz w:val="20"/>
                <w:szCs w:val="20"/>
              </w:rPr>
            </w:pPr>
            <w:r w:rsidRPr="00680DF0">
              <w:rPr>
                <w:rFonts w:ascii="Garamond" w:hAnsi="Garamond"/>
                <w:b/>
                <w:bCs/>
                <w:color w:val="DE342F"/>
                <w:sz w:val="20"/>
                <w:szCs w:val="20"/>
              </w:rPr>
              <w:t>Produkti</w:t>
            </w:r>
          </w:p>
        </w:tc>
        <w:tc>
          <w:tcPr>
            <w:tcW w:w="718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D1FB09F"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91104AA - Nxënës që regjistrohet dhe ndjekin arsimin e mesëm të lartë ne institucionet asimore publike,</w:t>
            </w:r>
          </w:p>
        </w:tc>
      </w:tr>
      <w:tr w:rsidR="00680DF0" w:rsidRPr="00680DF0" w14:paraId="426FAF13" w14:textId="77777777" w:rsidTr="000A127B">
        <w:trPr>
          <w:trHeight w:val="317"/>
        </w:trPr>
        <w:tc>
          <w:tcPr>
            <w:tcW w:w="2093" w:type="dxa"/>
            <w:tcBorders>
              <w:top w:val="nil"/>
              <w:left w:val="single" w:sz="4" w:space="0" w:color="000000"/>
              <w:bottom w:val="single" w:sz="4" w:space="0" w:color="000000"/>
              <w:right w:val="single" w:sz="4" w:space="0" w:color="000000"/>
            </w:tcBorders>
            <w:shd w:val="clear" w:color="000000" w:fill="FFFFFF"/>
            <w:vAlign w:val="center"/>
            <w:hideMark/>
          </w:tcPr>
          <w:p w14:paraId="5F79A623"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Përshkrimi i Produktit</w:t>
            </w:r>
          </w:p>
        </w:tc>
        <w:tc>
          <w:tcPr>
            <w:tcW w:w="7184" w:type="dxa"/>
            <w:gridSpan w:val="3"/>
            <w:tcBorders>
              <w:top w:val="single" w:sz="4" w:space="0" w:color="000000"/>
              <w:left w:val="nil"/>
              <w:bottom w:val="single" w:sz="4" w:space="0" w:color="000000"/>
              <w:right w:val="single" w:sz="4" w:space="0" w:color="000000"/>
            </w:tcBorders>
            <w:shd w:val="clear" w:color="auto" w:fill="auto"/>
            <w:vAlign w:val="center"/>
            <w:hideMark/>
          </w:tcPr>
          <w:p w14:paraId="58E77490"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Rritja e tërheqjes së nxënësve që mbarojnë arsimin bazë në gjimnaze, gjimnaze të orientuara dhe arsim profesional</w:t>
            </w:r>
          </w:p>
        </w:tc>
      </w:tr>
      <w:tr w:rsidR="00680DF0" w:rsidRPr="00680DF0" w14:paraId="0FBF7CA2" w14:textId="77777777" w:rsidTr="000A127B">
        <w:trPr>
          <w:trHeight w:val="264"/>
        </w:trPr>
        <w:tc>
          <w:tcPr>
            <w:tcW w:w="2093" w:type="dxa"/>
            <w:tcBorders>
              <w:top w:val="nil"/>
              <w:left w:val="single" w:sz="4" w:space="0" w:color="000000"/>
              <w:bottom w:val="single" w:sz="4" w:space="0" w:color="000000"/>
              <w:right w:val="single" w:sz="4" w:space="0" w:color="000000"/>
            </w:tcBorders>
            <w:shd w:val="clear" w:color="000000" w:fill="FFFFFF"/>
            <w:vAlign w:val="center"/>
            <w:hideMark/>
          </w:tcPr>
          <w:p w14:paraId="519C41EB"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Njësia Matëse</w:t>
            </w:r>
          </w:p>
        </w:tc>
        <w:tc>
          <w:tcPr>
            <w:tcW w:w="7184" w:type="dxa"/>
            <w:gridSpan w:val="3"/>
            <w:tcBorders>
              <w:top w:val="single" w:sz="4" w:space="0" w:color="000000"/>
              <w:left w:val="nil"/>
              <w:bottom w:val="single" w:sz="4" w:space="0" w:color="000000"/>
              <w:right w:val="single" w:sz="4" w:space="0" w:color="000000"/>
            </w:tcBorders>
            <w:shd w:val="clear" w:color="auto" w:fill="auto"/>
            <w:vAlign w:val="center"/>
            <w:hideMark/>
          </w:tcPr>
          <w:p w14:paraId="7299C24A"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Numri i nxënësve në AML</w:t>
            </w:r>
          </w:p>
        </w:tc>
      </w:tr>
      <w:tr w:rsidR="00680DF0" w:rsidRPr="00680DF0" w14:paraId="2B69C3A7" w14:textId="77777777" w:rsidTr="000A127B">
        <w:trPr>
          <w:trHeight w:val="396"/>
        </w:trPr>
        <w:tc>
          <w:tcPr>
            <w:tcW w:w="2093" w:type="dxa"/>
            <w:tcBorders>
              <w:top w:val="nil"/>
              <w:left w:val="single" w:sz="4" w:space="0" w:color="000000"/>
              <w:bottom w:val="single" w:sz="4" w:space="0" w:color="000000"/>
              <w:right w:val="single" w:sz="4" w:space="0" w:color="000000"/>
            </w:tcBorders>
            <w:shd w:val="clear" w:color="000000" w:fill="FFFFFF"/>
            <w:vAlign w:val="bottom"/>
            <w:hideMark/>
          </w:tcPr>
          <w:p w14:paraId="401D0E1F" w14:textId="77777777" w:rsidR="00680DF0" w:rsidRPr="00680DF0" w:rsidRDefault="00680DF0" w:rsidP="00680DF0">
            <w:pPr>
              <w:rPr>
                <w:rFonts w:ascii="Calibri" w:hAnsi="Calibri"/>
                <w:color w:val="000000"/>
                <w:sz w:val="20"/>
                <w:szCs w:val="20"/>
              </w:rPr>
            </w:pPr>
            <w:r w:rsidRPr="00680DF0">
              <w:rPr>
                <w:rFonts w:ascii="Calibri" w:hAnsi="Calibri"/>
                <w:color w:val="000000"/>
                <w:sz w:val="20"/>
                <w:szCs w:val="20"/>
              </w:rPr>
              <w:t> </w:t>
            </w:r>
          </w:p>
        </w:tc>
        <w:tc>
          <w:tcPr>
            <w:tcW w:w="2690" w:type="dxa"/>
            <w:tcBorders>
              <w:top w:val="nil"/>
              <w:left w:val="nil"/>
              <w:bottom w:val="single" w:sz="4" w:space="0" w:color="000000"/>
              <w:right w:val="single" w:sz="4" w:space="0" w:color="000000"/>
            </w:tcBorders>
            <w:shd w:val="clear" w:color="000000" w:fill="FFFFFF"/>
            <w:vAlign w:val="center"/>
            <w:hideMark/>
          </w:tcPr>
          <w:p w14:paraId="35B388BD"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Plan</w:t>
            </w:r>
          </w:p>
        </w:tc>
        <w:tc>
          <w:tcPr>
            <w:tcW w:w="2319" w:type="dxa"/>
            <w:tcBorders>
              <w:top w:val="nil"/>
              <w:left w:val="nil"/>
              <w:bottom w:val="single" w:sz="4" w:space="0" w:color="000000"/>
              <w:right w:val="single" w:sz="4" w:space="0" w:color="000000"/>
            </w:tcBorders>
            <w:shd w:val="clear" w:color="000000" w:fill="FFFFFF"/>
            <w:vAlign w:val="center"/>
            <w:hideMark/>
          </w:tcPr>
          <w:p w14:paraId="43918D75"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Rishikuar</w:t>
            </w:r>
          </w:p>
        </w:tc>
        <w:tc>
          <w:tcPr>
            <w:tcW w:w="2174" w:type="dxa"/>
            <w:tcBorders>
              <w:top w:val="nil"/>
              <w:left w:val="nil"/>
              <w:bottom w:val="single" w:sz="4" w:space="0" w:color="000000"/>
              <w:right w:val="single" w:sz="4" w:space="0" w:color="000000"/>
            </w:tcBorders>
            <w:shd w:val="clear" w:color="000000" w:fill="FFFFFF"/>
            <w:vAlign w:val="center"/>
            <w:hideMark/>
          </w:tcPr>
          <w:p w14:paraId="41EC9054"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Fakt</w:t>
            </w:r>
          </w:p>
        </w:tc>
      </w:tr>
      <w:tr w:rsidR="00680DF0" w:rsidRPr="00680DF0" w14:paraId="01F35D23" w14:textId="77777777" w:rsidTr="000A127B">
        <w:trPr>
          <w:trHeight w:val="264"/>
        </w:trPr>
        <w:tc>
          <w:tcPr>
            <w:tcW w:w="2093" w:type="dxa"/>
            <w:tcBorders>
              <w:top w:val="nil"/>
              <w:left w:val="single" w:sz="4" w:space="0" w:color="000000"/>
              <w:bottom w:val="single" w:sz="4" w:space="0" w:color="000000"/>
              <w:right w:val="single" w:sz="4" w:space="0" w:color="000000"/>
            </w:tcBorders>
            <w:shd w:val="clear" w:color="000000" w:fill="FFFFFF"/>
            <w:vAlign w:val="center"/>
            <w:hideMark/>
          </w:tcPr>
          <w:p w14:paraId="1383AF0B"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Sasia</w:t>
            </w:r>
          </w:p>
        </w:tc>
        <w:tc>
          <w:tcPr>
            <w:tcW w:w="2690" w:type="dxa"/>
            <w:tcBorders>
              <w:top w:val="nil"/>
              <w:left w:val="nil"/>
              <w:bottom w:val="single" w:sz="4" w:space="0" w:color="000000"/>
              <w:right w:val="single" w:sz="4" w:space="0" w:color="000000"/>
            </w:tcBorders>
            <w:shd w:val="clear" w:color="000000" w:fill="FFFFFF"/>
            <w:vAlign w:val="center"/>
            <w:hideMark/>
          </w:tcPr>
          <w:p w14:paraId="3DDEF683"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86,450</w:t>
            </w:r>
          </w:p>
        </w:tc>
        <w:tc>
          <w:tcPr>
            <w:tcW w:w="2319" w:type="dxa"/>
            <w:tcBorders>
              <w:top w:val="nil"/>
              <w:left w:val="nil"/>
              <w:bottom w:val="single" w:sz="4" w:space="0" w:color="000000"/>
              <w:right w:val="single" w:sz="4" w:space="0" w:color="000000"/>
            </w:tcBorders>
            <w:shd w:val="clear" w:color="000000" w:fill="FFFFFF"/>
            <w:vAlign w:val="center"/>
            <w:hideMark/>
          </w:tcPr>
          <w:p w14:paraId="2DA3DE4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86,450</w:t>
            </w:r>
          </w:p>
        </w:tc>
        <w:tc>
          <w:tcPr>
            <w:tcW w:w="2174" w:type="dxa"/>
            <w:tcBorders>
              <w:top w:val="nil"/>
              <w:left w:val="nil"/>
              <w:bottom w:val="single" w:sz="4" w:space="0" w:color="000000"/>
              <w:right w:val="single" w:sz="4" w:space="0" w:color="000000"/>
            </w:tcBorders>
            <w:shd w:val="clear" w:color="000000" w:fill="FFFFFF"/>
            <w:vAlign w:val="center"/>
            <w:hideMark/>
          </w:tcPr>
          <w:p w14:paraId="0293FA3B"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77,382</w:t>
            </w:r>
          </w:p>
        </w:tc>
      </w:tr>
      <w:tr w:rsidR="00680DF0" w:rsidRPr="00680DF0" w14:paraId="725D7CB3" w14:textId="77777777" w:rsidTr="000A127B">
        <w:trPr>
          <w:trHeight w:val="396"/>
        </w:trPr>
        <w:tc>
          <w:tcPr>
            <w:tcW w:w="2093" w:type="dxa"/>
            <w:tcBorders>
              <w:top w:val="nil"/>
              <w:left w:val="single" w:sz="4" w:space="0" w:color="000000"/>
              <w:bottom w:val="single" w:sz="4" w:space="0" w:color="000000"/>
              <w:right w:val="single" w:sz="4" w:space="0" w:color="000000"/>
            </w:tcBorders>
            <w:shd w:val="clear" w:color="000000" w:fill="FFFFFF"/>
            <w:vAlign w:val="center"/>
            <w:hideMark/>
          </w:tcPr>
          <w:p w14:paraId="7048C7EE"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totale (në lekë)</w:t>
            </w:r>
          </w:p>
        </w:tc>
        <w:tc>
          <w:tcPr>
            <w:tcW w:w="2690" w:type="dxa"/>
            <w:tcBorders>
              <w:top w:val="nil"/>
              <w:left w:val="nil"/>
              <w:bottom w:val="single" w:sz="4" w:space="0" w:color="000000"/>
              <w:right w:val="single" w:sz="4" w:space="0" w:color="000000"/>
            </w:tcBorders>
            <w:shd w:val="clear" w:color="000000" w:fill="FFFFFF"/>
            <w:vAlign w:val="center"/>
            <w:hideMark/>
          </w:tcPr>
          <w:p w14:paraId="332AD97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6,069,043,000</w:t>
            </w:r>
          </w:p>
        </w:tc>
        <w:tc>
          <w:tcPr>
            <w:tcW w:w="2319" w:type="dxa"/>
            <w:tcBorders>
              <w:top w:val="nil"/>
              <w:left w:val="nil"/>
              <w:bottom w:val="single" w:sz="4" w:space="0" w:color="000000"/>
              <w:right w:val="single" w:sz="4" w:space="0" w:color="000000"/>
            </w:tcBorders>
            <w:shd w:val="clear" w:color="000000" w:fill="FFFFFF"/>
            <w:vAlign w:val="center"/>
            <w:hideMark/>
          </w:tcPr>
          <w:p w14:paraId="0DE64F21"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5,956,824,396</w:t>
            </w:r>
          </w:p>
        </w:tc>
        <w:tc>
          <w:tcPr>
            <w:tcW w:w="2174" w:type="dxa"/>
            <w:tcBorders>
              <w:top w:val="nil"/>
              <w:left w:val="nil"/>
              <w:bottom w:val="single" w:sz="4" w:space="0" w:color="000000"/>
              <w:right w:val="single" w:sz="4" w:space="0" w:color="000000"/>
            </w:tcBorders>
            <w:shd w:val="clear" w:color="000000" w:fill="FFFFFF"/>
            <w:vAlign w:val="center"/>
            <w:hideMark/>
          </w:tcPr>
          <w:p w14:paraId="577659B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5,823,072,715</w:t>
            </w:r>
          </w:p>
        </w:tc>
      </w:tr>
      <w:tr w:rsidR="00680DF0" w:rsidRPr="00680DF0" w14:paraId="5B0EBEE6" w14:textId="77777777" w:rsidTr="000A127B">
        <w:trPr>
          <w:trHeight w:val="396"/>
        </w:trPr>
        <w:tc>
          <w:tcPr>
            <w:tcW w:w="2093" w:type="dxa"/>
            <w:tcBorders>
              <w:top w:val="nil"/>
              <w:left w:val="single" w:sz="4" w:space="0" w:color="000000"/>
              <w:bottom w:val="single" w:sz="4" w:space="0" w:color="000000"/>
              <w:right w:val="single" w:sz="4" w:space="0" w:color="000000"/>
            </w:tcBorders>
            <w:shd w:val="clear" w:color="000000" w:fill="FFFFFF"/>
            <w:vAlign w:val="center"/>
            <w:hideMark/>
          </w:tcPr>
          <w:p w14:paraId="0785E574"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për njësi (në lekë)</w:t>
            </w:r>
          </w:p>
        </w:tc>
        <w:tc>
          <w:tcPr>
            <w:tcW w:w="2690" w:type="dxa"/>
            <w:tcBorders>
              <w:top w:val="nil"/>
              <w:left w:val="nil"/>
              <w:bottom w:val="single" w:sz="4" w:space="0" w:color="000000"/>
              <w:right w:val="single" w:sz="4" w:space="0" w:color="000000"/>
            </w:tcBorders>
            <w:shd w:val="clear" w:color="000000" w:fill="FFFFFF"/>
            <w:vAlign w:val="center"/>
            <w:hideMark/>
          </w:tcPr>
          <w:p w14:paraId="36C04186"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70,203</w:t>
            </w:r>
          </w:p>
        </w:tc>
        <w:tc>
          <w:tcPr>
            <w:tcW w:w="2319" w:type="dxa"/>
            <w:tcBorders>
              <w:top w:val="nil"/>
              <w:left w:val="nil"/>
              <w:bottom w:val="single" w:sz="4" w:space="0" w:color="000000"/>
              <w:right w:val="single" w:sz="4" w:space="0" w:color="000000"/>
            </w:tcBorders>
            <w:shd w:val="clear" w:color="000000" w:fill="FFFFFF"/>
            <w:vAlign w:val="center"/>
            <w:hideMark/>
          </w:tcPr>
          <w:p w14:paraId="089E75D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68,904.85</w:t>
            </w:r>
          </w:p>
        </w:tc>
        <w:tc>
          <w:tcPr>
            <w:tcW w:w="2174" w:type="dxa"/>
            <w:tcBorders>
              <w:top w:val="nil"/>
              <w:left w:val="nil"/>
              <w:bottom w:val="single" w:sz="4" w:space="0" w:color="000000"/>
              <w:right w:val="single" w:sz="4" w:space="0" w:color="000000"/>
            </w:tcBorders>
            <w:shd w:val="clear" w:color="000000" w:fill="FFFFFF"/>
            <w:vAlign w:val="center"/>
            <w:hideMark/>
          </w:tcPr>
          <w:p w14:paraId="421C845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75,251.00</w:t>
            </w:r>
          </w:p>
        </w:tc>
      </w:tr>
      <w:tr w:rsidR="00680DF0" w:rsidRPr="00680DF0" w14:paraId="4ECD738A" w14:textId="77777777" w:rsidTr="000A127B">
        <w:trPr>
          <w:trHeight w:val="264"/>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E5299"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Perpjesa BPGJ</w:t>
            </w:r>
          </w:p>
        </w:tc>
        <w:tc>
          <w:tcPr>
            <w:tcW w:w="2690" w:type="dxa"/>
            <w:tcBorders>
              <w:top w:val="single" w:sz="4" w:space="0" w:color="auto"/>
              <w:left w:val="nil"/>
              <w:bottom w:val="single" w:sz="4" w:space="0" w:color="auto"/>
              <w:right w:val="single" w:sz="4" w:space="0" w:color="auto"/>
            </w:tcBorders>
            <w:shd w:val="clear" w:color="auto" w:fill="auto"/>
            <w:noWrap/>
            <w:vAlign w:val="bottom"/>
            <w:hideMark/>
          </w:tcPr>
          <w:p w14:paraId="237397A4"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63%</w:t>
            </w:r>
          </w:p>
        </w:tc>
        <w:tc>
          <w:tcPr>
            <w:tcW w:w="2319" w:type="dxa"/>
            <w:tcBorders>
              <w:top w:val="single" w:sz="4" w:space="0" w:color="auto"/>
              <w:left w:val="nil"/>
              <w:bottom w:val="single" w:sz="4" w:space="0" w:color="auto"/>
              <w:right w:val="single" w:sz="4" w:space="0" w:color="auto"/>
            </w:tcBorders>
            <w:shd w:val="clear" w:color="auto" w:fill="auto"/>
            <w:noWrap/>
            <w:vAlign w:val="bottom"/>
            <w:hideMark/>
          </w:tcPr>
          <w:p w14:paraId="248D432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63%</w:t>
            </w:r>
          </w:p>
        </w:tc>
        <w:tc>
          <w:tcPr>
            <w:tcW w:w="2174" w:type="dxa"/>
            <w:tcBorders>
              <w:top w:val="single" w:sz="4" w:space="0" w:color="auto"/>
              <w:left w:val="nil"/>
              <w:bottom w:val="single" w:sz="4" w:space="0" w:color="auto"/>
              <w:right w:val="single" w:sz="4" w:space="0" w:color="auto"/>
            </w:tcBorders>
            <w:shd w:val="clear" w:color="auto" w:fill="auto"/>
            <w:noWrap/>
            <w:vAlign w:val="bottom"/>
            <w:hideMark/>
          </w:tcPr>
          <w:p w14:paraId="5A56CB98"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63%</w:t>
            </w:r>
          </w:p>
        </w:tc>
      </w:tr>
      <w:tr w:rsidR="00680DF0" w:rsidRPr="00680DF0" w14:paraId="4516DA91" w14:textId="77777777" w:rsidTr="000A127B">
        <w:trPr>
          <w:trHeight w:val="396"/>
        </w:trPr>
        <w:tc>
          <w:tcPr>
            <w:tcW w:w="209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D64F7F"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BPGJ (në lekë)</w:t>
            </w:r>
          </w:p>
        </w:tc>
        <w:tc>
          <w:tcPr>
            <w:tcW w:w="2690" w:type="dxa"/>
            <w:tcBorders>
              <w:top w:val="single" w:sz="4" w:space="0" w:color="000000"/>
              <w:left w:val="nil"/>
              <w:bottom w:val="single" w:sz="4" w:space="0" w:color="000000"/>
              <w:right w:val="single" w:sz="4" w:space="0" w:color="000000"/>
            </w:tcBorders>
            <w:shd w:val="clear" w:color="000000" w:fill="FFFFFF"/>
            <w:vAlign w:val="center"/>
            <w:hideMark/>
          </w:tcPr>
          <w:p w14:paraId="4AB49739"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3,847,043,650</w:t>
            </w:r>
          </w:p>
        </w:tc>
        <w:tc>
          <w:tcPr>
            <w:tcW w:w="2319" w:type="dxa"/>
            <w:tcBorders>
              <w:top w:val="single" w:sz="4" w:space="0" w:color="000000"/>
              <w:left w:val="nil"/>
              <w:bottom w:val="single" w:sz="4" w:space="0" w:color="000000"/>
              <w:right w:val="single" w:sz="4" w:space="0" w:color="000000"/>
            </w:tcBorders>
            <w:shd w:val="clear" w:color="000000" w:fill="FFFFFF"/>
            <w:vAlign w:val="center"/>
            <w:hideMark/>
          </w:tcPr>
          <w:p w14:paraId="0D1A489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3,775,910,546</w:t>
            </w:r>
          </w:p>
        </w:tc>
        <w:tc>
          <w:tcPr>
            <w:tcW w:w="2174" w:type="dxa"/>
            <w:tcBorders>
              <w:top w:val="single" w:sz="4" w:space="0" w:color="000000"/>
              <w:left w:val="nil"/>
              <w:bottom w:val="single" w:sz="4" w:space="0" w:color="000000"/>
              <w:right w:val="single" w:sz="4" w:space="0" w:color="000000"/>
            </w:tcBorders>
            <w:shd w:val="clear" w:color="000000" w:fill="FFFFFF"/>
            <w:vAlign w:val="center"/>
            <w:hideMark/>
          </w:tcPr>
          <w:p w14:paraId="44607FE2"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3,691,128,060</w:t>
            </w:r>
          </w:p>
        </w:tc>
      </w:tr>
    </w:tbl>
    <w:p w14:paraId="18CBC1DF" w14:textId="77777777" w:rsidR="00FD5F85" w:rsidRPr="005404D2" w:rsidRDefault="00FD5F85" w:rsidP="00FD5F85">
      <w:pPr>
        <w:shd w:val="clear" w:color="auto" w:fill="FFFFFF"/>
        <w:spacing w:after="120" w:line="221" w:lineRule="atLeast"/>
        <w:ind w:left="432"/>
        <w:jc w:val="both"/>
        <w:rPr>
          <w:rFonts w:ascii="Cambria" w:hAnsi="Cambria"/>
          <w:sz w:val="22"/>
          <w:szCs w:val="22"/>
        </w:rPr>
      </w:pPr>
    </w:p>
    <w:p w14:paraId="5BD94FA4" w14:textId="77777777" w:rsidR="005E4D0A" w:rsidRPr="005404D2" w:rsidRDefault="005E4D0A" w:rsidP="005E4D0A">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Lart</w:t>
      </w:r>
      <w:r w:rsidR="00F57EA7" w:rsidRPr="005404D2">
        <w:rPr>
          <w:rFonts w:ascii="Cambria" w:hAnsi="Cambria"/>
          <w:sz w:val="22"/>
          <w:szCs w:val="22"/>
        </w:rPr>
        <w:t>ë</w:t>
      </w:r>
      <w:r w:rsidRPr="005404D2">
        <w:rPr>
          <w:rFonts w:ascii="Cambria" w:hAnsi="Cambria"/>
          <w:sz w:val="22"/>
          <w:szCs w:val="22"/>
        </w:rPr>
        <w:t>”</w:t>
      </w:r>
    </w:p>
    <w:tbl>
      <w:tblPr>
        <w:tblW w:w="9218" w:type="dxa"/>
        <w:tblInd w:w="-5" w:type="dxa"/>
        <w:tblLook w:val="04A0" w:firstRow="1" w:lastRow="0" w:firstColumn="1" w:lastColumn="0" w:noHBand="0" w:noVBand="1"/>
      </w:tblPr>
      <w:tblGrid>
        <w:gridCol w:w="2160"/>
        <w:gridCol w:w="2592"/>
        <w:gridCol w:w="2304"/>
        <w:gridCol w:w="2162"/>
      </w:tblGrid>
      <w:tr w:rsidR="00680DF0" w:rsidRPr="00680DF0" w14:paraId="331C5396" w14:textId="77777777" w:rsidTr="000A127B">
        <w:trPr>
          <w:trHeight w:val="309"/>
        </w:trPr>
        <w:tc>
          <w:tcPr>
            <w:tcW w:w="216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AD1394B" w14:textId="77777777" w:rsidR="00680DF0" w:rsidRPr="00680DF0" w:rsidRDefault="00680DF0" w:rsidP="00680DF0">
            <w:pPr>
              <w:rPr>
                <w:rFonts w:ascii="Garamond" w:hAnsi="Garamond"/>
                <w:b/>
                <w:bCs/>
                <w:color w:val="DE342F"/>
                <w:sz w:val="20"/>
                <w:szCs w:val="20"/>
              </w:rPr>
            </w:pPr>
            <w:r w:rsidRPr="00680DF0">
              <w:rPr>
                <w:rFonts w:ascii="Garamond" w:hAnsi="Garamond"/>
                <w:b/>
                <w:bCs/>
                <w:color w:val="DE342F"/>
                <w:sz w:val="20"/>
                <w:szCs w:val="20"/>
              </w:rPr>
              <w:t>Produkti</w:t>
            </w:r>
          </w:p>
        </w:tc>
        <w:tc>
          <w:tcPr>
            <w:tcW w:w="7058"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78FCF9C"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91105AA - Studentë që ndjekin ciklin e parë të studimeve</w:t>
            </w:r>
          </w:p>
        </w:tc>
      </w:tr>
      <w:tr w:rsidR="00680DF0" w:rsidRPr="00680DF0" w14:paraId="7D1E5100" w14:textId="77777777" w:rsidTr="000A127B">
        <w:trPr>
          <w:trHeight w:val="212"/>
        </w:trPr>
        <w:tc>
          <w:tcPr>
            <w:tcW w:w="2160" w:type="dxa"/>
            <w:tcBorders>
              <w:top w:val="nil"/>
              <w:left w:val="single" w:sz="4" w:space="0" w:color="000000"/>
              <w:bottom w:val="single" w:sz="4" w:space="0" w:color="000000"/>
              <w:right w:val="single" w:sz="4" w:space="0" w:color="000000"/>
            </w:tcBorders>
            <w:shd w:val="clear" w:color="000000" w:fill="FFFFFF"/>
            <w:vAlign w:val="center"/>
            <w:hideMark/>
          </w:tcPr>
          <w:p w14:paraId="60BF7902"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Përshkrimi i Produktit</w:t>
            </w:r>
          </w:p>
        </w:tc>
        <w:tc>
          <w:tcPr>
            <w:tcW w:w="7058" w:type="dxa"/>
            <w:gridSpan w:val="3"/>
            <w:tcBorders>
              <w:top w:val="single" w:sz="4" w:space="0" w:color="000000"/>
              <w:left w:val="nil"/>
              <w:bottom w:val="single" w:sz="4" w:space="0" w:color="000000"/>
              <w:right w:val="single" w:sz="4" w:space="0" w:color="000000"/>
            </w:tcBorders>
            <w:shd w:val="clear" w:color="auto" w:fill="auto"/>
            <w:vAlign w:val="center"/>
            <w:hideMark/>
          </w:tcPr>
          <w:p w14:paraId="2C922190"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Studentë që  ndjekin cikline parë të studimeve sipas kritereve e standardeve ndërkombëtare të HEAL-it,  në përputhje me kërkesat e tregut lokal dhe kombëtar të punës, përmes rritjes së kapaciteteve akademiko-kërkimore dhe stafit të IAL-ve në përmbushje të standardeve akademike të parashikuara në  ligjin e ri të arsimit të lartë;</w:t>
            </w:r>
          </w:p>
        </w:tc>
      </w:tr>
      <w:tr w:rsidR="00680DF0" w:rsidRPr="00680DF0" w14:paraId="319A5478" w14:textId="77777777" w:rsidTr="000A127B">
        <w:trPr>
          <w:trHeight w:val="176"/>
        </w:trPr>
        <w:tc>
          <w:tcPr>
            <w:tcW w:w="2160" w:type="dxa"/>
            <w:tcBorders>
              <w:top w:val="nil"/>
              <w:left w:val="single" w:sz="4" w:space="0" w:color="000000"/>
              <w:bottom w:val="single" w:sz="4" w:space="0" w:color="000000"/>
              <w:right w:val="single" w:sz="4" w:space="0" w:color="000000"/>
            </w:tcBorders>
            <w:shd w:val="clear" w:color="000000" w:fill="FFFFFF"/>
            <w:vAlign w:val="center"/>
            <w:hideMark/>
          </w:tcPr>
          <w:p w14:paraId="0F1655FA"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Njësia Matëse</w:t>
            </w:r>
          </w:p>
        </w:tc>
        <w:tc>
          <w:tcPr>
            <w:tcW w:w="7058" w:type="dxa"/>
            <w:gridSpan w:val="3"/>
            <w:tcBorders>
              <w:top w:val="single" w:sz="4" w:space="0" w:color="000000"/>
              <w:left w:val="nil"/>
              <w:bottom w:val="single" w:sz="4" w:space="0" w:color="000000"/>
              <w:right w:val="single" w:sz="4" w:space="0" w:color="000000"/>
            </w:tcBorders>
            <w:shd w:val="clear" w:color="auto" w:fill="auto"/>
            <w:vAlign w:val="center"/>
            <w:hideMark/>
          </w:tcPr>
          <w:p w14:paraId="66ED1DBA"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Numri i studentëve përfitues</w:t>
            </w:r>
          </w:p>
        </w:tc>
      </w:tr>
      <w:tr w:rsidR="00680DF0" w:rsidRPr="00680DF0" w14:paraId="069388AB" w14:textId="77777777" w:rsidTr="000A127B">
        <w:trPr>
          <w:trHeight w:val="265"/>
        </w:trPr>
        <w:tc>
          <w:tcPr>
            <w:tcW w:w="2160" w:type="dxa"/>
            <w:tcBorders>
              <w:top w:val="nil"/>
              <w:left w:val="single" w:sz="4" w:space="0" w:color="000000"/>
              <w:bottom w:val="single" w:sz="4" w:space="0" w:color="000000"/>
              <w:right w:val="single" w:sz="4" w:space="0" w:color="000000"/>
            </w:tcBorders>
            <w:shd w:val="clear" w:color="000000" w:fill="FFFFFF"/>
            <w:vAlign w:val="bottom"/>
            <w:hideMark/>
          </w:tcPr>
          <w:p w14:paraId="08A748A7" w14:textId="77777777" w:rsidR="00680DF0" w:rsidRPr="00680DF0" w:rsidRDefault="00680DF0" w:rsidP="00680DF0">
            <w:pPr>
              <w:rPr>
                <w:rFonts w:ascii="Calibri" w:hAnsi="Calibri"/>
                <w:color w:val="000000"/>
                <w:sz w:val="20"/>
                <w:szCs w:val="20"/>
              </w:rPr>
            </w:pPr>
            <w:r w:rsidRPr="00680DF0">
              <w:rPr>
                <w:rFonts w:ascii="Calibri" w:hAnsi="Calibri"/>
                <w:color w:val="000000"/>
                <w:sz w:val="20"/>
                <w:szCs w:val="20"/>
              </w:rPr>
              <w:t> </w:t>
            </w:r>
          </w:p>
        </w:tc>
        <w:tc>
          <w:tcPr>
            <w:tcW w:w="2592" w:type="dxa"/>
            <w:tcBorders>
              <w:top w:val="nil"/>
              <w:left w:val="nil"/>
              <w:bottom w:val="single" w:sz="4" w:space="0" w:color="000000"/>
              <w:right w:val="single" w:sz="4" w:space="0" w:color="000000"/>
            </w:tcBorders>
            <w:shd w:val="clear" w:color="000000" w:fill="FFFFFF"/>
            <w:vAlign w:val="center"/>
            <w:hideMark/>
          </w:tcPr>
          <w:p w14:paraId="149AE5F8"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Plan</w:t>
            </w:r>
          </w:p>
        </w:tc>
        <w:tc>
          <w:tcPr>
            <w:tcW w:w="2304" w:type="dxa"/>
            <w:tcBorders>
              <w:top w:val="nil"/>
              <w:left w:val="nil"/>
              <w:bottom w:val="single" w:sz="4" w:space="0" w:color="000000"/>
              <w:right w:val="single" w:sz="4" w:space="0" w:color="000000"/>
            </w:tcBorders>
            <w:shd w:val="clear" w:color="000000" w:fill="FFFFFF"/>
            <w:vAlign w:val="center"/>
            <w:hideMark/>
          </w:tcPr>
          <w:p w14:paraId="15751085"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Rishikuar</w:t>
            </w:r>
          </w:p>
        </w:tc>
        <w:tc>
          <w:tcPr>
            <w:tcW w:w="2160" w:type="dxa"/>
            <w:tcBorders>
              <w:top w:val="nil"/>
              <w:left w:val="nil"/>
              <w:bottom w:val="single" w:sz="4" w:space="0" w:color="000000"/>
              <w:right w:val="single" w:sz="4" w:space="0" w:color="000000"/>
            </w:tcBorders>
            <w:shd w:val="clear" w:color="000000" w:fill="FFFFFF"/>
            <w:vAlign w:val="center"/>
            <w:hideMark/>
          </w:tcPr>
          <w:p w14:paraId="47078559"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Fakt</w:t>
            </w:r>
          </w:p>
        </w:tc>
      </w:tr>
      <w:tr w:rsidR="00680DF0" w:rsidRPr="00680DF0" w14:paraId="06A0FD63" w14:textId="77777777" w:rsidTr="000A127B">
        <w:trPr>
          <w:trHeight w:val="176"/>
        </w:trPr>
        <w:tc>
          <w:tcPr>
            <w:tcW w:w="2160" w:type="dxa"/>
            <w:tcBorders>
              <w:top w:val="nil"/>
              <w:left w:val="single" w:sz="4" w:space="0" w:color="000000"/>
              <w:bottom w:val="single" w:sz="4" w:space="0" w:color="000000"/>
              <w:right w:val="single" w:sz="4" w:space="0" w:color="000000"/>
            </w:tcBorders>
            <w:shd w:val="clear" w:color="000000" w:fill="FFFFFF"/>
            <w:vAlign w:val="center"/>
            <w:hideMark/>
          </w:tcPr>
          <w:p w14:paraId="64EEB9B9"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Sasia</w:t>
            </w:r>
          </w:p>
        </w:tc>
        <w:tc>
          <w:tcPr>
            <w:tcW w:w="2592" w:type="dxa"/>
            <w:tcBorders>
              <w:top w:val="nil"/>
              <w:left w:val="nil"/>
              <w:bottom w:val="single" w:sz="4" w:space="0" w:color="000000"/>
              <w:right w:val="single" w:sz="4" w:space="0" w:color="000000"/>
            </w:tcBorders>
            <w:shd w:val="clear" w:color="000000" w:fill="FFFFFF"/>
            <w:vAlign w:val="center"/>
            <w:hideMark/>
          </w:tcPr>
          <w:p w14:paraId="3557D17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69,200</w:t>
            </w:r>
          </w:p>
        </w:tc>
        <w:tc>
          <w:tcPr>
            <w:tcW w:w="2304" w:type="dxa"/>
            <w:tcBorders>
              <w:top w:val="nil"/>
              <w:left w:val="nil"/>
              <w:bottom w:val="single" w:sz="4" w:space="0" w:color="000000"/>
              <w:right w:val="single" w:sz="4" w:space="0" w:color="000000"/>
            </w:tcBorders>
            <w:shd w:val="clear" w:color="000000" w:fill="FFFFFF"/>
            <w:vAlign w:val="center"/>
            <w:hideMark/>
          </w:tcPr>
          <w:p w14:paraId="050C75B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69,200</w:t>
            </w:r>
          </w:p>
        </w:tc>
        <w:tc>
          <w:tcPr>
            <w:tcW w:w="2160" w:type="dxa"/>
            <w:tcBorders>
              <w:top w:val="nil"/>
              <w:left w:val="nil"/>
              <w:bottom w:val="single" w:sz="4" w:space="0" w:color="000000"/>
              <w:right w:val="single" w:sz="4" w:space="0" w:color="000000"/>
            </w:tcBorders>
            <w:shd w:val="clear" w:color="000000" w:fill="FFFFFF"/>
            <w:vAlign w:val="center"/>
            <w:hideMark/>
          </w:tcPr>
          <w:p w14:paraId="4A0D9885"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79,398</w:t>
            </w:r>
          </w:p>
        </w:tc>
      </w:tr>
      <w:tr w:rsidR="00680DF0" w:rsidRPr="00680DF0" w14:paraId="08EECE80" w14:textId="77777777" w:rsidTr="000A127B">
        <w:trPr>
          <w:trHeight w:val="265"/>
        </w:trPr>
        <w:tc>
          <w:tcPr>
            <w:tcW w:w="2160" w:type="dxa"/>
            <w:tcBorders>
              <w:top w:val="nil"/>
              <w:left w:val="single" w:sz="4" w:space="0" w:color="000000"/>
              <w:bottom w:val="single" w:sz="4" w:space="0" w:color="000000"/>
              <w:right w:val="single" w:sz="4" w:space="0" w:color="000000"/>
            </w:tcBorders>
            <w:shd w:val="clear" w:color="000000" w:fill="FFFFFF"/>
            <w:vAlign w:val="center"/>
            <w:hideMark/>
          </w:tcPr>
          <w:p w14:paraId="692574FC"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totale (në lekë)</w:t>
            </w:r>
          </w:p>
        </w:tc>
        <w:tc>
          <w:tcPr>
            <w:tcW w:w="2592" w:type="dxa"/>
            <w:tcBorders>
              <w:top w:val="nil"/>
              <w:left w:val="nil"/>
              <w:bottom w:val="single" w:sz="4" w:space="0" w:color="000000"/>
              <w:right w:val="single" w:sz="4" w:space="0" w:color="000000"/>
            </w:tcBorders>
            <w:shd w:val="clear" w:color="000000" w:fill="FFFFFF"/>
            <w:vAlign w:val="center"/>
            <w:hideMark/>
          </w:tcPr>
          <w:p w14:paraId="5D05E653"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8,122,954,458</w:t>
            </w:r>
          </w:p>
        </w:tc>
        <w:tc>
          <w:tcPr>
            <w:tcW w:w="2304" w:type="dxa"/>
            <w:tcBorders>
              <w:top w:val="nil"/>
              <w:left w:val="nil"/>
              <w:bottom w:val="single" w:sz="4" w:space="0" w:color="000000"/>
              <w:right w:val="single" w:sz="4" w:space="0" w:color="000000"/>
            </w:tcBorders>
            <w:shd w:val="clear" w:color="000000" w:fill="FFFFFF"/>
            <w:vAlign w:val="center"/>
            <w:hideMark/>
          </w:tcPr>
          <w:p w14:paraId="4661E4E1"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8,243,101,271</w:t>
            </w:r>
          </w:p>
        </w:tc>
        <w:tc>
          <w:tcPr>
            <w:tcW w:w="2160" w:type="dxa"/>
            <w:tcBorders>
              <w:top w:val="nil"/>
              <w:left w:val="nil"/>
              <w:bottom w:val="single" w:sz="4" w:space="0" w:color="000000"/>
              <w:right w:val="single" w:sz="4" w:space="0" w:color="000000"/>
            </w:tcBorders>
            <w:shd w:val="clear" w:color="000000" w:fill="FFFFFF"/>
            <w:vAlign w:val="center"/>
            <w:hideMark/>
          </w:tcPr>
          <w:p w14:paraId="349666B4"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9,078,291,607</w:t>
            </w:r>
          </w:p>
        </w:tc>
      </w:tr>
      <w:tr w:rsidR="00680DF0" w:rsidRPr="00680DF0" w14:paraId="6D267603" w14:textId="77777777" w:rsidTr="000A127B">
        <w:trPr>
          <w:trHeight w:val="265"/>
        </w:trPr>
        <w:tc>
          <w:tcPr>
            <w:tcW w:w="2160" w:type="dxa"/>
            <w:tcBorders>
              <w:top w:val="nil"/>
              <w:left w:val="single" w:sz="4" w:space="0" w:color="000000"/>
              <w:bottom w:val="single" w:sz="4" w:space="0" w:color="000000"/>
              <w:right w:val="single" w:sz="4" w:space="0" w:color="000000"/>
            </w:tcBorders>
            <w:shd w:val="clear" w:color="000000" w:fill="FFFFFF"/>
            <w:vAlign w:val="center"/>
            <w:hideMark/>
          </w:tcPr>
          <w:p w14:paraId="4C74C670"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për njësi (në lekë)</w:t>
            </w:r>
          </w:p>
        </w:tc>
        <w:tc>
          <w:tcPr>
            <w:tcW w:w="2592" w:type="dxa"/>
            <w:tcBorders>
              <w:top w:val="nil"/>
              <w:left w:val="nil"/>
              <w:bottom w:val="single" w:sz="4" w:space="0" w:color="000000"/>
              <w:right w:val="single" w:sz="4" w:space="0" w:color="000000"/>
            </w:tcBorders>
            <w:shd w:val="clear" w:color="000000" w:fill="FFFFFF"/>
            <w:vAlign w:val="center"/>
            <w:hideMark/>
          </w:tcPr>
          <w:p w14:paraId="36ED8A88"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117,384</w:t>
            </w:r>
          </w:p>
        </w:tc>
        <w:tc>
          <w:tcPr>
            <w:tcW w:w="2304" w:type="dxa"/>
            <w:tcBorders>
              <w:top w:val="nil"/>
              <w:left w:val="nil"/>
              <w:bottom w:val="single" w:sz="4" w:space="0" w:color="000000"/>
              <w:right w:val="single" w:sz="4" w:space="0" w:color="000000"/>
            </w:tcBorders>
            <w:shd w:val="clear" w:color="000000" w:fill="FFFFFF"/>
            <w:vAlign w:val="center"/>
            <w:hideMark/>
          </w:tcPr>
          <w:p w14:paraId="51E8670F"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119,119.96</w:t>
            </w:r>
          </w:p>
        </w:tc>
        <w:tc>
          <w:tcPr>
            <w:tcW w:w="2160" w:type="dxa"/>
            <w:tcBorders>
              <w:top w:val="nil"/>
              <w:left w:val="nil"/>
              <w:bottom w:val="single" w:sz="4" w:space="0" w:color="000000"/>
              <w:right w:val="single" w:sz="4" w:space="0" w:color="000000"/>
            </w:tcBorders>
            <w:shd w:val="clear" w:color="000000" w:fill="FFFFFF"/>
            <w:vAlign w:val="center"/>
            <w:hideMark/>
          </w:tcPr>
          <w:p w14:paraId="5BC69A9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114,339.05</w:t>
            </w:r>
          </w:p>
        </w:tc>
      </w:tr>
      <w:tr w:rsidR="00680DF0" w:rsidRPr="00680DF0" w14:paraId="57DE7B98" w14:textId="77777777" w:rsidTr="000A127B">
        <w:trPr>
          <w:trHeight w:val="176"/>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5064"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Perpjesa BPGJ</w:t>
            </w:r>
          </w:p>
        </w:tc>
        <w:tc>
          <w:tcPr>
            <w:tcW w:w="2592" w:type="dxa"/>
            <w:tcBorders>
              <w:top w:val="single" w:sz="4" w:space="0" w:color="auto"/>
              <w:left w:val="nil"/>
              <w:bottom w:val="single" w:sz="4" w:space="0" w:color="auto"/>
              <w:right w:val="single" w:sz="4" w:space="0" w:color="auto"/>
            </w:tcBorders>
            <w:shd w:val="clear" w:color="auto" w:fill="auto"/>
            <w:noWrap/>
            <w:vAlign w:val="bottom"/>
            <w:hideMark/>
          </w:tcPr>
          <w:p w14:paraId="103AFD8C"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61%</w:t>
            </w:r>
          </w:p>
        </w:tc>
        <w:tc>
          <w:tcPr>
            <w:tcW w:w="2304" w:type="dxa"/>
            <w:tcBorders>
              <w:top w:val="single" w:sz="4" w:space="0" w:color="auto"/>
              <w:left w:val="nil"/>
              <w:bottom w:val="single" w:sz="4" w:space="0" w:color="auto"/>
              <w:right w:val="single" w:sz="4" w:space="0" w:color="auto"/>
            </w:tcBorders>
            <w:shd w:val="clear" w:color="auto" w:fill="auto"/>
            <w:noWrap/>
            <w:vAlign w:val="bottom"/>
            <w:hideMark/>
          </w:tcPr>
          <w:p w14:paraId="421DA905"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61%</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6E9F166"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61%</w:t>
            </w:r>
          </w:p>
        </w:tc>
      </w:tr>
      <w:tr w:rsidR="00680DF0" w:rsidRPr="00680DF0" w14:paraId="0B848B51" w14:textId="77777777" w:rsidTr="000A127B">
        <w:trPr>
          <w:trHeight w:val="265"/>
        </w:trPr>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385023"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BPGJ (në lekë)</w:t>
            </w:r>
          </w:p>
        </w:tc>
        <w:tc>
          <w:tcPr>
            <w:tcW w:w="2592" w:type="dxa"/>
            <w:tcBorders>
              <w:top w:val="single" w:sz="4" w:space="0" w:color="000000"/>
              <w:left w:val="nil"/>
              <w:bottom w:val="single" w:sz="4" w:space="0" w:color="000000"/>
              <w:right w:val="single" w:sz="4" w:space="0" w:color="000000"/>
            </w:tcBorders>
            <w:shd w:val="clear" w:color="000000" w:fill="FFFFFF"/>
            <w:vAlign w:val="center"/>
            <w:hideMark/>
          </w:tcPr>
          <w:p w14:paraId="446700F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4,955,002,219</w:t>
            </w:r>
          </w:p>
        </w:tc>
        <w:tc>
          <w:tcPr>
            <w:tcW w:w="2304" w:type="dxa"/>
            <w:tcBorders>
              <w:top w:val="single" w:sz="4" w:space="0" w:color="000000"/>
              <w:left w:val="nil"/>
              <w:bottom w:val="single" w:sz="4" w:space="0" w:color="000000"/>
              <w:right w:val="single" w:sz="4" w:space="0" w:color="000000"/>
            </w:tcBorders>
            <w:shd w:val="clear" w:color="000000" w:fill="FFFFFF"/>
            <w:vAlign w:val="center"/>
            <w:hideMark/>
          </w:tcPr>
          <w:p w14:paraId="3E9DE58B"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5,028,291,775</w:t>
            </w:r>
          </w:p>
        </w:tc>
        <w:tc>
          <w:tcPr>
            <w:tcW w:w="2160" w:type="dxa"/>
            <w:tcBorders>
              <w:top w:val="single" w:sz="4" w:space="0" w:color="000000"/>
              <w:left w:val="nil"/>
              <w:bottom w:val="single" w:sz="4" w:space="0" w:color="000000"/>
              <w:right w:val="single" w:sz="4" w:space="0" w:color="000000"/>
            </w:tcBorders>
            <w:shd w:val="clear" w:color="000000" w:fill="FFFFFF"/>
            <w:vAlign w:val="center"/>
            <w:hideMark/>
          </w:tcPr>
          <w:p w14:paraId="4A7BD418"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5,537,757,880</w:t>
            </w:r>
          </w:p>
        </w:tc>
      </w:tr>
    </w:tbl>
    <w:p w14:paraId="76E159CB" w14:textId="77777777" w:rsidR="00680DF0" w:rsidRPr="005404D2" w:rsidRDefault="00680DF0" w:rsidP="00F57EA7">
      <w:pPr>
        <w:shd w:val="clear" w:color="auto" w:fill="FFFFFF"/>
        <w:spacing w:after="120" w:line="221" w:lineRule="atLeast"/>
        <w:jc w:val="both"/>
        <w:rPr>
          <w:rFonts w:ascii="Cambria" w:hAnsi="Cambria"/>
          <w:sz w:val="22"/>
          <w:szCs w:val="22"/>
        </w:rPr>
      </w:pPr>
    </w:p>
    <w:p w14:paraId="3E3EC9DE" w14:textId="77777777" w:rsidR="00653BB5" w:rsidRPr="005404D2" w:rsidRDefault="00653BB5"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“Fonde p</w:t>
      </w:r>
      <w:r w:rsidR="00004885" w:rsidRPr="005404D2">
        <w:rPr>
          <w:rFonts w:ascii="Cambria" w:hAnsi="Cambria"/>
          <w:i/>
          <w:sz w:val="22"/>
          <w:szCs w:val="22"/>
        </w:rPr>
        <w:t>ë</w:t>
      </w:r>
      <w:r w:rsidRPr="005404D2">
        <w:rPr>
          <w:rFonts w:ascii="Cambria" w:hAnsi="Cambria"/>
          <w:i/>
          <w:sz w:val="22"/>
          <w:szCs w:val="22"/>
        </w:rPr>
        <w:t>r Shkenc</w:t>
      </w:r>
      <w:r w:rsidR="00004885" w:rsidRPr="005404D2">
        <w:rPr>
          <w:rFonts w:ascii="Cambria" w:hAnsi="Cambria"/>
          <w:i/>
          <w:sz w:val="22"/>
          <w:szCs w:val="22"/>
        </w:rPr>
        <w:t>ë</w:t>
      </w:r>
      <w:r w:rsidRPr="005404D2">
        <w:rPr>
          <w:rFonts w:ascii="Cambria" w:hAnsi="Cambria"/>
          <w:i/>
          <w:sz w:val="22"/>
          <w:szCs w:val="22"/>
        </w:rPr>
        <w:t>n”</w:t>
      </w:r>
    </w:p>
    <w:tbl>
      <w:tblPr>
        <w:tblW w:w="9300" w:type="dxa"/>
        <w:tblInd w:w="-5" w:type="dxa"/>
        <w:tblLook w:val="04A0" w:firstRow="1" w:lastRow="0" w:firstColumn="1" w:lastColumn="0" w:noHBand="0" w:noVBand="1"/>
      </w:tblPr>
      <w:tblGrid>
        <w:gridCol w:w="2092"/>
        <w:gridCol w:w="2766"/>
        <w:gridCol w:w="2009"/>
        <w:gridCol w:w="2433"/>
      </w:tblGrid>
      <w:tr w:rsidR="00680DF0" w:rsidRPr="00680DF0" w14:paraId="6573F441" w14:textId="77777777" w:rsidTr="000A127B">
        <w:trPr>
          <w:trHeight w:val="293"/>
        </w:trPr>
        <w:tc>
          <w:tcPr>
            <w:tcW w:w="209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9D30CB7" w14:textId="77777777" w:rsidR="00680DF0" w:rsidRPr="00680DF0" w:rsidRDefault="00680DF0" w:rsidP="00680DF0">
            <w:pPr>
              <w:rPr>
                <w:rFonts w:ascii="Garamond" w:hAnsi="Garamond"/>
                <w:b/>
                <w:bCs/>
                <w:color w:val="DE342F"/>
                <w:sz w:val="20"/>
                <w:szCs w:val="20"/>
              </w:rPr>
            </w:pPr>
            <w:r w:rsidRPr="00680DF0">
              <w:rPr>
                <w:rFonts w:ascii="Garamond" w:hAnsi="Garamond"/>
                <w:b/>
                <w:bCs/>
                <w:color w:val="DE342F"/>
                <w:sz w:val="20"/>
                <w:szCs w:val="20"/>
              </w:rPr>
              <w:t>Produkti</w:t>
            </w:r>
          </w:p>
        </w:tc>
        <w:tc>
          <w:tcPr>
            <w:tcW w:w="7208"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009B6B67"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91106AF - Studente që mbështeten financiarisht nga Fondi i Ekselencës.</w:t>
            </w:r>
          </w:p>
        </w:tc>
      </w:tr>
      <w:tr w:rsidR="00680DF0" w:rsidRPr="00680DF0" w14:paraId="6821F461" w14:textId="77777777" w:rsidTr="000A127B">
        <w:trPr>
          <w:trHeight w:val="200"/>
        </w:trPr>
        <w:tc>
          <w:tcPr>
            <w:tcW w:w="2092" w:type="dxa"/>
            <w:tcBorders>
              <w:top w:val="nil"/>
              <w:left w:val="single" w:sz="4" w:space="0" w:color="000000"/>
              <w:bottom w:val="single" w:sz="4" w:space="0" w:color="000000"/>
              <w:right w:val="single" w:sz="4" w:space="0" w:color="000000"/>
            </w:tcBorders>
            <w:shd w:val="clear" w:color="000000" w:fill="FFFFFF"/>
            <w:vAlign w:val="center"/>
            <w:hideMark/>
          </w:tcPr>
          <w:p w14:paraId="2C6E5767"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Përshkrimi i Produktit</w:t>
            </w:r>
          </w:p>
        </w:tc>
        <w:tc>
          <w:tcPr>
            <w:tcW w:w="7208" w:type="dxa"/>
            <w:gridSpan w:val="3"/>
            <w:tcBorders>
              <w:top w:val="single" w:sz="4" w:space="0" w:color="000000"/>
              <w:left w:val="nil"/>
              <w:bottom w:val="single" w:sz="4" w:space="0" w:color="000000"/>
              <w:right w:val="single" w:sz="4" w:space="0" w:color="000000"/>
            </w:tcBorders>
            <w:shd w:val="clear" w:color="auto" w:fill="auto"/>
            <w:vAlign w:val="center"/>
            <w:hideMark/>
          </w:tcPr>
          <w:p w14:paraId="201BDE0A"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Mbështetja financiare për 50 studentet në 15 universitetet me të mira të botës (Lista  FT) dhe doktorantë ekselentë, prioritet rritjen me 10-20% të mbeshtetjes financiare për kërkueset vajzat studjueset femra, rritjen efektivitetit të financimit, rikthimin e shpejtë të përfitimit të Shqipërisë,</w:t>
            </w:r>
          </w:p>
        </w:tc>
      </w:tr>
      <w:tr w:rsidR="00680DF0" w:rsidRPr="00680DF0" w14:paraId="430A6307" w14:textId="77777777" w:rsidTr="000A127B">
        <w:trPr>
          <w:trHeight w:val="167"/>
        </w:trPr>
        <w:tc>
          <w:tcPr>
            <w:tcW w:w="2092" w:type="dxa"/>
            <w:tcBorders>
              <w:top w:val="nil"/>
              <w:left w:val="single" w:sz="4" w:space="0" w:color="000000"/>
              <w:bottom w:val="single" w:sz="4" w:space="0" w:color="000000"/>
              <w:right w:val="single" w:sz="4" w:space="0" w:color="000000"/>
            </w:tcBorders>
            <w:shd w:val="clear" w:color="000000" w:fill="FFFFFF"/>
            <w:vAlign w:val="center"/>
            <w:hideMark/>
          </w:tcPr>
          <w:p w14:paraId="79A929C4"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lastRenderedPageBreak/>
              <w:t>Njësia Matëse</w:t>
            </w:r>
          </w:p>
        </w:tc>
        <w:tc>
          <w:tcPr>
            <w:tcW w:w="7208" w:type="dxa"/>
            <w:gridSpan w:val="3"/>
            <w:tcBorders>
              <w:top w:val="single" w:sz="4" w:space="0" w:color="000000"/>
              <w:left w:val="nil"/>
              <w:bottom w:val="single" w:sz="4" w:space="0" w:color="000000"/>
              <w:right w:val="single" w:sz="4" w:space="0" w:color="000000"/>
            </w:tcBorders>
            <w:shd w:val="clear" w:color="auto" w:fill="auto"/>
            <w:vAlign w:val="center"/>
            <w:hideMark/>
          </w:tcPr>
          <w:p w14:paraId="69B4400F"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Numri i studentëve</w:t>
            </w:r>
          </w:p>
        </w:tc>
      </w:tr>
      <w:tr w:rsidR="00680DF0" w:rsidRPr="00680DF0" w14:paraId="47762C9C" w14:textId="77777777" w:rsidTr="000A127B">
        <w:trPr>
          <w:trHeight w:val="251"/>
        </w:trPr>
        <w:tc>
          <w:tcPr>
            <w:tcW w:w="2092" w:type="dxa"/>
            <w:tcBorders>
              <w:top w:val="nil"/>
              <w:left w:val="single" w:sz="4" w:space="0" w:color="000000"/>
              <w:bottom w:val="single" w:sz="4" w:space="0" w:color="000000"/>
              <w:right w:val="single" w:sz="4" w:space="0" w:color="000000"/>
            </w:tcBorders>
            <w:shd w:val="clear" w:color="000000" w:fill="FFFFFF"/>
            <w:vAlign w:val="bottom"/>
            <w:hideMark/>
          </w:tcPr>
          <w:p w14:paraId="0085ECBF" w14:textId="77777777" w:rsidR="00680DF0" w:rsidRPr="00680DF0" w:rsidRDefault="00680DF0" w:rsidP="00680DF0">
            <w:pPr>
              <w:rPr>
                <w:rFonts w:ascii="Calibri" w:hAnsi="Calibri"/>
                <w:color w:val="000000"/>
                <w:sz w:val="20"/>
                <w:szCs w:val="20"/>
              </w:rPr>
            </w:pPr>
            <w:r w:rsidRPr="00680DF0">
              <w:rPr>
                <w:rFonts w:ascii="Calibri" w:hAnsi="Calibri"/>
                <w:color w:val="000000"/>
                <w:sz w:val="20"/>
                <w:szCs w:val="20"/>
              </w:rPr>
              <w:t> </w:t>
            </w:r>
          </w:p>
        </w:tc>
        <w:tc>
          <w:tcPr>
            <w:tcW w:w="2766" w:type="dxa"/>
            <w:tcBorders>
              <w:top w:val="nil"/>
              <w:left w:val="nil"/>
              <w:bottom w:val="single" w:sz="4" w:space="0" w:color="000000"/>
              <w:right w:val="single" w:sz="4" w:space="0" w:color="000000"/>
            </w:tcBorders>
            <w:shd w:val="clear" w:color="000000" w:fill="FFFFFF"/>
            <w:vAlign w:val="center"/>
            <w:hideMark/>
          </w:tcPr>
          <w:p w14:paraId="2CD80FC3"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Plan</w:t>
            </w:r>
          </w:p>
        </w:tc>
        <w:tc>
          <w:tcPr>
            <w:tcW w:w="2009" w:type="dxa"/>
            <w:tcBorders>
              <w:top w:val="nil"/>
              <w:left w:val="nil"/>
              <w:bottom w:val="single" w:sz="4" w:space="0" w:color="000000"/>
              <w:right w:val="single" w:sz="4" w:space="0" w:color="000000"/>
            </w:tcBorders>
            <w:shd w:val="clear" w:color="000000" w:fill="FFFFFF"/>
            <w:vAlign w:val="center"/>
            <w:hideMark/>
          </w:tcPr>
          <w:p w14:paraId="77E18467"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Rishikuar</w:t>
            </w:r>
          </w:p>
        </w:tc>
        <w:tc>
          <w:tcPr>
            <w:tcW w:w="2431" w:type="dxa"/>
            <w:tcBorders>
              <w:top w:val="nil"/>
              <w:left w:val="nil"/>
              <w:bottom w:val="single" w:sz="4" w:space="0" w:color="000000"/>
              <w:right w:val="single" w:sz="4" w:space="0" w:color="000000"/>
            </w:tcBorders>
            <w:shd w:val="clear" w:color="000000" w:fill="FFFFFF"/>
            <w:vAlign w:val="center"/>
            <w:hideMark/>
          </w:tcPr>
          <w:p w14:paraId="21A16396"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Fakt</w:t>
            </w:r>
          </w:p>
        </w:tc>
      </w:tr>
      <w:tr w:rsidR="00680DF0" w:rsidRPr="00680DF0" w14:paraId="3A30F722" w14:textId="77777777" w:rsidTr="000A127B">
        <w:trPr>
          <w:trHeight w:val="167"/>
        </w:trPr>
        <w:tc>
          <w:tcPr>
            <w:tcW w:w="2092" w:type="dxa"/>
            <w:tcBorders>
              <w:top w:val="nil"/>
              <w:left w:val="single" w:sz="4" w:space="0" w:color="000000"/>
              <w:bottom w:val="single" w:sz="4" w:space="0" w:color="000000"/>
              <w:right w:val="single" w:sz="4" w:space="0" w:color="000000"/>
            </w:tcBorders>
            <w:shd w:val="clear" w:color="000000" w:fill="FFFFFF"/>
            <w:vAlign w:val="center"/>
            <w:hideMark/>
          </w:tcPr>
          <w:p w14:paraId="1B9A4294"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Sasia</w:t>
            </w:r>
          </w:p>
        </w:tc>
        <w:tc>
          <w:tcPr>
            <w:tcW w:w="2766" w:type="dxa"/>
            <w:tcBorders>
              <w:top w:val="nil"/>
              <w:left w:val="nil"/>
              <w:bottom w:val="single" w:sz="4" w:space="0" w:color="000000"/>
              <w:right w:val="single" w:sz="4" w:space="0" w:color="000000"/>
            </w:tcBorders>
            <w:shd w:val="clear" w:color="000000" w:fill="FFFFFF"/>
            <w:vAlign w:val="center"/>
            <w:hideMark/>
          </w:tcPr>
          <w:p w14:paraId="07F8DC72"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50</w:t>
            </w:r>
          </w:p>
        </w:tc>
        <w:tc>
          <w:tcPr>
            <w:tcW w:w="2009" w:type="dxa"/>
            <w:tcBorders>
              <w:top w:val="nil"/>
              <w:left w:val="nil"/>
              <w:bottom w:val="single" w:sz="4" w:space="0" w:color="000000"/>
              <w:right w:val="single" w:sz="4" w:space="0" w:color="000000"/>
            </w:tcBorders>
            <w:shd w:val="clear" w:color="000000" w:fill="FFFFFF"/>
            <w:vAlign w:val="center"/>
            <w:hideMark/>
          </w:tcPr>
          <w:p w14:paraId="712DA920"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50</w:t>
            </w:r>
          </w:p>
        </w:tc>
        <w:tc>
          <w:tcPr>
            <w:tcW w:w="2431" w:type="dxa"/>
            <w:tcBorders>
              <w:top w:val="nil"/>
              <w:left w:val="nil"/>
              <w:bottom w:val="single" w:sz="4" w:space="0" w:color="000000"/>
              <w:right w:val="single" w:sz="4" w:space="0" w:color="000000"/>
            </w:tcBorders>
            <w:shd w:val="clear" w:color="000000" w:fill="FFFFFF"/>
            <w:vAlign w:val="center"/>
            <w:hideMark/>
          </w:tcPr>
          <w:p w14:paraId="7FBE14C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37</w:t>
            </w:r>
          </w:p>
        </w:tc>
      </w:tr>
      <w:tr w:rsidR="00680DF0" w:rsidRPr="00680DF0" w14:paraId="79EC6D74" w14:textId="77777777" w:rsidTr="000A127B">
        <w:trPr>
          <w:trHeight w:val="251"/>
        </w:trPr>
        <w:tc>
          <w:tcPr>
            <w:tcW w:w="2092" w:type="dxa"/>
            <w:tcBorders>
              <w:top w:val="nil"/>
              <w:left w:val="single" w:sz="4" w:space="0" w:color="000000"/>
              <w:bottom w:val="single" w:sz="4" w:space="0" w:color="000000"/>
              <w:right w:val="single" w:sz="4" w:space="0" w:color="000000"/>
            </w:tcBorders>
            <w:shd w:val="clear" w:color="000000" w:fill="FFFFFF"/>
            <w:vAlign w:val="center"/>
            <w:hideMark/>
          </w:tcPr>
          <w:p w14:paraId="0385942B"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totale (në lekë)</w:t>
            </w:r>
          </w:p>
        </w:tc>
        <w:tc>
          <w:tcPr>
            <w:tcW w:w="2766" w:type="dxa"/>
            <w:tcBorders>
              <w:top w:val="nil"/>
              <w:left w:val="nil"/>
              <w:bottom w:val="single" w:sz="4" w:space="0" w:color="000000"/>
              <w:right w:val="single" w:sz="4" w:space="0" w:color="000000"/>
            </w:tcBorders>
            <w:shd w:val="clear" w:color="000000" w:fill="FFFFFF"/>
            <w:vAlign w:val="center"/>
            <w:hideMark/>
          </w:tcPr>
          <w:p w14:paraId="3691EDAB"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150,000,000</w:t>
            </w:r>
          </w:p>
        </w:tc>
        <w:tc>
          <w:tcPr>
            <w:tcW w:w="2009" w:type="dxa"/>
            <w:tcBorders>
              <w:top w:val="nil"/>
              <w:left w:val="nil"/>
              <w:bottom w:val="single" w:sz="4" w:space="0" w:color="000000"/>
              <w:right w:val="single" w:sz="4" w:space="0" w:color="000000"/>
            </w:tcBorders>
            <w:shd w:val="clear" w:color="000000" w:fill="FFFFFF"/>
            <w:vAlign w:val="center"/>
            <w:hideMark/>
          </w:tcPr>
          <w:p w14:paraId="17578DD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190,000,000</w:t>
            </w:r>
          </w:p>
        </w:tc>
        <w:tc>
          <w:tcPr>
            <w:tcW w:w="2431" w:type="dxa"/>
            <w:tcBorders>
              <w:top w:val="nil"/>
              <w:left w:val="nil"/>
              <w:bottom w:val="single" w:sz="4" w:space="0" w:color="000000"/>
              <w:right w:val="single" w:sz="4" w:space="0" w:color="000000"/>
            </w:tcBorders>
            <w:shd w:val="clear" w:color="000000" w:fill="FFFFFF"/>
            <w:vAlign w:val="center"/>
            <w:hideMark/>
          </w:tcPr>
          <w:p w14:paraId="14EA41D6"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160,428,423</w:t>
            </w:r>
          </w:p>
        </w:tc>
      </w:tr>
      <w:tr w:rsidR="00680DF0" w:rsidRPr="00680DF0" w14:paraId="2995A0B5" w14:textId="77777777" w:rsidTr="000A127B">
        <w:trPr>
          <w:trHeight w:val="251"/>
        </w:trPr>
        <w:tc>
          <w:tcPr>
            <w:tcW w:w="2092" w:type="dxa"/>
            <w:tcBorders>
              <w:top w:val="nil"/>
              <w:left w:val="single" w:sz="4" w:space="0" w:color="000000"/>
              <w:bottom w:val="single" w:sz="4" w:space="0" w:color="000000"/>
              <w:right w:val="single" w:sz="4" w:space="0" w:color="000000"/>
            </w:tcBorders>
            <w:shd w:val="clear" w:color="000000" w:fill="FFFFFF"/>
            <w:vAlign w:val="center"/>
            <w:hideMark/>
          </w:tcPr>
          <w:p w14:paraId="7E2FFC9D"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për njësi (në lekë)</w:t>
            </w:r>
          </w:p>
        </w:tc>
        <w:tc>
          <w:tcPr>
            <w:tcW w:w="2766" w:type="dxa"/>
            <w:tcBorders>
              <w:top w:val="nil"/>
              <w:left w:val="nil"/>
              <w:bottom w:val="single" w:sz="4" w:space="0" w:color="000000"/>
              <w:right w:val="single" w:sz="4" w:space="0" w:color="000000"/>
            </w:tcBorders>
            <w:shd w:val="clear" w:color="000000" w:fill="FFFFFF"/>
            <w:vAlign w:val="center"/>
            <w:hideMark/>
          </w:tcPr>
          <w:p w14:paraId="11FB0E72"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3,000,000</w:t>
            </w:r>
          </w:p>
        </w:tc>
        <w:tc>
          <w:tcPr>
            <w:tcW w:w="2009" w:type="dxa"/>
            <w:tcBorders>
              <w:top w:val="nil"/>
              <w:left w:val="nil"/>
              <w:bottom w:val="single" w:sz="4" w:space="0" w:color="000000"/>
              <w:right w:val="single" w:sz="4" w:space="0" w:color="000000"/>
            </w:tcBorders>
            <w:shd w:val="clear" w:color="000000" w:fill="FFFFFF"/>
            <w:vAlign w:val="center"/>
            <w:hideMark/>
          </w:tcPr>
          <w:p w14:paraId="6765E52F"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3,800,000.00</w:t>
            </w:r>
          </w:p>
        </w:tc>
        <w:tc>
          <w:tcPr>
            <w:tcW w:w="2431" w:type="dxa"/>
            <w:tcBorders>
              <w:top w:val="nil"/>
              <w:left w:val="nil"/>
              <w:bottom w:val="single" w:sz="4" w:space="0" w:color="000000"/>
              <w:right w:val="single" w:sz="4" w:space="0" w:color="000000"/>
            </w:tcBorders>
            <w:shd w:val="clear" w:color="000000" w:fill="FFFFFF"/>
            <w:vAlign w:val="center"/>
            <w:hideMark/>
          </w:tcPr>
          <w:p w14:paraId="4B1617A3"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4,335,903.33</w:t>
            </w:r>
          </w:p>
        </w:tc>
      </w:tr>
      <w:tr w:rsidR="00680DF0" w:rsidRPr="00680DF0" w14:paraId="4A7EF98A" w14:textId="77777777" w:rsidTr="000A127B">
        <w:trPr>
          <w:trHeight w:val="167"/>
        </w:trPr>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30715"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Perpjesa BPGJ</w:t>
            </w:r>
          </w:p>
        </w:tc>
        <w:tc>
          <w:tcPr>
            <w:tcW w:w="2766" w:type="dxa"/>
            <w:tcBorders>
              <w:top w:val="single" w:sz="4" w:space="0" w:color="auto"/>
              <w:left w:val="nil"/>
              <w:bottom w:val="single" w:sz="4" w:space="0" w:color="auto"/>
              <w:right w:val="single" w:sz="4" w:space="0" w:color="auto"/>
            </w:tcBorders>
            <w:shd w:val="clear" w:color="auto" w:fill="auto"/>
            <w:noWrap/>
            <w:vAlign w:val="bottom"/>
            <w:hideMark/>
          </w:tcPr>
          <w:p w14:paraId="6273ADD5"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50%</w:t>
            </w:r>
          </w:p>
        </w:tc>
        <w:tc>
          <w:tcPr>
            <w:tcW w:w="2009" w:type="dxa"/>
            <w:tcBorders>
              <w:top w:val="single" w:sz="4" w:space="0" w:color="auto"/>
              <w:left w:val="nil"/>
              <w:bottom w:val="single" w:sz="4" w:space="0" w:color="auto"/>
              <w:right w:val="single" w:sz="4" w:space="0" w:color="auto"/>
            </w:tcBorders>
            <w:shd w:val="clear" w:color="auto" w:fill="auto"/>
            <w:noWrap/>
            <w:vAlign w:val="bottom"/>
            <w:hideMark/>
          </w:tcPr>
          <w:p w14:paraId="0AE0B24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50%</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6924F95B"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50%</w:t>
            </w:r>
          </w:p>
        </w:tc>
      </w:tr>
      <w:tr w:rsidR="00680DF0" w:rsidRPr="00680DF0" w14:paraId="379F3735" w14:textId="77777777" w:rsidTr="000A127B">
        <w:trPr>
          <w:trHeight w:val="251"/>
        </w:trPr>
        <w:tc>
          <w:tcPr>
            <w:tcW w:w="209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38090A"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BPGJ (në lekë)</w:t>
            </w:r>
          </w:p>
        </w:tc>
        <w:tc>
          <w:tcPr>
            <w:tcW w:w="2766" w:type="dxa"/>
            <w:tcBorders>
              <w:top w:val="single" w:sz="4" w:space="0" w:color="000000"/>
              <w:left w:val="nil"/>
              <w:bottom w:val="single" w:sz="4" w:space="0" w:color="000000"/>
              <w:right w:val="single" w:sz="4" w:space="0" w:color="000000"/>
            </w:tcBorders>
            <w:shd w:val="clear" w:color="000000" w:fill="FFFFFF"/>
            <w:vAlign w:val="center"/>
            <w:hideMark/>
          </w:tcPr>
          <w:p w14:paraId="74BF794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75,000,000</w:t>
            </w:r>
          </w:p>
        </w:tc>
        <w:tc>
          <w:tcPr>
            <w:tcW w:w="2009" w:type="dxa"/>
            <w:tcBorders>
              <w:top w:val="single" w:sz="4" w:space="0" w:color="000000"/>
              <w:left w:val="nil"/>
              <w:bottom w:val="single" w:sz="4" w:space="0" w:color="000000"/>
              <w:right w:val="single" w:sz="4" w:space="0" w:color="000000"/>
            </w:tcBorders>
            <w:shd w:val="clear" w:color="000000" w:fill="FFFFFF"/>
            <w:vAlign w:val="center"/>
            <w:hideMark/>
          </w:tcPr>
          <w:p w14:paraId="709D99C6"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95,000,000</w:t>
            </w:r>
          </w:p>
        </w:tc>
        <w:tc>
          <w:tcPr>
            <w:tcW w:w="2431" w:type="dxa"/>
            <w:tcBorders>
              <w:top w:val="single" w:sz="4" w:space="0" w:color="000000"/>
              <w:left w:val="nil"/>
              <w:bottom w:val="single" w:sz="4" w:space="0" w:color="000000"/>
              <w:right w:val="single" w:sz="4" w:space="0" w:color="000000"/>
            </w:tcBorders>
            <w:shd w:val="clear" w:color="000000" w:fill="FFFFFF"/>
            <w:vAlign w:val="center"/>
            <w:hideMark/>
          </w:tcPr>
          <w:p w14:paraId="69212542"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80,214,212</w:t>
            </w:r>
          </w:p>
        </w:tc>
      </w:tr>
    </w:tbl>
    <w:p w14:paraId="7215CB1C" w14:textId="77777777" w:rsidR="000E0621" w:rsidRDefault="000E0621" w:rsidP="001E2FB2">
      <w:pPr>
        <w:shd w:val="clear" w:color="auto" w:fill="FFFFFF"/>
        <w:spacing w:after="120" w:line="221" w:lineRule="atLeast"/>
        <w:jc w:val="both"/>
        <w:rPr>
          <w:rFonts w:ascii="Cambria" w:hAnsi="Cambria"/>
          <w:sz w:val="22"/>
          <w:szCs w:val="22"/>
        </w:rPr>
      </w:pPr>
    </w:p>
    <w:p w14:paraId="491DEFBA" w14:textId="77777777" w:rsidR="001E2FB2" w:rsidRDefault="001E2FB2" w:rsidP="001E2FB2">
      <w:pPr>
        <w:shd w:val="clear" w:color="auto" w:fill="FFFFFF"/>
        <w:spacing w:after="120" w:line="221" w:lineRule="atLeast"/>
        <w:jc w:val="both"/>
        <w:rPr>
          <w:rFonts w:ascii="Cambria" w:hAnsi="Cambria"/>
          <w:szCs w:val="22"/>
        </w:rPr>
      </w:pPr>
      <w:r w:rsidRPr="002177A8">
        <w:rPr>
          <w:rFonts w:ascii="Cambria" w:hAnsi="Cambria"/>
          <w:szCs w:val="22"/>
        </w:rPr>
        <w:t>Pavar</w:t>
      </w:r>
      <w:r w:rsidR="00991472" w:rsidRPr="002177A8">
        <w:rPr>
          <w:rFonts w:ascii="Cambria" w:hAnsi="Cambria"/>
          <w:szCs w:val="22"/>
        </w:rPr>
        <w:t>ë</w:t>
      </w:r>
      <w:r w:rsidRPr="002177A8">
        <w:rPr>
          <w:rFonts w:ascii="Cambria" w:hAnsi="Cambria"/>
          <w:szCs w:val="22"/>
        </w:rPr>
        <w:t>sisht masave kufizuese t</w:t>
      </w:r>
      <w:r w:rsidR="00991472" w:rsidRPr="002177A8">
        <w:rPr>
          <w:rFonts w:ascii="Cambria" w:hAnsi="Cambria"/>
          <w:szCs w:val="22"/>
        </w:rPr>
        <w:t>ë</w:t>
      </w:r>
      <w:r w:rsidRPr="002177A8">
        <w:rPr>
          <w:rFonts w:ascii="Cambria" w:hAnsi="Cambria"/>
          <w:szCs w:val="22"/>
        </w:rPr>
        <w:t xml:space="preserve"> gjith</w:t>
      </w:r>
      <w:r w:rsidR="00991472" w:rsidRPr="002177A8">
        <w:rPr>
          <w:rFonts w:ascii="Cambria" w:hAnsi="Cambria"/>
          <w:szCs w:val="22"/>
        </w:rPr>
        <w:t>ë</w:t>
      </w:r>
      <w:r w:rsidRPr="002177A8">
        <w:rPr>
          <w:rFonts w:ascii="Cambria" w:hAnsi="Cambria"/>
          <w:szCs w:val="22"/>
        </w:rPr>
        <w:t xml:space="preserve"> aktivitetet arsimore jan</w:t>
      </w:r>
      <w:r w:rsidR="00991472" w:rsidRPr="002177A8">
        <w:rPr>
          <w:rFonts w:ascii="Cambria" w:hAnsi="Cambria"/>
          <w:szCs w:val="22"/>
        </w:rPr>
        <w:t>ë</w:t>
      </w:r>
      <w:r w:rsidRPr="002177A8">
        <w:rPr>
          <w:rFonts w:ascii="Cambria" w:hAnsi="Cambria"/>
          <w:szCs w:val="22"/>
        </w:rPr>
        <w:t xml:space="preserve"> kryer n</w:t>
      </w:r>
      <w:r w:rsidR="00991472" w:rsidRPr="002177A8">
        <w:rPr>
          <w:rFonts w:ascii="Cambria" w:hAnsi="Cambria"/>
          <w:szCs w:val="22"/>
        </w:rPr>
        <w:t>ë</w:t>
      </w:r>
      <w:r w:rsidRPr="002177A8">
        <w:rPr>
          <w:rFonts w:ascii="Cambria" w:hAnsi="Cambria"/>
          <w:szCs w:val="22"/>
        </w:rPr>
        <w:t xml:space="preserve"> m</w:t>
      </w:r>
      <w:r w:rsidR="00991472" w:rsidRPr="002177A8">
        <w:rPr>
          <w:rFonts w:ascii="Cambria" w:hAnsi="Cambria"/>
          <w:szCs w:val="22"/>
        </w:rPr>
        <w:t>ë</w:t>
      </w:r>
      <w:r w:rsidRPr="002177A8">
        <w:rPr>
          <w:rFonts w:ascii="Cambria" w:hAnsi="Cambria"/>
          <w:szCs w:val="22"/>
        </w:rPr>
        <w:t>nyra alternative dhe p</w:t>
      </w:r>
      <w:r w:rsidR="00991472" w:rsidRPr="002177A8">
        <w:rPr>
          <w:rFonts w:ascii="Cambria" w:hAnsi="Cambria"/>
          <w:szCs w:val="22"/>
        </w:rPr>
        <w:t>ë</w:t>
      </w:r>
      <w:r w:rsidRPr="002177A8">
        <w:rPr>
          <w:rFonts w:ascii="Cambria" w:hAnsi="Cambria"/>
          <w:szCs w:val="22"/>
        </w:rPr>
        <w:t>r rrjedhoj</w:t>
      </w:r>
      <w:r w:rsidR="00991472" w:rsidRPr="002177A8">
        <w:rPr>
          <w:rFonts w:ascii="Cambria" w:hAnsi="Cambria"/>
          <w:szCs w:val="22"/>
        </w:rPr>
        <w:t>ë</w:t>
      </w:r>
      <w:r w:rsidRPr="002177A8">
        <w:rPr>
          <w:rFonts w:ascii="Cambria" w:hAnsi="Cambria"/>
          <w:szCs w:val="22"/>
        </w:rPr>
        <w:t xml:space="preserve"> nuk ka mosrealizim t</w:t>
      </w:r>
      <w:r w:rsidR="00991472" w:rsidRPr="002177A8">
        <w:rPr>
          <w:rFonts w:ascii="Cambria" w:hAnsi="Cambria"/>
          <w:szCs w:val="22"/>
        </w:rPr>
        <w:t>ë</w:t>
      </w:r>
      <w:r w:rsidRPr="002177A8">
        <w:rPr>
          <w:rFonts w:ascii="Cambria" w:hAnsi="Cambria"/>
          <w:szCs w:val="22"/>
        </w:rPr>
        <w:t xml:space="preserve"> ndjesh</w:t>
      </w:r>
      <w:r w:rsidR="00991472" w:rsidRPr="002177A8">
        <w:rPr>
          <w:rFonts w:ascii="Cambria" w:hAnsi="Cambria"/>
          <w:szCs w:val="22"/>
        </w:rPr>
        <w:t>ë</w:t>
      </w:r>
      <w:r w:rsidRPr="002177A8">
        <w:rPr>
          <w:rFonts w:ascii="Cambria" w:hAnsi="Cambria"/>
          <w:szCs w:val="22"/>
        </w:rPr>
        <w:t>m t</w:t>
      </w:r>
      <w:r w:rsidR="00991472" w:rsidRPr="002177A8">
        <w:rPr>
          <w:rFonts w:ascii="Cambria" w:hAnsi="Cambria"/>
          <w:szCs w:val="22"/>
        </w:rPr>
        <w:t>ë</w:t>
      </w:r>
      <w:r w:rsidRPr="002177A8">
        <w:rPr>
          <w:rFonts w:ascii="Cambria" w:hAnsi="Cambria"/>
          <w:szCs w:val="22"/>
        </w:rPr>
        <w:t xml:space="preserve"> produkteve q</w:t>
      </w:r>
      <w:r w:rsidR="00991472" w:rsidRPr="002177A8">
        <w:rPr>
          <w:rFonts w:ascii="Cambria" w:hAnsi="Cambria"/>
          <w:szCs w:val="22"/>
        </w:rPr>
        <w:t>ë</w:t>
      </w:r>
      <w:r w:rsidRPr="002177A8">
        <w:rPr>
          <w:rFonts w:ascii="Cambria" w:hAnsi="Cambria"/>
          <w:szCs w:val="22"/>
        </w:rPr>
        <w:t xml:space="preserve"> lidhen me tregues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w:t>
      </w:r>
    </w:p>
    <w:p w14:paraId="1C828478" w14:textId="77777777" w:rsidR="00096B61" w:rsidRPr="002177A8" w:rsidRDefault="00096B61" w:rsidP="001E2FB2">
      <w:pPr>
        <w:shd w:val="clear" w:color="auto" w:fill="FFFFFF"/>
        <w:spacing w:after="120" w:line="221" w:lineRule="atLeast"/>
        <w:jc w:val="both"/>
        <w:rPr>
          <w:rFonts w:ascii="Cambria" w:hAnsi="Cambria"/>
          <w:szCs w:val="22"/>
        </w:rPr>
      </w:pPr>
    </w:p>
    <w:p w14:paraId="5620B786" w14:textId="77777777" w:rsidR="00653BB5" w:rsidRPr="00096B61" w:rsidRDefault="00397E2A" w:rsidP="00096B61">
      <w:pPr>
        <w:pStyle w:val="ListParagraph"/>
        <w:numPr>
          <w:ilvl w:val="0"/>
          <w:numId w:val="8"/>
        </w:numPr>
        <w:spacing w:after="120"/>
        <w:rPr>
          <w:rFonts w:ascii="Cambria" w:hAnsi="Cambria"/>
          <w:b/>
        </w:rPr>
      </w:pPr>
      <w:r w:rsidRPr="00096B61">
        <w:rPr>
          <w:rFonts w:ascii="Cambria" w:hAnsi="Cambria"/>
          <w:b/>
        </w:rPr>
        <w:t>Ministria e Financave dhe Ekonomis</w:t>
      </w:r>
      <w:r w:rsidR="00004885" w:rsidRPr="00096B61">
        <w:rPr>
          <w:rFonts w:ascii="Cambria" w:hAnsi="Cambria"/>
          <w:b/>
        </w:rPr>
        <w:t>ë</w:t>
      </w:r>
    </w:p>
    <w:p w14:paraId="402D77E8" w14:textId="77777777" w:rsidR="00680DF0" w:rsidRPr="002177A8" w:rsidRDefault="00680DF0" w:rsidP="00096B61">
      <w:pPr>
        <w:spacing w:after="120"/>
        <w:jc w:val="both"/>
        <w:rPr>
          <w:rFonts w:ascii="Cambria" w:hAnsi="Cambria"/>
          <w:szCs w:val="22"/>
        </w:rPr>
      </w:pPr>
      <w:r w:rsidRPr="002177A8">
        <w:rPr>
          <w:rFonts w:ascii="Cambria" w:hAnsi="Cambria"/>
          <w:szCs w:val="22"/>
        </w:rPr>
        <w:t>Kjo ministri mban vendin e par</w:t>
      </w:r>
      <w:r w:rsidR="002C2D79" w:rsidRPr="002177A8">
        <w:rPr>
          <w:rFonts w:ascii="Cambria" w:hAnsi="Cambria"/>
          <w:szCs w:val="22"/>
        </w:rPr>
        <w:t>ë</w:t>
      </w:r>
      <w:r w:rsidRPr="002177A8">
        <w:rPr>
          <w:rFonts w:ascii="Cambria" w:hAnsi="Cambria"/>
          <w:szCs w:val="22"/>
        </w:rPr>
        <w:t xml:space="preserve"> p</w:t>
      </w:r>
      <w:r w:rsidR="002C2D79" w:rsidRPr="002177A8">
        <w:rPr>
          <w:rFonts w:ascii="Cambria" w:hAnsi="Cambria"/>
          <w:szCs w:val="22"/>
        </w:rPr>
        <w:t>ë</w:t>
      </w:r>
      <w:r w:rsidRPr="002177A8">
        <w:rPr>
          <w:rFonts w:ascii="Cambria" w:hAnsi="Cambria"/>
          <w:szCs w:val="22"/>
        </w:rPr>
        <w:t>r numrin m</w:t>
      </w:r>
      <w:r w:rsidR="002C2D79" w:rsidRPr="002177A8">
        <w:rPr>
          <w:rFonts w:ascii="Cambria" w:hAnsi="Cambria"/>
          <w:szCs w:val="22"/>
        </w:rPr>
        <w:t>ë</w:t>
      </w:r>
      <w:r w:rsidRPr="002177A8">
        <w:rPr>
          <w:rFonts w:ascii="Cambria" w:hAnsi="Cambria"/>
          <w:szCs w:val="22"/>
        </w:rPr>
        <w:t xml:space="preserve"> t</w:t>
      </w:r>
      <w:r w:rsidR="002C2D79" w:rsidRPr="002177A8">
        <w:rPr>
          <w:rFonts w:ascii="Cambria" w:hAnsi="Cambria"/>
          <w:szCs w:val="22"/>
        </w:rPr>
        <w:t>ë</w:t>
      </w:r>
      <w:r w:rsidRPr="002177A8">
        <w:rPr>
          <w:rFonts w:ascii="Cambria" w:hAnsi="Cambria"/>
          <w:szCs w:val="22"/>
        </w:rPr>
        <w:t xml:space="preserve"> madh t</w:t>
      </w:r>
      <w:r w:rsidR="002C2D79" w:rsidRPr="002177A8">
        <w:rPr>
          <w:rFonts w:ascii="Cambria" w:hAnsi="Cambria"/>
          <w:szCs w:val="22"/>
        </w:rPr>
        <w:t>ë</w:t>
      </w:r>
      <w:r w:rsidRPr="002177A8">
        <w:rPr>
          <w:rFonts w:ascii="Cambria" w:hAnsi="Cambria"/>
          <w:szCs w:val="22"/>
        </w:rPr>
        <w:t xml:space="preserve"> programeve buxhetore (6 t</w:t>
      </w:r>
      <w:r w:rsidR="002C2D79" w:rsidRPr="002177A8">
        <w:rPr>
          <w:rFonts w:ascii="Cambria" w:hAnsi="Cambria"/>
          <w:szCs w:val="22"/>
        </w:rPr>
        <w:t>ë</w:t>
      </w:r>
      <w:r w:rsidRPr="002177A8">
        <w:rPr>
          <w:rFonts w:ascii="Cambria" w:hAnsi="Cambria"/>
          <w:szCs w:val="22"/>
        </w:rPr>
        <w:t xml:space="preserve"> tilla) t</w:t>
      </w:r>
      <w:r w:rsidR="002C2D79" w:rsidRPr="002177A8">
        <w:rPr>
          <w:rFonts w:ascii="Cambria" w:hAnsi="Cambria"/>
          <w:szCs w:val="22"/>
        </w:rPr>
        <w:t>ë</w:t>
      </w:r>
      <w:r w:rsidRPr="002177A8">
        <w:rPr>
          <w:rFonts w:ascii="Cambria" w:hAnsi="Cambria"/>
          <w:szCs w:val="22"/>
        </w:rPr>
        <w:t xml:space="preserve"> cilat kan</w:t>
      </w:r>
      <w:r w:rsidR="002C2D79" w:rsidRPr="002177A8">
        <w:rPr>
          <w:rFonts w:ascii="Cambria" w:hAnsi="Cambria"/>
          <w:szCs w:val="22"/>
        </w:rPr>
        <w:t>ë</w:t>
      </w:r>
      <w:r w:rsidRPr="002177A8">
        <w:rPr>
          <w:rFonts w:ascii="Cambria" w:hAnsi="Cambria"/>
          <w:szCs w:val="22"/>
        </w:rPr>
        <w:t xml:space="preserve"> realizuar produkte me baz</w:t>
      </w:r>
      <w:r w:rsidR="002C2D79" w:rsidRPr="002177A8">
        <w:rPr>
          <w:rFonts w:ascii="Cambria" w:hAnsi="Cambria"/>
          <w:szCs w:val="22"/>
        </w:rPr>
        <w:t>ë</w:t>
      </w:r>
      <w:r w:rsidRPr="002177A8">
        <w:rPr>
          <w:rFonts w:ascii="Cambria" w:hAnsi="Cambria"/>
          <w:szCs w:val="22"/>
        </w:rPr>
        <w:t xml:space="preserve"> gjinore p</w:t>
      </w:r>
      <w:r w:rsidR="002C2D79" w:rsidRPr="002177A8">
        <w:rPr>
          <w:rFonts w:ascii="Cambria" w:hAnsi="Cambria"/>
          <w:szCs w:val="22"/>
        </w:rPr>
        <w:t>ë</w:t>
      </w:r>
      <w:r w:rsidRPr="002177A8">
        <w:rPr>
          <w:rFonts w:ascii="Cambria" w:hAnsi="Cambria"/>
          <w:szCs w:val="22"/>
        </w:rPr>
        <w:t>rgjat</w:t>
      </w:r>
      <w:r w:rsidR="002C2D79" w:rsidRPr="002177A8">
        <w:rPr>
          <w:rFonts w:ascii="Cambria" w:hAnsi="Cambria"/>
          <w:szCs w:val="22"/>
        </w:rPr>
        <w:t>ë</w:t>
      </w:r>
      <w:r w:rsidRPr="002177A8">
        <w:rPr>
          <w:rFonts w:ascii="Cambria" w:hAnsi="Cambria"/>
          <w:szCs w:val="22"/>
        </w:rPr>
        <w:t xml:space="preserve"> 2020 me nj</w:t>
      </w:r>
      <w:r w:rsidR="002C2D79" w:rsidRPr="002177A8">
        <w:rPr>
          <w:rFonts w:ascii="Cambria" w:hAnsi="Cambria"/>
          <w:szCs w:val="22"/>
        </w:rPr>
        <w:t>ë</w:t>
      </w:r>
      <w:r w:rsidRPr="002177A8">
        <w:rPr>
          <w:rFonts w:ascii="Cambria" w:hAnsi="Cambria"/>
          <w:szCs w:val="22"/>
        </w:rPr>
        <w:t xml:space="preserve"> vler</w:t>
      </w:r>
      <w:r w:rsidR="002C2D79" w:rsidRPr="002177A8">
        <w:rPr>
          <w:rFonts w:ascii="Cambria" w:hAnsi="Cambria"/>
          <w:szCs w:val="22"/>
        </w:rPr>
        <w:t>ë</w:t>
      </w:r>
      <w:r w:rsidRPr="002177A8">
        <w:rPr>
          <w:rFonts w:ascii="Cambria" w:hAnsi="Cambria"/>
          <w:szCs w:val="22"/>
        </w:rPr>
        <w:t xml:space="preserve"> totale t</w:t>
      </w:r>
      <w:r w:rsidR="002C2D79" w:rsidRPr="002177A8">
        <w:rPr>
          <w:rFonts w:ascii="Cambria" w:hAnsi="Cambria"/>
          <w:szCs w:val="22"/>
        </w:rPr>
        <w:t>ë</w:t>
      </w:r>
      <w:r w:rsidRPr="002177A8">
        <w:rPr>
          <w:rFonts w:ascii="Cambria" w:hAnsi="Cambria"/>
          <w:szCs w:val="22"/>
        </w:rPr>
        <w:t xml:space="preserve"> shpenzuar prej rreth 4.1 miliard</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w:t>
      </w:r>
    </w:p>
    <w:p w14:paraId="2B5DCC29" w14:textId="77777777" w:rsidR="00397E2A" w:rsidRPr="002177A8" w:rsidRDefault="00397E2A" w:rsidP="00397E2A">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“Arsimi i Mes</w:t>
      </w:r>
      <w:r w:rsidR="00004885" w:rsidRPr="002177A8">
        <w:rPr>
          <w:rFonts w:ascii="Cambria" w:hAnsi="Cambria"/>
          <w:i/>
          <w:szCs w:val="22"/>
        </w:rPr>
        <w:t>ë</w:t>
      </w:r>
      <w:r w:rsidRPr="002177A8">
        <w:rPr>
          <w:rFonts w:ascii="Cambria" w:hAnsi="Cambria"/>
          <w:i/>
          <w:szCs w:val="22"/>
        </w:rPr>
        <w:t>m Profesional”</w:t>
      </w:r>
    </w:p>
    <w:tbl>
      <w:tblPr>
        <w:tblW w:w="9642" w:type="dxa"/>
        <w:tblInd w:w="-5" w:type="dxa"/>
        <w:tblLook w:val="04A0" w:firstRow="1" w:lastRow="0" w:firstColumn="1" w:lastColumn="0" w:noHBand="0" w:noVBand="1"/>
      </w:tblPr>
      <w:tblGrid>
        <w:gridCol w:w="2535"/>
        <w:gridCol w:w="2081"/>
        <w:gridCol w:w="2580"/>
        <w:gridCol w:w="2446"/>
      </w:tblGrid>
      <w:tr w:rsidR="00680DF0" w:rsidRPr="00680DF0" w14:paraId="2E9D7E21" w14:textId="77777777" w:rsidTr="000A127B">
        <w:trPr>
          <w:trHeight w:val="293"/>
        </w:trPr>
        <w:tc>
          <w:tcPr>
            <w:tcW w:w="253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86E024F" w14:textId="77777777" w:rsidR="00680DF0" w:rsidRPr="00680DF0" w:rsidRDefault="00680DF0" w:rsidP="00680DF0">
            <w:pPr>
              <w:rPr>
                <w:rFonts w:ascii="Garamond" w:hAnsi="Garamond"/>
                <w:b/>
                <w:bCs/>
                <w:color w:val="DE342F"/>
                <w:sz w:val="20"/>
                <w:szCs w:val="20"/>
              </w:rPr>
            </w:pPr>
            <w:r w:rsidRPr="00680DF0">
              <w:rPr>
                <w:rFonts w:ascii="Garamond" w:hAnsi="Garamond"/>
                <w:b/>
                <w:bCs/>
                <w:color w:val="DE342F"/>
                <w:sz w:val="20"/>
                <w:szCs w:val="20"/>
              </w:rPr>
              <w:t>Produkti</w:t>
            </w:r>
          </w:p>
        </w:tc>
        <w:tc>
          <w:tcPr>
            <w:tcW w:w="7107"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3F5B5A21"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91011AA - Nxenes qe ndjekin shkollat e AP</w:t>
            </w:r>
          </w:p>
        </w:tc>
      </w:tr>
      <w:tr w:rsidR="00680DF0" w:rsidRPr="00680DF0" w14:paraId="7C7B91A0" w14:textId="77777777" w:rsidTr="000A127B">
        <w:trPr>
          <w:trHeight w:val="220"/>
        </w:trPr>
        <w:tc>
          <w:tcPr>
            <w:tcW w:w="2535" w:type="dxa"/>
            <w:tcBorders>
              <w:top w:val="nil"/>
              <w:left w:val="single" w:sz="4" w:space="0" w:color="000000"/>
              <w:bottom w:val="single" w:sz="4" w:space="0" w:color="000000"/>
              <w:right w:val="single" w:sz="4" w:space="0" w:color="000000"/>
            </w:tcBorders>
            <w:shd w:val="clear" w:color="000000" w:fill="FFFFFF"/>
            <w:vAlign w:val="center"/>
            <w:hideMark/>
          </w:tcPr>
          <w:p w14:paraId="6AFC7F2B"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Përshkrimi i Produktit</w:t>
            </w:r>
          </w:p>
        </w:tc>
        <w:tc>
          <w:tcPr>
            <w:tcW w:w="7107" w:type="dxa"/>
            <w:gridSpan w:val="3"/>
            <w:tcBorders>
              <w:top w:val="single" w:sz="4" w:space="0" w:color="000000"/>
              <w:left w:val="nil"/>
              <w:bottom w:val="single" w:sz="4" w:space="0" w:color="000000"/>
              <w:right w:val="single" w:sz="4" w:space="0" w:color="000000"/>
            </w:tcBorders>
            <w:shd w:val="clear" w:color="auto" w:fill="auto"/>
            <w:vAlign w:val="center"/>
            <w:hideMark/>
          </w:tcPr>
          <w:p w14:paraId="73A783E3"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Numri i nxeneve te rregjistruar ne 35 shkollat e arsimit profesional</w:t>
            </w:r>
          </w:p>
        </w:tc>
      </w:tr>
      <w:tr w:rsidR="00680DF0" w:rsidRPr="00680DF0" w14:paraId="5C7D2C87" w14:textId="77777777" w:rsidTr="000A127B">
        <w:trPr>
          <w:trHeight w:val="183"/>
        </w:trPr>
        <w:tc>
          <w:tcPr>
            <w:tcW w:w="2535" w:type="dxa"/>
            <w:tcBorders>
              <w:top w:val="nil"/>
              <w:left w:val="single" w:sz="4" w:space="0" w:color="000000"/>
              <w:bottom w:val="single" w:sz="4" w:space="0" w:color="000000"/>
              <w:right w:val="single" w:sz="4" w:space="0" w:color="000000"/>
            </w:tcBorders>
            <w:shd w:val="clear" w:color="000000" w:fill="FFFFFF"/>
            <w:vAlign w:val="center"/>
            <w:hideMark/>
          </w:tcPr>
          <w:p w14:paraId="2B8E9233"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Njësia Matëse</w:t>
            </w:r>
          </w:p>
        </w:tc>
        <w:tc>
          <w:tcPr>
            <w:tcW w:w="7107" w:type="dxa"/>
            <w:gridSpan w:val="3"/>
            <w:tcBorders>
              <w:top w:val="single" w:sz="4" w:space="0" w:color="000000"/>
              <w:left w:val="nil"/>
              <w:bottom w:val="single" w:sz="4" w:space="0" w:color="000000"/>
              <w:right w:val="single" w:sz="4" w:space="0" w:color="000000"/>
            </w:tcBorders>
            <w:shd w:val="clear" w:color="auto" w:fill="auto"/>
            <w:vAlign w:val="center"/>
            <w:hideMark/>
          </w:tcPr>
          <w:p w14:paraId="178B77BC"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Numer nxeneshish</w:t>
            </w:r>
          </w:p>
        </w:tc>
      </w:tr>
      <w:tr w:rsidR="00680DF0" w:rsidRPr="00680DF0" w14:paraId="5C171722" w14:textId="77777777" w:rsidTr="000A127B">
        <w:trPr>
          <w:trHeight w:val="431"/>
        </w:trPr>
        <w:tc>
          <w:tcPr>
            <w:tcW w:w="2535" w:type="dxa"/>
            <w:tcBorders>
              <w:top w:val="nil"/>
              <w:left w:val="single" w:sz="4" w:space="0" w:color="000000"/>
              <w:bottom w:val="single" w:sz="4" w:space="0" w:color="000000"/>
              <w:right w:val="single" w:sz="4" w:space="0" w:color="000000"/>
            </w:tcBorders>
            <w:shd w:val="clear" w:color="000000" w:fill="FFFFFF"/>
            <w:vAlign w:val="bottom"/>
            <w:hideMark/>
          </w:tcPr>
          <w:p w14:paraId="492230F3" w14:textId="77777777" w:rsidR="00680DF0" w:rsidRPr="00680DF0" w:rsidRDefault="00680DF0" w:rsidP="00680DF0">
            <w:pPr>
              <w:rPr>
                <w:rFonts w:ascii="Calibri" w:hAnsi="Calibri"/>
                <w:color w:val="000000"/>
                <w:sz w:val="20"/>
                <w:szCs w:val="20"/>
              </w:rPr>
            </w:pPr>
            <w:r w:rsidRPr="00680DF0">
              <w:rPr>
                <w:rFonts w:ascii="Calibri" w:hAnsi="Calibri"/>
                <w:color w:val="000000"/>
                <w:sz w:val="20"/>
                <w:szCs w:val="20"/>
              </w:rPr>
              <w:t> </w:t>
            </w:r>
          </w:p>
        </w:tc>
        <w:tc>
          <w:tcPr>
            <w:tcW w:w="2081" w:type="dxa"/>
            <w:tcBorders>
              <w:top w:val="nil"/>
              <w:left w:val="nil"/>
              <w:bottom w:val="single" w:sz="4" w:space="0" w:color="000000"/>
              <w:right w:val="single" w:sz="4" w:space="0" w:color="000000"/>
            </w:tcBorders>
            <w:shd w:val="clear" w:color="000000" w:fill="FFFFFF"/>
            <w:vAlign w:val="center"/>
            <w:hideMark/>
          </w:tcPr>
          <w:p w14:paraId="3FBCC86C"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Plan</w:t>
            </w:r>
          </w:p>
        </w:tc>
        <w:tc>
          <w:tcPr>
            <w:tcW w:w="2580" w:type="dxa"/>
            <w:tcBorders>
              <w:top w:val="nil"/>
              <w:left w:val="nil"/>
              <w:bottom w:val="single" w:sz="4" w:space="0" w:color="000000"/>
              <w:right w:val="single" w:sz="4" w:space="0" w:color="000000"/>
            </w:tcBorders>
            <w:shd w:val="clear" w:color="000000" w:fill="FFFFFF"/>
            <w:vAlign w:val="center"/>
            <w:hideMark/>
          </w:tcPr>
          <w:p w14:paraId="4861B186"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 xml:space="preserve"> Rishikuar</w:t>
            </w:r>
          </w:p>
        </w:tc>
        <w:tc>
          <w:tcPr>
            <w:tcW w:w="2445" w:type="dxa"/>
            <w:tcBorders>
              <w:top w:val="nil"/>
              <w:left w:val="nil"/>
              <w:bottom w:val="single" w:sz="4" w:space="0" w:color="000000"/>
              <w:right w:val="single" w:sz="4" w:space="0" w:color="000000"/>
            </w:tcBorders>
            <w:shd w:val="clear" w:color="000000" w:fill="FFFFFF"/>
            <w:vAlign w:val="center"/>
            <w:hideMark/>
          </w:tcPr>
          <w:p w14:paraId="66E436CC" w14:textId="77777777" w:rsidR="00680DF0" w:rsidRPr="00680DF0" w:rsidRDefault="00680DF0" w:rsidP="00680DF0">
            <w:pPr>
              <w:jc w:val="center"/>
              <w:rPr>
                <w:rFonts w:ascii="Garamond" w:hAnsi="Garamond"/>
                <w:b/>
                <w:bCs/>
                <w:color w:val="000000"/>
                <w:sz w:val="20"/>
                <w:szCs w:val="20"/>
              </w:rPr>
            </w:pPr>
            <w:r w:rsidRPr="00680DF0">
              <w:rPr>
                <w:rFonts w:ascii="Garamond" w:hAnsi="Garamond"/>
                <w:b/>
                <w:bCs/>
                <w:color w:val="000000"/>
                <w:sz w:val="20"/>
                <w:szCs w:val="20"/>
              </w:rPr>
              <w:t>2020</w:t>
            </w:r>
            <w:r w:rsidRPr="00680DF0">
              <w:rPr>
                <w:rFonts w:ascii="Garamond" w:hAnsi="Garamond"/>
                <w:b/>
                <w:bCs/>
                <w:color w:val="000000"/>
                <w:sz w:val="20"/>
                <w:szCs w:val="20"/>
              </w:rPr>
              <w:br/>
              <w:t>Fakt</w:t>
            </w:r>
          </w:p>
        </w:tc>
      </w:tr>
      <w:tr w:rsidR="00680DF0" w:rsidRPr="00680DF0" w14:paraId="34BD0865" w14:textId="77777777" w:rsidTr="000A127B">
        <w:trPr>
          <w:trHeight w:val="183"/>
        </w:trPr>
        <w:tc>
          <w:tcPr>
            <w:tcW w:w="2535" w:type="dxa"/>
            <w:tcBorders>
              <w:top w:val="nil"/>
              <w:left w:val="single" w:sz="4" w:space="0" w:color="000000"/>
              <w:bottom w:val="single" w:sz="4" w:space="0" w:color="000000"/>
              <w:right w:val="single" w:sz="4" w:space="0" w:color="000000"/>
            </w:tcBorders>
            <w:shd w:val="clear" w:color="000000" w:fill="FFFFFF"/>
            <w:vAlign w:val="center"/>
            <w:hideMark/>
          </w:tcPr>
          <w:p w14:paraId="7CDF6A2F"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Sasia</w:t>
            </w:r>
          </w:p>
        </w:tc>
        <w:tc>
          <w:tcPr>
            <w:tcW w:w="2081" w:type="dxa"/>
            <w:tcBorders>
              <w:top w:val="nil"/>
              <w:left w:val="nil"/>
              <w:bottom w:val="single" w:sz="4" w:space="0" w:color="000000"/>
              <w:right w:val="single" w:sz="4" w:space="0" w:color="000000"/>
            </w:tcBorders>
            <w:shd w:val="clear" w:color="000000" w:fill="FFFFFF"/>
            <w:vAlign w:val="center"/>
            <w:hideMark/>
          </w:tcPr>
          <w:p w14:paraId="21F9906D"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19,350</w:t>
            </w:r>
          </w:p>
        </w:tc>
        <w:tc>
          <w:tcPr>
            <w:tcW w:w="2580" w:type="dxa"/>
            <w:tcBorders>
              <w:top w:val="nil"/>
              <w:left w:val="nil"/>
              <w:bottom w:val="single" w:sz="4" w:space="0" w:color="000000"/>
              <w:right w:val="single" w:sz="4" w:space="0" w:color="000000"/>
            </w:tcBorders>
            <w:shd w:val="clear" w:color="000000" w:fill="FFFFFF"/>
            <w:vAlign w:val="center"/>
            <w:hideMark/>
          </w:tcPr>
          <w:p w14:paraId="7E26691B"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19,350</w:t>
            </w:r>
          </w:p>
        </w:tc>
        <w:tc>
          <w:tcPr>
            <w:tcW w:w="2445" w:type="dxa"/>
            <w:tcBorders>
              <w:top w:val="nil"/>
              <w:left w:val="nil"/>
              <w:bottom w:val="single" w:sz="4" w:space="0" w:color="000000"/>
              <w:right w:val="single" w:sz="4" w:space="0" w:color="000000"/>
            </w:tcBorders>
            <w:shd w:val="clear" w:color="000000" w:fill="FFFFFF"/>
            <w:vAlign w:val="center"/>
            <w:hideMark/>
          </w:tcPr>
          <w:p w14:paraId="229B23E7"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18,189</w:t>
            </w:r>
          </w:p>
        </w:tc>
      </w:tr>
      <w:tr w:rsidR="00680DF0" w:rsidRPr="00680DF0" w14:paraId="5C2CE682" w14:textId="77777777" w:rsidTr="000A127B">
        <w:trPr>
          <w:trHeight w:val="275"/>
        </w:trPr>
        <w:tc>
          <w:tcPr>
            <w:tcW w:w="2535" w:type="dxa"/>
            <w:tcBorders>
              <w:top w:val="nil"/>
              <w:left w:val="single" w:sz="4" w:space="0" w:color="000000"/>
              <w:bottom w:val="single" w:sz="4" w:space="0" w:color="000000"/>
              <w:right w:val="single" w:sz="4" w:space="0" w:color="000000"/>
            </w:tcBorders>
            <w:shd w:val="clear" w:color="000000" w:fill="FFFFFF"/>
            <w:vAlign w:val="center"/>
            <w:hideMark/>
          </w:tcPr>
          <w:p w14:paraId="52F7DC5D"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totale (në lekë)</w:t>
            </w:r>
          </w:p>
        </w:tc>
        <w:tc>
          <w:tcPr>
            <w:tcW w:w="2081" w:type="dxa"/>
            <w:tcBorders>
              <w:top w:val="nil"/>
              <w:left w:val="nil"/>
              <w:bottom w:val="single" w:sz="4" w:space="0" w:color="000000"/>
              <w:right w:val="single" w:sz="4" w:space="0" w:color="000000"/>
            </w:tcBorders>
            <w:shd w:val="clear" w:color="000000" w:fill="FFFFFF"/>
            <w:vAlign w:val="center"/>
            <w:hideMark/>
          </w:tcPr>
          <w:p w14:paraId="09CDB52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1,698,349,000</w:t>
            </w:r>
          </w:p>
        </w:tc>
        <w:tc>
          <w:tcPr>
            <w:tcW w:w="2580" w:type="dxa"/>
            <w:tcBorders>
              <w:top w:val="nil"/>
              <w:left w:val="nil"/>
              <w:bottom w:val="single" w:sz="4" w:space="0" w:color="000000"/>
              <w:right w:val="single" w:sz="4" w:space="0" w:color="000000"/>
            </w:tcBorders>
            <w:shd w:val="clear" w:color="000000" w:fill="FFFFFF"/>
            <w:vAlign w:val="center"/>
            <w:hideMark/>
          </w:tcPr>
          <w:p w14:paraId="33AC4D93"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1,615,221,237</w:t>
            </w:r>
          </w:p>
        </w:tc>
        <w:tc>
          <w:tcPr>
            <w:tcW w:w="2445" w:type="dxa"/>
            <w:tcBorders>
              <w:top w:val="nil"/>
              <w:left w:val="nil"/>
              <w:bottom w:val="single" w:sz="4" w:space="0" w:color="000000"/>
              <w:right w:val="single" w:sz="4" w:space="0" w:color="000000"/>
            </w:tcBorders>
            <w:shd w:val="clear" w:color="000000" w:fill="FFFFFF"/>
            <w:vAlign w:val="center"/>
            <w:hideMark/>
          </w:tcPr>
          <w:p w14:paraId="7428CC27"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1,514,284,133</w:t>
            </w:r>
          </w:p>
        </w:tc>
      </w:tr>
      <w:tr w:rsidR="00680DF0" w:rsidRPr="00680DF0" w14:paraId="295D4A01" w14:textId="77777777" w:rsidTr="000A127B">
        <w:trPr>
          <w:trHeight w:val="412"/>
        </w:trPr>
        <w:tc>
          <w:tcPr>
            <w:tcW w:w="2535" w:type="dxa"/>
            <w:tcBorders>
              <w:top w:val="nil"/>
              <w:left w:val="single" w:sz="4" w:space="0" w:color="000000"/>
              <w:bottom w:val="single" w:sz="4" w:space="0" w:color="000000"/>
              <w:right w:val="single" w:sz="4" w:space="0" w:color="000000"/>
            </w:tcBorders>
            <w:shd w:val="clear" w:color="000000" w:fill="FFFFFF"/>
            <w:vAlign w:val="center"/>
            <w:hideMark/>
          </w:tcPr>
          <w:p w14:paraId="4193EA42"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për njësi (në lekë)</w:t>
            </w:r>
          </w:p>
        </w:tc>
        <w:tc>
          <w:tcPr>
            <w:tcW w:w="2081" w:type="dxa"/>
            <w:tcBorders>
              <w:top w:val="nil"/>
              <w:left w:val="nil"/>
              <w:bottom w:val="single" w:sz="4" w:space="0" w:color="000000"/>
              <w:right w:val="single" w:sz="4" w:space="0" w:color="000000"/>
            </w:tcBorders>
            <w:shd w:val="clear" w:color="000000" w:fill="FFFFFF"/>
            <w:vAlign w:val="center"/>
            <w:hideMark/>
          </w:tcPr>
          <w:p w14:paraId="628EC86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87,770</w:t>
            </w:r>
          </w:p>
        </w:tc>
        <w:tc>
          <w:tcPr>
            <w:tcW w:w="2580" w:type="dxa"/>
            <w:tcBorders>
              <w:top w:val="nil"/>
              <w:left w:val="nil"/>
              <w:bottom w:val="single" w:sz="4" w:space="0" w:color="000000"/>
              <w:right w:val="single" w:sz="4" w:space="0" w:color="000000"/>
            </w:tcBorders>
            <w:shd w:val="clear" w:color="000000" w:fill="FFFFFF"/>
            <w:vAlign w:val="center"/>
            <w:hideMark/>
          </w:tcPr>
          <w:p w14:paraId="1AAC17BA"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83,473.97</w:t>
            </w:r>
          </w:p>
        </w:tc>
        <w:tc>
          <w:tcPr>
            <w:tcW w:w="2445" w:type="dxa"/>
            <w:tcBorders>
              <w:top w:val="nil"/>
              <w:left w:val="nil"/>
              <w:bottom w:val="single" w:sz="4" w:space="0" w:color="000000"/>
              <w:right w:val="single" w:sz="4" w:space="0" w:color="000000"/>
            </w:tcBorders>
            <w:shd w:val="clear" w:color="000000" w:fill="FFFFFF"/>
            <w:vAlign w:val="center"/>
            <w:hideMark/>
          </w:tcPr>
          <w:p w14:paraId="57170666"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83,252.74</w:t>
            </w:r>
          </w:p>
        </w:tc>
      </w:tr>
      <w:tr w:rsidR="00680DF0" w:rsidRPr="00680DF0" w14:paraId="3A546382" w14:textId="77777777" w:rsidTr="000A127B">
        <w:trPr>
          <w:trHeight w:val="183"/>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BEC2"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Perpjesa BPGJ</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675F13BB"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16%</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4584E57E"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16%</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1664F695"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16%</w:t>
            </w:r>
          </w:p>
        </w:tc>
      </w:tr>
      <w:tr w:rsidR="00680DF0" w:rsidRPr="00680DF0" w14:paraId="5746881F" w14:textId="77777777" w:rsidTr="000A127B">
        <w:trPr>
          <w:trHeight w:val="275"/>
        </w:trPr>
        <w:tc>
          <w:tcPr>
            <w:tcW w:w="253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7A409A" w14:textId="77777777" w:rsidR="00680DF0" w:rsidRPr="00680DF0" w:rsidRDefault="00680DF0" w:rsidP="00680DF0">
            <w:pPr>
              <w:rPr>
                <w:rFonts w:ascii="Garamond" w:hAnsi="Garamond"/>
                <w:color w:val="000000"/>
                <w:sz w:val="20"/>
                <w:szCs w:val="20"/>
              </w:rPr>
            </w:pPr>
            <w:r w:rsidRPr="00680DF0">
              <w:rPr>
                <w:rFonts w:ascii="Garamond" w:hAnsi="Garamond"/>
                <w:color w:val="000000"/>
                <w:sz w:val="20"/>
                <w:szCs w:val="20"/>
              </w:rPr>
              <w:t>Kosto BPGJ (në lekë)</w:t>
            </w:r>
          </w:p>
        </w:tc>
        <w:tc>
          <w:tcPr>
            <w:tcW w:w="2081" w:type="dxa"/>
            <w:tcBorders>
              <w:top w:val="single" w:sz="4" w:space="0" w:color="000000"/>
              <w:left w:val="nil"/>
              <w:bottom w:val="single" w:sz="4" w:space="0" w:color="000000"/>
              <w:right w:val="single" w:sz="4" w:space="0" w:color="000000"/>
            </w:tcBorders>
            <w:shd w:val="clear" w:color="000000" w:fill="FFFFFF"/>
            <w:vAlign w:val="center"/>
            <w:hideMark/>
          </w:tcPr>
          <w:p w14:paraId="370D2DA3"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264,942,444</w:t>
            </w:r>
          </w:p>
        </w:tc>
        <w:tc>
          <w:tcPr>
            <w:tcW w:w="2580" w:type="dxa"/>
            <w:tcBorders>
              <w:top w:val="single" w:sz="4" w:space="0" w:color="000000"/>
              <w:left w:val="nil"/>
              <w:bottom w:val="single" w:sz="4" w:space="0" w:color="000000"/>
              <w:right w:val="single" w:sz="4" w:space="0" w:color="000000"/>
            </w:tcBorders>
            <w:shd w:val="clear" w:color="000000" w:fill="FFFFFF"/>
            <w:vAlign w:val="center"/>
            <w:hideMark/>
          </w:tcPr>
          <w:p w14:paraId="0F9C89F4"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251,974,513</w:t>
            </w:r>
          </w:p>
        </w:tc>
        <w:tc>
          <w:tcPr>
            <w:tcW w:w="2445" w:type="dxa"/>
            <w:tcBorders>
              <w:top w:val="single" w:sz="4" w:space="0" w:color="000000"/>
              <w:left w:val="nil"/>
              <w:bottom w:val="single" w:sz="4" w:space="0" w:color="000000"/>
              <w:right w:val="single" w:sz="4" w:space="0" w:color="000000"/>
            </w:tcBorders>
            <w:shd w:val="clear" w:color="000000" w:fill="FFFFFF"/>
            <w:vAlign w:val="center"/>
            <w:hideMark/>
          </w:tcPr>
          <w:p w14:paraId="036510EA" w14:textId="77777777" w:rsidR="00680DF0" w:rsidRPr="00680DF0" w:rsidRDefault="00680DF0" w:rsidP="00680DF0">
            <w:pPr>
              <w:jc w:val="right"/>
              <w:rPr>
                <w:rFonts w:ascii="Garamond" w:hAnsi="Garamond"/>
                <w:color w:val="000000"/>
                <w:sz w:val="20"/>
                <w:szCs w:val="20"/>
              </w:rPr>
            </w:pPr>
            <w:r w:rsidRPr="00680DF0">
              <w:rPr>
                <w:rFonts w:ascii="Garamond" w:hAnsi="Garamond"/>
                <w:color w:val="000000"/>
                <w:sz w:val="20"/>
                <w:szCs w:val="20"/>
              </w:rPr>
              <w:t>236,228,325</w:t>
            </w:r>
          </w:p>
        </w:tc>
      </w:tr>
    </w:tbl>
    <w:p w14:paraId="47E0E00F" w14:textId="77777777" w:rsidR="00680DF0" w:rsidRDefault="00680DF0" w:rsidP="001E2FB2">
      <w:pPr>
        <w:shd w:val="clear" w:color="auto" w:fill="FFFFFF"/>
        <w:spacing w:after="120" w:line="221" w:lineRule="atLeast"/>
        <w:jc w:val="both"/>
        <w:rPr>
          <w:rFonts w:ascii="Cambria" w:hAnsi="Cambria"/>
          <w:sz w:val="22"/>
          <w:szCs w:val="22"/>
        </w:rPr>
      </w:pPr>
    </w:p>
    <w:tbl>
      <w:tblPr>
        <w:tblW w:w="9638" w:type="dxa"/>
        <w:tblInd w:w="-5" w:type="dxa"/>
        <w:tblLook w:val="04A0" w:firstRow="1" w:lastRow="0" w:firstColumn="1" w:lastColumn="0" w:noHBand="0" w:noVBand="1"/>
      </w:tblPr>
      <w:tblGrid>
        <w:gridCol w:w="2717"/>
        <w:gridCol w:w="2669"/>
        <w:gridCol w:w="1856"/>
        <w:gridCol w:w="2396"/>
      </w:tblGrid>
      <w:tr w:rsidR="00680DF0" w:rsidRPr="00680DF0" w14:paraId="6E869C0C" w14:textId="77777777" w:rsidTr="000A127B">
        <w:trPr>
          <w:trHeight w:val="197"/>
        </w:trPr>
        <w:tc>
          <w:tcPr>
            <w:tcW w:w="271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9006E47" w14:textId="77777777" w:rsidR="00680DF0" w:rsidRPr="007C6878" w:rsidRDefault="00680DF0" w:rsidP="00680DF0">
            <w:pPr>
              <w:rPr>
                <w:rFonts w:ascii="Garamond" w:hAnsi="Garamond"/>
                <w:b/>
                <w:bCs/>
                <w:color w:val="DE342F"/>
                <w:sz w:val="20"/>
                <w:szCs w:val="20"/>
              </w:rPr>
            </w:pPr>
            <w:r w:rsidRPr="007C6878">
              <w:rPr>
                <w:rFonts w:ascii="Garamond" w:hAnsi="Garamond"/>
                <w:b/>
                <w:bCs/>
                <w:color w:val="DE342F"/>
                <w:sz w:val="20"/>
                <w:szCs w:val="20"/>
              </w:rPr>
              <w:t>Produkti</w:t>
            </w:r>
          </w:p>
        </w:tc>
        <w:tc>
          <w:tcPr>
            <w:tcW w:w="6921"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40935091"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91011AB - Bursa te perfituara nga nxensit e AP</w:t>
            </w:r>
          </w:p>
        </w:tc>
      </w:tr>
      <w:tr w:rsidR="00680DF0" w:rsidRPr="00680DF0" w14:paraId="03750B24" w14:textId="77777777" w:rsidTr="000A127B">
        <w:trPr>
          <w:trHeight w:val="237"/>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3D1D5C3D"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Përshkrimi i Produktit</w:t>
            </w:r>
          </w:p>
        </w:tc>
        <w:tc>
          <w:tcPr>
            <w:tcW w:w="6921" w:type="dxa"/>
            <w:gridSpan w:val="3"/>
            <w:tcBorders>
              <w:top w:val="single" w:sz="4" w:space="0" w:color="000000"/>
              <w:left w:val="nil"/>
              <w:bottom w:val="single" w:sz="4" w:space="0" w:color="000000"/>
              <w:right w:val="single" w:sz="4" w:space="0" w:color="000000"/>
            </w:tcBorders>
            <w:shd w:val="clear" w:color="auto" w:fill="auto"/>
            <w:vAlign w:val="center"/>
            <w:hideMark/>
          </w:tcPr>
          <w:p w14:paraId="2A686EF2"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Sipas kritereve te  VKM se bursave qe del cdo vit mesimor</w:t>
            </w:r>
          </w:p>
        </w:tc>
      </w:tr>
      <w:tr w:rsidR="00680DF0" w:rsidRPr="00680DF0" w14:paraId="37B05F0D" w14:textId="77777777" w:rsidTr="000A127B">
        <w:trPr>
          <w:trHeight w:val="197"/>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3C3913A8"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Njësia Matëse</w:t>
            </w:r>
          </w:p>
        </w:tc>
        <w:tc>
          <w:tcPr>
            <w:tcW w:w="6921" w:type="dxa"/>
            <w:gridSpan w:val="3"/>
            <w:tcBorders>
              <w:top w:val="single" w:sz="4" w:space="0" w:color="000000"/>
              <w:left w:val="nil"/>
              <w:bottom w:val="single" w:sz="4" w:space="0" w:color="000000"/>
              <w:right w:val="single" w:sz="4" w:space="0" w:color="000000"/>
            </w:tcBorders>
            <w:shd w:val="clear" w:color="auto" w:fill="auto"/>
            <w:vAlign w:val="center"/>
            <w:hideMark/>
          </w:tcPr>
          <w:p w14:paraId="74B3FAFB"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numer bursash</w:t>
            </w:r>
          </w:p>
        </w:tc>
      </w:tr>
      <w:tr w:rsidR="00680DF0" w:rsidRPr="00680DF0" w14:paraId="3558854B" w14:textId="77777777" w:rsidTr="000A127B">
        <w:trPr>
          <w:trHeight w:val="296"/>
        </w:trPr>
        <w:tc>
          <w:tcPr>
            <w:tcW w:w="2717" w:type="dxa"/>
            <w:tcBorders>
              <w:top w:val="nil"/>
              <w:left w:val="single" w:sz="4" w:space="0" w:color="000000"/>
              <w:bottom w:val="single" w:sz="4" w:space="0" w:color="000000"/>
              <w:right w:val="single" w:sz="4" w:space="0" w:color="000000"/>
            </w:tcBorders>
            <w:shd w:val="clear" w:color="000000" w:fill="FFFFFF"/>
            <w:vAlign w:val="bottom"/>
            <w:hideMark/>
          </w:tcPr>
          <w:p w14:paraId="043B56E9" w14:textId="77777777" w:rsidR="00680DF0" w:rsidRPr="007C6878" w:rsidRDefault="00680DF0" w:rsidP="00680DF0">
            <w:pPr>
              <w:rPr>
                <w:rFonts w:ascii="Calibri" w:hAnsi="Calibri"/>
                <w:color w:val="000000"/>
                <w:sz w:val="20"/>
                <w:szCs w:val="20"/>
              </w:rPr>
            </w:pPr>
            <w:r w:rsidRPr="007C6878">
              <w:rPr>
                <w:rFonts w:ascii="Calibri" w:hAnsi="Calibri"/>
                <w:color w:val="000000"/>
                <w:sz w:val="20"/>
                <w:szCs w:val="20"/>
              </w:rPr>
              <w:t> </w:t>
            </w:r>
          </w:p>
        </w:tc>
        <w:tc>
          <w:tcPr>
            <w:tcW w:w="2669" w:type="dxa"/>
            <w:tcBorders>
              <w:top w:val="nil"/>
              <w:left w:val="nil"/>
              <w:bottom w:val="single" w:sz="4" w:space="0" w:color="000000"/>
              <w:right w:val="single" w:sz="4" w:space="0" w:color="000000"/>
            </w:tcBorders>
            <w:shd w:val="clear" w:color="000000" w:fill="FFFFFF"/>
            <w:vAlign w:val="center"/>
            <w:hideMark/>
          </w:tcPr>
          <w:p w14:paraId="7381CC4F" w14:textId="77777777" w:rsidR="00680DF0" w:rsidRPr="007C6878" w:rsidRDefault="00680DF0" w:rsidP="00680DF0">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1856" w:type="dxa"/>
            <w:tcBorders>
              <w:top w:val="nil"/>
              <w:left w:val="nil"/>
              <w:bottom w:val="single" w:sz="4" w:space="0" w:color="000000"/>
              <w:right w:val="single" w:sz="4" w:space="0" w:color="000000"/>
            </w:tcBorders>
            <w:shd w:val="clear" w:color="000000" w:fill="FFFFFF"/>
            <w:vAlign w:val="center"/>
            <w:hideMark/>
          </w:tcPr>
          <w:p w14:paraId="5587DE38" w14:textId="77777777" w:rsidR="00680DF0" w:rsidRPr="007C6878" w:rsidRDefault="00680DF0" w:rsidP="00680DF0">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395" w:type="dxa"/>
            <w:tcBorders>
              <w:top w:val="nil"/>
              <w:left w:val="nil"/>
              <w:bottom w:val="single" w:sz="4" w:space="0" w:color="000000"/>
              <w:right w:val="single" w:sz="4" w:space="0" w:color="000000"/>
            </w:tcBorders>
            <w:shd w:val="clear" w:color="000000" w:fill="FFFFFF"/>
            <w:vAlign w:val="center"/>
            <w:hideMark/>
          </w:tcPr>
          <w:p w14:paraId="5864FD5C" w14:textId="77777777" w:rsidR="00680DF0" w:rsidRPr="007C6878" w:rsidRDefault="00680DF0" w:rsidP="00680DF0">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680DF0" w:rsidRPr="00680DF0" w14:paraId="52BD949A" w14:textId="77777777" w:rsidTr="000A127B">
        <w:trPr>
          <w:trHeight w:val="197"/>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1FFE640B"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Sasia</w:t>
            </w:r>
          </w:p>
        </w:tc>
        <w:tc>
          <w:tcPr>
            <w:tcW w:w="2669" w:type="dxa"/>
            <w:tcBorders>
              <w:top w:val="nil"/>
              <w:left w:val="nil"/>
              <w:bottom w:val="single" w:sz="4" w:space="0" w:color="000000"/>
              <w:right w:val="single" w:sz="4" w:space="0" w:color="000000"/>
            </w:tcBorders>
            <w:shd w:val="clear" w:color="000000" w:fill="FFFFFF"/>
            <w:vAlign w:val="center"/>
            <w:hideMark/>
          </w:tcPr>
          <w:p w14:paraId="7D50ACA5"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3,500</w:t>
            </w:r>
          </w:p>
        </w:tc>
        <w:tc>
          <w:tcPr>
            <w:tcW w:w="1856" w:type="dxa"/>
            <w:tcBorders>
              <w:top w:val="nil"/>
              <w:left w:val="nil"/>
              <w:bottom w:val="single" w:sz="4" w:space="0" w:color="000000"/>
              <w:right w:val="single" w:sz="4" w:space="0" w:color="000000"/>
            </w:tcBorders>
            <w:shd w:val="clear" w:color="000000" w:fill="FFFFFF"/>
            <w:vAlign w:val="center"/>
            <w:hideMark/>
          </w:tcPr>
          <w:p w14:paraId="1AFC2E0E"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3,500</w:t>
            </w:r>
          </w:p>
        </w:tc>
        <w:tc>
          <w:tcPr>
            <w:tcW w:w="2395" w:type="dxa"/>
            <w:tcBorders>
              <w:top w:val="nil"/>
              <w:left w:val="nil"/>
              <w:bottom w:val="single" w:sz="4" w:space="0" w:color="000000"/>
              <w:right w:val="single" w:sz="4" w:space="0" w:color="000000"/>
            </w:tcBorders>
            <w:shd w:val="clear" w:color="000000" w:fill="FFFFFF"/>
            <w:vAlign w:val="center"/>
            <w:hideMark/>
          </w:tcPr>
          <w:p w14:paraId="577F8927"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3,820</w:t>
            </w:r>
          </w:p>
        </w:tc>
      </w:tr>
      <w:tr w:rsidR="00680DF0" w:rsidRPr="00680DF0" w14:paraId="354DD5E7" w14:textId="77777777" w:rsidTr="000A127B">
        <w:trPr>
          <w:trHeight w:val="296"/>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4DFAC650"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Kosto totale (në lekë)</w:t>
            </w:r>
          </w:p>
        </w:tc>
        <w:tc>
          <w:tcPr>
            <w:tcW w:w="2669" w:type="dxa"/>
            <w:tcBorders>
              <w:top w:val="nil"/>
              <w:left w:val="nil"/>
              <w:bottom w:val="single" w:sz="4" w:space="0" w:color="000000"/>
              <w:right w:val="single" w:sz="4" w:space="0" w:color="000000"/>
            </w:tcBorders>
            <w:shd w:val="clear" w:color="000000" w:fill="FFFFFF"/>
            <w:vAlign w:val="center"/>
            <w:hideMark/>
          </w:tcPr>
          <w:p w14:paraId="2896DA42"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253,000,000</w:t>
            </w:r>
          </w:p>
        </w:tc>
        <w:tc>
          <w:tcPr>
            <w:tcW w:w="1856" w:type="dxa"/>
            <w:tcBorders>
              <w:top w:val="nil"/>
              <w:left w:val="nil"/>
              <w:bottom w:val="single" w:sz="4" w:space="0" w:color="000000"/>
              <w:right w:val="single" w:sz="4" w:space="0" w:color="000000"/>
            </w:tcBorders>
            <w:shd w:val="clear" w:color="000000" w:fill="FFFFFF"/>
            <w:vAlign w:val="center"/>
            <w:hideMark/>
          </w:tcPr>
          <w:p w14:paraId="3E3FDEBB"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241,000,000</w:t>
            </w:r>
          </w:p>
        </w:tc>
        <w:tc>
          <w:tcPr>
            <w:tcW w:w="2395" w:type="dxa"/>
            <w:tcBorders>
              <w:top w:val="nil"/>
              <w:left w:val="nil"/>
              <w:bottom w:val="single" w:sz="4" w:space="0" w:color="000000"/>
              <w:right w:val="single" w:sz="4" w:space="0" w:color="000000"/>
            </w:tcBorders>
            <w:shd w:val="clear" w:color="000000" w:fill="FFFFFF"/>
            <w:vAlign w:val="center"/>
            <w:hideMark/>
          </w:tcPr>
          <w:p w14:paraId="33509416"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196,538,967</w:t>
            </w:r>
          </w:p>
        </w:tc>
      </w:tr>
      <w:tr w:rsidR="00680DF0" w:rsidRPr="00680DF0" w14:paraId="37BA5615" w14:textId="77777777" w:rsidTr="000A127B">
        <w:trPr>
          <w:trHeight w:val="296"/>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0613C475"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Kosto për njësi (në lekë)</w:t>
            </w:r>
          </w:p>
        </w:tc>
        <w:tc>
          <w:tcPr>
            <w:tcW w:w="2669" w:type="dxa"/>
            <w:tcBorders>
              <w:top w:val="nil"/>
              <w:left w:val="nil"/>
              <w:bottom w:val="single" w:sz="4" w:space="0" w:color="000000"/>
              <w:right w:val="single" w:sz="4" w:space="0" w:color="000000"/>
            </w:tcBorders>
            <w:shd w:val="clear" w:color="000000" w:fill="FFFFFF"/>
            <w:vAlign w:val="center"/>
            <w:hideMark/>
          </w:tcPr>
          <w:p w14:paraId="3F645F32"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72,286</w:t>
            </w:r>
          </w:p>
        </w:tc>
        <w:tc>
          <w:tcPr>
            <w:tcW w:w="1856" w:type="dxa"/>
            <w:tcBorders>
              <w:top w:val="nil"/>
              <w:left w:val="nil"/>
              <w:bottom w:val="single" w:sz="4" w:space="0" w:color="000000"/>
              <w:right w:val="single" w:sz="4" w:space="0" w:color="000000"/>
            </w:tcBorders>
            <w:shd w:val="clear" w:color="000000" w:fill="FFFFFF"/>
            <w:vAlign w:val="center"/>
            <w:hideMark/>
          </w:tcPr>
          <w:p w14:paraId="08A4DED4"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68,857.14</w:t>
            </w:r>
          </w:p>
        </w:tc>
        <w:tc>
          <w:tcPr>
            <w:tcW w:w="2395" w:type="dxa"/>
            <w:tcBorders>
              <w:top w:val="nil"/>
              <w:left w:val="nil"/>
              <w:bottom w:val="single" w:sz="4" w:space="0" w:color="000000"/>
              <w:right w:val="single" w:sz="4" w:space="0" w:color="000000"/>
            </w:tcBorders>
            <w:shd w:val="clear" w:color="000000" w:fill="FFFFFF"/>
            <w:vAlign w:val="center"/>
            <w:hideMark/>
          </w:tcPr>
          <w:p w14:paraId="38052071"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51,449.99</w:t>
            </w:r>
          </w:p>
        </w:tc>
      </w:tr>
      <w:tr w:rsidR="00680DF0" w:rsidRPr="00680DF0" w14:paraId="101D5EF1" w14:textId="77777777" w:rsidTr="000A127B">
        <w:trPr>
          <w:trHeight w:val="197"/>
        </w:trPr>
        <w:tc>
          <w:tcPr>
            <w:tcW w:w="2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544F7"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Perpjesa BPGJ</w:t>
            </w:r>
          </w:p>
        </w:tc>
        <w:tc>
          <w:tcPr>
            <w:tcW w:w="2669" w:type="dxa"/>
            <w:tcBorders>
              <w:top w:val="single" w:sz="4" w:space="0" w:color="auto"/>
              <w:left w:val="nil"/>
              <w:bottom w:val="single" w:sz="4" w:space="0" w:color="auto"/>
              <w:right w:val="single" w:sz="4" w:space="0" w:color="auto"/>
            </w:tcBorders>
            <w:shd w:val="clear" w:color="auto" w:fill="auto"/>
            <w:noWrap/>
            <w:vAlign w:val="bottom"/>
            <w:hideMark/>
          </w:tcPr>
          <w:p w14:paraId="4DB36955"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16%</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14:paraId="76DCC529"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16%</w:t>
            </w:r>
          </w:p>
        </w:tc>
        <w:tc>
          <w:tcPr>
            <w:tcW w:w="2395" w:type="dxa"/>
            <w:tcBorders>
              <w:top w:val="single" w:sz="4" w:space="0" w:color="auto"/>
              <w:left w:val="nil"/>
              <w:bottom w:val="single" w:sz="4" w:space="0" w:color="auto"/>
              <w:right w:val="single" w:sz="4" w:space="0" w:color="auto"/>
            </w:tcBorders>
            <w:shd w:val="clear" w:color="auto" w:fill="auto"/>
            <w:noWrap/>
            <w:vAlign w:val="bottom"/>
            <w:hideMark/>
          </w:tcPr>
          <w:p w14:paraId="0E849A3A"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16%</w:t>
            </w:r>
          </w:p>
        </w:tc>
      </w:tr>
      <w:tr w:rsidR="00680DF0" w:rsidRPr="00680DF0" w14:paraId="5FF92A22" w14:textId="77777777" w:rsidTr="000A127B">
        <w:trPr>
          <w:trHeight w:val="296"/>
        </w:trPr>
        <w:tc>
          <w:tcPr>
            <w:tcW w:w="271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CFFC0C" w14:textId="77777777" w:rsidR="00680DF0" w:rsidRPr="007C6878" w:rsidRDefault="00680DF0" w:rsidP="00680DF0">
            <w:pPr>
              <w:rPr>
                <w:rFonts w:ascii="Garamond" w:hAnsi="Garamond"/>
                <w:color w:val="000000"/>
                <w:sz w:val="20"/>
                <w:szCs w:val="20"/>
              </w:rPr>
            </w:pPr>
            <w:r w:rsidRPr="007C6878">
              <w:rPr>
                <w:rFonts w:ascii="Garamond" w:hAnsi="Garamond"/>
                <w:color w:val="000000"/>
                <w:sz w:val="20"/>
                <w:szCs w:val="20"/>
              </w:rPr>
              <w:t>Kosto BPGJ (në lekë)</w:t>
            </w:r>
          </w:p>
        </w:tc>
        <w:tc>
          <w:tcPr>
            <w:tcW w:w="2669" w:type="dxa"/>
            <w:tcBorders>
              <w:top w:val="single" w:sz="4" w:space="0" w:color="000000"/>
              <w:left w:val="nil"/>
              <w:bottom w:val="single" w:sz="4" w:space="0" w:color="000000"/>
              <w:right w:val="single" w:sz="4" w:space="0" w:color="000000"/>
            </w:tcBorders>
            <w:shd w:val="clear" w:color="000000" w:fill="FFFFFF"/>
            <w:vAlign w:val="center"/>
            <w:hideMark/>
          </w:tcPr>
          <w:p w14:paraId="3305308D"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39,468,000</w:t>
            </w:r>
          </w:p>
        </w:tc>
        <w:tc>
          <w:tcPr>
            <w:tcW w:w="1856" w:type="dxa"/>
            <w:tcBorders>
              <w:top w:val="single" w:sz="4" w:space="0" w:color="000000"/>
              <w:left w:val="nil"/>
              <w:bottom w:val="single" w:sz="4" w:space="0" w:color="000000"/>
              <w:right w:val="single" w:sz="4" w:space="0" w:color="000000"/>
            </w:tcBorders>
            <w:shd w:val="clear" w:color="000000" w:fill="FFFFFF"/>
            <w:vAlign w:val="center"/>
            <w:hideMark/>
          </w:tcPr>
          <w:p w14:paraId="6924630B"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37,596,000</w:t>
            </w:r>
          </w:p>
        </w:tc>
        <w:tc>
          <w:tcPr>
            <w:tcW w:w="2395" w:type="dxa"/>
            <w:tcBorders>
              <w:top w:val="single" w:sz="4" w:space="0" w:color="000000"/>
              <w:left w:val="nil"/>
              <w:bottom w:val="single" w:sz="4" w:space="0" w:color="000000"/>
              <w:right w:val="single" w:sz="4" w:space="0" w:color="000000"/>
            </w:tcBorders>
            <w:shd w:val="clear" w:color="000000" w:fill="FFFFFF"/>
            <w:vAlign w:val="center"/>
            <w:hideMark/>
          </w:tcPr>
          <w:p w14:paraId="33F88453" w14:textId="77777777" w:rsidR="00680DF0" w:rsidRPr="007C6878" w:rsidRDefault="00680DF0" w:rsidP="00680DF0">
            <w:pPr>
              <w:jc w:val="right"/>
              <w:rPr>
                <w:rFonts w:ascii="Garamond" w:hAnsi="Garamond"/>
                <w:color w:val="000000"/>
                <w:sz w:val="20"/>
                <w:szCs w:val="20"/>
              </w:rPr>
            </w:pPr>
            <w:r w:rsidRPr="007C6878">
              <w:rPr>
                <w:rFonts w:ascii="Garamond" w:hAnsi="Garamond"/>
                <w:color w:val="000000"/>
                <w:sz w:val="20"/>
                <w:szCs w:val="20"/>
              </w:rPr>
              <w:t>30,660,079</w:t>
            </w:r>
          </w:p>
        </w:tc>
      </w:tr>
    </w:tbl>
    <w:p w14:paraId="74D24D37" w14:textId="77777777" w:rsidR="00680DF0" w:rsidRDefault="00680DF0" w:rsidP="007C6878">
      <w:pPr>
        <w:shd w:val="clear" w:color="auto" w:fill="FFFFFF"/>
        <w:spacing w:after="120" w:line="221" w:lineRule="atLeast"/>
        <w:jc w:val="both"/>
        <w:rPr>
          <w:rFonts w:ascii="Cambria" w:hAnsi="Cambria"/>
          <w:sz w:val="22"/>
          <w:szCs w:val="22"/>
        </w:rPr>
      </w:pPr>
    </w:p>
    <w:p w14:paraId="42E92247" w14:textId="77777777" w:rsidR="001E2FB2" w:rsidRPr="002177A8" w:rsidRDefault="001E2FB2" w:rsidP="007C6878">
      <w:pPr>
        <w:shd w:val="clear" w:color="auto" w:fill="FFFFFF"/>
        <w:spacing w:after="120" w:line="221" w:lineRule="atLeast"/>
        <w:jc w:val="both"/>
        <w:rPr>
          <w:rFonts w:ascii="Cambria" w:hAnsi="Cambria"/>
          <w:szCs w:val="22"/>
        </w:rPr>
      </w:pP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w:t>
      </w:r>
      <w:proofErr w:type="gramStart"/>
      <w:r w:rsidRPr="002177A8">
        <w:rPr>
          <w:rFonts w:ascii="Cambria" w:hAnsi="Cambria"/>
          <w:szCs w:val="22"/>
        </w:rPr>
        <w:t>dy</w:t>
      </w:r>
      <w:proofErr w:type="gramEnd"/>
      <w:r w:rsidRPr="002177A8">
        <w:rPr>
          <w:rFonts w:ascii="Cambria" w:hAnsi="Cambria"/>
          <w:szCs w:val="22"/>
        </w:rPr>
        <w:t xml:space="preserve"> k</w:t>
      </w:r>
      <w:r w:rsidR="00991472" w:rsidRPr="002177A8">
        <w:rPr>
          <w:rFonts w:ascii="Cambria" w:hAnsi="Cambria"/>
          <w:szCs w:val="22"/>
        </w:rPr>
        <w:t>ë</w:t>
      </w:r>
      <w:r w:rsidRPr="002177A8">
        <w:rPr>
          <w:rFonts w:ascii="Cambria" w:hAnsi="Cambria"/>
          <w:szCs w:val="22"/>
        </w:rPr>
        <w:t>ta produkte kan</w:t>
      </w:r>
      <w:r w:rsidR="00991472" w:rsidRPr="002177A8">
        <w:rPr>
          <w:rFonts w:ascii="Cambria" w:hAnsi="Cambria"/>
          <w:szCs w:val="22"/>
        </w:rPr>
        <w:t>ë</w:t>
      </w:r>
      <w:r w:rsidRPr="002177A8">
        <w:rPr>
          <w:rFonts w:ascii="Cambria" w:hAnsi="Cambria"/>
          <w:szCs w:val="22"/>
        </w:rPr>
        <w:t xml:space="preserve"> lidhje me treguesin kyc t</w:t>
      </w:r>
      <w:r w:rsidR="00991472" w:rsidRPr="002177A8">
        <w:rPr>
          <w:rFonts w:ascii="Cambria" w:hAnsi="Cambria"/>
          <w:szCs w:val="22"/>
        </w:rPr>
        <w:t>ë</w:t>
      </w:r>
      <w:r w:rsidRPr="002177A8">
        <w:rPr>
          <w:rFonts w:ascii="Cambria" w:hAnsi="Cambria"/>
          <w:szCs w:val="22"/>
        </w:rPr>
        <w:t xml:space="preserve"> perfomanc</w:t>
      </w:r>
      <w:r w:rsidR="00991472" w:rsidRPr="002177A8">
        <w:rPr>
          <w:rFonts w:ascii="Cambria" w:hAnsi="Cambria"/>
          <w:szCs w:val="22"/>
        </w:rPr>
        <w:t>ë</w:t>
      </w:r>
      <w:r w:rsidRPr="002177A8">
        <w:rPr>
          <w:rFonts w:ascii="Cambria" w:hAnsi="Cambria"/>
          <w:szCs w:val="22"/>
        </w:rPr>
        <w:t>s “Vajza q</w:t>
      </w:r>
      <w:r w:rsidR="00991472" w:rsidRPr="002177A8">
        <w:rPr>
          <w:rFonts w:ascii="Cambria" w:hAnsi="Cambria"/>
          <w:szCs w:val="22"/>
        </w:rPr>
        <w:t>ë</w:t>
      </w:r>
      <w:r w:rsidRPr="002177A8">
        <w:rPr>
          <w:rFonts w:ascii="Cambria" w:hAnsi="Cambria"/>
          <w:szCs w:val="22"/>
        </w:rPr>
        <w:t xml:space="preserve"> ndjekin AP” dhe p</w:t>
      </w:r>
      <w:r w:rsidR="00991472" w:rsidRPr="002177A8">
        <w:rPr>
          <w:rFonts w:ascii="Cambria" w:hAnsi="Cambria"/>
          <w:szCs w:val="22"/>
        </w:rPr>
        <w:t>ë</w:t>
      </w:r>
      <w:r w:rsidRPr="002177A8">
        <w:rPr>
          <w:rFonts w:ascii="Cambria" w:hAnsi="Cambria"/>
          <w:szCs w:val="22"/>
        </w:rPr>
        <w:t>rpjesa e realizmit t</w:t>
      </w:r>
      <w:r w:rsidR="00991472" w:rsidRPr="002177A8">
        <w:rPr>
          <w:rFonts w:ascii="Cambria" w:hAnsi="Cambria"/>
          <w:szCs w:val="22"/>
        </w:rPr>
        <w:t>ë</w:t>
      </w:r>
      <w:r w:rsidRPr="002177A8">
        <w:rPr>
          <w:rFonts w:ascii="Cambria" w:hAnsi="Cambria"/>
          <w:szCs w:val="22"/>
        </w:rPr>
        <w:t xml:space="preserve"> tyre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16%. Ulja e sasis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realizimit t</w:t>
      </w:r>
      <w:r w:rsidR="00991472" w:rsidRPr="002177A8">
        <w:rPr>
          <w:rFonts w:ascii="Cambria" w:hAnsi="Cambria"/>
          <w:szCs w:val="22"/>
        </w:rPr>
        <w:t>ë</w:t>
      </w:r>
      <w:r w:rsidRPr="002177A8">
        <w:rPr>
          <w:rFonts w:ascii="Cambria" w:hAnsi="Cambria"/>
          <w:szCs w:val="22"/>
        </w:rPr>
        <w:t xml:space="preserve"> produktit ka ardhur si pasoj</w:t>
      </w:r>
      <w:r w:rsidR="00991472" w:rsidRPr="002177A8">
        <w:rPr>
          <w:rFonts w:ascii="Cambria" w:hAnsi="Cambria"/>
          <w:szCs w:val="22"/>
        </w:rPr>
        <w:t>ë</w:t>
      </w:r>
      <w:r w:rsidRPr="002177A8">
        <w:rPr>
          <w:rFonts w:ascii="Cambria" w:hAnsi="Cambria"/>
          <w:szCs w:val="22"/>
        </w:rPr>
        <w:t xml:space="preserve"> e pezullimit t</w:t>
      </w:r>
      <w:r w:rsidR="00991472" w:rsidRPr="002177A8">
        <w:rPr>
          <w:rFonts w:ascii="Cambria" w:hAnsi="Cambria"/>
          <w:szCs w:val="22"/>
        </w:rPr>
        <w:t>ë</w:t>
      </w:r>
      <w:r w:rsidRPr="002177A8">
        <w:rPr>
          <w:rFonts w:ascii="Cambria" w:hAnsi="Cambria"/>
          <w:szCs w:val="22"/>
        </w:rPr>
        <w:t xml:space="preserve"> aktiviteteve n</w:t>
      </w:r>
      <w:r w:rsidR="00991472" w:rsidRPr="002177A8">
        <w:rPr>
          <w:rFonts w:ascii="Cambria" w:hAnsi="Cambria"/>
          <w:szCs w:val="22"/>
        </w:rPr>
        <w:t>ë</w:t>
      </w:r>
      <w:r w:rsidRPr="002177A8">
        <w:rPr>
          <w:rFonts w:ascii="Cambria" w:hAnsi="Cambria"/>
          <w:szCs w:val="22"/>
        </w:rPr>
        <w:t xml:space="preserve"> auditore ose qendrat AP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masave kufizuese t</w:t>
      </w:r>
      <w:r w:rsidR="00991472" w:rsidRPr="002177A8">
        <w:rPr>
          <w:rFonts w:ascii="Cambria" w:hAnsi="Cambria"/>
          <w:szCs w:val="22"/>
        </w:rPr>
        <w:t>ë</w:t>
      </w:r>
      <w:r w:rsidRPr="002177A8">
        <w:rPr>
          <w:rFonts w:ascii="Cambria" w:hAnsi="Cambria"/>
          <w:szCs w:val="22"/>
        </w:rPr>
        <w:t xml:space="preserve"> l</w:t>
      </w:r>
      <w:r w:rsidR="00991472" w:rsidRPr="002177A8">
        <w:rPr>
          <w:rFonts w:ascii="Cambria" w:hAnsi="Cambria"/>
          <w:szCs w:val="22"/>
        </w:rPr>
        <w:t>ë</w:t>
      </w:r>
      <w:r w:rsidRPr="002177A8">
        <w:rPr>
          <w:rFonts w:ascii="Cambria" w:hAnsi="Cambria"/>
          <w:szCs w:val="22"/>
        </w:rPr>
        <w:t>vizjes.</w:t>
      </w:r>
    </w:p>
    <w:p w14:paraId="04D4DBD5" w14:textId="77777777" w:rsidR="00FE659E" w:rsidRPr="002177A8" w:rsidRDefault="00FE659E" w:rsidP="00FE659E">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lastRenderedPageBreak/>
        <w:t>Programi “Tregu i Pun</w:t>
      </w:r>
      <w:r w:rsidR="00004885" w:rsidRPr="002177A8">
        <w:rPr>
          <w:rFonts w:ascii="Cambria" w:hAnsi="Cambria"/>
          <w:i/>
          <w:szCs w:val="22"/>
        </w:rPr>
        <w:t>ë</w:t>
      </w:r>
      <w:r w:rsidRPr="002177A8">
        <w:rPr>
          <w:rFonts w:ascii="Cambria" w:hAnsi="Cambria"/>
          <w:i/>
          <w:szCs w:val="22"/>
        </w:rPr>
        <w:t>s”</w:t>
      </w:r>
    </w:p>
    <w:tbl>
      <w:tblPr>
        <w:tblW w:w="9552" w:type="dxa"/>
        <w:tblInd w:w="-5" w:type="dxa"/>
        <w:tblLook w:val="04A0" w:firstRow="1" w:lastRow="0" w:firstColumn="1" w:lastColumn="0" w:noHBand="0" w:noVBand="1"/>
      </w:tblPr>
      <w:tblGrid>
        <w:gridCol w:w="2661"/>
        <w:gridCol w:w="1786"/>
        <w:gridCol w:w="2551"/>
        <w:gridCol w:w="2554"/>
      </w:tblGrid>
      <w:tr w:rsidR="007C6878" w:rsidRPr="007C6878" w14:paraId="42038D32" w14:textId="77777777" w:rsidTr="000A127B">
        <w:trPr>
          <w:trHeight w:val="191"/>
        </w:trPr>
        <w:tc>
          <w:tcPr>
            <w:tcW w:w="266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5022C47" w14:textId="77777777" w:rsidR="007C6878" w:rsidRPr="007C6878" w:rsidRDefault="007C6878" w:rsidP="007C6878">
            <w:pPr>
              <w:rPr>
                <w:rFonts w:ascii="Garamond" w:hAnsi="Garamond"/>
                <w:b/>
                <w:bCs/>
                <w:color w:val="DE342F"/>
                <w:sz w:val="20"/>
                <w:szCs w:val="20"/>
              </w:rPr>
            </w:pPr>
            <w:r w:rsidRPr="007C6878">
              <w:rPr>
                <w:rFonts w:ascii="Garamond" w:hAnsi="Garamond"/>
                <w:b/>
                <w:bCs/>
                <w:color w:val="DE342F"/>
                <w:sz w:val="20"/>
                <w:szCs w:val="20"/>
              </w:rPr>
              <w:t>Produkti</w:t>
            </w:r>
          </w:p>
        </w:tc>
        <w:tc>
          <w:tcPr>
            <w:tcW w:w="6891"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F699EF2"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91013AC - Te punesuarit/trajnuar nepermjet programeve te nxitjes se punesimit</w:t>
            </w:r>
          </w:p>
        </w:tc>
      </w:tr>
      <w:tr w:rsidR="007C6878" w:rsidRPr="007C6878" w14:paraId="111679D0" w14:textId="77777777" w:rsidTr="000A127B">
        <w:trPr>
          <w:trHeight w:val="142"/>
        </w:trPr>
        <w:tc>
          <w:tcPr>
            <w:tcW w:w="2661" w:type="dxa"/>
            <w:tcBorders>
              <w:top w:val="nil"/>
              <w:left w:val="single" w:sz="4" w:space="0" w:color="000000"/>
              <w:bottom w:val="single" w:sz="4" w:space="0" w:color="000000"/>
              <w:right w:val="single" w:sz="4" w:space="0" w:color="000000"/>
            </w:tcBorders>
            <w:shd w:val="clear" w:color="000000" w:fill="FFFFFF"/>
            <w:vAlign w:val="center"/>
            <w:hideMark/>
          </w:tcPr>
          <w:p w14:paraId="1D4C849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Përshkrimi i Produktit</w:t>
            </w:r>
          </w:p>
        </w:tc>
        <w:tc>
          <w:tcPr>
            <w:tcW w:w="6891" w:type="dxa"/>
            <w:gridSpan w:val="3"/>
            <w:tcBorders>
              <w:top w:val="single" w:sz="4" w:space="0" w:color="000000"/>
              <w:left w:val="nil"/>
              <w:bottom w:val="single" w:sz="4" w:space="0" w:color="000000"/>
              <w:right w:val="single" w:sz="4" w:space="0" w:color="000000"/>
            </w:tcBorders>
            <w:shd w:val="clear" w:color="auto" w:fill="auto"/>
            <w:vAlign w:val="center"/>
            <w:hideMark/>
          </w:tcPr>
          <w:p w14:paraId="1B867A8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Zbatimi i 8 programeve te nxitjes se punesimit: Trajnimi në vendin e punës; Punësimi i grave dhe vajzave kryefamiljare; Punësimi i personave me aftësi të kufizuara; Punësimi i grupeve vulnerabël; Punësimi i të rinjve të diplomuar në arsimin e larte universitar; Praktika profesionale për të sapo diplomuarit; Nxitje e punësimit për jetimët; Program Nxitje nepermjet pageses per pjesemarrje ne kurse te formimit profesional.</w:t>
            </w:r>
          </w:p>
        </w:tc>
      </w:tr>
      <w:tr w:rsidR="007C6878" w:rsidRPr="007C6878" w14:paraId="15198C77" w14:textId="77777777" w:rsidTr="000A127B">
        <w:trPr>
          <w:trHeight w:val="119"/>
        </w:trPr>
        <w:tc>
          <w:tcPr>
            <w:tcW w:w="2661" w:type="dxa"/>
            <w:tcBorders>
              <w:top w:val="nil"/>
              <w:left w:val="single" w:sz="4" w:space="0" w:color="000000"/>
              <w:bottom w:val="single" w:sz="4" w:space="0" w:color="000000"/>
              <w:right w:val="single" w:sz="4" w:space="0" w:color="000000"/>
            </w:tcBorders>
            <w:shd w:val="clear" w:color="000000" w:fill="FFFFFF"/>
            <w:vAlign w:val="center"/>
            <w:hideMark/>
          </w:tcPr>
          <w:p w14:paraId="264BD6F6"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Njësia Matëse</w:t>
            </w:r>
          </w:p>
        </w:tc>
        <w:tc>
          <w:tcPr>
            <w:tcW w:w="6891" w:type="dxa"/>
            <w:gridSpan w:val="3"/>
            <w:tcBorders>
              <w:top w:val="single" w:sz="4" w:space="0" w:color="000000"/>
              <w:left w:val="nil"/>
              <w:bottom w:val="single" w:sz="4" w:space="0" w:color="000000"/>
              <w:right w:val="single" w:sz="4" w:space="0" w:color="000000"/>
            </w:tcBorders>
            <w:shd w:val="clear" w:color="auto" w:fill="auto"/>
            <w:vAlign w:val="center"/>
            <w:hideMark/>
          </w:tcPr>
          <w:p w14:paraId="46827043"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numer</w:t>
            </w:r>
          </w:p>
        </w:tc>
      </w:tr>
      <w:tr w:rsidR="007C6878" w:rsidRPr="007C6878" w14:paraId="72FB0039" w14:textId="77777777" w:rsidTr="000A127B">
        <w:trPr>
          <w:trHeight w:val="280"/>
        </w:trPr>
        <w:tc>
          <w:tcPr>
            <w:tcW w:w="2661" w:type="dxa"/>
            <w:tcBorders>
              <w:top w:val="nil"/>
              <w:left w:val="single" w:sz="4" w:space="0" w:color="000000"/>
              <w:bottom w:val="single" w:sz="4" w:space="0" w:color="000000"/>
              <w:right w:val="single" w:sz="4" w:space="0" w:color="000000"/>
            </w:tcBorders>
            <w:shd w:val="clear" w:color="000000" w:fill="FFFFFF"/>
            <w:vAlign w:val="bottom"/>
            <w:hideMark/>
          </w:tcPr>
          <w:p w14:paraId="102E67B5" w14:textId="77777777" w:rsidR="007C6878" w:rsidRPr="007C6878" w:rsidRDefault="007C6878" w:rsidP="007C6878">
            <w:pPr>
              <w:rPr>
                <w:rFonts w:ascii="Calibri" w:hAnsi="Calibri"/>
                <w:color w:val="000000"/>
                <w:sz w:val="20"/>
                <w:szCs w:val="20"/>
              </w:rPr>
            </w:pPr>
            <w:r w:rsidRPr="007C6878">
              <w:rPr>
                <w:rFonts w:ascii="Calibri" w:hAnsi="Calibri"/>
                <w:color w:val="000000"/>
                <w:sz w:val="20"/>
                <w:szCs w:val="20"/>
              </w:rPr>
              <w:t> </w:t>
            </w:r>
          </w:p>
        </w:tc>
        <w:tc>
          <w:tcPr>
            <w:tcW w:w="1786" w:type="dxa"/>
            <w:tcBorders>
              <w:top w:val="nil"/>
              <w:left w:val="nil"/>
              <w:bottom w:val="single" w:sz="4" w:space="0" w:color="000000"/>
              <w:right w:val="single" w:sz="4" w:space="0" w:color="000000"/>
            </w:tcBorders>
            <w:shd w:val="clear" w:color="000000" w:fill="FFFFFF"/>
            <w:vAlign w:val="center"/>
            <w:hideMark/>
          </w:tcPr>
          <w:p w14:paraId="5F4D4040"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2551" w:type="dxa"/>
            <w:tcBorders>
              <w:top w:val="nil"/>
              <w:left w:val="nil"/>
              <w:bottom w:val="single" w:sz="4" w:space="0" w:color="000000"/>
              <w:right w:val="single" w:sz="4" w:space="0" w:color="000000"/>
            </w:tcBorders>
            <w:shd w:val="clear" w:color="000000" w:fill="FFFFFF"/>
            <w:vAlign w:val="center"/>
            <w:hideMark/>
          </w:tcPr>
          <w:p w14:paraId="31A6CB9D"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553" w:type="dxa"/>
            <w:tcBorders>
              <w:top w:val="nil"/>
              <w:left w:val="nil"/>
              <w:bottom w:val="single" w:sz="4" w:space="0" w:color="000000"/>
              <w:right w:val="single" w:sz="4" w:space="0" w:color="000000"/>
            </w:tcBorders>
            <w:shd w:val="clear" w:color="000000" w:fill="FFFFFF"/>
            <w:vAlign w:val="center"/>
            <w:hideMark/>
          </w:tcPr>
          <w:p w14:paraId="66DE233E"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7C6878" w:rsidRPr="007C6878" w14:paraId="6A088C79" w14:textId="77777777" w:rsidTr="000A127B">
        <w:trPr>
          <w:trHeight w:val="119"/>
        </w:trPr>
        <w:tc>
          <w:tcPr>
            <w:tcW w:w="2661" w:type="dxa"/>
            <w:tcBorders>
              <w:top w:val="nil"/>
              <w:left w:val="single" w:sz="4" w:space="0" w:color="000000"/>
              <w:bottom w:val="single" w:sz="4" w:space="0" w:color="000000"/>
              <w:right w:val="single" w:sz="4" w:space="0" w:color="000000"/>
            </w:tcBorders>
            <w:shd w:val="clear" w:color="000000" w:fill="FFFFFF"/>
            <w:vAlign w:val="center"/>
            <w:hideMark/>
          </w:tcPr>
          <w:p w14:paraId="224490D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Sasia</w:t>
            </w:r>
          </w:p>
        </w:tc>
        <w:tc>
          <w:tcPr>
            <w:tcW w:w="1786" w:type="dxa"/>
            <w:tcBorders>
              <w:top w:val="nil"/>
              <w:left w:val="nil"/>
              <w:bottom w:val="single" w:sz="4" w:space="0" w:color="000000"/>
              <w:right w:val="single" w:sz="4" w:space="0" w:color="000000"/>
            </w:tcBorders>
            <w:shd w:val="clear" w:color="000000" w:fill="FFFFFF"/>
            <w:vAlign w:val="center"/>
            <w:hideMark/>
          </w:tcPr>
          <w:p w14:paraId="3B74F440"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6,000</w:t>
            </w:r>
          </w:p>
        </w:tc>
        <w:tc>
          <w:tcPr>
            <w:tcW w:w="2551" w:type="dxa"/>
            <w:tcBorders>
              <w:top w:val="nil"/>
              <w:left w:val="nil"/>
              <w:bottom w:val="single" w:sz="4" w:space="0" w:color="000000"/>
              <w:right w:val="single" w:sz="4" w:space="0" w:color="000000"/>
            </w:tcBorders>
            <w:shd w:val="clear" w:color="000000" w:fill="FFFFFF"/>
            <w:vAlign w:val="center"/>
            <w:hideMark/>
          </w:tcPr>
          <w:p w14:paraId="10CB0FEC"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6,000</w:t>
            </w:r>
          </w:p>
        </w:tc>
        <w:tc>
          <w:tcPr>
            <w:tcW w:w="2553" w:type="dxa"/>
            <w:tcBorders>
              <w:top w:val="nil"/>
              <w:left w:val="nil"/>
              <w:bottom w:val="single" w:sz="4" w:space="0" w:color="000000"/>
              <w:right w:val="single" w:sz="4" w:space="0" w:color="000000"/>
            </w:tcBorders>
            <w:shd w:val="clear" w:color="000000" w:fill="FFFFFF"/>
            <w:vAlign w:val="center"/>
            <w:hideMark/>
          </w:tcPr>
          <w:p w14:paraId="592E8DF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2,827</w:t>
            </w:r>
          </w:p>
        </w:tc>
      </w:tr>
      <w:tr w:rsidR="007C6878" w:rsidRPr="007C6878" w14:paraId="65616599" w14:textId="77777777" w:rsidTr="000A127B">
        <w:trPr>
          <w:trHeight w:val="178"/>
        </w:trPr>
        <w:tc>
          <w:tcPr>
            <w:tcW w:w="2661" w:type="dxa"/>
            <w:tcBorders>
              <w:top w:val="nil"/>
              <w:left w:val="single" w:sz="4" w:space="0" w:color="000000"/>
              <w:bottom w:val="single" w:sz="4" w:space="0" w:color="000000"/>
              <w:right w:val="single" w:sz="4" w:space="0" w:color="000000"/>
            </w:tcBorders>
            <w:shd w:val="clear" w:color="000000" w:fill="FFFFFF"/>
            <w:vAlign w:val="center"/>
            <w:hideMark/>
          </w:tcPr>
          <w:p w14:paraId="6501FF0E"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totale (në lekë)</w:t>
            </w:r>
          </w:p>
        </w:tc>
        <w:tc>
          <w:tcPr>
            <w:tcW w:w="1786" w:type="dxa"/>
            <w:tcBorders>
              <w:top w:val="nil"/>
              <w:left w:val="nil"/>
              <w:bottom w:val="single" w:sz="4" w:space="0" w:color="000000"/>
              <w:right w:val="single" w:sz="4" w:space="0" w:color="000000"/>
            </w:tcBorders>
            <w:shd w:val="clear" w:color="000000" w:fill="FFFFFF"/>
            <w:vAlign w:val="center"/>
            <w:hideMark/>
          </w:tcPr>
          <w:p w14:paraId="18A2BB04"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390,000,000</w:t>
            </w:r>
          </w:p>
        </w:tc>
        <w:tc>
          <w:tcPr>
            <w:tcW w:w="2551" w:type="dxa"/>
            <w:tcBorders>
              <w:top w:val="nil"/>
              <w:left w:val="nil"/>
              <w:bottom w:val="single" w:sz="4" w:space="0" w:color="000000"/>
              <w:right w:val="single" w:sz="4" w:space="0" w:color="000000"/>
            </w:tcBorders>
            <w:shd w:val="clear" w:color="000000" w:fill="FFFFFF"/>
            <w:vAlign w:val="center"/>
            <w:hideMark/>
          </w:tcPr>
          <w:p w14:paraId="35ED56C1"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252,908,000</w:t>
            </w:r>
          </w:p>
        </w:tc>
        <w:tc>
          <w:tcPr>
            <w:tcW w:w="2553" w:type="dxa"/>
            <w:tcBorders>
              <w:top w:val="nil"/>
              <w:left w:val="nil"/>
              <w:bottom w:val="single" w:sz="4" w:space="0" w:color="000000"/>
              <w:right w:val="single" w:sz="4" w:space="0" w:color="000000"/>
            </w:tcBorders>
            <w:shd w:val="clear" w:color="000000" w:fill="FFFFFF"/>
            <w:vAlign w:val="center"/>
            <w:hideMark/>
          </w:tcPr>
          <w:p w14:paraId="6D25FCD5"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71,554,840</w:t>
            </w:r>
          </w:p>
        </w:tc>
      </w:tr>
      <w:tr w:rsidR="007C6878" w:rsidRPr="007C6878" w14:paraId="0F7133C6" w14:textId="77777777" w:rsidTr="000A127B">
        <w:trPr>
          <w:trHeight w:val="268"/>
        </w:trPr>
        <w:tc>
          <w:tcPr>
            <w:tcW w:w="2661" w:type="dxa"/>
            <w:tcBorders>
              <w:top w:val="nil"/>
              <w:left w:val="single" w:sz="4" w:space="0" w:color="000000"/>
              <w:bottom w:val="single" w:sz="4" w:space="0" w:color="000000"/>
              <w:right w:val="single" w:sz="4" w:space="0" w:color="000000"/>
            </w:tcBorders>
            <w:shd w:val="clear" w:color="000000" w:fill="FFFFFF"/>
            <w:vAlign w:val="center"/>
            <w:hideMark/>
          </w:tcPr>
          <w:p w14:paraId="64837FE9"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për njësi (në lekë)</w:t>
            </w:r>
          </w:p>
        </w:tc>
        <w:tc>
          <w:tcPr>
            <w:tcW w:w="1786" w:type="dxa"/>
            <w:tcBorders>
              <w:top w:val="nil"/>
              <w:left w:val="nil"/>
              <w:bottom w:val="single" w:sz="4" w:space="0" w:color="000000"/>
              <w:right w:val="single" w:sz="4" w:space="0" w:color="000000"/>
            </w:tcBorders>
            <w:shd w:val="clear" w:color="000000" w:fill="FFFFFF"/>
            <w:vAlign w:val="center"/>
            <w:hideMark/>
          </w:tcPr>
          <w:p w14:paraId="23CF0BF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65,000</w:t>
            </w:r>
          </w:p>
        </w:tc>
        <w:tc>
          <w:tcPr>
            <w:tcW w:w="2551" w:type="dxa"/>
            <w:tcBorders>
              <w:top w:val="nil"/>
              <w:left w:val="nil"/>
              <w:bottom w:val="single" w:sz="4" w:space="0" w:color="000000"/>
              <w:right w:val="single" w:sz="4" w:space="0" w:color="000000"/>
            </w:tcBorders>
            <w:shd w:val="clear" w:color="000000" w:fill="FFFFFF"/>
            <w:vAlign w:val="center"/>
            <w:hideMark/>
          </w:tcPr>
          <w:p w14:paraId="590B32BC"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42,151.33</w:t>
            </w:r>
          </w:p>
        </w:tc>
        <w:tc>
          <w:tcPr>
            <w:tcW w:w="2553" w:type="dxa"/>
            <w:tcBorders>
              <w:top w:val="nil"/>
              <w:left w:val="nil"/>
              <w:bottom w:val="single" w:sz="4" w:space="0" w:color="000000"/>
              <w:right w:val="single" w:sz="4" w:space="0" w:color="000000"/>
            </w:tcBorders>
            <w:shd w:val="clear" w:color="000000" w:fill="FFFFFF"/>
            <w:vAlign w:val="center"/>
            <w:hideMark/>
          </w:tcPr>
          <w:p w14:paraId="1DA649F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25,311.23</w:t>
            </w:r>
          </w:p>
        </w:tc>
      </w:tr>
      <w:tr w:rsidR="007C6878" w:rsidRPr="007C6878" w14:paraId="5D5037F4" w14:textId="77777777" w:rsidTr="000A127B">
        <w:trPr>
          <w:trHeight w:val="119"/>
        </w:trPr>
        <w:tc>
          <w:tcPr>
            <w:tcW w:w="2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BE3A3"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Perpjesa BPGJ</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14:paraId="02B89A3E"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F01EE92"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w:t>
            </w:r>
          </w:p>
        </w:tc>
        <w:tc>
          <w:tcPr>
            <w:tcW w:w="2553" w:type="dxa"/>
            <w:tcBorders>
              <w:top w:val="single" w:sz="4" w:space="0" w:color="auto"/>
              <w:left w:val="nil"/>
              <w:bottom w:val="single" w:sz="4" w:space="0" w:color="auto"/>
              <w:right w:val="single" w:sz="4" w:space="0" w:color="auto"/>
            </w:tcBorders>
            <w:shd w:val="clear" w:color="auto" w:fill="auto"/>
            <w:noWrap/>
            <w:vAlign w:val="bottom"/>
            <w:hideMark/>
          </w:tcPr>
          <w:p w14:paraId="082A642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w:t>
            </w:r>
          </w:p>
        </w:tc>
      </w:tr>
      <w:tr w:rsidR="007C6878" w:rsidRPr="007C6878" w14:paraId="1EA14426" w14:textId="77777777" w:rsidTr="000A127B">
        <w:trPr>
          <w:trHeight w:val="178"/>
        </w:trPr>
        <w:tc>
          <w:tcPr>
            <w:tcW w:w="266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97F700B"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BPGJ (në lekë)</w:t>
            </w:r>
          </w:p>
        </w:tc>
        <w:tc>
          <w:tcPr>
            <w:tcW w:w="1786" w:type="dxa"/>
            <w:tcBorders>
              <w:top w:val="single" w:sz="4" w:space="0" w:color="000000"/>
              <w:left w:val="nil"/>
              <w:bottom w:val="single" w:sz="4" w:space="0" w:color="000000"/>
              <w:right w:val="single" w:sz="4" w:space="0" w:color="000000"/>
            </w:tcBorders>
            <w:shd w:val="clear" w:color="000000" w:fill="FFFFFF"/>
            <w:vAlign w:val="center"/>
            <w:hideMark/>
          </w:tcPr>
          <w:p w14:paraId="58FA3F1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14,820,000</w:t>
            </w:r>
          </w:p>
        </w:tc>
        <w:tc>
          <w:tcPr>
            <w:tcW w:w="2551" w:type="dxa"/>
            <w:tcBorders>
              <w:top w:val="single" w:sz="4" w:space="0" w:color="000000"/>
              <w:left w:val="nil"/>
              <w:bottom w:val="single" w:sz="4" w:space="0" w:color="000000"/>
              <w:right w:val="single" w:sz="4" w:space="0" w:color="000000"/>
            </w:tcBorders>
            <w:shd w:val="clear" w:color="000000" w:fill="FFFFFF"/>
            <w:vAlign w:val="center"/>
            <w:hideMark/>
          </w:tcPr>
          <w:p w14:paraId="13545C09"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9,610,504</w:t>
            </w:r>
          </w:p>
        </w:tc>
        <w:tc>
          <w:tcPr>
            <w:tcW w:w="2553" w:type="dxa"/>
            <w:tcBorders>
              <w:top w:val="single" w:sz="4" w:space="0" w:color="000000"/>
              <w:left w:val="nil"/>
              <w:bottom w:val="single" w:sz="4" w:space="0" w:color="000000"/>
              <w:right w:val="single" w:sz="4" w:space="0" w:color="000000"/>
            </w:tcBorders>
            <w:shd w:val="clear" w:color="000000" w:fill="FFFFFF"/>
            <w:vAlign w:val="center"/>
            <w:hideMark/>
          </w:tcPr>
          <w:p w14:paraId="265B7B98"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2,719,084</w:t>
            </w:r>
          </w:p>
        </w:tc>
      </w:tr>
    </w:tbl>
    <w:p w14:paraId="2BC015AF" w14:textId="77777777" w:rsidR="007C6878" w:rsidRDefault="007C6878" w:rsidP="00F92BC9">
      <w:pPr>
        <w:shd w:val="clear" w:color="auto" w:fill="FFFFFF"/>
        <w:spacing w:after="120" w:line="221" w:lineRule="atLeast"/>
        <w:jc w:val="both"/>
        <w:rPr>
          <w:rFonts w:ascii="Cambria" w:hAnsi="Cambria"/>
          <w:sz w:val="22"/>
          <w:szCs w:val="22"/>
        </w:rPr>
      </w:pPr>
    </w:p>
    <w:p w14:paraId="030CB70A" w14:textId="77777777" w:rsidR="007C6878" w:rsidRPr="002177A8" w:rsidRDefault="00F92BC9" w:rsidP="00F92BC9">
      <w:pPr>
        <w:shd w:val="clear" w:color="auto" w:fill="FFFFFF"/>
        <w:spacing w:after="120" w:line="221" w:lineRule="atLeast"/>
        <w:jc w:val="both"/>
        <w:rPr>
          <w:rFonts w:ascii="Cambria" w:hAnsi="Cambria"/>
          <w:szCs w:val="22"/>
        </w:rPr>
      </w:pPr>
      <w:r w:rsidRPr="002177A8">
        <w:rPr>
          <w:rFonts w:ascii="Cambria" w:hAnsi="Cambria"/>
          <w:szCs w:val="22"/>
        </w:rPr>
        <w:t xml:space="preserve">Edhe </w:t>
      </w:r>
      <w:proofErr w:type="gramStart"/>
      <w:r w:rsidRPr="002177A8">
        <w:rPr>
          <w:rFonts w:ascii="Cambria" w:hAnsi="Cambria"/>
          <w:szCs w:val="22"/>
        </w:rPr>
        <w:t>ky</w:t>
      </w:r>
      <w:proofErr w:type="gramEnd"/>
      <w:r w:rsidRPr="002177A8">
        <w:rPr>
          <w:rFonts w:ascii="Cambria" w:hAnsi="Cambria"/>
          <w:szCs w:val="22"/>
        </w:rPr>
        <w:t xml:space="preserve"> produkt, I lidhur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“Gra dhe vajza q</w:t>
      </w:r>
      <w:r w:rsidR="00991472" w:rsidRPr="002177A8">
        <w:rPr>
          <w:rFonts w:ascii="Cambria" w:hAnsi="Cambria"/>
          <w:szCs w:val="22"/>
        </w:rPr>
        <w:t>ë</w:t>
      </w:r>
      <w:r w:rsidRPr="002177A8">
        <w:rPr>
          <w:rFonts w:ascii="Cambria" w:hAnsi="Cambria"/>
          <w:szCs w:val="22"/>
        </w:rPr>
        <w:t xml:space="preserve"> marrin pjes</w:t>
      </w:r>
      <w:r w:rsidR="00991472" w:rsidRPr="002177A8">
        <w:rPr>
          <w:rFonts w:ascii="Cambria" w:hAnsi="Cambria"/>
          <w:szCs w:val="22"/>
        </w:rPr>
        <w:t>ë</w:t>
      </w:r>
      <w:r w:rsidRPr="002177A8">
        <w:rPr>
          <w:rFonts w:ascii="Cambria" w:hAnsi="Cambria"/>
          <w:szCs w:val="22"/>
        </w:rPr>
        <w:t xml:space="preserve"> n</w:t>
      </w:r>
      <w:r w:rsidR="00991472" w:rsidRPr="002177A8">
        <w:rPr>
          <w:rFonts w:ascii="Cambria" w:hAnsi="Cambria"/>
          <w:szCs w:val="22"/>
        </w:rPr>
        <w:t>ë</w:t>
      </w:r>
      <w:r w:rsidRPr="002177A8">
        <w:rPr>
          <w:rFonts w:ascii="Cambria" w:hAnsi="Cambria"/>
          <w:szCs w:val="22"/>
        </w:rPr>
        <w:t xml:space="preserve"> programet e pun</w:t>
      </w:r>
      <w:r w:rsidR="00991472" w:rsidRPr="002177A8">
        <w:rPr>
          <w:rFonts w:ascii="Cambria" w:hAnsi="Cambria"/>
          <w:szCs w:val="22"/>
        </w:rPr>
        <w:t>ë</w:t>
      </w:r>
      <w:r w:rsidRPr="002177A8">
        <w:rPr>
          <w:rFonts w:ascii="Cambria" w:hAnsi="Cambria"/>
          <w:szCs w:val="22"/>
        </w:rPr>
        <w:t>simit” ka mosrealizim nga sasia e planifikuar diktuar nga pamund</w:t>
      </w:r>
      <w:r w:rsidR="00991472" w:rsidRPr="002177A8">
        <w:rPr>
          <w:rFonts w:ascii="Cambria" w:hAnsi="Cambria"/>
          <w:szCs w:val="22"/>
        </w:rPr>
        <w:t>ë</w:t>
      </w:r>
      <w:r w:rsidRPr="002177A8">
        <w:rPr>
          <w:rFonts w:ascii="Cambria" w:hAnsi="Cambria"/>
          <w:szCs w:val="22"/>
        </w:rPr>
        <w:t>sia e kryerjes s</w:t>
      </w:r>
      <w:r w:rsidR="00991472" w:rsidRPr="002177A8">
        <w:rPr>
          <w:rFonts w:ascii="Cambria" w:hAnsi="Cambria"/>
          <w:szCs w:val="22"/>
        </w:rPr>
        <w:t>ë</w:t>
      </w:r>
      <w:r w:rsidRPr="002177A8">
        <w:rPr>
          <w:rFonts w:ascii="Cambria" w:hAnsi="Cambria"/>
          <w:szCs w:val="22"/>
        </w:rPr>
        <w:t xml:space="preserve"> aktiviteteve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masave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 xml:space="preserve">. </w:t>
      </w:r>
    </w:p>
    <w:p w14:paraId="19D6B3A8" w14:textId="77777777" w:rsidR="007C6878" w:rsidRPr="002177A8" w:rsidRDefault="007C6878" w:rsidP="00FB323F">
      <w:pPr>
        <w:shd w:val="clear" w:color="auto" w:fill="FFFFFF"/>
        <w:spacing w:after="120" w:line="221" w:lineRule="atLeast"/>
        <w:ind w:left="432"/>
        <w:jc w:val="both"/>
        <w:rPr>
          <w:rFonts w:ascii="Cambria" w:hAnsi="Cambria"/>
          <w:szCs w:val="22"/>
        </w:rPr>
      </w:pPr>
    </w:p>
    <w:p w14:paraId="5CB6F046" w14:textId="77777777" w:rsidR="00FE659E" w:rsidRPr="002177A8" w:rsidRDefault="00FE659E" w:rsidP="00CF229D">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w:t>
      </w:r>
      <w:r w:rsidR="00CF229D" w:rsidRPr="002177A8">
        <w:rPr>
          <w:rFonts w:ascii="Cambria" w:hAnsi="Cambria"/>
          <w:i/>
          <w:szCs w:val="22"/>
        </w:rPr>
        <w:t>Menaxhimi i Shpenzimeve Publike</w:t>
      </w:r>
      <w:r w:rsidRPr="002177A8">
        <w:rPr>
          <w:rFonts w:ascii="Cambria" w:hAnsi="Cambria"/>
          <w:i/>
          <w:szCs w:val="22"/>
        </w:rPr>
        <w:t>”</w:t>
      </w:r>
    </w:p>
    <w:tbl>
      <w:tblPr>
        <w:tblW w:w="9455" w:type="dxa"/>
        <w:tblInd w:w="-5" w:type="dxa"/>
        <w:tblLook w:val="04A0" w:firstRow="1" w:lastRow="0" w:firstColumn="1" w:lastColumn="0" w:noHBand="0" w:noVBand="1"/>
      </w:tblPr>
      <w:tblGrid>
        <w:gridCol w:w="2926"/>
        <w:gridCol w:w="2002"/>
        <w:gridCol w:w="2198"/>
        <w:gridCol w:w="2329"/>
      </w:tblGrid>
      <w:tr w:rsidR="007C6878" w:rsidRPr="007C6878" w14:paraId="3314F55F" w14:textId="77777777" w:rsidTr="000A127B">
        <w:trPr>
          <w:trHeight w:val="247"/>
        </w:trPr>
        <w:tc>
          <w:tcPr>
            <w:tcW w:w="292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12C9FC5" w14:textId="77777777" w:rsidR="007C6878" w:rsidRPr="007C6878" w:rsidRDefault="007C6878" w:rsidP="007C6878">
            <w:pPr>
              <w:rPr>
                <w:rFonts w:ascii="Garamond" w:hAnsi="Garamond"/>
                <w:b/>
                <w:bCs/>
                <w:color w:val="DE342F"/>
                <w:sz w:val="20"/>
                <w:szCs w:val="20"/>
              </w:rPr>
            </w:pPr>
            <w:r w:rsidRPr="007C6878">
              <w:rPr>
                <w:rFonts w:ascii="Garamond" w:hAnsi="Garamond"/>
                <w:b/>
                <w:bCs/>
                <w:color w:val="DE342F"/>
                <w:sz w:val="20"/>
                <w:szCs w:val="20"/>
              </w:rPr>
              <w:t>Produkti</w:t>
            </w:r>
          </w:p>
        </w:tc>
        <w:tc>
          <w:tcPr>
            <w:tcW w:w="6529"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57FA2973"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91002AC - Dokumenti i Programit Buxhetor Afatmesem</w:t>
            </w:r>
          </w:p>
        </w:tc>
      </w:tr>
      <w:tr w:rsidR="007C6878" w:rsidRPr="007C6878" w14:paraId="4ABDA27E" w14:textId="77777777" w:rsidTr="000A127B">
        <w:trPr>
          <w:trHeight w:val="185"/>
        </w:trPr>
        <w:tc>
          <w:tcPr>
            <w:tcW w:w="2926" w:type="dxa"/>
            <w:tcBorders>
              <w:top w:val="nil"/>
              <w:left w:val="single" w:sz="4" w:space="0" w:color="000000"/>
              <w:bottom w:val="single" w:sz="4" w:space="0" w:color="000000"/>
              <w:right w:val="single" w:sz="4" w:space="0" w:color="000000"/>
            </w:tcBorders>
            <w:shd w:val="clear" w:color="000000" w:fill="FFFFFF"/>
            <w:vAlign w:val="center"/>
            <w:hideMark/>
          </w:tcPr>
          <w:p w14:paraId="46161A1F"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Përshkrimi i Produktit</w:t>
            </w:r>
          </w:p>
        </w:tc>
        <w:tc>
          <w:tcPr>
            <w:tcW w:w="6529" w:type="dxa"/>
            <w:gridSpan w:val="3"/>
            <w:tcBorders>
              <w:top w:val="single" w:sz="4" w:space="0" w:color="000000"/>
              <w:left w:val="nil"/>
              <w:bottom w:val="single" w:sz="4" w:space="0" w:color="000000"/>
              <w:right w:val="single" w:sz="4" w:space="0" w:color="000000"/>
            </w:tcBorders>
            <w:shd w:val="clear" w:color="auto" w:fill="auto"/>
            <w:vAlign w:val="center"/>
            <w:hideMark/>
          </w:tcPr>
          <w:p w14:paraId="58F5049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Pergatittja dhe dergimi per Miratim ne Keshillin e Ministrave te Dokumentiti te Programit Buxhetor Afatmesem</w:t>
            </w:r>
          </w:p>
        </w:tc>
      </w:tr>
      <w:tr w:rsidR="007C6878" w:rsidRPr="007C6878" w14:paraId="28E956DD" w14:textId="77777777" w:rsidTr="000A127B">
        <w:trPr>
          <w:trHeight w:val="154"/>
        </w:trPr>
        <w:tc>
          <w:tcPr>
            <w:tcW w:w="2926" w:type="dxa"/>
            <w:tcBorders>
              <w:top w:val="nil"/>
              <w:left w:val="single" w:sz="4" w:space="0" w:color="000000"/>
              <w:bottom w:val="single" w:sz="4" w:space="0" w:color="000000"/>
              <w:right w:val="single" w:sz="4" w:space="0" w:color="000000"/>
            </w:tcBorders>
            <w:shd w:val="clear" w:color="000000" w:fill="FFFFFF"/>
            <w:vAlign w:val="center"/>
            <w:hideMark/>
          </w:tcPr>
          <w:p w14:paraId="680F97DC"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Njësia Matëse</w:t>
            </w:r>
          </w:p>
        </w:tc>
        <w:tc>
          <w:tcPr>
            <w:tcW w:w="6529" w:type="dxa"/>
            <w:gridSpan w:val="3"/>
            <w:tcBorders>
              <w:top w:val="single" w:sz="4" w:space="0" w:color="000000"/>
              <w:left w:val="nil"/>
              <w:bottom w:val="single" w:sz="4" w:space="0" w:color="000000"/>
              <w:right w:val="single" w:sz="4" w:space="0" w:color="000000"/>
            </w:tcBorders>
            <w:shd w:val="clear" w:color="auto" w:fill="auto"/>
            <w:vAlign w:val="center"/>
            <w:hideMark/>
          </w:tcPr>
          <w:p w14:paraId="3941B5D4"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Nr. Dokumentash</w:t>
            </w:r>
          </w:p>
        </w:tc>
      </w:tr>
      <w:tr w:rsidR="007C6878" w:rsidRPr="007C6878" w14:paraId="71B929FA" w14:textId="77777777" w:rsidTr="000A127B">
        <w:trPr>
          <w:trHeight w:val="362"/>
        </w:trPr>
        <w:tc>
          <w:tcPr>
            <w:tcW w:w="2926" w:type="dxa"/>
            <w:tcBorders>
              <w:top w:val="nil"/>
              <w:left w:val="single" w:sz="4" w:space="0" w:color="000000"/>
              <w:bottom w:val="single" w:sz="4" w:space="0" w:color="000000"/>
              <w:right w:val="single" w:sz="4" w:space="0" w:color="000000"/>
            </w:tcBorders>
            <w:shd w:val="clear" w:color="000000" w:fill="FFFFFF"/>
            <w:vAlign w:val="bottom"/>
            <w:hideMark/>
          </w:tcPr>
          <w:p w14:paraId="1AB635C1" w14:textId="77777777" w:rsidR="007C6878" w:rsidRPr="007C6878" w:rsidRDefault="007C6878" w:rsidP="007C6878">
            <w:pPr>
              <w:rPr>
                <w:rFonts w:ascii="Calibri" w:hAnsi="Calibri"/>
                <w:color w:val="000000"/>
                <w:sz w:val="20"/>
                <w:szCs w:val="20"/>
              </w:rPr>
            </w:pPr>
            <w:r w:rsidRPr="007C6878">
              <w:rPr>
                <w:rFonts w:ascii="Calibri" w:hAnsi="Calibri"/>
                <w:color w:val="000000"/>
                <w:sz w:val="20"/>
                <w:szCs w:val="20"/>
              </w:rPr>
              <w:t> </w:t>
            </w:r>
          </w:p>
        </w:tc>
        <w:tc>
          <w:tcPr>
            <w:tcW w:w="2002" w:type="dxa"/>
            <w:tcBorders>
              <w:top w:val="nil"/>
              <w:left w:val="nil"/>
              <w:bottom w:val="single" w:sz="4" w:space="0" w:color="000000"/>
              <w:right w:val="single" w:sz="4" w:space="0" w:color="000000"/>
            </w:tcBorders>
            <w:shd w:val="clear" w:color="000000" w:fill="FFFFFF"/>
            <w:vAlign w:val="center"/>
            <w:hideMark/>
          </w:tcPr>
          <w:p w14:paraId="5B38DBF1"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2198" w:type="dxa"/>
            <w:tcBorders>
              <w:top w:val="nil"/>
              <w:left w:val="nil"/>
              <w:bottom w:val="single" w:sz="4" w:space="0" w:color="000000"/>
              <w:right w:val="single" w:sz="4" w:space="0" w:color="000000"/>
            </w:tcBorders>
            <w:shd w:val="clear" w:color="000000" w:fill="FFFFFF"/>
            <w:vAlign w:val="center"/>
            <w:hideMark/>
          </w:tcPr>
          <w:p w14:paraId="2F5A9A8C"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328" w:type="dxa"/>
            <w:tcBorders>
              <w:top w:val="nil"/>
              <w:left w:val="nil"/>
              <w:bottom w:val="single" w:sz="4" w:space="0" w:color="000000"/>
              <w:right w:val="single" w:sz="4" w:space="0" w:color="000000"/>
            </w:tcBorders>
            <w:shd w:val="clear" w:color="000000" w:fill="FFFFFF"/>
            <w:vAlign w:val="center"/>
            <w:hideMark/>
          </w:tcPr>
          <w:p w14:paraId="41E7B936"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7C6878" w:rsidRPr="007C6878" w14:paraId="449B1434" w14:textId="77777777" w:rsidTr="000A127B">
        <w:trPr>
          <w:trHeight w:val="154"/>
        </w:trPr>
        <w:tc>
          <w:tcPr>
            <w:tcW w:w="2926" w:type="dxa"/>
            <w:tcBorders>
              <w:top w:val="nil"/>
              <w:left w:val="single" w:sz="4" w:space="0" w:color="000000"/>
              <w:bottom w:val="single" w:sz="4" w:space="0" w:color="000000"/>
              <w:right w:val="single" w:sz="4" w:space="0" w:color="000000"/>
            </w:tcBorders>
            <w:shd w:val="clear" w:color="000000" w:fill="FFFFFF"/>
            <w:vAlign w:val="center"/>
            <w:hideMark/>
          </w:tcPr>
          <w:p w14:paraId="678C4218"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Sasia</w:t>
            </w:r>
          </w:p>
        </w:tc>
        <w:tc>
          <w:tcPr>
            <w:tcW w:w="2002" w:type="dxa"/>
            <w:tcBorders>
              <w:top w:val="nil"/>
              <w:left w:val="nil"/>
              <w:bottom w:val="single" w:sz="4" w:space="0" w:color="000000"/>
              <w:right w:val="single" w:sz="4" w:space="0" w:color="000000"/>
            </w:tcBorders>
            <w:shd w:val="clear" w:color="000000" w:fill="FFFFFF"/>
            <w:vAlign w:val="center"/>
            <w:hideMark/>
          </w:tcPr>
          <w:p w14:paraId="0AD090A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w:t>
            </w:r>
          </w:p>
        </w:tc>
        <w:tc>
          <w:tcPr>
            <w:tcW w:w="2198" w:type="dxa"/>
            <w:tcBorders>
              <w:top w:val="nil"/>
              <w:left w:val="nil"/>
              <w:bottom w:val="single" w:sz="4" w:space="0" w:color="000000"/>
              <w:right w:val="single" w:sz="4" w:space="0" w:color="000000"/>
            </w:tcBorders>
            <w:shd w:val="clear" w:color="000000" w:fill="FFFFFF"/>
            <w:vAlign w:val="center"/>
            <w:hideMark/>
          </w:tcPr>
          <w:p w14:paraId="7E4AFD48"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w:t>
            </w:r>
          </w:p>
        </w:tc>
        <w:tc>
          <w:tcPr>
            <w:tcW w:w="2328" w:type="dxa"/>
            <w:tcBorders>
              <w:top w:val="nil"/>
              <w:left w:val="nil"/>
              <w:bottom w:val="single" w:sz="4" w:space="0" w:color="000000"/>
              <w:right w:val="single" w:sz="4" w:space="0" w:color="000000"/>
            </w:tcBorders>
            <w:shd w:val="clear" w:color="000000" w:fill="FFFFFF"/>
            <w:vAlign w:val="center"/>
            <w:hideMark/>
          </w:tcPr>
          <w:p w14:paraId="1DE3BB74"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w:t>
            </w:r>
          </w:p>
        </w:tc>
      </w:tr>
      <w:tr w:rsidR="007C6878" w:rsidRPr="007C6878" w14:paraId="4CBD9FD1" w14:textId="77777777" w:rsidTr="000A127B">
        <w:trPr>
          <w:trHeight w:val="231"/>
        </w:trPr>
        <w:tc>
          <w:tcPr>
            <w:tcW w:w="2926" w:type="dxa"/>
            <w:tcBorders>
              <w:top w:val="nil"/>
              <w:left w:val="single" w:sz="4" w:space="0" w:color="000000"/>
              <w:bottom w:val="single" w:sz="4" w:space="0" w:color="000000"/>
              <w:right w:val="single" w:sz="4" w:space="0" w:color="000000"/>
            </w:tcBorders>
            <w:shd w:val="clear" w:color="000000" w:fill="FFFFFF"/>
            <w:vAlign w:val="center"/>
            <w:hideMark/>
          </w:tcPr>
          <w:p w14:paraId="0C62D82D"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totale (në lekë)</w:t>
            </w:r>
          </w:p>
        </w:tc>
        <w:tc>
          <w:tcPr>
            <w:tcW w:w="2002" w:type="dxa"/>
            <w:tcBorders>
              <w:top w:val="nil"/>
              <w:left w:val="nil"/>
              <w:bottom w:val="single" w:sz="4" w:space="0" w:color="000000"/>
              <w:right w:val="single" w:sz="4" w:space="0" w:color="000000"/>
            </w:tcBorders>
            <w:shd w:val="clear" w:color="000000" w:fill="FFFFFF"/>
            <w:vAlign w:val="center"/>
            <w:hideMark/>
          </w:tcPr>
          <w:p w14:paraId="470BDC30"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47,000,000</w:t>
            </w:r>
          </w:p>
        </w:tc>
        <w:tc>
          <w:tcPr>
            <w:tcW w:w="2198" w:type="dxa"/>
            <w:tcBorders>
              <w:top w:val="nil"/>
              <w:left w:val="nil"/>
              <w:bottom w:val="single" w:sz="4" w:space="0" w:color="000000"/>
              <w:right w:val="single" w:sz="4" w:space="0" w:color="000000"/>
            </w:tcBorders>
            <w:shd w:val="clear" w:color="000000" w:fill="FFFFFF"/>
            <w:vAlign w:val="center"/>
            <w:hideMark/>
          </w:tcPr>
          <w:p w14:paraId="2D0AECD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43,771,963</w:t>
            </w:r>
          </w:p>
        </w:tc>
        <w:tc>
          <w:tcPr>
            <w:tcW w:w="2328" w:type="dxa"/>
            <w:tcBorders>
              <w:top w:val="nil"/>
              <w:left w:val="nil"/>
              <w:bottom w:val="single" w:sz="4" w:space="0" w:color="000000"/>
              <w:right w:val="single" w:sz="4" w:space="0" w:color="000000"/>
            </w:tcBorders>
            <w:shd w:val="clear" w:color="000000" w:fill="FFFFFF"/>
            <w:vAlign w:val="center"/>
            <w:hideMark/>
          </w:tcPr>
          <w:p w14:paraId="172DA272"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41,937,115</w:t>
            </w:r>
          </w:p>
        </w:tc>
      </w:tr>
      <w:tr w:rsidR="007C6878" w:rsidRPr="007C6878" w14:paraId="2F255ACA" w14:textId="77777777" w:rsidTr="000A127B">
        <w:trPr>
          <w:trHeight w:val="347"/>
        </w:trPr>
        <w:tc>
          <w:tcPr>
            <w:tcW w:w="2926" w:type="dxa"/>
            <w:tcBorders>
              <w:top w:val="nil"/>
              <w:left w:val="single" w:sz="4" w:space="0" w:color="000000"/>
              <w:bottom w:val="single" w:sz="4" w:space="0" w:color="000000"/>
              <w:right w:val="single" w:sz="4" w:space="0" w:color="000000"/>
            </w:tcBorders>
            <w:shd w:val="clear" w:color="000000" w:fill="FFFFFF"/>
            <w:vAlign w:val="center"/>
            <w:hideMark/>
          </w:tcPr>
          <w:p w14:paraId="21A8FBCE"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për njësi (në lekë)</w:t>
            </w:r>
          </w:p>
        </w:tc>
        <w:tc>
          <w:tcPr>
            <w:tcW w:w="2002" w:type="dxa"/>
            <w:tcBorders>
              <w:top w:val="nil"/>
              <w:left w:val="nil"/>
              <w:bottom w:val="single" w:sz="4" w:space="0" w:color="000000"/>
              <w:right w:val="single" w:sz="4" w:space="0" w:color="000000"/>
            </w:tcBorders>
            <w:shd w:val="clear" w:color="000000" w:fill="FFFFFF"/>
            <w:vAlign w:val="center"/>
            <w:hideMark/>
          </w:tcPr>
          <w:p w14:paraId="6AD0D05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23,500,000</w:t>
            </w:r>
          </w:p>
        </w:tc>
        <w:tc>
          <w:tcPr>
            <w:tcW w:w="2198" w:type="dxa"/>
            <w:tcBorders>
              <w:top w:val="nil"/>
              <w:left w:val="nil"/>
              <w:bottom w:val="single" w:sz="4" w:space="0" w:color="000000"/>
              <w:right w:val="single" w:sz="4" w:space="0" w:color="000000"/>
            </w:tcBorders>
            <w:shd w:val="clear" w:color="000000" w:fill="FFFFFF"/>
            <w:vAlign w:val="center"/>
            <w:hideMark/>
          </w:tcPr>
          <w:p w14:paraId="67D6B1B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21,885,981.50</w:t>
            </w:r>
          </w:p>
        </w:tc>
        <w:tc>
          <w:tcPr>
            <w:tcW w:w="2328" w:type="dxa"/>
            <w:tcBorders>
              <w:top w:val="nil"/>
              <w:left w:val="nil"/>
              <w:bottom w:val="single" w:sz="4" w:space="0" w:color="000000"/>
              <w:right w:val="single" w:sz="4" w:space="0" w:color="000000"/>
            </w:tcBorders>
            <w:shd w:val="clear" w:color="000000" w:fill="FFFFFF"/>
            <w:vAlign w:val="center"/>
            <w:hideMark/>
          </w:tcPr>
          <w:p w14:paraId="326D88C9"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20,968,557.40</w:t>
            </w:r>
          </w:p>
        </w:tc>
      </w:tr>
      <w:tr w:rsidR="007C6878" w:rsidRPr="007C6878" w14:paraId="3F450541" w14:textId="77777777" w:rsidTr="000A127B">
        <w:trPr>
          <w:trHeight w:val="154"/>
        </w:trPr>
        <w:tc>
          <w:tcPr>
            <w:tcW w:w="2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8D412"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Perpjesa BPGJ</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1E8C8478"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14:paraId="0FC29F7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w:t>
            </w:r>
          </w:p>
        </w:tc>
        <w:tc>
          <w:tcPr>
            <w:tcW w:w="2328" w:type="dxa"/>
            <w:tcBorders>
              <w:top w:val="single" w:sz="4" w:space="0" w:color="auto"/>
              <w:left w:val="nil"/>
              <w:bottom w:val="single" w:sz="4" w:space="0" w:color="auto"/>
              <w:right w:val="single" w:sz="4" w:space="0" w:color="auto"/>
            </w:tcBorders>
            <w:shd w:val="clear" w:color="auto" w:fill="auto"/>
            <w:noWrap/>
            <w:vAlign w:val="bottom"/>
            <w:hideMark/>
          </w:tcPr>
          <w:p w14:paraId="386CC16B"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w:t>
            </w:r>
          </w:p>
        </w:tc>
      </w:tr>
      <w:tr w:rsidR="007C6878" w:rsidRPr="007C6878" w14:paraId="0D49AF94" w14:textId="77777777" w:rsidTr="000A127B">
        <w:trPr>
          <w:trHeight w:val="231"/>
        </w:trPr>
        <w:tc>
          <w:tcPr>
            <w:tcW w:w="29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E77138"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BPGJ (në lekë)</w:t>
            </w:r>
          </w:p>
        </w:tc>
        <w:tc>
          <w:tcPr>
            <w:tcW w:w="2002" w:type="dxa"/>
            <w:tcBorders>
              <w:top w:val="single" w:sz="4" w:space="0" w:color="000000"/>
              <w:left w:val="nil"/>
              <w:bottom w:val="single" w:sz="4" w:space="0" w:color="000000"/>
              <w:right w:val="single" w:sz="4" w:space="0" w:color="000000"/>
            </w:tcBorders>
            <w:shd w:val="clear" w:color="000000" w:fill="FFFFFF"/>
            <w:vAlign w:val="center"/>
            <w:hideMark/>
          </w:tcPr>
          <w:p w14:paraId="2AEF4CA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2,350,000</w:t>
            </w:r>
          </w:p>
        </w:tc>
        <w:tc>
          <w:tcPr>
            <w:tcW w:w="2198" w:type="dxa"/>
            <w:tcBorders>
              <w:top w:val="single" w:sz="4" w:space="0" w:color="000000"/>
              <w:left w:val="nil"/>
              <w:bottom w:val="single" w:sz="4" w:space="0" w:color="000000"/>
              <w:right w:val="single" w:sz="4" w:space="0" w:color="000000"/>
            </w:tcBorders>
            <w:shd w:val="clear" w:color="000000" w:fill="FFFFFF"/>
            <w:vAlign w:val="center"/>
            <w:hideMark/>
          </w:tcPr>
          <w:p w14:paraId="395D9929"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2,188,598</w:t>
            </w:r>
          </w:p>
        </w:tc>
        <w:tc>
          <w:tcPr>
            <w:tcW w:w="2328" w:type="dxa"/>
            <w:tcBorders>
              <w:top w:val="single" w:sz="4" w:space="0" w:color="000000"/>
              <w:left w:val="nil"/>
              <w:bottom w:val="single" w:sz="4" w:space="0" w:color="000000"/>
              <w:right w:val="single" w:sz="4" w:space="0" w:color="000000"/>
            </w:tcBorders>
            <w:shd w:val="clear" w:color="000000" w:fill="FFFFFF"/>
            <w:vAlign w:val="center"/>
            <w:hideMark/>
          </w:tcPr>
          <w:p w14:paraId="56C98D97"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2,096,856</w:t>
            </w:r>
          </w:p>
        </w:tc>
      </w:tr>
    </w:tbl>
    <w:p w14:paraId="5EE16C72" w14:textId="77777777" w:rsidR="00B732A3" w:rsidRDefault="00B732A3" w:rsidP="00E85924">
      <w:pPr>
        <w:spacing w:after="120"/>
        <w:rPr>
          <w:rFonts w:ascii="Cambria" w:hAnsi="Cambria"/>
          <w:b/>
          <w:sz w:val="22"/>
          <w:szCs w:val="22"/>
        </w:rPr>
      </w:pPr>
    </w:p>
    <w:p w14:paraId="090A4DA6" w14:textId="77777777" w:rsidR="00F92BC9" w:rsidRPr="002177A8" w:rsidRDefault="00F92BC9" w:rsidP="00F92BC9">
      <w:pPr>
        <w:spacing w:after="120"/>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ka kidhje me treguesin kyc t</w:t>
      </w:r>
      <w:r w:rsidR="00991472" w:rsidRPr="002177A8">
        <w:rPr>
          <w:rFonts w:ascii="Cambria" w:hAnsi="Cambria"/>
          <w:szCs w:val="22"/>
        </w:rPr>
        <w:t>ë</w:t>
      </w:r>
      <w:r w:rsidRPr="002177A8">
        <w:rPr>
          <w:rFonts w:ascii="Cambria" w:hAnsi="Cambria"/>
          <w:szCs w:val="22"/>
        </w:rPr>
        <w:t xml:space="preserve"> performanc</w:t>
      </w:r>
      <w:r w:rsidR="00991472" w:rsidRPr="002177A8">
        <w:rPr>
          <w:rFonts w:ascii="Cambria" w:hAnsi="Cambria"/>
          <w:szCs w:val="22"/>
        </w:rPr>
        <w:t>ë</w:t>
      </w:r>
      <w:r w:rsidRPr="002177A8">
        <w:rPr>
          <w:rFonts w:ascii="Cambria" w:hAnsi="Cambria"/>
          <w:szCs w:val="22"/>
        </w:rPr>
        <w:t>s “nr i programeve buxhetore q</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rfishijn</w:t>
      </w:r>
      <w:r w:rsidR="00991472" w:rsidRPr="002177A8">
        <w:rPr>
          <w:rFonts w:ascii="Cambria" w:hAnsi="Cambria"/>
          <w:szCs w:val="22"/>
        </w:rPr>
        <w:t>ë</w:t>
      </w:r>
      <w:r w:rsidRPr="002177A8">
        <w:rPr>
          <w:rFonts w:ascii="Cambria" w:hAnsi="Cambria"/>
          <w:szCs w:val="22"/>
        </w:rPr>
        <w:t xml:space="preserve"> BPGJ” ka p</w:t>
      </w:r>
      <w:r w:rsidR="00991472" w:rsidRPr="002177A8">
        <w:rPr>
          <w:rFonts w:ascii="Cambria" w:hAnsi="Cambria"/>
          <w:szCs w:val="22"/>
        </w:rPr>
        <w:t>ë</w:t>
      </w:r>
      <w:r w:rsidRPr="002177A8">
        <w:rPr>
          <w:rFonts w:ascii="Cambria" w:hAnsi="Cambria"/>
          <w:szCs w:val="22"/>
        </w:rPr>
        <w:t>suar r</w:t>
      </w:r>
      <w:r w:rsidR="00991472" w:rsidRPr="002177A8">
        <w:rPr>
          <w:rFonts w:ascii="Cambria" w:hAnsi="Cambria"/>
          <w:szCs w:val="22"/>
        </w:rPr>
        <w:t>ë</w:t>
      </w:r>
      <w:r w:rsidRPr="002177A8">
        <w:rPr>
          <w:rFonts w:ascii="Cambria" w:hAnsi="Cambria"/>
          <w:szCs w:val="22"/>
        </w:rPr>
        <w:t>nie t</w:t>
      </w:r>
      <w:r w:rsidR="00991472" w:rsidRPr="002177A8">
        <w:rPr>
          <w:rFonts w:ascii="Cambria" w:hAnsi="Cambria"/>
          <w:szCs w:val="22"/>
        </w:rPr>
        <w:t>ë</w:t>
      </w:r>
      <w:r w:rsidRPr="002177A8">
        <w:rPr>
          <w:rFonts w:ascii="Cambria" w:hAnsi="Cambria"/>
          <w:szCs w:val="22"/>
        </w:rPr>
        <w:t xml:space="preserve"> kostove p</w:t>
      </w:r>
      <w:r w:rsidR="00991472" w:rsidRPr="002177A8">
        <w:rPr>
          <w:rFonts w:ascii="Cambria" w:hAnsi="Cambria"/>
          <w:szCs w:val="22"/>
        </w:rPr>
        <w:t>ë</w:t>
      </w:r>
      <w:r w:rsidRPr="002177A8">
        <w:rPr>
          <w:rFonts w:ascii="Cambria" w:hAnsi="Cambria"/>
          <w:szCs w:val="22"/>
        </w:rPr>
        <w:t>r shkak t</w:t>
      </w:r>
      <w:r w:rsidR="00991472" w:rsidRPr="002177A8">
        <w:rPr>
          <w:rFonts w:ascii="Cambria" w:hAnsi="Cambria"/>
          <w:szCs w:val="22"/>
        </w:rPr>
        <w:t>ë</w:t>
      </w:r>
      <w:r w:rsidRPr="002177A8">
        <w:rPr>
          <w:rFonts w:ascii="Cambria" w:hAnsi="Cambria"/>
          <w:szCs w:val="22"/>
        </w:rPr>
        <w:t xml:space="preserve"> rishikimeve n</w:t>
      </w:r>
      <w:r w:rsidR="00991472" w:rsidRPr="002177A8">
        <w:rPr>
          <w:rFonts w:ascii="Cambria" w:hAnsi="Cambria"/>
          <w:szCs w:val="22"/>
        </w:rPr>
        <w:t>ë</w:t>
      </w:r>
      <w:r w:rsidRPr="002177A8">
        <w:rPr>
          <w:rFonts w:ascii="Cambria" w:hAnsi="Cambria"/>
          <w:szCs w:val="22"/>
        </w:rPr>
        <w:t xml:space="preserve"> buxhet, me q</w:t>
      </w:r>
      <w:r w:rsidR="00991472" w:rsidRPr="002177A8">
        <w:rPr>
          <w:rFonts w:ascii="Cambria" w:hAnsi="Cambria"/>
          <w:szCs w:val="22"/>
        </w:rPr>
        <w:t>ë</w:t>
      </w:r>
      <w:r w:rsidRPr="002177A8">
        <w:rPr>
          <w:rFonts w:ascii="Cambria" w:hAnsi="Cambria"/>
          <w:szCs w:val="22"/>
        </w:rPr>
        <w:t>llim riprioritarizimin e aktiviteteteve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6B5192EC" w14:textId="77777777" w:rsidR="00F92BC9" w:rsidRPr="002177A8" w:rsidRDefault="00F92BC9" w:rsidP="00E85924">
      <w:pPr>
        <w:spacing w:after="120"/>
        <w:rPr>
          <w:rFonts w:ascii="Cambria" w:hAnsi="Cambria"/>
          <w:b/>
          <w:szCs w:val="22"/>
        </w:rPr>
      </w:pPr>
    </w:p>
    <w:p w14:paraId="337E5BB9" w14:textId="77777777" w:rsidR="009C07D1" w:rsidRPr="002177A8" w:rsidRDefault="00A80ED2" w:rsidP="00A80ED2">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“Sigurimi Shoq</w:t>
      </w:r>
      <w:r w:rsidR="005C12F0" w:rsidRPr="002177A8">
        <w:rPr>
          <w:rFonts w:ascii="Cambria" w:hAnsi="Cambria"/>
          <w:i/>
          <w:szCs w:val="22"/>
        </w:rPr>
        <w:t>ë</w:t>
      </w:r>
      <w:r w:rsidRPr="002177A8">
        <w:rPr>
          <w:rFonts w:ascii="Cambria" w:hAnsi="Cambria"/>
          <w:i/>
          <w:szCs w:val="22"/>
        </w:rPr>
        <w:t>ror”</w:t>
      </w:r>
    </w:p>
    <w:tbl>
      <w:tblPr>
        <w:tblW w:w="9542" w:type="dxa"/>
        <w:tblInd w:w="-5" w:type="dxa"/>
        <w:tblLayout w:type="fixed"/>
        <w:tblLook w:val="04A0" w:firstRow="1" w:lastRow="0" w:firstColumn="1" w:lastColumn="0" w:noHBand="0" w:noVBand="1"/>
      </w:tblPr>
      <w:tblGrid>
        <w:gridCol w:w="3034"/>
        <w:gridCol w:w="1125"/>
        <w:gridCol w:w="2691"/>
        <w:gridCol w:w="2692"/>
      </w:tblGrid>
      <w:tr w:rsidR="007C6878" w:rsidRPr="007C6878" w14:paraId="6A11B23C" w14:textId="77777777" w:rsidTr="000A127B">
        <w:trPr>
          <w:trHeight w:val="275"/>
        </w:trPr>
        <w:tc>
          <w:tcPr>
            <w:tcW w:w="303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191A8F1" w14:textId="77777777" w:rsidR="007C6878" w:rsidRPr="007C6878" w:rsidRDefault="007C6878" w:rsidP="007C6878">
            <w:pPr>
              <w:rPr>
                <w:rFonts w:ascii="Garamond" w:hAnsi="Garamond"/>
                <w:b/>
                <w:bCs/>
                <w:color w:val="DE342F"/>
                <w:sz w:val="20"/>
                <w:szCs w:val="20"/>
              </w:rPr>
            </w:pPr>
            <w:r w:rsidRPr="007C6878">
              <w:rPr>
                <w:rFonts w:ascii="Garamond" w:hAnsi="Garamond"/>
                <w:b/>
                <w:bCs/>
                <w:color w:val="DE342F"/>
                <w:sz w:val="20"/>
                <w:szCs w:val="20"/>
              </w:rPr>
              <w:t>Produkti</w:t>
            </w:r>
          </w:p>
        </w:tc>
        <w:tc>
          <w:tcPr>
            <w:tcW w:w="6508"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C0AEC23"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91012AU - Përfitues dhe transferta nga Fondi i Sigurimeve Shoqerore për raste barrëlindje</w:t>
            </w:r>
          </w:p>
        </w:tc>
      </w:tr>
      <w:tr w:rsidR="007C6878" w:rsidRPr="007C6878" w14:paraId="4917D582" w14:textId="77777777" w:rsidTr="000A127B">
        <w:trPr>
          <w:trHeight w:val="206"/>
        </w:trPr>
        <w:tc>
          <w:tcPr>
            <w:tcW w:w="3034" w:type="dxa"/>
            <w:tcBorders>
              <w:top w:val="nil"/>
              <w:left w:val="single" w:sz="4" w:space="0" w:color="000000"/>
              <w:bottom w:val="single" w:sz="4" w:space="0" w:color="000000"/>
              <w:right w:val="single" w:sz="4" w:space="0" w:color="000000"/>
            </w:tcBorders>
            <w:shd w:val="clear" w:color="000000" w:fill="FFFFFF"/>
            <w:vAlign w:val="center"/>
            <w:hideMark/>
          </w:tcPr>
          <w:p w14:paraId="43EF987D"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Përshkrimi i Produktit</w:t>
            </w:r>
          </w:p>
        </w:tc>
        <w:tc>
          <w:tcPr>
            <w:tcW w:w="6508" w:type="dxa"/>
            <w:gridSpan w:val="3"/>
            <w:tcBorders>
              <w:top w:val="single" w:sz="4" w:space="0" w:color="000000"/>
              <w:left w:val="nil"/>
              <w:bottom w:val="single" w:sz="4" w:space="0" w:color="000000"/>
              <w:right w:val="single" w:sz="4" w:space="0" w:color="000000"/>
            </w:tcBorders>
            <w:shd w:val="clear" w:color="auto" w:fill="auto"/>
            <w:vAlign w:val="center"/>
            <w:hideMark/>
          </w:tcPr>
          <w:p w14:paraId="59B9D47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 </w:t>
            </w:r>
          </w:p>
        </w:tc>
      </w:tr>
      <w:tr w:rsidR="007C6878" w:rsidRPr="007C6878" w14:paraId="66EA635F" w14:textId="77777777" w:rsidTr="000A127B">
        <w:trPr>
          <w:trHeight w:val="171"/>
        </w:trPr>
        <w:tc>
          <w:tcPr>
            <w:tcW w:w="3034" w:type="dxa"/>
            <w:tcBorders>
              <w:top w:val="nil"/>
              <w:left w:val="single" w:sz="4" w:space="0" w:color="000000"/>
              <w:bottom w:val="single" w:sz="4" w:space="0" w:color="000000"/>
              <w:right w:val="single" w:sz="4" w:space="0" w:color="000000"/>
            </w:tcBorders>
            <w:shd w:val="clear" w:color="000000" w:fill="FFFFFF"/>
            <w:vAlign w:val="center"/>
            <w:hideMark/>
          </w:tcPr>
          <w:p w14:paraId="3266A9A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Njësia Matëse</w:t>
            </w:r>
          </w:p>
        </w:tc>
        <w:tc>
          <w:tcPr>
            <w:tcW w:w="6508" w:type="dxa"/>
            <w:gridSpan w:val="3"/>
            <w:tcBorders>
              <w:top w:val="single" w:sz="4" w:space="0" w:color="000000"/>
              <w:left w:val="nil"/>
              <w:bottom w:val="single" w:sz="4" w:space="0" w:color="000000"/>
              <w:right w:val="single" w:sz="4" w:space="0" w:color="000000"/>
            </w:tcBorders>
            <w:shd w:val="clear" w:color="auto" w:fill="auto"/>
            <w:vAlign w:val="center"/>
            <w:hideMark/>
          </w:tcPr>
          <w:p w14:paraId="2786515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nr perfituesish</w:t>
            </w:r>
          </w:p>
        </w:tc>
      </w:tr>
      <w:tr w:rsidR="007C6878" w:rsidRPr="007C6878" w14:paraId="43E23A91" w14:textId="77777777" w:rsidTr="000A127B">
        <w:trPr>
          <w:trHeight w:val="404"/>
        </w:trPr>
        <w:tc>
          <w:tcPr>
            <w:tcW w:w="3034" w:type="dxa"/>
            <w:tcBorders>
              <w:top w:val="nil"/>
              <w:left w:val="single" w:sz="4" w:space="0" w:color="000000"/>
              <w:bottom w:val="single" w:sz="4" w:space="0" w:color="000000"/>
              <w:right w:val="single" w:sz="4" w:space="0" w:color="000000"/>
            </w:tcBorders>
            <w:shd w:val="clear" w:color="000000" w:fill="FFFFFF"/>
            <w:vAlign w:val="bottom"/>
            <w:hideMark/>
          </w:tcPr>
          <w:p w14:paraId="48F31046" w14:textId="77777777" w:rsidR="007C6878" w:rsidRPr="007C6878" w:rsidRDefault="007C6878" w:rsidP="007C6878">
            <w:pPr>
              <w:rPr>
                <w:rFonts w:ascii="Calibri" w:hAnsi="Calibri"/>
                <w:color w:val="000000"/>
                <w:sz w:val="20"/>
                <w:szCs w:val="20"/>
              </w:rPr>
            </w:pPr>
            <w:r w:rsidRPr="007C6878">
              <w:rPr>
                <w:rFonts w:ascii="Calibri" w:hAnsi="Calibri"/>
                <w:color w:val="000000"/>
                <w:sz w:val="20"/>
                <w:szCs w:val="20"/>
              </w:rPr>
              <w:t> </w:t>
            </w:r>
          </w:p>
        </w:tc>
        <w:tc>
          <w:tcPr>
            <w:tcW w:w="1125" w:type="dxa"/>
            <w:tcBorders>
              <w:top w:val="nil"/>
              <w:left w:val="nil"/>
              <w:bottom w:val="single" w:sz="4" w:space="0" w:color="000000"/>
              <w:right w:val="single" w:sz="4" w:space="0" w:color="000000"/>
            </w:tcBorders>
            <w:shd w:val="clear" w:color="000000" w:fill="FFFFFF"/>
            <w:vAlign w:val="center"/>
            <w:hideMark/>
          </w:tcPr>
          <w:p w14:paraId="2FC42253"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2691" w:type="dxa"/>
            <w:tcBorders>
              <w:top w:val="nil"/>
              <w:left w:val="nil"/>
              <w:bottom w:val="single" w:sz="4" w:space="0" w:color="000000"/>
              <w:right w:val="single" w:sz="4" w:space="0" w:color="000000"/>
            </w:tcBorders>
            <w:shd w:val="clear" w:color="000000" w:fill="FFFFFF"/>
            <w:vAlign w:val="center"/>
            <w:hideMark/>
          </w:tcPr>
          <w:p w14:paraId="12659C47"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691" w:type="dxa"/>
            <w:tcBorders>
              <w:top w:val="nil"/>
              <w:left w:val="nil"/>
              <w:bottom w:val="single" w:sz="4" w:space="0" w:color="000000"/>
              <w:right w:val="single" w:sz="4" w:space="0" w:color="000000"/>
            </w:tcBorders>
            <w:shd w:val="clear" w:color="000000" w:fill="FFFFFF"/>
            <w:vAlign w:val="center"/>
            <w:hideMark/>
          </w:tcPr>
          <w:p w14:paraId="5F290644"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7C6878" w:rsidRPr="007C6878" w14:paraId="3393702A" w14:textId="77777777" w:rsidTr="000A127B">
        <w:trPr>
          <w:trHeight w:val="171"/>
        </w:trPr>
        <w:tc>
          <w:tcPr>
            <w:tcW w:w="3034" w:type="dxa"/>
            <w:tcBorders>
              <w:top w:val="nil"/>
              <w:left w:val="single" w:sz="4" w:space="0" w:color="000000"/>
              <w:bottom w:val="single" w:sz="4" w:space="0" w:color="000000"/>
              <w:right w:val="single" w:sz="4" w:space="0" w:color="000000"/>
            </w:tcBorders>
            <w:shd w:val="clear" w:color="000000" w:fill="FFFFFF"/>
            <w:vAlign w:val="center"/>
            <w:hideMark/>
          </w:tcPr>
          <w:p w14:paraId="58ED9AAD"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Sasia</w:t>
            </w:r>
          </w:p>
        </w:tc>
        <w:tc>
          <w:tcPr>
            <w:tcW w:w="1125" w:type="dxa"/>
            <w:tcBorders>
              <w:top w:val="nil"/>
              <w:left w:val="nil"/>
              <w:bottom w:val="single" w:sz="4" w:space="0" w:color="000000"/>
              <w:right w:val="single" w:sz="4" w:space="0" w:color="000000"/>
            </w:tcBorders>
            <w:shd w:val="clear" w:color="000000" w:fill="FFFFFF"/>
            <w:vAlign w:val="center"/>
            <w:hideMark/>
          </w:tcPr>
          <w:p w14:paraId="2E53BC0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16,726</w:t>
            </w:r>
          </w:p>
        </w:tc>
        <w:tc>
          <w:tcPr>
            <w:tcW w:w="2691" w:type="dxa"/>
            <w:tcBorders>
              <w:top w:val="nil"/>
              <w:left w:val="nil"/>
              <w:bottom w:val="single" w:sz="4" w:space="0" w:color="000000"/>
              <w:right w:val="single" w:sz="4" w:space="0" w:color="000000"/>
            </w:tcBorders>
            <w:shd w:val="clear" w:color="000000" w:fill="FFFFFF"/>
            <w:vAlign w:val="center"/>
            <w:hideMark/>
          </w:tcPr>
          <w:p w14:paraId="5D6263C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16,242</w:t>
            </w:r>
          </w:p>
        </w:tc>
        <w:tc>
          <w:tcPr>
            <w:tcW w:w="2691" w:type="dxa"/>
            <w:tcBorders>
              <w:top w:val="nil"/>
              <w:left w:val="nil"/>
              <w:bottom w:val="single" w:sz="4" w:space="0" w:color="000000"/>
              <w:right w:val="single" w:sz="4" w:space="0" w:color="000000"/>
            </w:tcBorders>
            <w:shd w:val="clear" w:color="000000" w:fill="FFFFFF"/>
            <w:vAlign w:val="center"/>
            <w:hideMark/>
          </w:tcPr>
          <w:p w14:paraId="229B1C25"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16,242</w:t>
            </w:r>
          </w:p>
        </w:tc>
      </w:tr>
      <w:tr w:rsidR="007C6878" w:rsidRPr="007C6878" w14:paraId="020AD005" w14:textId="77777777" w:rsidTr="000A127B">
        <w:trPr>
          <w:trHeight w:val="258"/>
        </w:trPr>
        <w:tc>
          <w:tcPr>
            <w:tcW w:w="3034" w:type="dxa"/>
            <w:tcBorders>
              <w:top w:val="nil"/>
              <w:left w:val="single" w:sz="4" w:space="0" w:color="000000"/>
              <w:bottom w:val="single" w:sz="4" w:space="0" w:color="000000"/>
              <w:right w:val="single" w:sz="4" w:space="0" w:color="000000"/>
            </w:tcBorders>
            <w:shd w:val="clear" w:color="000000" w:fill="FFFFFF"/>
            <w:vAlign w:val="center"/>
            <w:hideMark/>
          </w:tcPr>
          <w:p w14:paraId="3A42C1FE"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lastRenderedPageBreak/>
              <w:t>Kosto totale (në lekë)</w:t>
            </w:r>
          </w:p>
        </w:tc>
        <w:tc>
          <w:tcPr>
            <w:tcW w:w="1125" w:type="dxa"/>
            <w:tcBorders>
              <w:top w:val="nil"/>
              <w:left w:val="nil"/>
              <w:bottom w:val="single" w:sz="4" w:space="0" w:color="000000"/>
              <w:right w:val="single" w:sz="4" w:space="0" w:color="000000"/>
            </w:tcBorders>
            <w:shd w:val="clear" w:color="000000" w:fill="FFFFFF"/>
            <w:vAlign w:val="center"/>
            <w:hideMark/>
          </w:tcPr>
          <w:p w14:paraId="2E18F2BC"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3,940,360,000</w:t>
            </w:r>
          </w:p>
        </w:tc>
        <w:tc>
          <w:tcPr>
            <w:tcW w:w="2691" w:type="dxa"/>
            <w:tcBorders>
              <w:top w:val="nil"/>
              <w:left w:val="nil"/>
              <w:bottom w:val="single" w:sz="4" w:space="0" w:color="000000"/>
              <w:right w:val="single" w:sz="4" w:space="0" w:color="000000"/>
            </w:tcBorders>
            <w:shd w:val="clear" w:color="000000" w:fill="FFFFFF"/>
            <w:vAlign w:val="center"/>
            <w:hideMark/>
          </w:tcPr>
          <w:p w14:paraId="0E24D86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3,833,112,000.00</w:t>
            </w:r>
          </w:p>
        </w:tc>
        <w:tc>
          <w:tcPr>
            <w:tcW w:w="2691" w:type="dxa"/>
            <w:tcBorders>
              <w:top w:val="nil"/>
              <w:left w:val="nil"/>
              <w:bottom w:val="single" w:sz="4" w:space="0" w:color="000000"/>
              <w:right w:val="single" w:sz="4" w:space="0" w:color="000000"/>
            </w:tcBorders>
            <w:shd w:val="clear" w:color="000000" w:fill="FFFFFF"/>
            <w:vAlign w:val="center"/>
            <w:hideMark/>
          </w:tcPr>
          <w:p w14:paraId="368E0962"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3,833,112,000.00</w:t>
            </w:r>
          </w:p>
        </w:tc>
      </w:tr>
      <w:tr w:rsidR="007C6878" w:rsidRPr="007C6878" w14:paraId="4FE0F2FA" w14:textId="77777777" w:rsidTr="000A127B">
        <w:trPr>
          <w:trHeight w:val="387"/>
        </w:trPr>
        <w:tc>
          <w:tcPr>
            <w:tcW w:w="3034" w:type="dxa"/>
            <w:tcBorders>
              <w:top w:val="nil"/>
              <w:left w:val="single" w:sz="4" w:space="0" w:color="000000"/>
              <w:bottom w:val="single" w:sz="4" w:space="0" w:color="000000"/>
              <w:right w:val="single" w:sz="4" w:space="0" w:color="000000"/>
            </w:tcBorders>
            <w:shd w:val="clear" w:color="000000" w:fill="FFFFFF"/>
            <w:vAlign w:val="center"/>
            <w:hideMark/>
          </w:tcPr>
          <w:p w14:paraId="73DAF40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për njësi (në lekë)</w:t>
            </w:r>
          </w:p>
        </w:tc>
        <w:tc>
          <w:tcPr>
            <w:tcW w:w="1125" w:type="dxa"/>
            <w:tcBorders>
              <w:top w:val="nil"/>
              <w:left w:val="nil"/>
              <w:bottom w:val="single" w:sz="4" w:space="0" w:color="000000"/>
              <w:right w:val="single" w:sz="4" w:space="0" w:color="000000"/>
            </w:tcBorders>
            <w:shd w:val="clear" w:color="000000" w:fill="FFFFFF"/>
            <w:vAlign w:val="center"/>
            <w:hideMark/>
          </w:tcPr>
          <w:p w14:paraId="31CFC04E"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235,583</w:t>
            </w:r>
          </w:p>
        </w:tc>
        <w:tc>
          <w:tcPr>
            <w:tcW w:w="2691" w:type="dxa"/>
            <w:tcBorders>
              <w:top w:val="nil"/>
              <w:left w:val="nil"/>
              <w:bottom w:val="single" w:sz="4" w:space="0" w:color="000000"/>
              <w:right w:val="single" w:sz="4" w:space="0" w:color="000000"/>
            </w:tcBorders>
            <w:shd w:val="clear" w:color="000000" w:fill="FFFFFF"/>
            <w:vAlign w:val="center"/>
            <w:hideMark/>
          </w:tcPr>
          <w:p w14:paraId="0A113726"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236</w:t>
            </w:r>
          </w:p>
        </w:tc>
        <w:tc>
          <w:tcPr>
            <w:tcW w:w="2691" w:type="dxa"/>
            <w:tcBorders>
              <w:top w:val="nil"/>
              <w:left w:val="nil"/>
              <w:bottom w:val="single" w:sz="4" w:space="0" w:color="000000"/>
              <w:right w:val="single" w:sz="4" w:space="0" w:color="000000"/>
            </w:tcBorders>
            <w:shd w:val="clear" w:color="000000" w:fill="FFFFFF"/>
            <w:vAlign w:val="center"/>
            <w:hideMark/>
          </w:tcPr>
          <w:p w14:paraId="517D52DE"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236</w:t>
            </w:r>
          </w:p>
        </w:tc>
      </w:tr>
    </w:tbl>
    <w:p w14:paraId="03D642FB" w14:textId="77777777" w:rsidR="004416E8" w:rsidRDefault="004416E8" w:rsidP="00704E77">
      <w:pPr>
        <w:shd w:val="clear" w:color="auto" w:fill="FFFFFF"/>
        <w:spacing w:after="120" w:line="221" w:lineRule="atLeast"/>
        <w:jc w:val="both"/>
        <w:rPr>
          <w:rFonts w:ascii="Cambria" w:hAnsi="Cambria"/>
          <w:sz w:val="22"/>
          <w:szCs w:val="22"/>
        </w:rPr>
      </w:pPr>
    </w:p>
    <w:p w14:paraId="4DD448B6" w14:textId="77777777" w:rsidR="00704E77" w:rsidRPr="002177A8" w:rsidRDefault="00704E77" w:rsidP="00704E77">
      <w:pPr>
        <w:shd w:val="clear" w:color="auto" w:fill="FFFFFF"/>
        <w:spacing w:after="120" w:line="221" w:lineRule="atLeast"/>
        <w:jc w:val="both"/>
        <w:rPr>
          <w:rFonts w:ascii="Cambria" w:hAnsi="Cambria"/>
          <w:szCs w:val="22"/>
        </w:rPr>
      </w:pPr>
      <w:r w:rsidRPr="002177A8">
        <w:rPr>
          <w:rFonts w:ascii="Cambria" w:hAnsi="Cambria"/>
          <w:szCs w:val="22"/>
        </w:rPr>
        <w:t>Ky produkt ka lidhje direkte me c</w:t>
      </w:r>
      <w:r w:rsidR="00991472" w:rsidRPr="002177A8">
        <w:rPr>
          <w:rFonts w:ascii="Cambria" w:hAnsi="Cambria"/>
          <w:szCs w:val="22"/>
        </w:rPr>
        <w:t>ë</w:t>
      </w:r>
      <w:r w:rsidRPr="002177A8">
        <w:rPr>
          <w:rFonts w:ascii="Cambria" w:hAnsi="Cambria"/>
          <w:szCs w:val="22"/>
        </w:rPr>
        <w:t>shtje t</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drejtave t</w:t>
      </w:r>
      <w:r w:rsidR="00991472" w:rsidRPr="002177A8">
        <w:rPr>
          <w:rFonts w:ascii="Cambria" w:hAnsi="Cambria"/>
          <w:szCs w:val="22"/>
        </w:rPr>
        <w:t>ë</w:t>
      </w:r>
      <w:r w:rsidRPr="002177A8">
        <w:rPr>
          <w:rFonts w:ascii="Cambria" w:hAnsi="Cambria"/>
          <w:szCs w:val="22"/>
        </w:rPr>
        <w:t xml:space="preserve"> grave p</w:t>
      </w:r>
      <w:r w:rsidR="00991472" w:rsidRPr="002177A8">
        <w:rPr>
          <w:rFonts w:ascii="Cambria" w:hAnsi="Cambria"/>
          <w:szCs w:val="22"/>
        </w:rPr>
        <w:t>ë</w:t>
      </w:r>
      <w:r w:rsidRPr="002177A8">
        <w:rPr>
          <w:rFonts w:ascii="Cambria" w:hAnsi="Cambria"/>
          <w:szCs w:val="22"/>
        </w:rPr>
        <w:t>r t</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rfituar pages</w:t>
      </w:r>
      <w:r w:rsidR="00991472" w:rsidRPr="002177A8">
        <w:rPr>
          <w:rFonts w:ascii="Cambria" w:hAnsi="Cambria"/>
          <w:szCs w:val="22"/>
        </w:rPr>
        <w:t>ë</w:t>
      </w:r>
      <w:r w:rsidRPr="002177A8">
        <w:rPr>
          <w:rFonts w:ascii="Cambria" w:hAnsi="Cambria"/>
          <w:szCs w:val="22"/>
        </w:rPr>
        <w:t>n e barr</w:t>
      </w:r>
      <w:r w:rsidR="00991472" w:rsidRPr="002177A8">
        <w:rPr>
          <w:rFonts w:ascii="Cambria" w:hAnsi="Cambria"/>
          <w:szCs w:val="22"/>
        </w:rPr>
        <w:t>ë</w:t>
      </w:r>
      <w:r w:rsidRPr="002177A8">
        <w:rPr>
          <w:rFonts w:ascii="Cambria" w:hAnsi="Cambria"/>
          <w:szCs w:val="22"/>
        </w:rPr>
        <w:t xml:space="preserve">lindjes dhe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realizuar 100</w:t>
      </w:r>
      <w:proofErr w:type="gramStart"/>
      <w:r w:rsidRPr="002177A8">
        <w:rPr>
          <w:rFonts w:ascii="Cambria" w:hAnsi="Cambria"/>
          <w:szCs w:val="22"/>
        </w:rPr>
        <w:t>% .</w:t>
      </w:r>
      <w:proofErr w:type="gramEnd"/>
    </w:p>
    <w:p w14:paraId="63F64A6D" w14:textId="77777777" w:rsidR="00704E77" w:rsidRPr="002177A8" w:rsidRDefault="00704E77" w:rsidP="00E85924">
      <w:pPr>
        <w:shd w:val="clear" w:color="auto" w:fill="FFFFFF"/>
        <w:spacing w:after="120" w:line="221" w:lineRule="atLeast"/>
        <w:ind w:left="432"/>
        <w:jc w:val="both"/>
        <w:rPr>
          <w:rFonts w:ascii="Cambria" w:hAnsi="Cambria"/>
          <w:szCs w:val="22"/>
        </w:rPr>
      </w:pPr>
    </w:p>
    <w:p w14:paraId="7A922F68" w14:textId="77777777" w:rsidR="00783834" w:rsidRPr="002177A8" w:rsidRDefault="00783834" w:rsidP="00783834">
      <w:pPr>
        <w:numPr>
          <w:ilvl w:val="0"/>
          <w:numId w:val="2"/>
        </w:numPr>
        <w:shd w:val="clear" w:color="auto" w:fill="FFFFFF"/>
        <w:tabs>
          <w:tab w:val="num" w:pos="426"/>
        </w:tabs>
        <w:spacing w:after="120" w:line="221" w:lineRule="atLeast"/>
        <w:ind w:left="432" w:hanging="432"/>
        <w:jc w:val="both"/>
        <w:rPr>
          <w:rFonts w:ascii="Cambria" w:hAnsi="Cambria"/>
          <w:i/>
          <w:szCs w:val="22"/>
        </w:rPr>
      </w:pPr>
      <w:r w:rsidRPr="002177A8">
        <w:rPr>
          <w:rFonts w:ascii="Cambria" w:hAnsi="Cambria"/>
          <w:i/>
          <w:szCs w:val="22"/>
        </w:rPr>
        <w:t>Programi “Strehimi Social”</w:t>
      </w:r>
    </w:p>
    <w:tbl>
      <w:tblPr>
        <w:tblW w:w="9606" w:type="dxa"/>
        <w:tblInd w:w="-5" w:type="dxa"/>
        <w:tblLook w:val="04A0" w:firstRow="1" w:lastRow="0" w:firstColumn="1" w:lastColumn="0" w:noHBand="0" w:noVBand="1"/>
      </w:tblPr>
      <w:tblGrid>
        <w:gridCol w:w="2946"/>
        <w:gridCol w:w="1878"/>
        <w:gridCol w:w="2389"/>
        <w:gridCol w:w="2393"/>
      </w:tblGrid>
      <w:tr w:rsidR="007C6878" w:rsidRPr="007C6878" w14:paraId="1F3A23A3" w14:textId="77777777" w:rsidTr="000A127B">
        <w:trPr>
          <w:trHeight w:val="320"/>
        </w:trPr>
        <w:tc>
          <w:tcPr>
            <w:tcW w:w="294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53193A1" w14:textId="77777777" w:rsidR="007C6878" w:rsidRPr="007C6878" w:rsidRDefault="007C6878" w:rsidP="007C6878">
            <w:pPr>
              <w:rPr>
                <w:rFonts w:ascii="Garamond" w:hAnsi="Garamond"/>
                <w:b/>
                <w:bCs/>
                <w:color w:val="DE342F"/>
                <w:sz w:val="20"/>
                <w:szCs w:val="20"/>
              </w:rPr>
            </w:pPr>
            <w:r w:rsidRPr="007C6878">
              <w:rPr>
                <w:rFonts w:ascii="Garamond" w:hAnsi="Garamond"/>
                <w:b/>
                <w:bCs/>
                <w:color w:val="DE342F"/>
                <w:sz w:val="20"/>
                <w:szCs w:val="20"/>
              </w:rPr>
              <w:t>Produkti</w:t>
            </w:r>
          </w:p>
        </w:tc>
        <w:tc>
          <w:tcPr>
            <w:tcW w:w="6660"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9F96239"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91010AA - Kredi ekzistuese qe subvencionohen</w:t>
            </w:r>
          </w:p>
        </w:tc>
      </w:tr>
      <w:tr w:rsidR="007C6878" w:rsidRPr="007C6878" w14:paraId="7F1FA8B3" w14:textId="77777777" w:rsidTr="000A127B">
        <w:trPr>
          <w:trHeight w:val="239"/>
        </w:trPr>
        <w:tc>
          <w:tcPr>
            <w:tcW w:w="2946" w:type="dxa"/>
            <w:tcBorders>
              <w:top w:val="nil"/>
              <w:left w:val="single" w:sz="4" w:space="0" w:color="000000"/>
              <w:bottom w:val="single" w:sz="4" w:space="0" w:color="000000"/>
              <w:right w:val="single" w:sz="4" w:space="0" w:color="000000"/>
            </w:tcBorders>
            <w:shd w:val="clear" w:color="000000" w:fill="FFFFFF"/>
            <w:vAlign w:val="center"/>
            <w:hideMark/>
          </w:tcPr>
          <w:p w14:paraId="1475F28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Përshkrimi i Produktit</w:t>
            </w:r>
          </w:p>
        </w:tc>
        <w:tc>
          <w:tcPr>
            <w:tcW w:w="6660" w:type="dxa"/>
            <w:gridSpan w:val="3"/>
            <w:tcBorders>
              <w:top w:val="single" w:sz="4" w:space="0" w:color="000000"/>
              <w:left w:val="nil"/>
              <w:bottom w:val="single" w:sz="4" w:space="0" w:color="000000"/>
              <w:right w:val="single" w:sz="4" w:space="0" w:color="000000"/>
            </w:tcBorders>
            <w:shd w:val="clear" w:color="auto" w:fill="auto"/>
            <w:vAlign w:val="center"/>
            <w:hideMark/>
          </w:tcPr>
          <w:p w14:paraId="0BE584AD"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Numer familje qe kane perfituar kredi dhe u subvencionohen interesat</w:t>
            </w:r>
          </w:p>
        </w:tc>
      </w:tr>
      <w:tr w:rsidR="007C6878" w:rsidRPr="007C6878" w14:paraId="232FF031" w14:textId="77777777" w:rsidTr="000A127B">
        <w:trPr>
          <w:trHeight w:val="199"/>
        </w:trPr>
        <w:tc>
          <w:tcPr>
            <w:tcW w:w="2946" w:type="dxa"/>
            <w:tcBorders>
              <w:top w:val="nil"/>
              <w:left w:val="single" w:sz="4" w:space="0" w:color="000000"/>
              <w:bottom w:val="single" w:sz="4" w:space="0" w:color="000000"/>
              <w:right w:val="single" w:sz="4" w:space="0" w:color="000000"/>
            </w:tcBorders>
            <w:shd w:val="clear" w:color="000000" w:fill="FFFFFF"/>
            <w:vAlign w:val="center"/>
            <w:hideMark/>
          </w:tcPr>
          <w:p w14:paraId="7C97E2A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Njësia Matëse</w:t>
            </w:r>
          </w:p>
        </w:tc>
        <w:tc>
          <w:tcPr>
            <w:tcW w:w="6660" w:type="dxa"/>
            <w:gridSpan w:val="3"/>
            <w:tcBorders>
              <w:top w:val="single" w:sz="4" w:space="0" w:color="000000"/>
              <w:left w:val="nil"/>
              <w:bottom w:val="single" w:sz="4" w:space="0" w:color="000000"/>
              <w:right w:val="single" w:sz="4" w:space="0" w:color="000000"/>
            </w:tcBorders>
            <w:shd w:val="clear" w:color="auto" w:fill="auto"/>
            <w:vAlign w:val="center"/>
            <w:hideMark/>
          </w:tcPr>
          <w:p w14:paraId="69DECB73"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Numer kredi/familje</w:t>
            </w:r>
          </w:p>
        </w:tc>
      </w:tr>
      <w:tr w:rsidR="007C6878" w:rsidRPr="007C6878" w14:paraId="46E50F07" w14:textId="77777777" w:rsidTr="000A127B">
        <w:trPr>
          <w:trHeight w:val="470"/>
        </w:trPr>
        <w:tc>
          <w:tcPr>
            <w:tcW w:w="2946" w:type="dxa"/>
            <w:tcBorders>
              <w:top w:val="nil"/>
              <w:left w:val="single" w:sz="4" w:space="0" w:color="000000"/>
              <w:bottom w:val="single" w:sz="4" w:space="0" w:color="000000"/>
              <w:right w:val="single" w:sz="4" w:space="0" w:color="000000"/>
            </w:tcBorders>
            <w:shd w:val="clear" w:color="000000" w:fill="FFFFFF"/>
            <w:vAlign w:val="bottom"/>
            <w:hideMark/>
          </w:tcPr>
          <w:p w14:paraId="011E537C" w14:textId="77777777" w:rsidR="007C6878" w:rsidRPr="007C6878" w:rsidRDefault="007C6878" w:rsidP="007C6878">
            <w:pPr>
              <w:rPr>
                <w:rFonts w:ascii="Calibri" w:hAnsi="Calibri"/>
                <w:color w:val="000000"/>
                <w:sz w:val="20"/>
                <w:szCs w:val="20"/>
              </w:rPr>
            </w:pPr>
            <w:r w:rsidRPr="007C6878">
              <w:rPr>
                <w:rFonts w:ascii="Calibri" w:hAnsi="Calibri"/>
                <w:color w:val="000000"/>
                <w:sz w:val="20"/>
                <w:szCs w:val="20"/>
              </w:rPr>
              <w:t> </w:t>
            </w:r>
          </w:p>
        </w:tc>
        <w:tc>
          <w:tcPr>
            <w:tcW w:w="1878" w:type="dxa"/>
            <w:tcBorders>
              <w:top w:val="nil"/>
              <w:left w:val="nil"/>
              <w:bottom w:val="single" w:sz="4" w:space="0" w:color="000000"/>
              <w:right w:val="single" w:sz="4" w:space="0" w:color="000000"/>
            </w:tcBorders>
            <w:shd w:val="clear" w:color="000000" w:fill="FFFFFF"/>
            <w:vAlign w:val="center"/>
            <w:hideMark/>
          </w:tcPr>
          <w:p w14:paraId="03755AB2"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2389" w:type="dxa"/>
            <w:tcBorders>
              <w:top w:val="nil"/>
              <w:left w:val="nil"/>
              <w:bottom w:val="single" w:sz="4" w:space="0" w:color="000000"/>
              <w:right w:val="single" w:sz="4" w:space="0" w:color="000000"/>
            </w:tcBorders>
            <w:shd w:val="clear" w:color="000000" w:fill="FFFFFF"/>
            <w:vAlign w:val="center"/>
            <w:hideMark/>
          </w:tcPr>
          <w:p w14:paraId="48251D4E"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392" w:type="dxa"/>
            <w:tcBorders>
              <w:top w:val="nil"/>
              <w:left w:val="nil"/>
              <w:bottom w:val="single" w:sz="4" w:space="0" w:color="000000"/>
              <w:right w:val="single" w:sz="4" w:space="0" w:color="000000"/>
            </w:tcBorders>
            <w:shd w:val="clear" w:color="000000" w:fill="FFFFFF"/>
            <w:vAlign w:val="center"/>
            <w:hideMark/>
          </w:tcPr>
          <w:p w14:paraId="52E218FA"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7C6878" w:rsidRPr="007C6878" w14:paraId="07962C62" w14:textId="77777777" w:rsidTr="000A127B">
        <w:trPr>
          <w:trHeight w:val="199"/>
        </w:trPr>
        <w:tc>
          <w:tcPr>
            <w:tcW w:w="2946" w:type="dxa"/>
            <w:tcBorders>
              <w:top w:val="nil"/>
              <w:left w:val="single" w:sz="4" w:space="0" w:color="000000"/>
              <w:bottom w:val="single" w:sz="4" w:space="0" w:color="000000"/>
              <w:right w:val="single" w:sz="4" w:space="0" w:color="000000"/>
            </w:tcBorders>
            <w:shd w:val="clear" w:color="000000" w:fill="FFFFFF"/>
            <w:vAlign w:val="center"/>
            <w:hideMark/>
          </w:tcPr>
          <w:p w14:paraId="5C7E6212"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Sasia</w:t>
            </w:r>
          </w:p>
        </w:tc>
        <w:tc>
          <w:tcPr>
            <w:tcW w:w="1878" w:type="dxa"/>
            <w:tcBorders>
              <w:top w:val="nil"/>
              <w:left w:val="nil"/>
              <w:bottom w:val="single" w:sz="4" w:space="0" w:color="000000"/>
              <w:right w:val="single" w:sz="4" w:space="0" w:color="000000"/>
            </w:tcBorders>
            <w:shd w:val="clear" w:color="000000" w:fill="FFFFFF"/>
            <w:vAlign w:val="center"/>
            <w:hideMark/>
          </w:tcPr>
          <w:p w14:paraId="77854745"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5,336</w:t>
            </w:r>
          </w:p>
        </w:tc>
        <w:tc>
          <w:tcPr>
            <w:tcW w:w="2389" w:type="dxa"/>
            <w:tcBorders>
              <w:top w:val="nil"/>
              <w:left w:val="nil"/>
              <w:bottom w:val="single" w:sz="4" w:space="0" w:color="000000"/>
              <w:right w:val="single" w:sz="4" w:space="0" w:color="000000"/>
            </w:tcBorders>
            <w:shd w:val="clear" w:color="000000" w:fill="FFFFFF"/>
            <w:vAlign w:val="center"/>
            <w:hideMark/>
          </w:tcPr>
          <w:p w14:paraId="4F0C102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5,336</w:t>
            </w:r>
          </w:p>
        </w:tc>
        <w:tc>
          <w:tcPr>
            <w:tcW w:w="2392" w:type="dxa"/>
            <w:tcBorders>
              <w:top w:val="nil"/>
              <w:left w:val="nil"/>
              <w:bottom w:val="single" w:sz="4" w:space="0" w:color="000000"/>
              <w:right w:val="single" w:sz="4" w:space="0" w:color="000000"/>
            </w:tcBorders>
            <w:shd w:val="clear" w:color="000000" w:fill="FFFFFF"/>
            <w:vAlign w:val="center"/>
            <w:hideMark/>
          </w:tcPr>
          <w:p w14:paraId="1CD3E21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3,805</w:t>
            </w:r>
          </w:p>
        </w:tc>
      </w:tr>
      <w:tr w:rsidR="007C6878" w:rsidRPr="007C6878" w14:paraId="4A4590D4" w14:textId="77777777" w:rsidTr="000A127B">
        <w:trPr>
          <w:trHeight w:val="299"/>
        </w:trPr>
        <w:tc>
          <w:tcPr>
            <w:tcW w:w="2946" w:type="dxa"/>
            <w:tcBorders>
              <w:top w:val="nil"/>
              <w:left w:val="single" w:sz="4" w:space="0" w:color="000000"/>
              <w:bottom w:val="single" w:sz="4" w:space="0" w:color="000000"/>
              <w:right w:val="single" w:sz="4" w:space="0" w:color="000000"/>
            </w:tcBorders>
            <w:shd w:val="clear" w:color="000000" w:fill="FFFFFF"/>
            <w:vAlign w:val="center"/>
            <w:hideMark/>
          </w:tcPr>
          <w:p w14:paraId="273167C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totale (në lekë)</w:t>
            </w:r>
          </w:p>
        </w:tc>
        <w:tc>
          <w:tcPr>
            <w:tcW w:w="1878" w:type="dxa"/>
            <w:tcBorders>
              <w:top w:val="nil"/>
              <w:left w:val="nil"/>
              <w:bottom w:val="single" w:sz="4" w:space="0" w:color="000000"/>
              <w:right w:val="single" w:sz="4" w:space="0" w:color="000000"/>
            </w:tcBorders>
            <w:shd w:val="clear" w:color="000000" w:fill="FFFFFF"/>
            <w:vAlign w:val="center"/>
            <w:hideMark/>
          </w:tcPr>
          <w:p w14:paraId="2D66C4F0"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108,000,000</w:t>
            </w:r>
          </w:p>
        </w:tc>
        <w:tc>
          <w:tcPr>
            <w:tcW w:w="2389" w:type="dxa"/>
            <w:tcBorders>
              <w:top w:val="nil"/>
              <w:left w:val="nil"/>
              <w:bottom w:val="single" w:sz="4" w:space="0" w:color="000000"/>
              <w:right w:val="single" w:sz="4" w:space="0" w:color="000000"/>
            </w:tcBorders>
            <w:shd w:val="clear" w:color="000000" w:fill="FFFFFF"/>
            <w:vAlign w:val="center"/>
            <w:hideMark/>
          </w:tcPr>
          <w:p w14:paraId="5A9DF2E5"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153,610,103</w:t>
            </w:r>
          </w:p>
        </w:tc>
        <w:tc>
          <w:tcPr>
            <w:tcW w:w="2392" w:type="dxa"/>
            <w:tcBorders>
              <w:top w:val="nil"/>
              <w:left w:val="nil"/>
              <w:bottom w:val="single" w:sz="4" w:space="0" w:color="000000"/>
              <w:right w:val="single" w:sz="4" w:space="0" w:color="000000"/>
            </w:tcBorders>
            <w:shd w:val="clear" w:color="000000" w:fill="FFFFFF"/>
            <w:vAlign w:val="center"/>
            <w:hideMark/>
          </w:tcPr>
          <w:p w14:paraId="787C0E82"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153,606,025</w:t>
            </w:r>
          </w:p>
        </w:tc>
      </w:tr>
      <w:tr w:rsidR="007C6878" w:rsidRPr="007C6878" w14:paraId="40C31FF5" w14:textId="77777777" w:rsidTr="000A127B">
        <w:trPr>
          <w:trHeight w:val="450"/>
        </w:trPr>
        <w:tc>
          <w:tcPr>
            <w:tcW w:w="2946" w:type="dxa"/>
            <w:tcBorders>
              <w:top w:val="nil"/>
              <w:left w:val="single" w:sz="4" w:space="0" w:color="000000"/>
              <w:bottom w:val="single" w:sz="4" w:space="0" w:color="000000"/>
              <w:right w:val="single" w:sz="4" w:space="0" w:color="000000"/>
            </w:tcBorders>
            <w:shd w:val="clear" w:color="000000" w:fill="FFFFFF"/>
            <w:vAlign w:val="center"/>
            <w:hideMark/>
          </w:tcPr>
          <w:p w14:paraId="69D1FBBD"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për njësi (në lekë)</w:t>
            </w:r>
          </w:p>
        </w:tc>
        <w:tc>
          <w:tcPr>
            <w:tcW w:w="1878" w:type="dxa"/>
            <w:tcBorders>
              <w:top w:val="nil"/>
              <w:left w:val="nil"/>
              <w:bottom w:val="single" w:sz="4" w:space="0" w:color="000000"/>
              <w:right w:val="single" w:sz="4" w:space="0" w:color="000000"/>
            </w:tcBorders>
            <w:shd w:val="clear" w:color="000000" w:fill="FFFFFF"/>
            <w:vAlign w:val="center"/>
            <w:hideMark/>
          </w:tcPr>
          <w:p w14:paraId="37B382F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20,240</w:t>
            </w:r>
          </w:p>
        </w:tc>
        <w:tc>
          <w:tcPr>
            <w:tcW w:w="2389" w:type="dxa"/>
            <w:tcBorders>
              <w:top w:val="nil"/>
              <w:left w:val="nil"/>
              <w:bottom w:val="single" w:sz="4" w:space="0" w:color="000000"/>
              <w:right w:val="single" w:sz="4" w:space="0" w:color="000000"/>
            </w:tcBorders>
            <w:shd w:val="clear" w:color="000000" w:fill="FFFFFF"/>
            <w:vAlign w:val="center"/>
            <w:hideMark/>
          </w:tcPr>
          <w:p w14:paraId="7CB4EB04"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28,787.50</w:t>
            </w:r>
          </w:p>
        </w:tc>
        <w:tc>
          <w:tcPr>
            <w:tcW w:w="2392" w:type="dxa"/>
            <w:tcBorders>
              <w:top w:val="nil"/>
              <w:left w:val="nil"/>
              <w:bottom w:val="single" w:sz="4" w:space="0" w:color="000000"/>
              <w:right w:val="single" w:sz="4" w:space="0" w:color="000000"/>
            </w:tcBorders>
            <w:shd w:val="clear" w:color="000000" w:fill="FFFFFF"/>
            <w:vAlign w:val="center"/>
            <w:hideMark/>
          </w:tcPr>
          <w:p w14:paraId="43A8E0C1"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40,369.52</w:t>
            </w:r>
          </w:p>
        </w:tc>
      </w:tr>
      <w:tr w:rsidR="007C6878" w:rsidRPr="007C6878" w14:paraId="41C85F61" w14:textId="77777777" w:rsidTr="000A127B">
        <w:trPr>
          <w:trHeight w:val="199"/>
        </w:trPr>
        <w:tc>
          <w:tcPr>
            <w:tcW w:w="2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DDDA9"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Perpjesa BPGJ</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611D6632"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21%</w:t>
            </w:r>
          </w:p>
        </w:tc>
        <w:tc>
          <w:tcPr>
            <w:tcW w:w="2389" w:type="dxa"/>
            <w:tcBorders>
              <w:top w:val="single" w:sz="4" w:space="0" w:color="auto"/>
              <w:left w:val="nil"/>
              <w:bottom w:val="single" w:sz="4" w:space="0" w:color="auto"/>
              <w:right w:val="single" w:sz="4" w:space="0" w:color="auto"/>
            </w:tcBorders>
            <w:shd w:val="clear" w:color="auto" w:fill="auto"/>
            <w:noWrap/>
            <w:vAlign w:val="bottom"/>
            <w:hideMark/>
          </w:tcPr>
          <w:p w14:paraId="3FE68925"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21%</w:t>
            </w:r>
          </w:p>
        </w:tc>
        <w:tc>
          <w:tcPr>
            <w:tcW w:w="2392" w:type="dxa"/>
            <w:tcBorders>
              <w:top w:val="single" w:sz="4" w:space="0" w:color="auto"/>
              <w:left w:val="nil"/>
              <w:bottom w:val="single" w:sz="4" w:space="0" w:color="auto"/>
              <w:right w:val="single" w:sz="4" w:space="0" w:color="auto"/>
            </w:tcBorders>
            <w:shd w:val="clear" w:color="auto" w:fill="auto"/>
            <w:noWrap/>
            <w:vAlign w:val="bottom"/>
            <w:hideMark/>
          </w:tcPr>
          <w:p w14:paraId="0A28296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21%</w:t>
            </w:r>
          </w:p>
        </w:tc>
      </w:tr>
      <w:tr w:rsidR="007C6878" w:rsidRPr="007C6878" w14:paraId="5E8B875E" w14:textId="77777777" w:rsidTr="000A127B">
        <w:trPr>
          <w:trHeight w:val="299"/>
        </w:trPr>
        <w:tc>
          <w:tcPr>
            <w:tcW w:w="294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FFF0B8"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BPGJ (në lekë)</w:t>
            </w:r>
          </w:p>
        </w:tc>
        <w:tc>
          <w:tcPr>
            <w:tcW w:w="1878" w:type="dxa"/>
            <w:tcBorders>
              <w:top w:val="single" w:sz="4" w:space="0" w:color="000000"/>
              <w:left w:val="nil"/>
              <w:bottom w:val="single" w:sz="4" w:space="0" w:color="000000"/>
              <w:right w:val="single" w:sz="4" w:space="0" w:color="000000"/>
            </w:tcBorders>
            <w:shd w:val="clear" w:color="000000" w:fill="FFFFFF"/>
            <w:vAlign w:val="center"/>
            <w:hideMark/>
          </w:tcPr>
          <w:p w14:paraId="7BC28C92"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22,680,000</w:t>
            </w:r>
          </w:p>
        </w:tc>
        <w:tc>
          <w:tcPr>
            <w:tcW w:w="2389" w:type="dxa"/>
            <w:tcBorders>
              <w:top w:val="single" w:sz="4" w:space="0" w:color="000000"/>
              <w:left w:val="nil"/>
              <w:bottom w:val="single" w:sz="4" w:space="0" w:color="000000"/>
              <w:right w:val="single" w:sz="4" w:space="0" w:color="000000"/>
            </w:tcBorders>
            <w:shd w:val="clear" w:color="000000" w:fill="FFFFFF"/>
            <w:vAlign w:val="center"/>
            <w:hideMark/>
          </w:tcPr>
          <w:p w14:paraId="7197B30C"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32,258,122</w:t>
            </w:r>
          </w:p>
        </w:tc>
        <w:tc>
          <w:tcPr>
            <w:tcW w:w="2392" w:type="dxa"/>
            <w:tcBorders>
              <w:top w:val="single" w:sz="4" w:space="0" w:color="000000"/>
              <w:left w:val="nil"/>
              <w:bottom w:val="single" w:sz="4" w:space="0" w:color="000000"/>
              <w:right w:val="single" w:sz="4" w:space="0" w:color="000000"/>
            </w:tcBorders>
            <w:shd w:val="clear" w:color="000000" w:fill="FFFFFF"/>
            <w:vAlign w:val="center"/>
            <w:hideMark/>
          </w:tcPr>
          <w:p w14:paraId="63BCD6DB"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32,257,265</w:t>
            </w:r>
          </w:p>
        </w:tc>
      </w:tr>
    </w:tbl>
    <w:p w14:paraId="29D50BFF" w14:textId="77777777" w:rsidR="006D6B83" w:rsidRDefault="006D6B83" w:rsidP="00B57179">
      <w:pPr>
        <w:shd w:val="clear" w:color="auto" w:fill="FFFFFF"/>
        <w:spacing w:after="120" w:line="221" w:lineRule="atLeast"/>
        <w:jc w:val="both"/>
        <w:rPr>
          <w:rFonts w:ascii="Cambria" w:hAnsi="Cambria"/>
          <w:sz w:val="22"/>
          <w:szCs w:val="22"/>
        </w:rPr>
      </w:pPr>
    </w:p>
    <w:p w14:paraId="6D3A1039" w14:textId="77777777" w:rsidR="00704E77" w:rsidRPr="002177A8" w:rsidRDefault="00704E77" w:rsidP="00B57179">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la lidhje me treguesit “kryefamiljar</w:t>
      </w:r>
      <w:r w:rsidR="00991472" w:rsidRPr="002177A8">
        <w:rPr>
          <w:rFonts w:ascii="Cambria" w:hAnsi="Cambria"/>
          <w:szCs w:val="22"/>
        </w:rPr>
        <w:t>ë</w:t>
      </w:r>
      <w:r w:rsidRPr="002177A8">
        <w:rPr>
          <w:rFonts w:ascii="Cambria" w:hAnsi="Cambria"/>
          <w:szCs w:val="22"/>
        </w:rPr>
        <w:t xml:space="preserve"> t</w:t>
      </w:r>
      <w:r w:rsidR="00991472" w:rsidRPr="002177A8">
        <w:rPr>
          <w:rFonts w:ascii="Cambria" w:hAnsi="Cambria"/>
          <w:szCs w:val="22"/>
        </w:rPr>
        <w:t>ë</w:t>
      </w:r>
      <w:r w:rsidRPr="002177A8">
        <w:rPr>
          <w:rFonts w:ascii="Cambria" w:hAnsi="Cambria"/>
          <w:szCs w:val="22"/>
        </w:rPr>
        <w:t xml:space="preserve"> vet</w:t>
      </w:r>
      <w:r w:rsidR="00991472" w:rsidRPr="002177A8">
        <w:rPr>
          <w:rFonts w:ascii="Cambria" w:hAnsi="Cambria"/>
          <w:szCs w:val="22"/>
        </w:rPr>
        <w:t>ë</w:t>
      </w:r>
      <w:r w:rsidRPr="002177A8">
        <w:rPr>
          <w:rFonts w:ascii="Cambria" w:hAnsi="Cambria"/>
          <w:szCs w:val="22"/>
        </w:rPr>
        <w:t>m” dhe “Gra dhe vajza t</w:t>
      </w:r>
      <w:r w:rsidR="00991472" w:rsidRPr="002177A8">
        <w:rPr>
          <w:rFonts w:ascii="Cambria" w:hAnsi="Cambria"/>
          <w:szCs w:val="22"/>
        </w:rPr>
        <w:t>ë</w:t>
      </w:r>
      <w:r w:rsidRPr="002177A8">
        <w:rPr>
          <w:rFonts w:ascii="Cambria" w:hAnsi="Cambria"/>
          <w:szCs w:val="22"/>
        </w:rPr>
        <w:t xml:space="preserve"> dhunura q</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rfitojn</w:t>
      </w:r>
      <w:r w:rsidR="00991472" w:rsidRPr="002177A8">
        <w:rPr>
          <w:rFonts w:ascii="Cambria" w:hAnsi="Cambria"/>
          <w:szCs w:val="22"/>
        </w:rPr>
        <w:t>ë</w:t>
      </w:r>
      <w:r w:rsidRPr="002177A8">
        <w:rPr>
          <w:rFonts w:ascii="Cambria" w:hAnsi="Cambria"/>
          <w:szCs w:val="22"/>
        </w:rPr>
        <w:t xml:space="preserve"> strehim social” dhe p</w:t>
      </w:r>
      <w:r w:rsidR="00991472" w:rsidRPr="002177A8">
        <w:rPr>
          <w:rFonts w:ascii="Cambria" w:hAnsi="Cambria"/>
          <w:szCs w:val="22"/>
        </w:rPr>
        <w:t>ë</w:t>
      </w:r>
      <w:r w:rsidRPr="002177A8">
        <w:rPr>
          <w:rFonts w:ascii="Cambria" w:hAnsi="Cambria"/>
          <w:szCs w:val="22"/>
        </w:rPr>
        <w:t>rpjesa q</w:t>
      </w:r>
      <w:r w:rsidR="00991472" w:rsidRPr="002177A8">
        <w:rPr>
          <w:rFonts w:ascii="Cambria" w:hAnsi="Cambria"/>
          <w:szCs w:val="22"/>
        </w:rPr>
        <w:t>ë</w:t>
      </w:r>
      <w:r w:rsidRPr="002177A8">
        <w:rPr>
          <w:rFonts w:ascii="Cambria" w:hAnsi="Cambria"/>
          <w:szCs w:val="22"/>
        </w:rPr>
        <w:t xml:space="preserve"> lidhet me realizimin e treguesit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21%. Pavr</w:t>
      </w:r>
      <w:r w:rsidR="00991472" w:rsidRPr="002177A8">
        <w:rPr>
          <w:rFonts w:ascii="Cambria" w:hAnsi="Cambria"/>
          <w:szCs w:val="22"/>
        </w:rPr>
        <w:t>ë</w:t>
      </w:r>
      <w:r w:rsidRPr="002177A8">
        <w:rPr>
          <w:rFonts w:ascii="Cambria" w:hAnsi="Cambria"/>
          <w:szCs w:val="22"/>
        </w:rPr>
        <w:t>sisht uljes s</w:t>
      </w:r>
      <w:r w:rsidR="00991472" w:rsidRPr="002177A8">
        <w:rPr>
          <w:rFonts w:ascii="Cambria" w:hAnsi="Cambria"/>
          <w:szCs w:val="22"/>
        </w:rPr>
        <w:t>ë</w:t>
      </w:r>
      <w:r w:rsidRPr="002177A8">
        <w:rPr>
          <w:rFonts w:ascii="Cambria" w:hAnsi="Cambria"/>
          <w:szCs w:val="22"/>
        </w:rPr>
        <w:t xml:space="preserve"> sasis</w:t>
      </w:r>
      <w:r w:rsidR="00991472" w:rsidRPr="002177A8">
        <w:rPr>
          <w:rFonts w:ascii="Cambria" w:hAnsi="Cambria"/>
          <w:szCs w:val="22"/>
        </w:rPr>
        <w:t>ë</w:t>
      </w:r>
      <w:r w:rsidRPr="002177A8">
        <w:rPr>
          <w:rFonts w:ascii="Cambria" w:hAnsi="Cambria"/>
          <w:szCs w:val="22"/>
        </w:rPr>
        <w:t xml:space="preserve"> s</w:t>
      </w:r>
      <w:r w:rsidR="00991472" w:rsidRPr="002177A8">
        <w:rPr>
          <w:rFonts w:ascii="Cambria" w:hAnsi="Cambria"/>
          <w:szCs w:val="22"/>
        </w:rPr>
        <w:t>ë</w:t>
      </w:r>
      <w:r w:rsidRPr="002177A8">
        <w:rPr>
          <w:rFonts w:ascii="Cambria" w:hAnsi="Cambria"/>
          <w:szCs w:val="22"/>
        </w:rPr>
        <w:t xml:space="preserve"> produktit, kemi realizim thuajse 100% t</w:t>
      </w:r>
      <w:r w:rsidR="00991472" w:rsidRPr="002177A8">
        <w:rPr>
          <w:rFonts w:ascii="Cambria" w:hAnsi="Cambria"/>
          <w:szCs w:val="22"/>
        </w:rPr>
        <w:t>ë</w:t>
      </w:r>
      <w:r w:rsidRPr="002177A8">
        <w:rPr>
          <w:rFonts w:ascii="Cambria" w:hAnsi="Cambria"/>
          <w:szCs w:val="22"/>
        </w:rPr>
        <w:t xml:space="preserve"> fondit t</w:t>
      </w:r>
      <w:r w:rsidR="00991472" w:rsidRPr="002177A8">
        <w:rPr>
          <w:rFonts w:ascii="Cambria" w:hAnsi="Cambria"/>
          <w:szCs w:val="22"/>
        </w:rPr>
        <w:t>ë</w:t>
      </w:r>
      <w:r w:rsidRPr="002177A8">
        <w:rPr>
          <w:rFonts w:ascii="Cambria" w:hAnsi="Cambria"/>
          <w:szCs w:val="22"/>
        </w:rPr>
        <w:t xml:space="preserve"> parashikuar p</w:t>
      </w:r>
      <w:r w:rsidR="00991472" w:rsidRPr="002177A8">
        <w:rPr>
          <w:rFonts w:ascii="Cambria" w:hAnsi="Cambria"/>
          <w:szCs w:val="22"/>
        </w:rPr>
        <w:t>ë</w:t>
      </w:r>
      <w:r w:rsidRPr="002177A8">
        <w:rPr>
          <w:rFonts w:ascii="Cambria" w:hAnsi="Cambria"/>
          <w:szCs w:val="22"/>
        </w:rPr>
        <w:t xml:space="preserve">r realizimin e tij. </w:t>
      </w:r>
    </w:p>
    <w:p w14:paraId="678D4BB2" w14:textId="77777777" w:rsidR="004416E8" w:rsidRPr="002177A8" w:rsidRDefault="007C6878" w:rsidP="007C6878">
      <w:pPr>
        <w:numPr>
          <w:ilvl w:val="0"/>
          <w:numId w:val="2"/>
        </w:numPr>
        <w:shd w:val="clear" w:color="auto" w:fill="FFFFFF"/>
        <w:tabs>
          <w:tab w:val="clear" w:pos="3330"/>
        </w:tabs>
        <w:spacing w:after="120" w:line="221" w:lineRule="atLeast"/>
        <w:ind w:left="360"/>
        <w:jc w:val="both"/>
        <w:rPr>
          <w:rFonts w:ascii="Cambria" w:hAnsi="Cambria"/>
          <w:i/>
        </w:rPr>
      </w:pPr>
      <w:r w:rsidRPr="002177A8">
        <w:rPr>
          <w:rFonts w:ascii="Cambria" w:hAnsi="Cambria"/>
          <w:i/>
        </w:rPr>
        <w:t>Programi “Mb</w:t>
      </w:r>
      <w:r w:rsidR="002C2D79" w:rsidRPr="002177A8">
        <w:rPr>
          <w:rFonts w:ascii="Cambria" w:hAnsi="Cambria"/>
          <w:i/>
        </w:rPr>
        <w:t>ë</w:t>
      </w:r>
      <w:r w:rsidRPr="002177A8">
        <w:rPr>
          <w:rFonts w:ascii="Cambria" w:hAnsi="Cambria"/>
          <w:i/>
        </w:rPr>
        <w:t>shtetje p</w:t>
      </w:r>
      <w:r w:rsidR="002C2D79" w:rsidRPr="002177A8">
        <w:rPr>
          <w:rFonts w:ascii="Cambria" w:hAnsi="Cambria"/>
          <w:i/>
        </w:rPr>
        <w:t>ë</w:t>
      </w:r>
      <w:r w:rsidRPr="002177A8">
        <w:rPr>
          <w:rFonts w:ascii="Cambria" w:hAnsi="Cambria"/>
          <w:i/>
        </w:rPr>
        <w:t>r Zhvillim Ekonomik”</w:t>
      </w:r>
    </w:p>
    <w:tbl>
      <w:tblPr>
        <w:tblW w:w="9438" w:type="dxa"/>
        <w:tblInd w:w="-5" w:type="dxa"/>
        <w:tblLook w:val="04A0" w:firstRow="1" w:lastRow="0" w:firstColumn="1" w:lastColumn="0" w:noHBand="0" w:noVBand="1"/>
      </w:tblPr>
      <w:tblGrid>
        <w:gridCol w:w="2904"/>
        <w:gridCol w:w="1887"/>
        <w:gridCol w:w="2323"/>
        <w:gridCol w:w="2324"/>
      </w:tblGrid>
      <w:tr w:rsidR="007C6878" w:rsidRPr="007C6878" w14:paraId="077D70FE" w14:textId="77777777" w:rsidTr="000A127B">
        <w:trPr>
          <w:trHeight w:val="286"/>
        </w:trPr>
        <w:tc>
          <w:tcPr>
            <w:tcW w:w="290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29DE892" w14:textId="77777777" w:rsidR="007C6878" w:rsidRPr="007C6878" w:rsidRDefault="007C6878" w:rsidP="007C6878">
            <w:pPr>
              <w:rPr>
                <w:rFonts w:ascii="Garamond" w:hAnsi="Garamond"/>
                <w:b/>
                <w:bCs/>
                <w:color w:val="DE342F"/>
                <w:sz w:val="20"/>
                <w:szCs w:val="20"/>
              </w:rPr>
            </w:pPr>
            <w:r w:rsidRPr="007C6878">
              <w:rPr>
                <w:rFonts w:ascii="Garamond" w:hAnsi="Garamond"/>
                <w:b/>
                <w:bCs/>
                <w:color w:val="DE342F"/>
                <w:sz w:val="20"/>
                <w:szCs w:val="20"/>
              </w:rPr>
              <w:t>Produkti</w:t>
            </w:r>
          </w:p>
        </w:tc>
        <w:tc>
          <w:tcPr>
            <w:tcW w:w="653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EEFFB02"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91007AB - Fondi i konkurrueshmerishe</w:t>
            </w:r>
          </w:p>
        </w:tc>
      </w:tr>
      <w:tr w:rsidR="007C6878" w:rsidRPr="007C6878" w14:paraId="5E5D4389" w14:textId="77777777" w:rsidTr="000A127B">
        <w:trPr>
          <w:trHeight w:val="215"/>
        </w:trPr>
        <w:tc>
          <w:tcPr>
            <w:tcW w:w="2904" w:type="dxa"/>
            <w:tcBorders>
              <w:top w:val="nil"/>
              <w:left w:val="single" w:sz="4" w:space="0" w:color="000000"/>
              <w:bottom w:val="single" w:sz="4" w:space="0" w:color="000000"/>
              <w:right w:val="single" w:sz="4" w:space="0" w:color="000000"/>
            </w:tcBorders>
            <w:shd w:val="clear" w:color="000000" w:fill="FFFFFF"/>
            <w:vAlign w:val="center"/>
            <w:hideMark/>
          </w:tcPr>
          <w:p w14:paraId="72647E16"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Përshkrimi i Produktit</w:t>
            </w:r>
          </w:p>
        </w:tc>
        <w:tc>
          <w:tcPr>
            <w:tcW w:w="6534" w:type="dxa"/>
            <w:gridSpan w:val="3"/>
            <w:tcBorders>
              <w:top w:val="single" w:sz="4" w:space="0" w:color="000000"/>
              <w:left w:val="nil"/>
              <w:bottom w:val="single" w:sz="4" w:space="0" w:color="000000"/>
              <w:right w:val="single" w:sz="4" w:space="0" w:color="000000"/>
            </w:tcBorders>
            <w:shd w:val="clear" w:color="auto" w:fill="auto"/>
            <w:vAlign w:val="center"/>
            <w:hideMark/>
          </w:tcPr>
          <w:p w14:paraId="14460C94"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Ky fond synon suportimin e SME-ve vendase me qellim rritjen e konkurueshmerise</w:t>
            </w:r>
          </w:p>
        </w:tc>
      </w:tr>
      <w:tr w:rsidR="007C6878" w:rsidRPr="007C6878" w14:paraId="7CFC2ED7" w14:textId="77777777" w:rsidTr="000A127B">
        <w:trPr>
          <w:trHeight w:val="179"/>
        </w:trPr>
        <w:tc>
          <w:tcPr>
            <w:tcW w:w="2904" w:type="dxa"/>
            <w:tcBorders>
              <w:top w:val="nil"/>
              <w:left w:val="single" w:sz="4" w:space="0" w:color="000000"/>
              <w:bottom w:val="single" w:sz="4" w:space="0" w:color="000000"/>
              <w:right w:val="single" w:sz="4" w:space="0" w:color="000000"/>
            </w:tcBorders>
            <w:shd w:val="clear" w:color="000000" w:fill="FFFFFF"/>
            <w:vAlign w:val="center"/>
            <w:hideMark/>
          </w:tcPr>
          <w:p w14:paraId="3AF4BA5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Njësia Matëse</w:t>
            </w:r>
          </w:p>
        </w:tc>
        <w:tc>
          <w:tcPr>
            <w:tcW w:w="6534" w:type="dxa"/>
            <w:gridSpan w:val="3"/>
            <w:tcBorders>
              <w:top w:val="single" w:sz="4" w:space="0" w:color="000000"/>
              <w:left w:val="nil"/>
              <w:bottom w:val="single" w:sz="4" w:space="0" w:color="000000"/>
              <w:right w:val="single" w:sz="4" w:space="0" w:color="000000"/>
            </w:tcBorders>
            <w:shd w:val="clear" w:color="auto" w:fill="auto"/>
            <w:vAlign w:val="center"/>
            <w:hideMark/>
          </w:tcPr>
          <w:p w14:paraId="599D275E"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 e realizimit te fondeve</w:t>
            </w:r>
          </w:p>
        </w:tc>
      </w:tr>
      <w:tr w:rsidR="007C6878" w:rsidRPr="007C6878" w14:paraId="2EF6B987" w14:textId="77777777" w:rsidTr="000A127B">
        <w:trPr>
          <w:trHeight w:val="421"/>
        </w:trPr>
        <w:tc>
          <w:tcPr>
            <w:tcW w:w="2904" w:type="dxa"/>
            <w:tcBorders>
              <w:top w:val="nil"/>
              <w:left w:val="single" w:sz="4" w:space="0" w:color="000000"/>
              <w:bottom w:val="single" w:sz="4" w:space="0" w:color="000000"/>
              <w:right w:val="single" w:sz="4" w:space="0" w:color="000000"/>
            </w:tcBorders>
            <w:shd w:val="clear" w:color="000000" w:fill="FFFFFF"/>
            <w:vAlign w:val="bottom"/>
            <w:hideMark/>
          </w:tcPr>
          <w:p w14:paraId="719DEB4F" w14:textId="77777777" w:rsidR="007C6878" w:rsidRPr="007C6878" w:rsidRDefault="007C6878" w:rsidP="007C6878">
            <w:pPr>
              <w:rPr>
                <w:rFonts w:ascii="Calibri" w:hAnsi="Calibri"/>
                <w:color w:val="000000"/>
                <w:sz w:val="20"/>
                <w:szCs w:val="20"/>
              </w:rPr>
            </w:pPr>
            <w:r w:rsidRPr="007C6878">
              <w:rPr>
                <w:rFonts w:ascii="Calibri" w:hAnsi="Calibri"/>
                <w:color w:val="000000"/>
                <w:sz w:val="20"/>
                <w:szCs w:val="20"/>
              </w:rPr>
              <w:t> </w:t>
            </w:r>
          </w:p>
        </w:tc>
        <w:tc>
          <w:tcPr>
            <w:tcW w:w="1887" w:type="dxa"/>
            <w:tcBorders>
              <w:top w:val="nil"/>
              <w:left w:val="nil"/>
              <w:bottom w:val="single" w:sz="4" w:space="0" w:color="000000"/>
              <w:right w:val="single" w:sz="4" w:space="0" w:color="000000"/>
            </w:tcBorders>
            <w:shd w:val="clear" w:color="000000" w:fill="FFFFFF"/>
            <w:vAlign w:val="center"/>
            <w:hideMark/>
          </w:tcPr>
          <w:p w14:paraId="5259239E"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2323" w:type="dxa"/>
            <w:tcBorders>
              <w:top w:val="nil"/>
              <w:left w:val="nil"/>
              <w:bottom w:val="single" w:sz="4" w:space="0" w:color="000000"/>
              <w:right w:val="single" w:sz="4" w:space="0" w:color="000000"/>
            </w:tcBorders>
            <w:shd w:val="clear" w:color="000000" w:fill="FFFFFF"/>
            <w:vAlign w:val="center"/>
            <w:hideMark/>
          </w:tcPr>
          <w:p w14:paraId="40B85038"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323" w:type="dxa"/>
            <w:tcBorders>
              <w:top w:val="nil"/>
              <w:left w:val="nil"/>
              <w:bottom w:val="single" w:sz="4" w:space="0" w:color="000000"/>
              <w:right w:val="single" w:sz="4" w:space="0" w:color="000000"/>
            </w:tcBorders>
            <w:shd w:val="clear" w:color="000000" w:fill="FFFFFF"/>
            <w:vAlign w:val="center"/>
            <w:hideMark/>
          </w:tcPr>
          <w:p w14:paraId="79EA5CCA"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7C6878" w:rsidRPr="007C6878" w14:paraId="4D17F032" w14:textId="77777777" w:rsidTr="000A127B">
        <w:trPr>
          <w:trHeight w:val="179"/>
        </w:trPr>
        <w:tc>
          <w:tcPr>
            <w:tcW w:w="2904" w:type="dxa"/>
            <w:tcBorders>
              <w:top w:val="nil"/>
              <w:left w:val="single" w:sz="4" w:space="0" w:color="000000"/>
              <w:bottom w:val="single" w:sz="4" w:space="0" w:color="000000"/>
              <w:right w:val="single" w:sz="4" w:space="0" w:color="000000"/>
            </w:tcBorders>
            <w:shd w:val="clear" w:color="000000" w:fill="FFFFFF"/>
            <w:vAlign w:val="center"/>
            <w:hideMark/>
          </w:tcPr>
          <w:p w14:paraId="4A384B88"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Sasia</w:t>
            </w:r>
          </w:p>
        </w:tc>
        <w:tc>
          <w:tcPr>
            <w:tcW w:w="1887" w:type="dxa"/>
            <w:tcBorders>
              <w:top w:val="nil"/>
              <w:left w:val="nil"/>
              <w:bottom w:val="single" w:sz="4" w:space="0" w:color="000000"/>
              <w:right w:val="single" w:sz="4" w:space="0" w:color="000000"/>
            </w:tcBorders>
            <w:shd w:val="clear" w:color="000000" w:fill="FFFFFF"/>
            <w:vAlign w:val="center"/>
            <w:hideMark/>
          </w:tcPr>
          <w:p w14:paraId="6CB671E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c>
          <w:tcPr>
            <w:tcW w:w="2323" w:type="dxa"/>
            <w:tcBorders>
              <w:top w:val="nil"/>
              <w:left w:val="nil"/>
              <w:bottom w:val="single" w:sz="4" w:space="0" w:color="000000"/>
              <w:right w:val="single" w:sz="4" w:space="0" w:color="000000"/>
            </w:tcBorders>
            <w:shd w:val="clear" w:color="000000" w:fill="FFFFFF"/>
            <w:vAlign w:val="center"/>
            <w:hideMark/>
          </w:tcPr>
          <w:p w14:paraId="2E3D82E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c>
          <w:tcPr>
            <w:tcW w:w="2323" w:type="dxa"/>
            <w:tcBorders>
              <w:top w:val="nil"/>
              <w:left w:val="nil"/>
              <w:bottom w:val="single" w:sz="4" w:space="0" w:color="000000"/>
              <w:right w:val="single" w:sz="4" w:space="0" w:color="000000"/>
            </w:tcBorders>
            <w:shd w:val="clear" w:color="000000" w:fill="FFFFFF"/>
            <w:vAlign w:val="center"/>
            <w:hideMark/>
          </w:tcPr>
          <w:p w14:paraId="08D4218E"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r>
      <w:tr w:rsidR="007C6878" w:rsidRPr="007C6878" w14:paraId="4FA6EACA" w14:textId="77777777" w:rsidTr="000A127B">
        <w:trPr>
          <w:trHeight w:val="268"/>
        </w:trPr>
        <w:tc>
          <w:tcPr>
            <w:tcW w:w="2904" w:type="dxa"/>
            <w:tcBorders>
              <w:top w:val="nil"/>
              <w:left w:val="single" w:sz="4" w:space="0" w:color="000000"/>
              <w:bottom w:val="single" w:sz="4" w:space="0" w:color="000000"/>
              <w:right w:val="single" w:sz="4" w:space="0" w:color="000000"/>
            </w:tcBorders>
            <w:shd w:val="clear" w:color="000000" w:fill="FFFFFF"/>
            <w:vAlign w:val="center"/>
            <w:hideMark/>
          </w:tcPr>
          <w:p w14:paraId="2A667D11"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totale (në lekë)</w:t>
            </w:r>
          </w:p>
        </w:tc>
        <w:tc>
          <w:tcPr>
            <w:tcW w:w="1887" w:type="dxa"/>
            <w:tcBorders>
              <w:top w:val="nil"/>
              <w:left w:val="nil"/>
              <w:bottom w:val="single" w:sz="4" w:space="0" w:color="000000"/>
              <w:right w:val="single" w:sz="4" w:space="0" w:color="000000"/>
            </w:tcBorders>
            <w:shd w:val="clear" w:color="000000" w:fill="FFFFFF"/>
            <w:vAlign w:val="center"/>
            <w:hideMark/>
          </w:tcPr>
          <w:p w14:paraId="38D8B2EB"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9,510,000</w:t>
            </w:r>
          </w:p>
        </w:tc>
        <w:tc>
          <w:tcPr>
            <w:tcW w:w="2323" w:type="dxa"/>
            <w:tcBorders>
              <w:top w:val="nil"/>
              <w:left w:val="nil"/>
              <w:bottom w:val="single" w:sz="4" w:space="0" w:color="000000"/>
              <w:right w:val="single" w:sz="4" w:space="0" w:color="000000"/>
            </w:tcBorders>
            <w:shd w:val="clear" w:color="000000" w:fill="FFFFFF"/>
            <w:vAlign w:val="center"/>
            <w:hideMark/>
          </w:tcPr>
          <w:p w14:paraId="6C54AE9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9,510,000</w:t>
            </w:r>
          </w:p>
        </w:tc>
        <w:tc>
          <w:tcPr>
            <w:tcW w:w="2323" w:type="dxa"/>
            <w:tcBorders>
              <w:top w:val="nil"/>
              <w:left w:val="nil"/>
              <w:bottom w:val="single" w:sz="4" w:space="0" w:color="000000"/>
              <w:right w:val="single" w:sz="4" w:space="0" w:color="000000"/>
            </w:tcBorders>
            <w:shd w:val="clear" w:color="000000" w:fill="FFFFFF"/>
            <w:vAlign w:val="center"/>
            <w:hideMark/>
          </w:tcPr>
          <w:p w14:paraId="07BBEE05"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9,061,831</w:t>
            </w:r>
          </w:p>
        </w:tc>
      </w:tr>
      <w:tr w:rsidR="007C6878" w:rsidRPr="007C6878" w14:paraId="722C3D90" w14:textId="77777777" w:rsidTr="000A127B">
        <w:trPr>
          <w:trHeight w:val="403"/>
        </w:trPr>
        <w:tc>
          <w:tcPr>
            <w:tcW w:w="2904" w:type="dxa"/>
            <w:tcBorders>
              <w:top w:val="nil"/>
              <w:left w:val="single" w:sz="4" w:space="0" w:color="000000"/>
              <w:bottom w:val="single" w:sz="4" w:space="0" w:color="000000"/>
              <w:right w:val="single" w:sz="4" w:space="0" w:color="000000"/>
            </w:tcBorders>
            <w:shd w:val="clear" w:color="000000" w:fill="FFFFFF"/>
            <w:vAlign w:val="center"/>
            <w:hideMark/>
          </w:tcPr>
          <w:p w14:paraId="518A315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për njësi (në lekë)</w:t>
            </w:r>
          </w:p>
        </w:tc>
        <w:tc>
          <w:tcPr>
            <w:tcW w:w="1887" w:type="dxa"/>
            <w:tcBorders>
              <w:top w:val="nil"/>
              <w:left w:val="nil"/>
              <w:bottom w:val="single" w:sz="4" w:space="0" w:color="000000"/>
              <w:right w:val="single" w:sz="4" w:space="0" w:color="000000"/>
            </w:tcBorders>
            <w:shd w:val="clear" w:color="000000" w:fill="FFFFFF"/>
            <w:vAlign w:val="center"/>
            <w:hideMark/>
          </w:tcPr>
          <w:p w14:paraId="3D935D9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475,500</w:t>
            </w:r>
          </w:p>
        </w:tc>
        <w:tc>
          <w:tcPr>
            <w:tcW w:w="2323" w:type="dxa"/>
            <w:tcBorders>
              <w:top w:val="nil"/>
              <w:left w:val="nil"/>
              <w:bottom w:val="single" w:sz="4" w:space="0" w:color="000000"/>
              <w:right w:val="single" w:sz="4" w:space="0" w:color="000000"/>
            </w:tcBorders>
            <w:shd w:val="clear" w:color="000000" w:fill="FFFFFF"/>
            <w:vAlign w:val="center"/>
            <w:hideMark/>
          </w:tcPr>
          <w:p w14:paraId="5979A61E"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475,500.00</w:t>
            </w:r>
          </w:p>
        </w:tc>
        <w:tc>
          <w:tcPr>
            <w:tcW w:w="2323" w:type="dxa"/>
            <w:tcBorders>
              <w:top w:val="nil"/>
              <w:left w:val="nil"/>
              <w:bottom w:val="single" w:sz="4" w:space="0" w:color="000000"/>
              <w:right w:val="single" w:sz="4" w:space="0" w:color="000000"/>
            </w:tcBorders>
            <w:shd w:val="clear" w:color="000000" w:fill="FFFFFF"/>
            <w:vAlign w:val="center"/>
            <w:hideMark/>
          </w:tcPr>
          <w:p w14:paraId="2AE6C54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453,091.55</w:t>
            </w:r>
          </w:p>
        </w:tc>
      </w:tr>
      <w:tr w:rsidR="007C6878" w:rsidRPr="007C6878" w14:paraId="2C627000" w14:textId="77777777" w:rsidTr="000A127B">
        <w:trPr>
          <w:trHeight w:val="179"/>
        </w:trPr>
        <w:tc>
          <w:tcPr>
            <w:tcW w:w="2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C3A9"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Perpjesa BPGJ</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14:paraId="6A58F818"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7232986B"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1A0E29B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r>
      <w:tr w:rsidR="007C6878" w:rsidRPr="007C6878" w14:paraId="0611E5D2" w14:textId="77777777" w:rsidTr="000A127B">
        <w:trPr>
          <w:trHeight w:val="268"/>
        </w:trPr>
        <w:tc>
          <w:tcPr>
            <w:tcW w:w="290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6F7DC6"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BPGJ (në lekë)</w:t>
            </w:r>
          </w:p>
        </w:tc>
        <w:tc>
          <w:tcPr>
            <w:tcW w:w="1887" w:type="dxa"/>
            <w:tcBorders>
              <w:top w:val="single" w:sz="4" w:space="0" w:color="000000"/>
              <w:left w:val="nil"/>
              <w:bottom w:val="single" w:sz="4" w:space="0" w:color="000000"/>
              <w:right w:val="single" w:sz="4" w:space="0" w:color="000000"/>
            </w:tcBorders>
            <w:shd w:val="clear" w:color="000000" w:fill="FFFFFF"/>
            <w:vAlign w:val="center"/>
            <w:hideMark/>
          </w:tcPr>
          <w:p w14:paraId="6B390399"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1,902,000</w:t>
            </w:r>
          </w:p>
        </w:tc>
        <w:tc>
          <w:tcPr>
            <w:tcW w:w="2323" w:type="dxa"/>
            <w:tcBorders>
              <w:top w:val="single" w:sz="4" w:space="0" w:color="000000"/>
              <w:left w:val="nil"/>
              <w:bottom w:val="single" w:sz="4" w:space="0" w:color="000000"/>
              <w:right w:val="single" w:sz="4" w:space="0" w:color="000000"/>
            </w:tcBorders>
            <w:shd w:val="clear" w:color="000000" w:fill="FFFFFF"/>
            <w:vAlign w:val="center"/>
            <w:hideMark/>
          </w:tcPr>
          <w:p w14:paraId="054BE94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1,902,000</w:t>
            </w:r>
          </w:p>
        </w:tc>
        <w:tc>
          <w:tcPr>
            <w:tcW w:w="2323" w:type="dxa"/>
            <w:tcBorders>
              <w:top w:val="single" w:sz="4" w:space="0" w:color="000000"/>
              <w:left w:val="nil"/>
              <w:bottom w:val="single" w:sz="4" w:space="0" w:color="000000"/>
              <w:right w:val="single" w:sz="4" w:space="0" w:color="000000"/>
            </w:tcBorders>
            <w:shd w:val="clear" w:color="000000" w:fill="FFFFFF"/>
            <w:vAlign w:val="center"/>
            <w:hideMark/>
          </w:tcPr>
          <w:p w14:paraId="4C417427"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1,812,366</w:t>
            </w:r>
          </w:p>
        </w:tc>
      </w:tr>
    </w:tbl>
    <w:p w14:paraId="77AA611C" w14:textId="77777777" w:rsidR="007C6878" w:rsidRDefault="007C6878" w:rsidP="007C6878">
      <w:pPr>
        <w:shd w:val="clear" w:color="auto" w:fill="FFFFFF"/>
        <w:spacing w:after="120" w:line="221" w:lineRule="atLeast"/>
        <w:jc w:val="both"/>
        <w:rPr>
          <w:rFonts w:ascii="Cambria" w:hAnsi="Cambria"/>
        </w:rPr>
      </w:pPr>
    </w:p>
    <w:tbl>
      <w:tblPr>
        <w:tblW w:w="9488" w:type="dxa"/>
        <w:tblInd w:w="-5" w:type="dxa"/>
        <w:tblLook w:val="04A0" w:firstRow="1" w:lastRow="0" w:firstColumn="1" w:lastColumn="0" w:noHBand="0" w:noVBand="1"/>
      </w:tblPr>
      <w:tblGrid>
        <w:gridCol w:w="2919"/>
        <w:gridCol w:w="1897"/>
        <w:gridCol w:w="2189"/>
        <w:gridCol w:w="2483"/>
      </w:tblGrid>
      <w:tr w:rsidR="007C6878" w:rsidRPr="007C6878" w14:paraId="29D05731" w14:textId="77777777" w:rsidTr="000A127B">
        <w:trPr>
          <w:trHeight w:val="199"/>
        </w:trPr>
        <w:tc>
          <w:tcPr>
            <w:tcW w:w="291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E5C555F" w14:textId="77777777" w:rsidR="007C6878" w:rsidRPr="007C6878" w:rsidRDefault="007C6878" w:rsidP="007C6878">
            <w:pPr>
              <w:rPr>
                <w:rFonts w:ascii="Garamond" w:hAnsi="Garamond"/>
                <w:b/>
                <w:bCs/>
                <w:color w:val="DE342F"/>
                <w:sz w:val="20"/>
                <w:szCs w:val="20"/>
              </w:rPr>
            </w:pPr>
            <w:r w:rsidRPr="007C6878">
              <w:rPr>
                <w:rFonts w:ascii="Garamond" w:hAnsi="Garamond"/>
                <w:b/>
                <w:bCs/>
                <w:color w:val="DE342F"/>
                <w:sz w:val="20"/>
                <w:szCs w:val="20"/>
              </w:rPr>
              <w:t>Produkti</w:t>
            </w:r>
          </w:p>
        </w:tc>
        <w:tc>
          <w:tcPr>
            <w:tcW w:w="6569"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1744146D"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91007AB - Fondi i konkurrueshmerishe</w:t>
            </w:r>
          </w:p>
        </w:tc>
      </w:tr>
      <w:tr w:rsidR="007C6878" w:rsidRPr="007C6878" w14:paraId="0B5CE059" w14:textId="77777777" w:rsidTr="000A127B">
        <w:trPr>
          <w:trHeight w:val="239"/>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38ADB21E"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Përshkrimi i Produktit</w:t>
            </w:r>
          </w:p>
        </w:tc>
        <w:tc>
          <w:tcPr>
            <w:tcW w:w="6569" w:type="dxa"/>
            <w:gridSpan w:val="3"/>
            <w:tcBorders>
              <w:top w:val="single" w:sz="4" w:space="0" w:color="000000"/>
              <w:left w:val="nil"/>
              <w:bottom w:val="single" w:sz="4" w:space="0" w:color="000000"/>
              <w:right w:val="single" w:sz="4" w:space="0" w:color="000000"/>
            </w:tcBorders>
            <w:shd w:val="clear" w:color="auto" w:fill="auto"/>
            <w:vAlign w:val="center"/>
            <w:hideMark/>
          </w:tcPr>
          <w:p w14:paraId="7A96EF07"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Ky fond synon suportimin e SME-ve vendase me qellim rritjen e konkurueshmerise</w:t>
            </w:r>
          </w:p>
        </w:tc>
      </w:tr>
      <w:tr w:rsidR="007C6878" w:rsidRPr="007C6878" w14:paraId="04E0BDD9" w14:textId="77777777" w:rsidTr="000A127B">
        <w:trPr>
          <w:trHeight w:val="199"/>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0517731A"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Njësia Matëse</w:t>
            </w:r>
          </w:p>
        </w:tc>
        <w:tc>
          <w:tcPr>
            <w:tcW w:w="6569" w:type="dxa"/>
            <w:gridSpan w:val="3"/>
            <w:tcBorders>
              <w:top w:val="single" w:sz="4" w:space="0" w:color="000000"/>
              <w:left w:val="nil"/>
              <w:bottom w:val="single" w:sz="4" w:space="0" w:color="000000"/>
              <w:right w:val="single" w:sz="4" w:space="0" w:color="000000"/>
            </w:tcBorders>
            <w:shd w:val="clear" w:color="auto" w:fill="auto"/>
            <w:vAlign w:val="center"/>
            <w:hideMark/>
          </w:tcPr>
          <w:p w14:paraId="6FA76BD5"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 e realizimit te fondeve</w:t>
            </w:r>
          </w:p>
        </w:tc>
      </w:tr>
      <w:tr w:rsidR="007C6878" w:rsidRPr="007C6878" w14:paraId="6F3E3617" w14:textId="77777777" w:rsidTr="000A127B">
        <w:trPr>
          <w:trHeight w:val="298"/>
        </w:trPr>
        <w:tc>
          <w:tcPr>
            <w:tcW w:w="2919" w:type="dxa"/>
            <w:tcBorders>
              <w:top w:val="nil"/>
              <w:left w:val="single" w:sz="4" w:space="0" w:color="000000"/>
              <w:bottom w:val="single" w:sz="4" w:space="0" w:color="000000"/>
              <w:right w:val="single" w:sz="4" w:space="0" w:color="000000"/>
            </w:tcBorders>
            <w:shd w:val="clear" w:color="000000" w:fill="FFFFFF"/>
            <w:vAlign w:val="bottom"/>
            <w:hideMark/>
          </w:tcPr>
          <w:p w14:paraId="3CDFDDDD" w14:textId="77777777" w:rsidR="007C6878" w:rsidRPr="007C6878" w:rsidRDefault="007C6878" w:rsidP="007C6878">
            <w:pPr>
              <w:rPr>
                <w:rFonts w:ascii="Calibri" w:hAnsi="Calibri"/>
                <w:color w:val="000000"/>
                <w:sz w:val="20"/>
                <w:szCs w:val="20"/>
              </w:rPr>
            </w:pPr>
            <w:r w:rsidRPr="007C6878">
              <w:rPr>
                <w:rFonts w:ascii="Calibri" w:hAnsi="Calibri"/>
                <w:color w:val="000000"/>
                <w:sz w:val="20"/>
                <w:szCs w:val="20"/>
              </w:rPr>
              <w:t> </w:t>
            </w:r>
          </w:p>
        </w:tc>
        <w:tc>
          <w:tcPr>
            <w:tcW w:w="1897" w:type="dxa"/>
            <w:tcBorders>
              <w:top w:val="nil"/>
              <w:left w:val="nil"/>
              <w:bottom w:val="single" w:sz="4" w:space="0" w:color="000000"/>
              <w:right w:val="single" w:sz="4" w:space="0" w:color="000000"/>
            </w:tcBorders>
            <w:shd w:val="clear" w:color="000000" w:fill="FFFFFF"/>
            <w:vAlign w:val="center"/>
            <w:hideMark/>
          </w:tcPr>
          <w:p w14:paraId="734F2B51"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Plan</w:t>
            </w:r>
          </w:p>
        </w:tc>
        <w:tc>
          <w:tcPr>
            <w:tcW w:w="2189" w:type="dxa"/>
            <w:tcBorders>
              <w:top w:val="nil"/>
              <w:left w:val="nil"/>
              <w:bottom w:val="single" w:sz="4" w:space="0" w:color="000000"/>
              <w:right w:val="single" w:sz="4" w:space="0" w:color="000000"/>
            </w:tcBorders>
            <w:shd w:val="clear" w:color="000000" w:fill="FFFFFF"/>
            <w:vAlign w:val="center"/>
            <w:hideMark/>
          </w:tcPr>
          <w:p w14:paraId="3F3DBFEE"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 xml:space="preserve"> Rishikuar</w:t>
            </w:r>
          </w:p>
        </w:tc>
        <w:tc>
          <w:tcPr>
            <w:tcW w:w="2481" w:type="dxa"/>
            <w:tcBorders>
              <w:top w:val="nil"/>
              <w:left w:val="nil"/>
              <w:bottom w:val="single" w:sz="4" w:space="0" w:color="000000"/>
              <w:right w:val="single" w:sz="4" w:space="0" w:color="000000"/>
            </w:tcBorders>
            <w:shd w:val="clear" w:color="000000" w:fill="FFFFFF"/>
            <w:vAlign w:val="center"/>
            <w:hideMark/>
          </w:tcPr>
          <w:p w14:paraId="3EF8F0E4" w14:textId="77777777" w:rsidR="007C6878" w:rsidRPr="007C6878" w:rsidRDefault="007C6878" w:rsidP="007C6878">
            <w:pPr>
              <w:jc w:val="center"/>
              <w:rPr>
                <w:rFonts w:ascii="Garamond" w:hAnsi="Garamond"/>
                <w:b/>
                <w:bCs/>
                <w:color w:val="000000"/>
                <w:sz w:val="20"/>
                <w:szCs w:val="20"/>
              </w:rPr>
            </w:pPr>
            <w:r w:rsidRPr="007C6878">
              <w:rPr>
                <w:rFonts w:ascii="Garamond" w:hAnsi="Garamond"/>
                <w:b/>
                <w:bCs/>
                <w:color w:val="000000"/>
                <w:sz w:val="20"/>
                <w:szCs w:val="20"/>
              </w:rPr>
              <w:t>2020</w:t>
            </w:r>
            <w:r w:rsidRPr="007C6878">
              <w:rPr>
                <w:rFonts w:ascii="Garamond" w:hAnsi="Garamond"/>
                <w:b/>
                <w:bCs/>
                <w:color w:val="000000"/>
                <w:sz w:val="20"/>
                <w:szCs w:val="20"/>
              </w:rPr>
              <w:br/>
              <w:t>Fakt</w:t>
            </w:r>
          </w:p>
        </w:tc>
      </w:tr>
      <w:tr w:rsidR="007C6878" w:rsidRPr="007C6878" w14:paraId="22BD92BE" w14:textId="77777777" w:rsidTr="000A127B">
        <w:trPr>
          <w:trHeight w:val="199"/>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40ADF356"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Sasia</w:t>
            </w:r>
          </w:p>
        </w:tc>
        <w:tc>
          <w:tcPr>
            <w:tcW w:w="1897" w:type="dxa"/>
            <w:tcBorders>
              <w:top w:val="nil"/>
              <w:left w:val="nil"/>
              <w:bottom w:val="single" w:sz="4" w:space="0" w:color="000000"/>
              <w:right w:val="single" w:sz="4" w:space="0" w:color="000000"/>
            </w:tcBorders>
            <w:shd w:val="clear" w:color="000000" w:fill="FFFFFF"/>
            <w:vAlign w:val="center"/>
            <w:hideMark/>
          </w:tcPr>
          <w:p w14:paraId="6C5D0221"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c>
          <w:tcPr>
            <w:tcW w:w="2189" w:type="dxa"/>
            <w:tcBorders>
              <w:top w:val="nil"/>
              <w:left w:val="nil"/>
              <w:bottom w:val="single" w:sz="4" w:space="0" w:color="000000"/>
              <w:right w:val="single" w:sz="4" w:space="0" w:color="000000"/>
            </w:tcBorders>
            <w:shd w:val="clear" w:color="000000" w:fill="FFFFFF"/>
            <w:vAlign w:val="center"/>
            <w:hideMark/>
          </w:tcPr>
          <w:p w14:paraId="4727AEA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c>
          <w:tcPr>
            <w:tcW w:w="2481" w:type="dxa"/>
            <w:tcBorders>
              <w:top w:val="nil"/>
              <w:left w:val="nil"/>
              <w:bottom w:val="single" w:sz="4" w:space="0" w:color="000000"/>
              <w:right w:val="single" w:sz="4" w:space="0" w:color="000000"/>
            </w:tcBorders>
            <w:shd w:val="clear" w:color="000000" w:fill="FFFFFF"/>
            <w:vAlign w:val="center"/>
            <w:hideMark/>
          </w:tcPr>
          <w:p w14:paraId="58648134"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20</w:t>
            </w:r>
          </w:p>
        </w:tc>
      </w:tr>
      <w:tr w:rsidR="007C6878" w:rsidRPr="007C6878" w14:paraId="0CD9B6E4" w14:textId="77777777" w:rsidTr="000A127B">
        <w:trPr>
          <w:trHeight w:val="29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5DB3373F"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totale (në lekë)</w:t>
            </w:r>
          </w:p>
        </w:tc>
        <w:tc>
          <w:tcPr>
            <w:tcW w:w="1897" w:type="dxa"/>
            <w:tcBorders>
              <w:top w:val="nil"/>
              <w:left w:val="nil"/>
              <w:bottom w:val="single" w:sz="4" w:space="0" w:color="000000"/>
              <w:right w:val="single" w:sz="4" w:space="0" w:color="000000"/>
            </w:tcBorders>
            <w:shd w:val="clear" w:color="000000" w:fill="FFFFFF"/>
            <w:vAlign w:val="center"/>
            <w:hideMark/>
          </w:tcPr>
          <w:p w14:paraId="3F5B5CE1"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9,510,000</w:t>
            </w:r>
          </w:p>
        </w:tc>
        <w:tc>
          <w:tcPr>
            <w:tcW w:w="2189" w:type="dxa"/>
            <w:tcBorders>
              <w:top w:val="nil"/>
              <w:left w:val="nil"/>
              <w:bottom w:val="single" w:sz="4" w:space="0" w:color="000000"/>
              <w:right w:val="single" w:sz="4" w:space="0" w:color="000000"/>
            </w:tcBorders>
            <w:shd w:val="clear" w:color="000000" w:fill="FFFFFF"/>
            <w:vAlign w:val="center"/>
            <w:hideMark/>
          </w:tcPr>
          <w:p w14:paraId="2F06FA48"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9,510,000</w:t>
            </w:r>
          </w:p>
        </w:tc>
        <w:tc>
          <w:tcPr>
            <w:tcW w:w="2481" w:type="dxa"/>
            <w:tcBorders>
              <w:top w:val="nil"/>
              <w:left w:val="nil"/>
              <w:bottom w:val="single" w:sz="4" w:space="0" w:color="000000"/>
              <w:right w:val="single" w:sz="4" w:space="0" w:color="000000"/>
            </w:tcBorders>
            <w:shd w:val="clear" w:color="000000" w:fill="FFFFFF"/>
            <w:vAlign w:val="center"/>
            <w:hideMark/>
          </w:tcPr>
          <w:p w14:paraId="39BC6E21"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9,061,831</w:t>
            </w:r>
          </w:p>
        </w:tc>
      </w:tr>
      <w:tr w:rsidR="007C6878" w:rsidRPr="007C6878" w14:paraId="7511EDED" w14:textId="77777777" w:rsidTr="000A127B">
        <w:trPr>
          <w:trHeight w:val="29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174A0692"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lastRenderedPageBreak/>
              <w:t>Kosto për njësi (në lekë)</w:t>
            </w:r>
          </w:p>
        </w:tc>
        <w:tc>
          <w:tcPr>
            <w:tcW w:w="1897" w:type="dxa"/>
            <w:tcBorders>
              <w:top w:val="nil"/>
              <w:left w:val="nil"/>
              <w:bottom w:val="single" w:sz="4" w:space="0" w:color="000000"/>
              <w:right w:val="single" w:sz="4" w:space="0" w:color="000000"/>
            </w:tcBorders>
            <w:shd w:val="clear" w:color="000000" w:fill="FFFFFF"/>
            <w:vAlign w:val="center"/>
            <w:hideMark/>
          </w:tcPr>
          <w:p w14:paraId="0DEADC4B"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475,500</w:t>
            </w:r>
          </w:p>
        </w:tc>
        <w:tc>
          <w:tcPr>
            <w:tcW w:w="2189" w:type="dxa"/>
            <w:tcBorders>
              <w:top w:val="nil"/>
              <w:left w:val="nil"/>
              <w:bottom w:val="single" w:sz="4" w:space="0" w:color="000000"/>
              <w:right w:val="single" w:sz="4" w:space="0" w:color="000000"/>
            </w:tcBorders>
            <w:shd w:val="clear" w:color="000000" w:fill="FFFFFF"/>
            <w:vAlign w:val="center"/>
            <w:hideMark/>
          </w:tcPr>
          <w:p w14:paraId="0611E724"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475,500.00</w:t>
            </w:r>
          </w:p>
        </w:tc>
        <w:tc>
          <w:tcPr>
            <w:tcW w:w="2481" w:type="dxa"/>
            <w:tcBorders>
              <w:top w:val="nil"/>
              <w:left w:val="nil"/>
              <w:bottom w:val="single" w:sz="4" w:space="0" w:color="000000"/>
              <w:right w:val="single" w:sz="4" w:space="0" w:color="000000"/>
            </w:tcBorders>
            <w:shd w:val="clear" w:color="000000" w:fill="FFFFFF"/>
            <w:vAlign w:val="center"/>
            <w:hideMark/>
          </w:tcPr>
          <w:p w14:paraId="77DD04E6"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0.00</w:t>
            </w:r>
          </w:p>
        </w:tc>
      </w:tr>
      <w:tr w:rsidR="007C6878" w:rsidRPr="007C6878" w14:paraId="1ED39419" w14:textId="77777777" w:rsidTr="000A127B">
        <w:trPr>
          <w:trHeight w:val="199"/>
        </w:trPr>
        <w:tc>
          <w:tcPr>
            <w:tcW w:w="2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19F66"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Perpjesa BPGJ</w:t>
            </w:r>
          </w:p>
        </w:tc>
        <w:tc>
          <w:tcPr>
            <w:tcW w:w="1897" w:type="dxa"/>
            <w:tcBorders>
              <w:top w:val="single" w:sz="4" w:space="0" w:color="auto"/>
              <w:left w:val="nil"/>
              <w:bottom w:val="single" w:sz="4" w:space="0" w:color="auto"/>
              <w:right w:val="single" w:sz="4" w:space="0" w:color="auto"/>
            </w:tcBorders>
            <w:shd w:val="clear" w:color="auto" w:fill="auto"/>
            <w:noWrap/>
            <w:vAlign w:val="bottom"/>
            <w:hideMark/>
          </w:tcPr>
          <w:p w14:paraId="29ACE11A"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50%</w:t>
            </w:r>
          </w:p>
        </w:tc>
        <w:tc>
          <w:tcPr>
            <w:tcW w:w="2189" w:type="dxa"/>
            <w:tcBorders>
              <w:top w:val="single" w:sz="4" w:space="0" w:color="auto"/>
              <w:left w:val="nil"/>
              <w:bottom w:val="single" w:sz="4" w:space="0" w:color="auto"/>
              <w:right w:val="single" w:sz="4" w:space="0" w:color="auto"/>
            </w:tcBorders>
            <w:shd w:val="clear" w:color="auto" w:fill="auto"/>
            <w:noWrap/>
            <w:vAlign w:val="bottom"/>
            <w:hideMark/>
          </w:tcPr>
          <w:p w14:paraId="68445C23"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50%</w:t>
            </w:r>
          </w:p>
        </w:tc>
        <w:tc>
          <w:tcPr>
            <w:tcW w:w="2481" w:type="dxa"/>
            <w:tcBorders>
              <w:top w:val="single" w:sz="4" w:space="0" w:color="auto"/>
              <w:left w:val="nil"/>
              <w:bottom w:val="single" w:sz="4" w:space="0" w:color="auto"/>
              <w:right w:val="single" w:sz="4" w:space="0" w:color="auto"/>
            </w:tcBorders>
            <w:shd w:val="clear" w:color="auto" w:fill="auto"/>
            <w:noWrap/>
            <w:vAlign w:val="bottom"/>
            <w:hideMark/>
          </w:tcPr>
          <w:p w14:paraId="218FA5AD"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50%</w:t>
            </w:r>
          </w:p>
        </w:tc>
      </w:tr>
      <w:tr w:rsidR="007C6878" w:rsidRPr="007C6878" w14:paraId="16241E63" w14:textId="77777777" w:rsidTr="000A127B">
        <w:trPr>
          <w:trHeight w:val="298"/>
        </w:trPr>
        <w:tc>
          <w:tcPr>
            <w:tcW w:w="291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5E54A0A" w14:textId="77777777" w:rsidR="007C6878" w:rsidRPr="007C6878" w:rsidRDefault="007C6878" w:rsidP="007C6878">
            <w:pPr>
              <w:rPr>
                <w:rFonts w:ascii="Garamond" w:hAnsi="Garamond"/>
                <w:color w:val="000000"/>
                <w:sz w:val="20"/>
                <w:szCs w:val="20"/>
              </w:rPr>
            </w:pPr>
            <w:r w:rsidRPr="007C6878">
              <w:rPr>
                <w:rFonts w:ascii="Garamond" w:hAnsi="Garamond"/>
                <w:color w:val="000000"/>
                <w:sz w:val="20"/>
                <w:szCs w:val="20"/>
              </w:rPr>
              <w:t>Kosto BPGJ (në lekë)</w:t>
            </w:r>
          </w:p>
        </w:tc>
        <w:tc>
          <w:tcPr>
            <w:tcW w:w="1897" w:type="dxa"/>
            <w:tcBorders>
              <w:top w:val="single" w:sz="4" w:space="0" w:color="000000"/>
              <w:left w:val="nil"/>
              <w:bottom w:val="single" w:sz="4" w:space="0" w:color="000000"/>
              <w:right w:val="single" w:sz="4" w:space="0" w:color="000000"/>
            </w:tcBorders>
            <w:shd w:val="clear" w:color="000000" w:fill="FFFFFF"/>
            <w:vAlign w:val="center"/>
            <w:hideMark/>
          </w:tcPr>
          <w:p w14:paraId="38563BFF"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4,755,000</w:t>
            </w:r>
          </w:p>
        </w:tc>
        <w:tc>
          <w:tcPr>
            <w:tcW w:w="2189" w:type="dxa"/>
            <w:tcBorders>
              <w:top w:val="single" w:sz="4" w:space="0" w:color="000000"/>
              <w:left w:val="nil"/>
              <w:bottom w:val="single" w:sz="4" w:space="0" w:color="000000"/>
              <w:right w:val="single" w:sz="4" w:space="0" w:color="000000"/>
            </w:tcBorders>
            <w:shd w:val="clear" w:color="000000" w:fill="FFFFFF"/>
            <w:vAlign w:val="center"/>
            <w:hideMark/>
          </w:tcPr>
          <w:p w14:paraId="5F4881B9"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4,755,000</w:t>
            </w:r>
          </w:p>
        </w:tc>
        <w:tc>
          <w:tcPr>
            <w:tcW w:w="2481" w:type="dxa"/>
            <w:tcBorders>
              <w:top w:val="single" w:sz="4" w:space="0" w:color="000000"/>
              <w:left w:val="nil"/>
              <w:bottom w:val="single" w:sz="4" w:space="0" w:color="000000"/>
              <w:right w:val="single" w:sz="4" w:space="0" w:color="000000"/>
            </w:tcBorders>
            <w:shd w:val="clear" w:color="000000" w:fill="FFFFFF"/>
            <w:vAlign w:val="center"/>
            <w:hideMark/>
          </w:tcPr>
          <w:p w14:paraId="7BA5791C" w14:textId="77777777" w:rsidR="007C6878" w:rsidRPr="007C6878" w:rsidRDefault="007C6878" w:rsidP="007C6878">
            <w:pPr>
              <w:jc w:val="right"/>
              <w:rPr>
                <w:rFonts w:ascii="Garamond" w:hAnsi="Garamond"/>
                <w:color w:val="000000"/>
                <w:sz w:val="20"/>
                <w:szCs w:val="20"/>
              </w:rPr>
            </w:pPr>
            <w:r w:rsidRPr="007C6878">
              <w:rPr>
                <w:rFonts w:ascii="Garamond" w:hAnsi="Garamond"/>
                <w:color w:val="000000"/>
                <w:sz w:val="20"/>
                <w:szCs w:val="20"/>
              </w:rPr>
              <w:t>4,530,916</w:t>
            </w:r>
          </w:p>
        </w:tc>
      </w:tr>
    </w:tbl>
    <w:p w14:paraId="02AE6F25" w14:textId="77777777" w:rsidR="007C6878" w:rsidRDefault="007C6878" w:rsidP="007C6878">
      <w:pPr>
        <w:shd w:val="clear" w:color="auto" w:fill="FFFFFF"/>
        <w:spacing w:after="120" w:line="221" w:lineRule="atLeast"/>
        <w:jc w:val="both"/>
        <w:rPr>
          <w:rFonts w:ascii="Cambria" w:hAnsi="Cambria"/>
        </w:rPr>
      </w:pPr>
    </w:p>
    <w:p w14:paraId="78EA943D" w14:textId="77777777" w:rsidR="00264D7A" w:rsidRPr="002177A8" w:rsidRDefault="00264D7A" w:rsidP="007C6878">
      <w:pPr>
        <w:shd w:val="clear" w:color="auto" w:fill="FFFFFF"/>
        <w:spacing w:after="120" w:line="221" w:lineRule="atLeast"/>
        <w:jc w:val="both"/>
        <w:rPr>
          <w:rFonts w:ascii="Cambria" w:hAnsi="Cambria"/>
        </w:rPr>
      </w:pPr>
      <w:r w:rsidRPr="002177A8">
        <w:rPr>
          <w:rFonts w:ascii="Cambria" w:hAnsi="Cambria"/>
        </w:rPr>
        <w:t>T</w:t>
      </w:r>
      <w:r w:rsidR="00991472" w:rsidRPr="002177A8">
        <w:rPr>
          <w:rFonts w:ascii="Cambria" w:hAnsi="Cambria"/>
        </w:rPr>
        <w:t>ë</w:t>
      </w:r>
      <w:r w:rsidRPr="002177A8">
        <w:rPr>
          <w:rFonts w:ascii="Cambria" w:hAnsi="Cambria"/>
        </w:rPr>
        <w:t xml:space="preserve"> </w:t>
      </w:r>
      <w:proofErr w:type="gramStart"/>
      <w:r w:rsidRPr="002177A8">
        <w:rPr>
          <w:rFonts w:ascii="Cambria" w:hAnsi="Cambria"/>
        </w:rPr>
        <w:t>dy</w:t>
      </w:r>
      <w:proofErr w:type="gramEnd"/>
      <w:r w:rsidRPr="002177A8">
        <w:rPr>
          <w:rFonts w:ascii="Cambria" w:hAnsi="Cambria"/>
        </w:rPr>
        <w:t xml:space="preserve"> k</w:t>
      </w:r>
      <w:r w:rsidR="00991472" w:rsidRPr="002177A8">
        <w:rPr>
          <w:rFonts w:ascii="Cambria" w:hAnsi="Cambria"/>
        </w:rPr>
        <w:t>ë</w:t>
      </w:r>
      <w:r w:rsidRPr="002177A8">
        <w:rPr>
          <w:rFonts w:ascii="Cambria" w:hAnsi="Cambria"/>
        </w:rPr>
        <w:t>to produkte kan</w:t>
      </w:r>
      <w:r w:rsidR="00991472" w:rsidRPr="002177A8">
        <w:rPr>
          <w:rFonts w:ascii="Cambria" w:hAnsi="Cambria"/>
        </w:rPr>
        <w:t>ë</w:t>
      </w:r>
      <w:r w:rsidRPr="002177A8">
        <w:rPr>
          <w:rFonts w:ascii="Cambria" w:hAnsi="Cambria"/>
        </w:rPr>
        <w:t xml:space="preserve"> lidhje me grat</w:t>
      </w:r>
      <w:r w:rsidR="00991472" w:rsidRPr="002177A8">
        <w:rPr>
          <w:rFonts w:ascii="Cambria" w:hAnsi="Cambria"/>
        </w:rPr>
        <w:t>ë</w:t>
      </w:r>
      <w:r w:rsidRPr="002177A8">
        <w:rPr>
          <w:rFonts w:ascii="Cambria" w:hAnsi="Cambria"/>
        </w:rPr>
        <w:t xml:space="preserve"> dhe vajzat sip</w:t>
      </w:r>
      <w:r w:rsidR="00991472" w:rsidRPr="002177A8">
        <w:rPr>
          <w:rFonts w:ascii="Cambria" w:hAnsi="Cambria"/>
        </w:rPr>
        <w:t>ë</w:t>
      </w:r>
      <w:r w:rsidRPr="002177A8">
        <w:rPr>
          <w:rFonts w:ascii="Cambria" w:hAnsi="Cambria"/>
        </w:rPr>
        <w:t>rarr</w:t>
      </w:r>
      <w:r w:rsidR="00991472" w:rsidRPr="002177A8">
        <w:rPr>
          <w:rFonts w:ascii="Cambria" w:hAnsi="Cambria"/>
        </w:rPr>
        <w:t>ë</w:t>
      </w:r>
      <w:r w:rsidRPr="002177A8">
        <w:rPr>
          <w:rFonts w:ascii="Cambria" w:hAnsi="Cambria"/>
        </w:rPr>
        <w:t>se q</w:t>
      </w:r>
      <w:r w:rsidR="00991472" w:rsidRPr="002177A8">
        <w:rPr>
          <w:rFonts w:ascii="Cambria" w:hAnsi="Cambria"/>
        </w:rPr>
        <w:t>ë</w:t>
      </w:r>
      <w:r w:rsidRPr="002177A8">
        <w:rPr>
          <w:rFonts w:ascii="Cambria" w:hAnsi="Cambria"/>
        </w:rPr>
        <w:t xml:space="preserve"> p</w:t>
      </w:r>
      <w:r w:rsidR="00991472" w:rsidRPr="002177A8">
        <w:rPr>
          <w:rFonts w:ascii="Cambria" w:hAnsi="Cambria"/>
        </w:rPr>
        <w:t>ë</w:t>
      </w:r>
      <w:r w:rsidRPr="002177A8">
        <w:rPr>
          <w:rFonts w:ascii="Cambria" w:hAnsi="Cambria"/>
        </w:rPr>
        <w:t>rfitojn</w:t>
      </w:r>
      <w:r w:rsidR="00991472" w:rsidRPr="002177A8">
        <w:rPr>
          <w:rFonts w:ascii="Cambria" w:hAnsi="Cambria"/>
        </w:rPr>
        <w:t>ë</w:t>
      </w:r>
      <w:r w:rsidRPr="002177A8">
        <w:rPr>
          <w:rFonts w:ascii="Cambria" w:hAnsi="Cambria"/>
        </w:rPr>
        <w:t xml:space="preserve"> nga masat mb</w:t>
      </w:r>
      <w:r w:rsidR="00991472" w:rsidRPr="002177A8">
        <w:rPr>
          <w:rFonts w:ascii="Cambria" w:hAnsi="Cambria"/>
        </w:rPr>
        <w:t>ë</w:t>
      </w:r>
      <w:r w:rsidRPr="002177A8">
        <w:rPr>
          <w:rFonts w:ascii="Cambria" w:hAnsi="Cambria"/>
        </w:rPr>
        <w:t>shtet</w:t>
      </w:r>
      <w:r w:rsidR="00991472" w:rsidRPr="002177A8">
        <w:rPr>
          <w:rFonts w:ascii="Cambria" w:hAnsi="Cambria"/>
        </w:rPr>
        <w:t>ë</w:t>
      </w:r>
      <w:r w:rsidRPr="002177A8">
        <w:rPr>
          <w:rFonts w:ascii="Cambria" w:hAnsi="Cambria"/>
        </w:rPr>
        <w:t>se. P</w:t>
      </w:r>
      <w:r w:rsidR="00991472" w:rsidRPr="002177A8">
        <w:rPr>
          <w:rFonts w:ascii="Cambria" w:hAnsi="Cambria"/>
        </w:rPr>
        <w:t>ë</w:t>
      </w:r>
      <w:r w:rsidRPr="002177A8">
        <w:rPr>
          <w:rFonts w:ascii="Cambria" w:hAnsi="Cambria"/>
        </w:rPr>
        <w:t xml:space="preserve">rpjesa e tyre </w:t>
      </w:r>
      <w:r w:rsidR="00991472" w:rsidRPr="002177A8">
        <w:rPr>
          <w:rFonts w:ascii="Cambria" w:hAnsi="Cambria"/>
        </w:rPr>
        <w:t>ë</w:t>
      </w:r>
      <w:r w:rsidRPr="002177A8">
        <w:rPr>
          <w:rFonts w:ascii="Cambria" w:hAnsi="Cambria"/>
        </w:rPr>
        <w:t>sht</w:t>
      </w:r>
      <w:r w:rsidR="00991472" w:rsidRPr="002177A8">
        <w:rPr>
          <w:rFonts w:ascii="Cambria" w:hAnsi="Cambria"/>
        </w:rPr>
        <w:t>ë</w:t>
      </w:r>
      <w:r w:rsidRPr="002177A8">
        <w:rPr>
          <w:rFonts w:ascii="Cambria" w:hAnsi="Cambria"/>
        </w:rPr>
        <w:t xml:space="preserve"> 50% dhe produktet rezultojn</w:t>
      </w:r>
      <w:r w:rsidR="00991472" w:rsidRPr="002177A8">
        <w:rPr>
          <w:rFonts w:ascii="Cambria" w:hAnsi="Cambria"/>
        </w:rPr>
        <w:t>ë</w:t>
      </w:r>
      <w:r w:rsidRPr="002177A8">
        <w:rPr>
          <w:rFonts w:ascii="Cambria" w:hAnsi="Cambria"/>
        </w:rPr>
        <w:t xml:space="preserve"> t</w:t>
      </w:r>
      <w:r w:rsidR="00991472" w:rsidRPr="002177A8">
        <w:rPr>
          <w:rFonts w:ascii="Cambria" w:hAnsi="Cambria"/>
        </w:rPr>
        <w:t>ë</w:t>
      </w:r>
      <w:r w:rsidRPr="002177A8">
        <w:rPr>
          <w:rFonts w:ascii="Cambria" w:hAnsi="Cambria"/>
        </w:rPr>
        <w:t xml:space="preserve"> realizuara 100%</w:t>
      </w:r>
    </w:p>
    <w:p w14:paraId="5A45D209" w14:textId="77777777" w:rsidR="00264D7A" w:rsidRPr="002177A8" w:rsidRDefault="00264D7A" w:rsidP="00B57179">
      <w:pPr>
        <w:shd w:val="clear" w:color="auto" w:fill="FFFFFF"/>
        <w:spacing w:after="120" w:line="221" w:lineRule="atLeast"/>
        <w:jc w:val="both"/>
        <w:rPr>
          <w:rFonts w:ascii="Cambria" w:hAnsi="Cambria"/>
          <w:b/>
        </w:rPr>
      </w:pPr>
    </w:p>
    <w:p w14:paraId="43978700" w14:textId="77777777" w:rsidR="004416E8" w:rsidRPr="00096B61" w:rsidRDefault="004416E8" w:rsidP="00096B61">
      <w:pPr>
        <w:pStyle w:val="ListParagraph"/>
        <w:numPr>
          <w:ilvl w:val="0"/>
          <w:numId w:val="8"/>
        </w:numPr>
        <w:shd w:val="clear" w:color="auto" w:fill="FFFFFF"/>
        <w:spacing w:after="120" w:line="221" w:lineRule="atLeast"/>
        <w:jc w:val="both"/>
        <w:rPr>
          <w:rFonts w:ascii="Cambria" w:hAnsi="Cambria"/>
          <w:b/>
        </w:rPr>
      </w:pPr>
      <w:r w:rsidRPr="00096B61">
        <w:rPr>
          <w:rFonts w:ascii="Cambria" w:hAnsi="Cambria"/>
          <w:b/>
        </w:rPr>
        <w:t>Ministria e Turizmit dhe Mjedisit</w:t>
      </w:r>
    </w:p>
    <w:p w14:paraId="2722DBC6" w14:textId="77777777" w:rsidR="007C6878" w:rsidRPr="002177A8" w:rsidRDefault="007C6878" w:rsidP="00B57179">
      <w:pPr>
        <w:shd w:val="clear" w:color="auto" w:fill="FFFFFF"/>
        <w:spacing w:after="120" w:line="221" w:lineRule="atLeast"/>
        <w:jc w:val="both"/>
        <w:rPr>
          <w:rFonts w:ascii="Cambria" w:hAnsi="Cambria"/>
        </w:rPr>
      </w:pPr>
      <w:r w:rsidRPr="002177A8">
        <w:rPr>
          <w:rFonts w:ascii="Cambria" w:hAnsi="Cambria"/>
        </w:rPr>
        <w:t>Ministria e Turizmit dhe Mjedisit ka buxhetuar dhe realizuar vet</w:t>
      </w:r>
      <w:r w:rsidR="002C2D79" w:rsidRPr="002177A8">
        <w:rPr>
          <w:rFonts w:ascii="Cambria" w:hAnsi="Cambria"/>
        </w:rPr>
        <w:t>ë</w:t>
      </w:r>
      <w:r w:rsidRPr="002177A8">
        <w:rPr>
          <w:rFonts w:ascii="Cambria" w:hAnsi="Cambria"/>
        </w:rPr>
        <w:t>m 1 produkt me baz</w:t>
      </w:r>
      <w:r w:rsidR="002C2D79" w:rsidRPr="002177A8">
        <w:rPr>
          <w:rFonts w:ascii="Cambria" w:hAnsi="Cambria"/>
        </w:rPr>
        <w:t>ë</w:t>
      </w:r>
      <w:r w:rsidRPr="002177A8">
        <w:rPr>
          <w:rFonts w:ascii="Cambria" w:hAnsi="Cambria"/>
        </w:rPr>
        <w:t xml:space="preserve"> gjinore me nj</w:t>
      </w:r>
      <w:r w:rsidR="002C2D79" w:rsidRPr="002177A8">
        <w:rPr>
          <w:rFonts w:ascii="Cambria" w:hAnsi="Cambria"/>
        </w:rPr>
        <w:t>ë</w:t>
      </w:r>
      <w:r w:rsidRPr="002177A8">
        <w:rPr>
          <w:rFonts w:ascii="Cambria" w:hAnsi="Cambria"/>
        </w:rPr>
        <w:t xml:space="preserve"> vler</w:t>
      </w:r>
      <w:r w:rsidR="002C2D79" w:rsidRPr="002177A8">
        <w:rPr>
          <w:rFonts w:ascii="Cambria" w:hAnsi="Cambria"/>
        </w:rPr>
        <w:t>ë</w:t>
      </w:r>
      <w:r w:rsidRPr="002177A8">
        <w:rPr>
          <w:rFonts w:ascii="Cambria" w:hAnsi="Cambria"/>
        </w:rPr>
        <w:t xml:space="preserve"> faktike prej 21 milion</w:t>
      </w:r>
      <w:r w:rsidR="002C2D79" w:rsidRPr="002177A8">
        <w:rPr>
          <w:rFonts w:ascii="Cambria" w:hAnsi="Cambria"/>
        </w:rPr>
        <w:t>ë</w:t>
      </w:r>
      <w:r w:rsidRPr="002177A8">
        <w:rPr>
          <w:rFonts w:ascii="Cambria" w:hAnsi="Cambria"/>
        </w:rPr>
        <w:t xml:space="preserve"> lek</w:t>
      </w:r>
      <w:r w:rsidR="002C2D79" w:rsidRPr="002177A8">
        <w:rPr>
          <w:rFonts w:ascii="Cambria" w:hAnsi="Cambria"/>
        </w:rPr>
        <w:t>ë</w:t>
      </w:r>
      <w:r w:rsidRPr="002177A8">
        <w:rPr>
          <w:rFonts w:ascii="Cambria" w:hAnsi="Cambria"/>
        </w:rPr>
        <w:t xml:space="preserve"> p</w:t>
      </w:r>
      <w:r w:rsidR="002C2D79" w:rsidRPr="002177A8">
        <w:rPr>
          <w:rFonts w:ascii="Cambria" w:hAnsi="Cambria"/>
        </w:rPr>
        <w:t>ë</w:t>
      </w:r>
      <w:r w:rsidRPr="002177A8">
        <w:rPr>
          <w:rFonts w:ascii="Cambria" w:hAnsi="Cambria"/>
        </w:rPr>
        <w:t>rgjat</w:t>
      </w:r>
      <w:r w:rsidR="002C2D79" w:rsidRPr="002177A8">
        <w:rPr>
          <w:rFonts w:ascii="Cambria" w:hAnsi="Cambria"/>
        </w:rPr>
        <w:t>ë</w:t>
      </w:r>
      <w:r w:rsidRPr="002177A8">
        <w:rPr>
          <w:rFonts w:ascii="Cambria" w:hAnsi="Cambria"/>
        </w:rPr>
        <w:t xml:space="preserve"> 2020:</w:t>
      </w:r>
    </w:p>
    <w:p w14:paraId="7F560D6C" w14:textId="77777777" w:rsidR="004416E8" w:rsidRPr="002177A8" w:rsidRDefault="00B56B82" w:rsidP="00096EEB">
      <w:pPr>
        <w:numPr>
          <w:ilvl w:val="0"/>
          <w:numId w:val="2"/>
        </w:numPr>
        <w:shd w:val="clear" w:color="auto" w:fill="FFFFFF"/>
        <w:tabs>
          <w:tab w:val="clear" w:pos="3330"/>
        </w:tabs>
        <w:spacing w:after="120" w:line="221" w:lineRule="atLeast"/>
        <w:ind w:left="360"/>
        <w:jc w:val="both"/>
        <w:rPr>
          <w:rFonts w:ascii="Cambria" w:hAnsi="Cambria"/>
          <w:i/>
        </w:rPr>
      </w:pPr>
      <w:r w:rsidRPr="002177A8">
        <w:rPr>
          <w:rFonts w:ascii="Cambria" w:hAnsi="Cambria"/>
          <w:i/>
        </w:rPr>
        <w:t>Programi “Administrimi i pyjeve”</w:t>
      </w:r>
    </w:p>
    <w:tbl>
      <w:tblPr>
        <w:tblW w:w="9440" w:type="dxa"/>
        <w:tblInd w:w="-5" w:type="dxa"/>
        <w:tblLook w:val="04A0" w:firstRow="1" w:lastRow="0" w:firstColumn="1" w:lastColumn="0" w:noHBand="0" w:noVBand="1"/>
      </w:tblPr>
      <w:tblGrid>
        <w:gridCol w:w="2717"/>
        <w:gridCol w:w="2145"/>
        <w:gridCol w:w="2287"/>
        <w:gridCol w:w="2291"/>
      </w:tblGrid>
      <w:tr w:rsidR="009E5DF3" w:rsidRPr="009E5DF3" w14:paraId="2A3DD794" w14:textId="77777777" w:rsidTr="000A127B">
        <w:trPr>
          <w:trHeight w:val="247"/>
        </w:trPr>
        <w:tc>
          <w:tcPr>
            <w:tcW w:w="271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34DE7EA" w14:textId="77777777" w:rsidR="009E5DF3" w:rsidRPr="009E5DF3" w:rsidRDefault="009E5DF3" w:rsidP="009E5DF3">
            <w:pPr>
              <w:rPr>
                <w:rFonts w:ascii="Garamond" w:hAnsi="Garamond"/>
                <w:b/>
                <w:bCs/>
                <w:color w:val="DE342F"/>
                <w:sz w:val="20"/>
                <w:szCs w:val="20"/>
              </w:rPr>
            </w:pPr>
            <w:r w:rsidRPr="009E5DF3">
              <w:rPr>
                <w:rFonts w:ascii="Garamond" w:hAnsi="Garamond"/>
                <w:b/>
                <w:bCs/>
                <w:color w:val="DE342F"/>
                <w:sz w:val="20"/>
                <w:szCs w:val="20"/>
              </w:rPr>
              <w:t>Produkti</w:t>
            </w:r>
          </w:p>
        </w:tc>
        <w:tc>
          <w:tcPr>
            <w:tcW w:w="6723"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7EC6C343"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92602AA - Raporte monitorimi në ZM</w:t>
            </w:r>
          </w:p>
        </w:tc>
      </w:tr>
      <w:tr w:rsidR="009E5DF3" w:rsidRPr="009E5DF3" w14:paraId="110F6422" w14:textId="77777777" w:rsidTr="000A127B">
        <w:trPr>
          <w:trHeight w:val="297"/>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21841485"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Përshkrimi i Produktit</w:t>
            </w:r>
          </w:p>
        </w:tc>
        <w:tc>
          <w:tcPr>
            <w:tcW w:w="6723" w:type="dxa"/>
            <w:gridSpan w:val="3"/>
            <w:tcBorders>
              <w:top w:val="single" w:sz="4" w:space="0" w:color="000000"/>
              <w:left w:val="nil"/>
              <w:bottom w:val="single" w:sz="4" w:space="0" w:color="000000"/>
              <w:right w:val="single" w:sz="4" w:space="0" w:color="000000"/>
            </w:tcBorders>
            <w:shd w:val="clear" w:color="auto" w:fill="auto"/>
            <w:vAlign w:val="center"/>
            <w:hideMark/>
          </w:tcPr>
          <w:p w14:paraId="6313FE4B"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Kryerja e monitorimeve per biodiversitetin, floren dhe faunen e eger ne Zonat e Mbrojtura ne Republiken e Shqiperise</w:t>
            </w:r>
          </w:p>
        </w:tc>
      </w:tr>
      <w:tr w:rsidR="009E5DF3" w:rsidRPr="009E5DF3" w14:paraId="235AB018" w14:textId="77777777" w:rsidTr="000A127B">
        <w:trPr>
          <w:trHeight w:val="247"/>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16811A83"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Njësia Matëse</w:t>
            </w:r>
          </w:p>
        </w:tc>
        <w:tc>
          <w:tcPr>
            <w:tcW w:w="6723" w:type="dxa"/>
            <w:gridSpan w:val="3"/>
            <w:tcBorders>
              <w:top w:val="single" w:sz="4" w:space="0" w:color="000000"/>
              <w:left w:val="nil"/>
              <w:bottom w:val="single" w:sz="4" w:space="0" w:color="000000"/>
              <w:right w:val="single" w:sz="4" w:space="0" w:color="000000"/>
            </w:tcBorders>
            <w:shd w:val="clear" w:color="auto" w:fill="auto"/>
            <w:vAlign w:val="center"/>
            <w:hideMark/>
          </w:tcPr>
          <w:p w14:paraId="71E2C2DE"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numer monitorimesh</w:t>
            </w:r>
          </w:p>
        </w:tc>
      </w:tr>
      <w:tr w:rsidR="009E5DF3" w:rsidRPr="009E5DF3" w14:paraId="2542EEFF" w14:textId="77777777" w:rsidTr="000A127B">
        <w:trPr>
          <w:trHeight w:val="372"/>
        </w:trPr>
        <w:tc>
          <w:tcPr>
            <w:tcW w:w="2717" w:type="dxa"/>
            <w:tcBorders>
              <w:top w:val="nil"/>
              <w:left w:val="single" w:sz="4" w:space="0" w:color="000000"/>
              <w:bottom w:val="single" w:sz="4" w:space="0" w:color="000000"/>
              <w:right w:val="single" w:sz="4" w:space="0" w:color="000000"/>
            </w:tcBorders>
            <w:shd w:val="clear" w:color="000000" w:fill="FFFFFF"/>
            <w:vAlign w:val="bottom"/>
            <w:hideMark/>
          </w:tcPr>
          <w:p w14:paraId="69223C7E" w14:textId="77777777" w:rsidR="009E5DF3" w:rsidRPr="009E5DF3" w:rsidRDefault="009E5DF3" w:rsidP="009E5DF3">
            <w:pPr>
              <w:rPr>
                <w:rFonts w:ascii="Calibri" w:hAnsi="Calibri"/>
                <w:color w:val="000000"/>
                <w:sz w:val="20"/>
                <w:szCs w:val="20"/>
              </w:rPr>
            </w:pPr>
            <w:r w:rsidRPr="009E5DF3">
              <w:rPr>
                <w:rFonts w:ascii="Calibri" w:hAnsi="Calibri"/>
                <w:color w:val="000000"/>
                <w:sz w:val="20"/>
                <w:szCs w:val="20"/>
              </w:rPr>
              <w:t> </w:t>
            </w:r>
          </w:p>
        </w:tc>
        <w:tc>
          <w:tcPr>
            <w:tcW w:w="2145" w:type="dxa"/>
            <w:tcBorders>
              <w:top w:val="nil"/>
              <w:left w:val="nil"/>
              <w:bottom w:val="single" w:sz="4" w:space="0" w:color="000000"/>
              <w:right w:val="single" w:sz="4" w:space="0" w:color="000000"/>
            </w:tcBorders>
            <w:shd w:val="clear" w:color="000000" w:fill="FFFFFF"/>
            <w:vAlign w:val="center"/>
            <w:hideMark/>
          </w:tcPr>
          <w:p w14:paraId="61779B51"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Plan</w:t>
            </w:r>
          </w:p>
        </w:tc>
        <w:tc>
          <w:tcPr>
            <w:tcW w:w="2287" w:type="dxa"/>
            <w:tcBorders>
              <w:top w:val="nil"/>
              <w:left w:val="nil"/>
              <w:bottom w:val="single" w:sz="4" w:space="0" w:color="000000"/>
              <w:right w:val="single" w:sz="4" w:space="0" w:color="000000"/>
            </w:tcBorders>
            <w:shd w:val="clear" w:color="000000" w:fill="FFFFFF"/>
            <w:vAlign w:val="center"/>
            <w:hideMark/>
          </w:tcPr>
          <w:p w14:paraId="448E61B2"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Rishikuar</w:t>
            </w:r>
          </w:p>
        </w:tc>
        <w:tc>
          <w:tcPr>
            <w:tcW w:w="2290" w:type="dxa"/>
            <w:tcBorders>
              <w:top w:val="nil"/>
              <w:left w:val="nil"/>
              <w:bottom w:val="single" w:sz="4" w:space="0" w:color="000000"/>
              <w:right w:val="single" w:sz="4" w:space="0" w:color="000000"/>
            </w:tcBorders>
            <w:shd w:val="clear" w:color="000000" w:fill="FFFFFF"/>
            <w:vAlign w:val="center"/>
            <w:hideMark/>
          </w:tcPr>
          <w:p w14:paraId="2546B964"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Fakt</w:t>
            </w:r>
          </w:p>
        </w:tc>
      </w:tr>
      <w:tr w:rsidR="009E5DF3" w:rsidRPr="009E5DF3" w14:paraId="44A89AFE" w14:textId="77777777" w:rsidTr="000A127B">
        <w:trPr>
          <w:trHeight w:val="247"/>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13D772EC"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Sasia</w:t>
            </w:r>
          </w:p>
        </w:tc>
        <w:tc>
          <w:tcPr>
            <w:tcW w:w="2145" w:type="dxa"/>
            <w:tcBorders>
              <w:top w:val="nil"/>
              <w:left w:val="nil"/>
              <w:bottom w:val="single" w:sz="4" w:space="0" w:color="000000"/>
              <w:right w:val="single" w:sz="4" w:space="0" w:color="000000"/>
            </w:tcBorders>
            <w:shd w:val="clear" w:color="000000" w:fill="FFFFFF"/>
            <w:vAlign w:val="center"/>
            <w:hideMark/>
          </w:tcPr>
          <w:p w14:paraId="4B6089BF"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12,500</w:t>
            </w:r>
          </w:p>
        </w:tc>
        <w:tc>
          <w:tcPr>
            <w:tcW w:w="2287" w:type="dxa"/>
            <w:tcBorders>
              <w:top w:val="nil"/>
              <w:left w:val="nil"/>
              <w:bottom w:val="single" w:sz="4" w:space="0" w:color="000000"/>
              <w:right w:val="single" w:sz="4" w:space="0" w:color="000000"/>
            </w:tcBorders>
            <w:shd w:val="clear" w:color="000000" w:fill="FFFFFF"/>
            <w:vAlign w:val="center"/>
            <w:hideMark/>
          </w:tcPr>
          <w:p w14:paraId="51913F33"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12,500</w:t>
            </w:r>
          </w:p>
        </w:tc>
        <w:tc>
          <w:tcPr>
            <w:tcW w:w="2290" w:type="dxa"/>
            <w:tcBorders>
              <w:top w:val="nil"/>
              <w:left w:val="nil"/>
              <w:bottom w:val="single" w:sz="4" w:space="0" w:color="000000"/>
              <w:right w:val="single" w:sz="4" w:space="0" w:color="000000"/>
            </w:tcBorders>
            <w:shd w:val="clear" w:color="000000" w:fill="FFFFFF"/>
            <w:vAlign w:val="center"/>
            <w:hideMark/>
          </w:tcPr>
          <w:p w14:paraId="4C32670F"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12,500</w:t>
            </w:r>
          </w:p>
        </w:tc>
      </w:tr>
      <w:tr w:rsidR="009E5DF3" w:rsidRPr="009E5DF3" w14:paraId="13D9F62B" w14:textId="77777777" w:rsidTr="000A127B">
        <w:trPr>
          <w:trHeight w:val="372"/>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134ED55F"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totale (në lekë)</w:t>
            </w:r>
          </w:p>
        </w:tc>
        <w:tc>
          <w:tcPr>
            <w:tcW w:w="2145" w:type="dxa"/>
            <w:tcBorders>
              <w:top w:val="nil"/>
              <w:left w:val="nil"/>
              <w:bottom w:val="single" w:sz="4" w:space="0" w:color="000000"/>
              <w:right w:val="single" w:sz="4" w:space="0" w:color="000000"/>
            </w:tcBorders>
            <w:shd w:val="clear" w:color="000000" w:fill="FFFFFF"/>
            <w:vAlign w:val="center"/>
            <w:hideMark/>
          </w:tcPr>
          <w:p w14:paraId="525C61D8"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355,225,000</w:t>
            </w:r>
          </w:p>
        </w:tc>
        <w:tc>
          <w:tcPr>
            <w:tcW w:w="2287" w:type="dxa"/>
            <w:tcBorders>
              <w:top w:val="nil"/>
              <w:left w:val="nil"/>
              <w:bottom w:val="single" w:sz="4" w:space="0" w:color="000000"/>
              <w:right w:val="single" w:sz="4" w:space="0" w:color="000000"/>
            </w:tcBorders>
            <w:shd w:val="clear" w:color="000000" w:fill="FFFFFF"/>
            <w:vAlign w:val="center"/>
            <w:hideMark/>
          </w:tcPr>
          <w:p w14:paraId="3D228E7C"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259,170,117</w:t>
            </w:r>
          </w:p>
        </w:tc>
        <w:tc>
          <w:tcPr>
            <w:tcW w:w="2290" w:type="dxa"/>
            <w:tcBorders>
              <w:top w:val="nil"/>
              <w:left w:val="nil"/>
              <w:bottom w:val="single" w:sz="4" w:space="0" w:color="000000"/>
              <w:right w:val="single" w:sz="4" w:space="0" w:color="000000"/>
            </w:tcBorders>
            <w:shd w:val="clear" w:color="000000" w:fill="FFFFFF"/>
            <w:vAlign w:val="center"/>
            <w:hideMark/>
          </w:tcPr>
          <w:p w14:paraId="71C0FDEA"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210,899,656</w:t>
            </w:r>
          </w:p>
        </w:tc>
      </w:tr>
      <w:tr w:rsidR="009E5DF3" w:rsidRPr="009E5DF3" w14:paraId="59AAFB6B" w14:textId="77777777" w:rsidTr="000A127B">
        <w:trPr>
          <w:trHeight w:val="372"/>
        </w:trPr>
        <w:tc>
          <w:tcPr>
            <w:tcW w:w="2717" w:type="dxa"/>
            <w:tcBorders>
              <w:top w:val="nil"/>
              <w:left w:val="single" w:sz="4" w:space="0" w:color="000000"/>
              <w:bottom w:val="single" w:sz="4" w:space="0" w:color="000000"/>
              <w:right w:val="single" w:sz="4" w:space="0" w:color="000000"/>
            </w:tcBorders>
            <w:shd w:val="clear" w:color="000000" w:fill="FFFFFF"/>
            <w:vAlign w:val="center"/>
            <w:hideMark/>
          </w:tcPr>
          <w:p w14:paraId="2BC58259"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për njësi (në lekë)</w:t>
            </w:r>
          </w:p>
        </w:tc>
        <w:tc>
          <w:tcPr>
            <w:tcW w:w="2145" w:type="dxa"/>
            <w:tcBorders>
              <w:top w:val="nil"/>
              <w:left w:val="nil"/>
              <w:bottom w:val="single" w:sz="4" w:space="0" w:color="000000"/>
              <w:right w:val="single" w:sz="4" w:space="0" w:color="000000"/>
            </w:tcBorders>
            <w:shd w:val="clear" w:color="000000" w:fill="FFFFFF"/>
            <w:vAlign w:val="center"/>
            <w:hideMark/>
          </w:tcPr>
          <w:p w14:paraId="5326690C"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28,418</w:t>
            </w:r>
          </w:p>
        </w:tc>
        <w:tc>
          <w:tcPr>
            <w:tcW w:w="2287" w:type="dxa"/>
            <w:tcBorders>
              <w:top w:val="nil"/>
              <w:left w:val="nil"/>
              <w:bottom w:val="single" w:sz="4" w:space="0" w:color="000000"/>
              <w:right w:val="single" w:sz="4" w:space="0" w:color="000000"/>
            </w:tcBorders>
            <w:shd w:val="clear" w:color="000000" w:fill="FFFFFF"/>
            <w:vAlign w:val="center"/>
            <w:hideMark/>
          </w:tcPr>
          <w:p w14:paraId="0398CD9A"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20,733.61</w:t>
            </w:r>
          </w:p>
        </w:tc>
        <w:tc>
          <w:tcPr>
            <w:tcW w:w="2290" w:type="dxa"/>
            <w:tcBorders>
              <w:top w:val="nil"/>
              <w:left w:val="nil"/>
              <w:bottom w:val="single" w:sz="4" w:space="0" w:color="000000"/>
              <w:right w:val="single" w:sz="4" w:space="0" w:color="000000"/>
            </w:tcBorders>
            <w:shd w:val="clear" w:color="000000" w:fill="FFFFFF"/>
            <w:vAlign w:val="center"/>
            <w:hideMark/>
          </w:tcPr>
          <w:p w14:paraId="18143110"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16,871.97</w:t>
            </w:r>
          </w:p>
        </w:tc>
      </w:tr>
      <w:tr w:rsidR="009E5DF3" w:rsidRPr="009E5DF3" w14:paraId="72A33320" w14:textId="77777777" w:rsidTr="000A127B">
        <w:trPr>
          <w:trHeight w:val="247"/>
        </w:trPr>
        <w:tc>
          <w:tcPr>
            <w:tcW w:w="2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C1217"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Perpjesa BPGJ</w:t>
            </w:r>
          </w:p>
        </w:tc>
        <w:tc>
          <w:tcPr>
            <w:tcW w:w="2145" w:type="dxa"/>
            <w:tcBorders>
              <w:top w:val="single" w:sz="4" w:space="0" w:color="auto"/>
              <w:left w:val="nil"/>
              <w:bottom w:val="single" w:sz="4" w:space="0" w:color="auto"/>
              <w:right w:val="single" w:sz="4" w:space="0" w:color="auto"/>
            </w:tcBorders>
            <w:shd w:val="clear" w:color="auto" w:fill="auto"/>
            <w:noWrap/>
            <w:vAlign w:val="bottom"/>
            <w:hideMark/>
          </w:tcPr>
          <w:p w14:paraId="25CEA425"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w:t>
            </w: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14:paraId="037BE43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w:t>
            </w:r>
          </w:p>
        </w:tc>
        <w:tc>
          <w:tcPr>
            <w:tcW w:w="2290" w:type="dxa"/>
            <w:tcBorders>
              <w:top w:val="single" w:sz="4" w:space="0" w:color="auto"/>
              <w:left w:val="nil"/>
              <w:bottom w:val="single" w:sz="4" w:space="0" w:color="auto"/>
              <w:right w:val="single" w:sz="4" w:space="0" w:color="auto"/>
            </w:tcBorders>
            <w:shd w:val="clear" w:color="auto" w:fill="auto"/>
            <w:noWrap/>
            <w:vAlign w:val="bottom"/>
            <w:hideMark/>
          </w:tcPr>
          <w:p w14:paraId="42EF552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w:t>
            </w:r>
          </w:p>
        </w:tc>
      </w:tr>
      <w:tr w:rsidR="009E5DF3" w:rsidRPr="009E5DF3" w14:paraId="1E66C304" w14:textId="77777777" w:rsidTr="000A127B">
        <w:trPr>
          <w:trHeight w:val="372"/>
        </w:trPr>
        <w:tc>
          <w:tcPr>
            <w:tcW w:w="271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ED5107"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BPGJ (në lekë)</w:t>
            </w:r>
          </w:p>
        </w:tc>
        <w:tc>
          <w:tcPr>
            <w:tcW w:w="2145" w:type="dxa"/>
            <w:tcBorders>
              <w:top w:val="single" w:sz="4" w:space="0" w:color="000000"/>
              <w:left w:val="nil"/>
              <w:bottom w:val="single" w:sz="4" w:space="0" w:color="000000"/>
              <w:right w:val="single" w:sz="4" w:space="0" w:color="000000"/>
            </w:tcBorders>
            <w:shd w:val="clear" w:color="000000" w:fill="FFFFFF"/>
            <w:vAlign w:val="center"/>
            <w:hideMark/>
          </w:tcPr>
          <w:p w14:paraId="204A63DE"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35,522,500</w:t>
            </w:r>
          </w:p>
        </w:tc>
        <w:tc>
          <w:tcPr>
            <w:tcW w:w="2287" w:type="dxa"/>
            <w:tcBorders>
              <w:top w:val="single" w:sz="4" w:space="0" w:color="000000"/>
              <w:left w:val="nil"/>
              <w:bottom w:val="single" w:sz="4" w:space="0" w:color="000000"/>
              <w:right w:val="single" w:sz="4" w:space="0" w:color="000000"/>
            </w:tcBorders>
            <w:shd w:val="clear" w:color="000000" w:fill="FFFFFF"/>
            <w:vAlign w:val="center"/>
            <w:hideMark/>
          </w:tcPr>
          <w:p w14:paraId="60E60BE5"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25,917,012</w:t>
            </w:r>
          </w:p>
        </w:tc>
        <w:tc>
          <w:tcPr>
            <w:tcW w:w="2290" w:type="dxa"/>
            <w:tcBorders>
              <w:top w:val="single" w:sz="4" w:space="0" w:color="000000"/>
              <w:left w:val="nil"/>
              <w:bottom w:val="single" w:sz="4" w:space="0" w:color="000000"/>
              <w:right w:val="single" w:sz="4" w:space="0" w:color="000000"/>
            </w:tcBorders>
            <w:shd w:val="clear" w:color="000000" w:fill="FFFFFF"/>
            <w:vAlign w:val="center"/>
            <w:hideMark/>
          </w:tcPr>
          <w:p w14:paraId="74633EA2"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21,089,966</w:t>
            </w:r>
          </w:p>
        </w:tc>
      </w:tr>
    </w:tbl>
    <w:p w14:paraId="67543529" w14:textId="77777777" w:rsidR="00264D7A" w:rsidRPr="006359AD" w:rsidRDefault="00264D7A" w:rsidP="00AD143E">
      <w:pPr>
        <w:shd w:val="clear" w:color="auto" w:fill="FFFFFF"/>
        <w:spacing w:after="120" w:line="221" w:lineRule="atLeast"/>
        <w:jc w:val="both"/>
        <w:rPr>
          <w:rFonts w:ascii="Cambria" w:hAnsi="Cambria"/>
          <w:sz w:val="22"/>
          <w:szCs w:val="22"/>
        </w:rPr>
      </w:pPr>
    </w:p>
    <w:p w14:paraId="24885564" w14:textId="77777777" w:rsidR="00096B61" w:rsidRDefault="00264D7A" w:rsidP="00AD143E">
      <w:pPr>
        <w:shd w:val="clear" w:color="auto" w:fill="FFFFFF"/>
        <w:spacing w:after="120" w:line="221" w:lineRule="atLeast"/>
        <w:jc w:val="both"/>
        <w:rPr>
          <w:rFonts w:ascii="Cambria" w:hAnsi="Cambria"/>
        </w:rPr>
      </w:pPr>
      <w:proofErr w:type="gramStart"/>
      <w:r w:rsidRPr="002177A8">
        <w:rPr>
          <w:rFonts w:ascii="Cambria" w:hAnsi="Cambria"/>
        </w:rPr>
        <w:t>Ky</w:t>
      </w:r>
      <w:proofErr w:type="gramEnd"/>
      <w:r w:rsidRPr="002177A8">
        <w:rPr>
          <w:rFonts w:ascii="Cambria" w:hAnsi="Cambria"/>
        </w:rPr>
        <w:t xml:space="preserve"> produkt ka lidhje me treguesin “Gra n</w:t>
      </w:r>
      <w:r w:rsidR="00991472" w:rsidRPr="002177A8">
        <w:rPr>
          <w:rFonts w:ascii="Cambria" w:hAnsi="Cambria"/>
        </w:rPr>
        <w:t>ë</w:t>
      </w:r>
      <w:r w:rsidRPr="002177A8">
        <w:rPr>
          <w:rFonts w:ascii="Cambria" w:hAnsi="Cambria"/>
        </w:rPr>
        <w:t xml:space="preserve"> sh</w:t>
      </w:r>
      <w:r w:rsidR="00991472" w:rsidRPr="002177A8">
        <w:rPr>
          <w:rFonts w:ascii="Cambria" w:hAnsi="Cambria"/>
        </w:rPr>
        <w:t>ë</w:t>
      </w:r>
      <w:r w:rsidRPr="002177A8">
        <w:rPr>
          <w:rFonts w:ascii="Cambria" w:hAnsi="Cambria"/>
        </w:rPr>
        <w:t>rbimin e mbrojtjes s</w:t>
      </w:r>
      <w:r w:rsidR="00991472" w:rsidRPr="002177A8">
        <w:rPr>
          <w:rFonts w:ascii="Cambria" w:hAnsi="Cambria"/>
        </w:rPr>
        <w:t>ë</w:t>
      </w:r>
      <w:r w:rsidRPr="002177A8">
        <w:rPr>
          <w:rFonts w:ascii="Cambria" w:hAnsi="Cambria"/>
        </w:rPr>
        <w:t xml:space="preserve"> pyjeve” dhe p</w:t>
      </w:r>
      <w:r w:rsidR="00991472" w:rsidRPr="002177A8">
        <w:rPr>
          <w:rFonts w:ascii="Cambria" w:hAnsi="Cambria"/>
        </w:rPr>
        <w:t>ë</w:t>
      </w:r>
      <w:r w:rsidRPr="002177A8">
        <w:rPr>
          <w:rFonts w:ascii="Cambria" w:hAnsi="Cambria"/>
        </w:rPr>
        <w:t xml:space="preserve">rpjesa e tij </w:t>
      </w:r>
      <w:r w:rsidR="00991472" w:rsidRPr="002177A8">
        <w:rPr>
          <w:rFonts w:ascii="Cambria" w:hAnsi="Cambria"/>
        </w:rPr>
        <w:t>ë</w:t>
      </w:r>
      <w:r w:rsidRPr="002177A8">
        <w:rPr>
          <w:rFonts w:ascii="Cambria" w:hAnsi="Cambria"/>
        </w:rPr>
        <w:t>sht</w:t>
      </w:r>
      <w:r w:rsidR="00991472" w:rsidRPr="002177A8">
        <w:rPr>
          <w:rFonts w:ascii="Cambria" w:hAnsi="Cambria"/>
        </w:rPr>
        <w:t>ë</w:t>
      </w:r>
      <w:r w:rsidRPr="002177A8">
        <w:rPr>
          <w:rFonts w:ascii="Cambria" w:hAnsi="Cambria"/>
        </w:rPr>
        <w:t xml:space="preserve"> 10%. Produkti </w:t>
      </w:r>
      <w:r w:rsidR="00991472" w:rsidRPr="002177A8">
        <w:rPr>
          <w:rFonts w:ascii="Cambria" w:hAnsi="Cambria"/>
        </w:rPr>
        <w:t>ë</w:t>
      </w:r>
      <w:r w:rsidRPr="002177A8">
        <w:rPr>
          <w:rFonts w:ascii="Cambria" w:hAnsi="Cambria"/>
        </w:rPr>
        <w:t>sht</w:t>
      </w:r>
      <w:r w:rsidR="00991472" w:rsidRPr="002177A8">
        <w:rPr>
          <w:rFonts w:ascii="Cambria" w:hAnsi="Cambria"/>
        </w:rPr>
        <w:t>ë</w:t>
      </w:r>
      <w:r w:rsidRPr="002177A8">
        <w:rPr>
          <w:rFonts w:ascii="Cambria" w:hAnsi="Cambria"/>
        </w:rPr>
        <w:t xml:space="preserve"> realizuar 100%.</w:t>
      </w:r>
    </w:p>
    <w:p w14:paraId="1D409B99" w14:textId="77777777" w:rsidR="00096EEB" w:rsidRPr="002177A8" w:rsidRDefault="0064711C" w:rsidP="00AD143E">
      <w:pPr>
        <w:shd w:val="clear" w:color="auto" w:fill="FFFFFF"/>
        <w:spacing w:after="120" w:line="221" w:lineRule="atLeast"/>
        <w:jc w:val="both"/>
        <w:rPr>
          <w:rFonts w:ascii="Cambria" w:hAnsi="Cambria"/>
          <w:b/>
        </w:rPr>
      </w:pPr>
      <w:r w:rsidRPr="002177A8">
        <w:rPr>
          <w:rFonts w:ascii="Cambria" w:hAnsi="Cambria"/>
          <w:b/>
        </w:rPr>
        <w:tab/>
      </w:r>
    </w:p>
    <w:p w14:paraId="529DEDE2" w14:textId="77777777" w:rsidR="00096EEB" w:rsidRPr="00096B61" w:rsidRDefault="0064711C" w:rsidP="00096B61">
      <w:pPr>
        <w:pStyle w:val="ListParagraph"/>
        <w:numPr>
          <w:ilvl w:val="0"/>
          <w:numId w:val="8"/>
        </w:numPr>
        <w:shd w:val="clear" w:color="auto" w:fill="FFFFFF"/>
        <w:spacing w:after="120" w:line="221" w:lineRule="atLeast"/>
        <w:jc w:val="both"/>
        <w:rPr>
          <w:rFonts w:ascii="Cambria" w:hAnsi="Cambria"/>
          <w:b/>
        </w:rPr>
      </w:pPr>
      <w:r w:rsidRPr="00096B61">
        <w:rPr>
          <w:rFonts w:ascii="Cambria" w:hAnsi="Cambria"/>
          <w:b/>
        </w:rPr>
        <w:t>Shkolla e Magjistratur</w:t>
      </w:r>
      <w:r w:rsidR="00B42175" w:rsidRPr="00096B61">
        <w:rPr>
          <w:rFonts w:ascii="Cambria" w:hAnsi="Cambria"/>
          <w:b/>
        </w:rPr>
        <w:t>ë</w:t>
      </w:r>
      <w:r w:rsidRPr="00096B61">
        <w:rPr>
          <w:rFonts w:ascii="Cambria" w:hAnsi="Cambria"/>
          <w:b/>
        </w:rPr>
        <w:t>s</w:t>
      </w:r>
    </w:p>
    <w:p w14:paraId="0FBBE4E0" w14:textId="77777777" w:rsidR="009E5DF3" w:rsidRPr="002177A8" w:rsidRDefault="009E5DF3" w:rsidP="00AD143E">
      <w:pPr>
        <w:shd w:val="clear" w:color="auto" w:fill="FFFFFF"/>
        <w:spacing w:after="120" w:line="221" w:lineRule="atLeast"/>
        <w:jc w:val="both"/>
        <w:rPr>
          <w:rFonts w:ascii="Cambria" w:hAnsi="Cambria"/>
        </w:rPr>
      </w:pPr>
      <w:proofErr w:type="gramStart"/>
      <w:r w:rsidRPr="002177A8">
        <w:rPr>
          <w:rFonts w:ascii="Cambria" w:hAnsi="Cambria"/>
        </w:rPr>
        <w:t>Ky</w:t>
      </w:r>
      <w:proofErr w:type="gramEnd"/>
      <w:r w:rsidRPr="002177A8">
        <w:rPr>
          <w:rFonts w:ascii="Cambria" w:hAnsi="Cambria"/>
        </w:rPr>
        <w:t xml:space="preserve"> institucion buxhetor q</w:t>
      </w:r>
      <w:r w:rsidR="002C2D79" w:rsidRPr="002177A8">
        <w:rPr>
          <w:rFonts w:ascii="Cambria" w:hAnsi="Cambria"/>
        </w:rPr>
        <w:t>ë</w:t>
      </w:r>
      <w:r w:rsidRPr="002177A8">
        <w:rPr>
          <w:rFonts w:ascii="Cambria" w:hAnsi="Cambria"/>
        </w:rPr>
        <w:t>ndror ka realizuar 2 produkte me baz</w:t>
      </w:r>
      <w:r w:rsidR="002C2D79" w:rsidRPr="002177A8">
        <w:rPr>
          <w:rFonts w:ascii="Cambria" w:hAnsi="Cambria"/>
        </w:rPr>
        <w:t>ë</w:t>
      </w:r>
      <w:r w:rsidRPr="002177A8">
        <w:rPr>
          <w:rFonts w:ascii="Cambria" w:hAnsi="Cambria"/>
        </w:rPr>
        <w:t xml:space="preserve"> gjinore p</w:t>
      </w:r>
      <w:r w:rsidR="002C2D79" w:rsidRPr="002177A8">
        <w:rPr>
          <w:rFonts w:ascii="Cambria" w:hAnsi="Cambria"/>
        </w:rPr>
        <w:t>ë</w:t>
      </w:r>
      <w:r w:rsidRPr="002177A8">
        <w:rPr>
          <w:rFonts w:ascii="Cambria" w:hAnsi="Cambria"/>
        </w:rPr>
        <w:t>r programin e saj t</w:t>
      </w:r>
      <w:r w:rsidR="002C2D79" w:rsidRPr="002177A8">
        <w:rPr>
          <w:rFonts w:ascii="Cambria" w:hAnsi="Cambria"/>
        </w:rPr>
        <w:t>ë</w:t>
      </w:r>
      <w:r w:rsidRPr="002177A8">
        <w:rPr>
          <w:rFonts w:ascii="Cambria" w:hAnsi="Cambria"/>
        </w:rPr>
        <w:t xml:space="preserve"> vet</w:t>
      </w:r>
      <w:r w:rsidR="002C2D79" w:rsidRPr="002177A8">
        <w:rPr>
          <w:rFonts w:ascii="Cambria" w:hAnsi="Cambria"/>
        </w:rPr>
        <w:t>ë</w:t>
      </w:r>
      <w:r w:rsidRPr="002177A8">
        <w:rPr>
          <w:rFonts w:ascii="Cambria" w:hAnsi="Cambria"/>
        </w:rPr>
        <w:t>m buxhetor me nj</w:t>
      </w:r>
      <w:r w:rsidR="002C2D79" w:rsidRPr="002177A8">
        <w:rPr>
          <w:rFonts w:ascii="Cambria" w:hAnsi="Cambria"/>
        </w:rPr>
        <w:t>ë</w:t>
      </w:r>
      <w:r w:rsidRPr="002177A8">
        <w:rPr>
          <w:rFonts w:ascii="Cambria" w:hAnsi="Cambria"/>
        </w:rPr>
        <w:t xml:space="preserve"> vler</w:t>
      </w:r>
      <w:r w:rsidR="002C2D79" w:rsidRPr="002177A8">
        <w:rPr>
          <w:rFonts w:ascii="Cambria" w:hAnsi="Cambria"/>
        </w:rPr>
        <w:t>ë</w:t>
      </w:r>
      <w:r w:rsidRPr="002177A8">
        <w:rPr>
          <w:rFonts w:ascii="Cambria" w:hAnsi="Cambria"/>
        </w:rPr>
        <w:t xml:space="preserve"> totale prej 100.7 milion</w:t>
      </w:r>
      <w:r w:rsidR="002C2D79" w:rsidRPr="002177A8">
        <w:rPr>
          <w:rFonts w:ascii="Cambria" w:hAnsi="Cambria"/>
        </w:rPr>
        <w:t>ë</w:t>
      </w:r>
      <w:r w:rsidRPr="002177A8">
        <w:rPr>
          <w:rFonts w:ascii="Cambria" w:hAnsi="Cambria"/>
        </w:rPr>
        <w:t xml:space="preserve"> lek</w:t>
      </w:r>
      <w:r w:rsidR="002C2D79" w:rsidRPr="002177A8">
        <w:rPr>
          <w:rFonts w:ascii="Cambria" w:hAnsi="Cambria"/>
        </w:rPr>
        <w:t>ë</w:t>
      </w:r>
      <w:r w:rsidRPr="002177A8">
        <w:rPr>
          <w:rFonts w:ascii="Cambria" w:hAnsi="Cambria"/>
        </w:rPr>
        <w:t>:</w:t>
      </w:r>
    </w:p>
    <w:p w14:paraId="36481CD3" w14:textId="77777777" w:rsidR="0064711C" w:rsidRPr="002177A8" w:rsidRDefault="0064711C" w:rsidP="0064711C">
      <w:pPr>
        <w:numPr>
          <w:ilvl w:val="0"/>
          <w:numId w:val="2"/>
        </w:numPr>
        <w:shd w:val="clear" w:color="auto" w:fill="FFFFFF"/>
        <w:tabs>
          <w:tab w:val="clear" w:pos="3330"/>
        </w:tabs>
        <w:spacing w:after="120" w:line="221" w:lineRule="atLeast"/>
        <w:ind w:left="360"/>
        <w:jc w:val="both"/>
        <w:rPr>
          <w:rFonts w:ascii="Cambria" w:hAnsi="Cambria"/>
          <w:i/>
        </w:rPr>
      </w:pPr>
      <w:r w:rsidRPr="002177A8">
        <w:rPr>
          <w:rFonts w:ascii="Cambria" w:hAnsi="Cambria"/>
          <w:i/>
        </w:rPr>
        <w:t>Programi “Veprimtaria Arsimore”</w:t>
      </w:r>
    </w:p>
    <w:tbl>
      <w:tblPr>
        <w:tblW w:w="9568" w:type="dxa"/>
        <w:tblInd w:w="-5" w:type="dxa"/>
        <w:tblLook w:val="04A0" w:firstRow="1" w:lastRow="0" w:firstColumn="1" w:lastColumn="0" w:noHBand="0" w:noVBand="1"/>
      </w:tblPr>
      <w:tblGrid>
        <w:gridCol w:w="2754"/>
        <w:gridCol w:w="2029"/>
        <w:gridCol w:w="2174"/>
        <w:gridCol w:w="2611"/>
      </w:tblGrid>
      <w:tr w:rsidR="009E5DF3" w:rsidRPr="009E5DF3" w14:paraId="1B7AA29B" w14:textId="77777777" w:rsidTr="000A127B">
        <w:trPr>
          <w:trHeight w:val="349"/>
        </w:trPr>
        <w:tc>
          <w:tcPr>
            <w:tcW w:w="275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7868E04" w14:textId="77777777" w:rsidR="009E5DF3" w:rsidRPr="009E5DF3" w:rsidRDefault="009E5DF3" w:rsidP="009E5DF3">
            <w:pPr>
              <w:rPr>
                <w:rFonts w:ascii="Garamond" w:hAnsi="Garamond"/>
                <w:b/>
                <w:bCs/>
                <w:color w:val="DE342F"/>
                <w:sz w:val="20"/>
                <w:szCs w:val="20"/>
              </w:rPr>
            </w:pPr>
            <w:r w:rsidRPr="009E5DF3">
              <w:rPr>
                <w:rFonts w:ascii="Garamond" w:hAnsi="Garamond"/>
                <w:b/>
                <w:bCs/>
                <w:color w:val="DE342F"/>
                <w:sz w:val="20"/>
                <w:szCs w:val="20"/>
              </w:rPr>
              <w:t>Produkti</w:t>
            </w:r>
          </w:p>
        </w:tc>
        <w:tc>
          <w:tcPr>
            <w:tcW w:w="6814"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5002EE3E"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95501AA - Student qe ndjekin ciklet e programeve mesimor</w:t>
            </w:r>
          </w:p>
        </w:tc>
      </w:tr>
      <w:tr w:rsidR="009E5DF3" w:rsidRPr="009E5DF3" w14:paraId="299C5DB9" w14:textId="77777777" w:rsidTr="000A127B">
        <w:trPr>
          <w:trHeight w:val="221"/>
        </w:trPr>
        <w:tc>
          <w:tcPr>
            <w:tcW w:w="2754" w:type="dxa"/>
            <w:tcBorders>
              <w:top w:val="nil"/>
              <w:left w:val="single" w:sz="4" w:space="0" w:color="000000"/>
              <w:bottom w:val="single" w:sz="4" w:space="0" w:color="000000"/>
              <w:right w:val="single" w:sz="4" w:space="0" w:color="000000"/>
            </w:tcBorders>
            <w:shd w:val="clear" w:color="000000" w:fill="FFFFFF"/>
            <w:vAlign w:val="center"/>
            <w:hideMark/>
          </w:tcPr>
          <w:p w14:paraId="4ABCE53B"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Përshkrimi i Produktit</w:t>
            </w:r>
          </w:p>
        </w:tc>
        <w:tc>
          <w:tcPr>
            <w:tcW w:w="6814" w:type="dxa"/>
            <w:gridSpan w:val="3"/>
            <w:tcBorders>
              <w:top w:val="single" w:sz="4" w:space="0" w:color="000000"/>
              <w:left w:val="nil"/>
              <w:bottom w:val="single" w:sz="4" w:space="0" w:color="000000"/>
              <w:right w:val="single" w:sz="4" w:space="0" w:color="000000"/>
            </w:tcBorders>
            <w:shd w:val="clear" w:color="auto" w:fill="auto"/>
            <w:vAlign w:val="center"/>
            <w:hideMark/>
          </w:tcPr>
          <w:p w14:paraId="4BB2E8DE"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Student qe ndjekin ciklin e programit mesimor</w:t>
            </w:r>
          </w:p>
        </w:tc>
      </w:tr>
      <w:tr w:rsidR="009E5DF3" w:rsidRPr="009E5DF3" w14:paraId="29733C52" w14:textId="77777777" w:rsidTr="000A127B">
        <w:trPr>
          <w:trHeight w:val="184"/>
        </w:trPr>
        <w:tc>
          <w:tcPr>
            <w:tcW w:w="2754" w:type="dxa"/>
            <w:tcBorders>
              <w:top w:val="nil"/>
              <w:left w:val="single" w:sz="4" w:space="0" w:color="000000"/>
              <w:bottom w:val="single" w:sz="4" w:space="0" w:color="000000"/>
              <w:right w:val="single" w:sz="4" w:space="0" w:color="000000"/>
            </w:tcBorders>
            <w:shd w:val="clear" w:color="000000" w:fill="FFFFFF"/>
            <w:vAlign w:val="center"/>
            <w:hideMark/>
          </w:tcPr>
          <w:p w14:paraId="6EC44A36"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Njësia Matëse</w:t>
            </w:r>
          </w:p>
        </w:tc>
        <w:tc>
          <w:tcPr>
            <w:tcW w:w="6814" w:type="dxa"/>
            <w:gridSpan w:val="3"/>
            <w:tcBorders>
              <w:top w:val="single" w:sz="4" w:space="0" w:color="000000"/>
              <w:left w:val="nil"/>
              <w:bottom w:val="single" w:sz="4" w:space="0" w:color="000000"/>
              <w:right w:val="single" w:sz="4" w:space="0" w:color="000000"/>
            </w:tcBorders>
            <w:shd w:val="clear" w:color="auto" w:fill="auto"/>
            <w:vAlign w:val="center"/>
            <w:hideMark/>
          </w:tcPr>
          <w:p w14:paraId="7B5FE8CF"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Nr. kandidatësh</w:t>
            </w:r>
          </w:p>
        </w:tc>
      </w:tr>
      <w:tr w:rsidR="009E5DF3" w:rsidRPr="009E5DF3" w14:paraId="38818210" w14:textId="77777777" w:rsidTr="000A127B">
        <w:trPr>
          <w:trHeight w:val="276"/>
        </w:trPr>
        <w:tc>
          <w:tcPr>
            <w:tcW w:w="2754" w:type="dxa"/>
            <w:tcBorders>
              <w:top w:val="nil"/>
              <w:left w:val="single" w:sz="4" w:space="0" w:color="000000"/>
              <w:bottom w:val="single" w:sz="4" w:space="0" w:color="000000"/>
              <w:right w:val="single" w:sz="4" w:space="0" w:color="000000"/>
            </w:tcBorders>
            <w:shd w:val="clear" w:color="000000" w:fill="FFFFFF"/>
            <w:vAlign w:val="bottom"/>
            <w:hideMark/>
          </w:tcPr>
          <w:p w14:paraId="44DDD7A7" w14:textId="77777777" w:rsidR="009E5DF3" w:rsidRPr="009E5DF3" w:rsidRDefault="009E5DF3" w:rsidP="009E5DF3">
            <w:pPr>
              <w:rPr>
                <w:rFonts w:ascii="Calibri" w:hAnsi="Calibri"/>
                <w:color w:val="000000"/>
                <w:sz w:val="20"/>
                <w:szCs w:val="20"/>
              </w:rPr>
            </w:pPr>
            <w:r w:rsidRPr="009E5DF3">
              <w:rPr>
                <w:rFonts w:ascii="Calibri" w:hAnsi="Calibri"/>
                <w:color w:val="000000"/>
                <w:sz w:val="20"/>
                <w:szCs w:val="20"/>
              </w:rPr>
              <w:t> </w:t>
            </w:r>
          </w:p>
        </w:tc>
        <w:tc>
          <w:tcPr>
            <w:tcW w:w="2029" w:type="dxa"/>
            <w:tcBorders>
              <w:top w:val="nil"/>
              <w:left w:val="nil"/>
              <w:bottom w:val="single" w:sz="4" w:space="0" w:color="000000"/>
              <w:right w:val="single" w:sz="4" w:space="0" w:color="000000"/>
            </w:tcBorders>
            <w:shd w:val="clear" w:color="000000" w:fill="FFFFFF"/>
            <w:vAlign w:val="center"/>
            <w:hideMark/>
          </w:tcPr>
          <w:p w14:paraId="0DA6EE8C"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Plan</w:t>
            </w:r>
          </w:p>
        </w:tc>
        <w:tc>
          <w:tcPr>
            <w:tcW w:w="2174" w:type="dxa"/>
            <w:tcBorders>
              <w:top w:val="nil"/>
              <w:left w:val="nil"/>
              <w:bottom w:val="single" w:sz="4" w:space="0" w:color="000000"/>
              <w:right w:val="single" w:sz="4" w:space="0" w:color="000000"/>
            </w:tcBorders>
            <w:shd w:val="clear" w:color="000000" w:fill="FFFFFF"/>
            <w:vAlign w:val="center"/>
            <w:hideMark/>
          </w:tcPr>
          <w:p w14:paraId="581A3245"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Rishikuar</w:t>
            </w:r>
          </w:p>
        </w:tc>
        <w:tc>
          <w:tcPr>
            <w:tcW w:w="2609" w:type="dxa"/>
            <w:tcBorders>
              <w:top w:val="nil"/>
              <w:left w:val="nil"/>
              <w:bottom w:val="single" w:sz="4" w:space="0" w:color="000000"/>
              <w:right w:val="single" w:sz="4" w:space="0" w:color="000000"/>
            </w:tcBorders>
            <w:shd w:val="clear" w:color="000000" w:fill="FFFFFF"/>
            <w:vAlign w:val="center"/>
            <w:hideMark/>
          </w:tcPr>
          <w:p w14:paraId="000770DD"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Fakt</w:t>
            </w:r>
          </w:p>
        </w:tc>
      </w:tr>
      <w:tr w:rsidR="009E5DF3" w:rsidRPr="009E5DF3" w14:paraId="77F05B0F" w14:textId="77777777" w:rsidTr="000A127B">
        <w:trPr>
          <w:trHeight w:val="184"/>
        </w:trPr>
        <w:tc>
          <w:tcPr>
            <w:tcW w:w="2754" w:type="dxa"/>
            <w:tcBorders>
              <w:top w:val="nil"/>
              <w:left w:val="single" w:sz="4" w:space="0" w:color="000000"/>
              <w:bottom w:val="single" w:sz="4" w:space="0" w:color="000000"/>
              <w:right w:val="single" w:sz="4" w:space="0" w:color="000000"/>
            </w:tcBorders>
            <w:shd w:val="clear" w:color="000000" w:fill="FFFFFF"/>
            <w:vAlign w:val="center"/>
            <w:hideMark/>
          </w:tcPr>
          <w:p w14:paraId="5B6766FF"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Sasia</w:t>
            </w:r>
          </w:p>
        </w:tc>
        <w:tc>
          <w:tcPr>
            <w:tcW w:w="2029" w:type="dxa"/>
            <w:tcBorders>
              <w:top w:val="nil"/>
              <w:left w:val="nil"/>
              <w:bottom w:val="single" w:sz="4" w:space="0" w:color="000000"/>
              <w:right w:val="single" w:sz="4" w:space="0" w:color="000000"/>
            </w:tcBorders>
            <w:shd w:val="clear" w:color="000000" w:fill="FFFFFF"/>
            <w:vAlign w:val="center"/>
            <w:hideMark/>
          </w:tcPr>
          <w:p w14:paraId="28E71B2E"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100</w:t>
            </w:r>
          </w:p>
        </w:tc>
        <w:tc>
          <w:tcPr>
            <w:tcW w:w="2174" w:type="dxa"/>
            <w:tcBorders>
              <w:top w:val="nil"/>
              <w:left w:val="nil"/>
              <w:bottom w:val="single" w:sz="4" w:space="0" w:color="000000"/>
              <w:right w:val="single" w:sz="4" w:space="0" w:color="000000"/>
            </w:tcBorders>
            <w:shd w:val="clear" w:color="000000" w:fill="FFFFFF"/>
            <w:vAlign w:val="center"/>
            <w:hideMark/>
          </w:tcPr>
          <w:p w14:paraId="450A85AF"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100</w:t>
            </w:r>
          </w:p>
        </w:tc>
        <w:tc>
          <w:tcPr>
            <w:tcW w:w="2609" w:type="dxa"/>
            <w:tcBorders>
              <w:top w:val="nil"/>
              <w:left w:val="nil"/>
              <w:bottom w:val="single" w:sz="4" w:space="0" w:color="000000"/>
              <w:right w:val="single" w:sz="4" w:space="0" w:color="000000"/>
            </w:tcBorders>
            <w:shd w:val="clear" w:color="000000" w:fill="FFFFFF"/>
            <w:vAlign w:val="center"/>
            <w:hideMark/>
          </w:tcPr>
          <w:p w14:paraId="3FB75979"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123</w:t>
            </w:r>
          </w:p>
        </w:tc>
      </w:tr>
      <w:tr w:rsidR="009E5DF3" w:rsidRPr="009E5DF3" w14:paraId="5ADAB03F" w14:textId="77777777" w:rsidTr="000A127B">
        <w:trPr>
          <w:trHeight w:val="276"/>
        </w:trPr>
        <w:tc>
          <w:tcPr>
            <w:tcW w:w="2754" w:type="dxa"/>
            <w:tcBorders>
              <w:top w:val="nil"/>
              <w:left w:val="single" w:sz="4" w:space="0" w:color="000000"/>
              <w:bottom w:val="single" w:sz="4" w:space="0" w:color="000000"/>
              <w:right w:val="single" w:sz="4" w:space="0" w:color="000000"/>
            </w:tcBorders>
            <w:shd w:val="clear" w:color="000000" w:fill="FFFFFF"/>
            <w:vAlign w:val="center"/>
            <w:hideMark/>
          </w:tcPr>
          <w:p w14:paraId="5AE24210"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totale (në lekë)</w:t>
            </w:r>
          </w:p>
        </w:tc>
        <w:tc>
          <w:tcPr>
            <w:tcW w:w="2029" w:type="dxa"/>
            <w:tcBorders>
              <w:top w:val="nil"/>
              <w:left w:val="nil"/>
              <w:bottom w:val="single" w:sz="4" w:space="0" w:color="000000"/>
              <w:right w:val="single" w:sz="4" w:space="0" w:color="000000"/>
            </w:tcBorders>
            <w:shd w:val="clear" w:color="000000" w:fill="FFFFFF"/>
            <w:vAlign w:val="center"/>
            <w:hideMark/>
          </w:tcPr>
          <w:p w14:paraId="350D4424"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177,616,000</w:t>
            </w:r>
          </w:p>
        </w:tc>
        <w:tc>
          <w:tcPr>
            <w:tcW w:w="2174" w:type="dxa"/>
            <w:tcBorders>
              <w:top w:val="nil"/>
              <w:left w:val="nil"/>
              <w:bottom w:val="single" w:sz="4" w:space="0" w:color="000000"/>
              <w:right w:val="single" w:sz="4" w:space="0" w:color="000000"/>
            </w:tcBorders>
            <w:shd w:val="clear" w:color="000000" w:fill="FFFFFF"/>
            <w:vAlign w:val="center"/>
            <w:hideMark/>
          </w:tcPr>
          <w:p w14:paraId="58FBFB3C"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177,616,000</w:t>
            </w:r>
          </w:p>
        </w:tc>
        <w:tc>
          <w:tcPr>
            <w:tcW w:w="2609" w:type="dxa"/>
            <w:tcBorders>
              <w:top w:val="nil"/>
              <w:left w:val="nil"/>
              <w:bottom w:val="single" w:sz="4" w:space="0" w:color="000000"/>
              <w:right w:val="single" w:sz="4" w:space="0" w:color="000000"/>
            </w:tcBorders>
            <w:shd w:val="clear" w:color="000000" w:fill="FFFFFF"/>
            <w:vAlign w:val="center"/>
            <w:hideMark/>
          </w:tcPr>
          <w:p w14:paraId="55E204B0"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165,848,537</w:t>
            </w:r>
          </w:p>
        </w:tc>
      </w:tr>
      <w:tr w:rsidR="009E5DF3" w:rsidRPr="009E5DF3" w14:paraId="0ADD9A27" w14:textId="77777777" w:rsidTr="000A127B">
        <w:trPr>
          <w:trHeight w:val="276"/>
        </w:trPr>
        <w:tc>
          <w:tcPr>
            <w:tcW w:w="2754" w:type="dxa"/>
            <w:tcBorders>
              <w:top w:val="nil"/>
              <w:left w:val="single" w:sz="4" w:space="0" w:color="000000"/>
              <w:bottom w:val="single" w:sz="4" w:space="0" w:color="000000"/>
              <w:right w:val="single" w:sz="4" w:space="0" w:color="000000"/>
            </w:tcBorders>
            <w:shd w:val="clear" w:color="000000" w:fill="FFFFFF"/>
            <w:vAlign w:val="center"/>
            <w:hideMark/>
          </w:tcPr>
          <w:p w14:paraId="12A858B3"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për njësi (në lekë)</w:t>
            </w:r>
          </w:p>
        </w:tc>
        <w:tc>
          <w:tcPr>
            <w:tcW w:w="2029" w:type="dxa"/>
            <w:tcBorders>
              <w:top w:val="nil"/>
              <w:left w:val="nil"/>
              <w:bottom w:val="single" w:sz="4" w:space="0" w:color="000000"/>
              <w:right w:val="single" w:sz="4" w:space="0" w:color="000000"/>
            </w:tcBorders>
            <w:shd w:val="clear" w:color="000000" w:fill="FFFFFF"/>
            <w:vAlign w:val="center"/>
            <w:hideMark/>
          </w:tcPr>
          <w:p w14:paraId="5F5F8F83"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1,776,160</w:t>
            </w:r>
          </w:p>
        </w:tc>
        <w:tc>
          <w:tcPr>
            <w:tcW w:w="2174" w:type="dxa"/>
            <w:tcBorders>
              <w:top w:val="nil"/>
              <w:left w:val="nil"/>
              <w:bottom w:val="single" w:sz="4" w:space="0" w:color="000000"/>
              <w:right w:val="single" w:sz="4" w:space="0" w:color="000000"/>
            </w:tcBorders>
            <w:shd w:val="clear" w:color="000000" w:fill="FFFFFF"/>
            <w:vAlign w:val="center"/>
            <w:hideMark/>
          </w:tcPr>
          <w:p w14:paraId="70116F2D"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1,776,160</w:t>
            </w:r>
          </w:p>
        </w:tc>
        <w:tc>
          <w:tcPr>
            <w:tcW w:w="2609" w:type="dxa"/>
            <w:tcBorders>
              <w:top w:val="nil"/>
              <w:left w:val="nil"/>
              <w:bottom w:val="single" w:sz="4" w:space="0" w:color="000000"/>
              <w:right w:val="single" w:sz="4" w:space="0" w:color="000000"/>
            </w:tcBorders>
            <w:shd w:val="clear" w:color="000000" w:fill="FFFFFF"/>
            <w:vAlign w:val="center"/>
            <w:hideMark/>
          </w:tcPr>
          <w:p w14:paraId="67E30256"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1,348,362</w:t>
            </w:r>
          </w:p>
        </w:tc>
      </w:tr>
      <w:tr w:rsidR="009E5DF3" w:rsidRPr="009E5DF3" w14:paraId="1E55598E" w14:textId="77777777" w:rsidTr="000A127B">
        <w:trPr>
          <w:trHeight w:val="184"/>
        </w:trPr>
        <w:tc>
          <w:tcPr>
            <w:tcW w:w="2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75C6"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Perpjesa BPGJ</w:t>
            </w:r>
          </w:p>
        </w:tc>
        <w:tc>
          <w:tcPr>
            <w:tcW w:w="2029" w:type="dxa"/>
            <w:tcBorders>
              <w:top w:val="single" w:sz="4" w:space="0" w:color="auto"/>
              <w:left w:val="nil"/>
              <w:bottom w:val="single" w:sz="4" w:space="0" w:color="auto"/>
              <w:right w:val="single" w:sz="4" w:space="0" w:color="auto"/>
            </w:tcBorders>
            <w:shd w:val="clear" w:color="auto" w:fill="auto"/>
            <w:noWrap/>
            <w:vAlign w:val="bottom"/>
            <w:hideMark/>
          </w:tcPr>
          <w:p w14:paraId="39062231"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60%</w:t>
            </w:r>
          </w:p>
        </w:tc>
        <w:tc>
          <w:tcPr>
            <w:tcW w:w="2174" w:type="dxa"/>
            <w:tcBorders>
              <w:top w:val="single" w:sz="4" w:space="0" w:color="auto"/>
              <w:left w:val="nil"/>
              <w:bottom w:val="single" w:sz="4" w:space="0" w:color="auto"/>
              <w:right w:val="single" w:sz="4" w:space="0" w:color="auto"/>
            </w:tcBorders>
            <w:shd w:val="clear" w:color="auto" w:fill="auto"/>
            <w:noWrap/>
            <w:vAlign w:val="bottom"/>
            <w:hideMark/>
          </w:tcPr>
          <w:p w14:paraId="3B5A95F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60%</w:t>
            </w:r>
          </w:p>
        </w:tc>
        <w:tc>
          <w:tcPr>
            <w:tcW w:w="2609" w:type="dxa"/>
            <w:tcBorders>
              <w:top w:val="single" w:sz="4" w:space="0" w:color="auto"/>
              <w:left w:val="nil"/>
              <w:bottom w:val="single" w:sz="4" w:space="0" w:color="auto"/>
              <w:right w:val="single" w:sz="4" w:space="0" w:color="auto"/>
            </w:tcBorders>
            <w:shd w:val="clear" w:color="auto" w:fill="auto"/>
            <w:noWrap/>
            <w:vAlign w:val="bottom"/>
            <w:hideMark/>
          </w:tcPr>
          <w:p w14:paraId="1D389268"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60%</w:t>
            </w:r>
          </w:p>
        </w:tc>
      </w:tr>
      <w:tr w:rsidR="009E5DF3" w:rsidRPr="009E5DF3" w14:paraId="35E87540" w14:textId="77777777" w:rsidTr="000A127B">
        <w:trPr>
          <w:trHeight w:val="276"/>
        </w:trPr>
        <w:tc>
          <w:tcPr>
            <w:tcW w:w="275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5951C9"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BPGJ (në lekë)</w:t>
            </w:r>
          </w:p>
        </w:tc>
        <w:tc>
          <w:tcPr>
            <w:tcW w:w="2029" w:type="dxa"/>
            <w:tcBorders>
              <w:top w:val="single" w:sz="4" w:space="0" w:color="000000"/>
              <w:left w:val="nil"/>
              <w:bottom w:val="single" w:sz="4" w:space="0" w:color="000000"/>
              <w:right w:val="single" w:sz="4" w:space="0" w:color="000000"/>
            </w:tcBorders>
            <w:shd w:val="clear" w:color="000000" w:fill="FFFFFF"/>
            <w:vAlign w:val="center"/>
            <w:hideMark/>
          </w:tcPr>
          <w:p w14:paraId="3CA36483"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106,569,600</w:t>
            </w:r>
          </w:p>
        </w:tc>
        <w:tc>
          <w:tcPr>
            <w:tcW w:w="2174" w:type="dxa"/>
            <w:tcBorders>
              <w:top w:val="single" w:sz="4" w:space="0" w:color="000000"/>
              <w:left w:val="nil"/>
              <w:bottom w:val="single" w:sz="4" w:space="0" w:color="000000"/>
              <w:right w:val="single" w:sz="4" w:space="0" w:color="000000"/>
            </w:tcBorders>
            <w:shd w:val="clear" w:color="000000" w:fill="FFFFFF"/>
            <w:vAlign w:val="center"/>
            <w:hideMark/>
          </w:tcPr>
          <w:p w14:paraId="6353BCE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106,569,600</w:t>
            </w:r>
          </w:p>
        </w:tc>
        <w:tc>
          <w:tcPr>
            <w:tcW w:w="2609" w:type="dxa"/>
            <w:tcBorders>
              <w:top w:val="single" w:sz="4" w:space="0" w:color="000000"/>
              <w:left w:val="nil"/>
              <w:bottom w:val="single" w:sz="4" w:space="0" w:color="000000"/>
              <w:right w:val="single" w:sz="4" w:space="0" w:color="000000"/>
            </w:tcBorders>
            <w:shd w:val="clear" w:color="000000" w:fill="FFFFFF"/>
            <w:vAlign w:val="center"/>
            <w:hideMark/>
          </w:tcPr>
          <w:p w14:paraId="1E838094"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99,509,122</w:t>
            </w:r>
          </w:p>
        </w:tc>
      </w:tr>
    </w:tbl>
    <w:p w14:paraId="31E6D6AB" w14:textId="77777777" w:rsidR="009E5DF3" w:rsidRDefault="009E5DF3" w:rsidP="00B42175">
      <w:pPr>
        <w:spacing w:after="120"/>
        <w:rPr>
          <w:rFonts w:ascii="Cambria" w:hAnsi="Cambria"/>
          <w:b/>
          <w:sz w:val="22"/>
          <w:szCs w:val="22"/>
        </w:rPr>
      </w:pPr>
    </w:p>
    <w:tbl>
      <w:tblPr>
        <w:tblW w:w="9158" w:type="dxa"/>
        <w:tblInd w:w="-5" w:type="dxa"/>
        <w:tblLook w:val="04A0" w:firstRow="1" w:lastRow="0" w:firstColumn="1" w:lastColumn="0" w:noHBand="0" w:noVBand="1"/>
      </w:tblPr>
      <w:tblGrid>
        <w:gridCol w:w="2636"/>
        <w:gridCol w:w="1942"/>
        <w:gridCol w:w="2081"/>
        <w:gridCol w:w="2499"/>
      </w:tblGrid>
      <w:tr w:rsidR="009E5DF3" w:rsidRPr="009E5DF3" w14:paraId="22AC43EA" w14:textId="77777777" w:rsidTr="000A127B">
        <w:trPr>
          <w:trHeight w:val="190"/>
        </w:trPr>
        <w:tc>
          <w:tcPr>
            <w:tcW w:w="263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FC61D5B" w14:textId="77777777" w:rsidR="009E5DF3" w:rsidRPr="009E5DF3" w:rsidRDefault="009E5DF3" w:rsidP="009E5DF3">
            <w:pPr>
              <w:rPr>
                <w:rFonts w:ascii="Garamond" w:hAnsi="Garamond"/>
                <w:b/>
                <w:bCs/>
                <w:color w:val="DE342F"/>
                <w:sz w:val="20"/>
                <w:szCs w:val="20"/>
              </w:rPr>
            </w:pPr>
            <w:r w:rsidRPr="009E5DF3">
              <w:rPr>
                <w:rFonts w:ascii="Garamond" w:hAnsi="Garamond"/>
                <w:b/>
                <w:bCs/>
                <w:color w:val="DE342F"/>
                <w:sz w:val="20"/>
                <w:szCs w:val="20"/>
              </w:rPr>
              <w:lastRenderedPageBreak/>
              <w:t>Produkti</w:t>
            </w:r>
          </w:p>
        </w:tc>
        <w:tc>
          <w:tcPr>
            <w:tcW w:w="6522"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6E6137F2"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95501AB - Sesione trajnuese per magjistratë</w:t>
            </w:r>
            <w:proofErr w:type="gramStart"/>
            <w:r w:rsidRPr="009E5DF3">
              <w:rPr>
                <w:rFonts w:ascii="Garamond" w:hAnsi="Garamond"/>
                <w:color w:val="000000"/>
                <w:sz w:val="20"/>
                <w:szCs w:val="20"/>
              </w:rPr>
              <w:t>,avokat</w:t>
            </w:r>
            <w:proofErr w:type="gramEnd"/>
            <w:r w:rsidRPr="009E5DF3">
              <w:rPr>
                <w:rFonts w:ascii="Garamond" w:hAnsi="Garamond"/>
                <w:color w:val="000000"/>
                <w:sz w:val="20"/>
                <w:szCs w:val="20"/>
              </w:rPr>
              <w:t xml:space="preserve"> shteti,ndihëmesa ligjor dhe kancelare ne detyre.</w:t>
            </w:r>
          </w:p>
        </w:tc>
      </w:tr>
      <w:tr w:rsidR="009E5DF3" w:rsidRPr="009E5DF3" w14:paraId="43EE5E0E" w14:textId="77777777" w:rsidTr="000A127B">
        <w:trPr>
          <w:trHeight w:val="228"/>
        </w:trPr>
        <w:tc>
          <w:tcPr>
            <w:tcW w:w="2636" w:type="dxa"/>
            <w:tcBorders>
              <w:top w:val="nil"/>
              <w:left w:val="single" w:sz="4" w:space="0" w:color="000000"/>
              <w:bottom w:val="single" w:sz="4" w:space="0" w:color="000000"/>
              <w:right w:val="single" w:sz="4" w:space="0" w:color="000000"/>
            </w:tcBorders>
            <w:shd w:val="clear" w:color="000000" w:fill="FFFFFF"/>
            <w:vAlign w:val="center"/>
            <w:hideMark/>
          </w:tcPr>
          <w:p w14:paraId="45B62B5E"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Përshkrimi i Produktit</w:t>
            </w:r>
          </w:p>
        </w:tc>
        <w:tc>
          <w:tcPr>
            <w:tcW w:w="6522" w:type="dxa"/>
            <w:gridSpan w:val="3"/>
            <w:tcBorders>
              <w:top w:val="single" w:sz="4" w:space="0" w:color="000000"/>
              <w:left w:val="nil"/>
              <w:bottom w:val="single" w:sz="4" w:space="0" w:color="000000"/>
              <w:right w:val="single" w:sz="4" w:space="0" w:color="000000"/>
            </w:tcBorders>
            <w:shd w:val="clear" w:color="auto" w:fill="auto"/>
            <w:vAlign w:val="center"/>
            <w:hideMark/>
          </w:tcPr>
          <w:p w14:paraId="78AA9A4C"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Sesione trajnuese per magjistratë</w:t>
            </w:r>
            <w:proofErr w:type="gramStart"/>
            <w:r w:rsidRPr="009E5DF3">
              <w:rPr>
                <w:rFonts w:ascii="Garamond" w:hAnsi="Garamond"/>
                <w:color w:val="000000"/>
                <w:sz w:val="20"/>
                <w:szCs w:val="20"/>
              </w:rPr>
              <w:t>,avokat</w:t>
            </w:r>
            <w:proofErr w:type="gramEnd"/>
            <w:r w:rsidRPr="009E5DF3">
              <w:rPr>
                <w:rFonts w:ascii="Garamond" w:hAnsi="Garamond"/>
                <w:color w:val="000000"/>
                <w:sz w:val="20"/>
                <w:szCs w:val="20"/>
              </w:rPr>
              <w:t xml:space="preserve"> shteti,ndihëmesa ligjor dhe kancelare ne detyre.</w:t>
            </w:r>
          </w:p>
        </w:tc>
      </w:tr>
      <w:tr w:rsidR="009E5DF3" w:rsidRPr="009E5DF3" w14:paraId="306048DC" w14:textId="77777777" w:rsidTr="000A127B">
        <w:trPr>
          <w:trHeight w:val="190"/>
        </w:trPr>
        <w:tc>
          <w:tcPr>
            <w:tcW w:w="2636" w:type="dxa"/>
            <w:tcBorders>
              <w:top w:val="nil"/>
              <w:left w:val="single" w:sz="4" w:space="0" w:color="000000"/>
              <w:bottom w:val="single" w:sz="4" w:space="0" w:color="000000"/>
              <w:right w:val="single" w:sz="4" w:space="0" w:color="000000"/>
            </w:tcBorders>
            <w:shd w:val="clear" w:color="000000" w:fill="FFFFFF"/>
            <w:vAlign w:val="center"/>
            <w:hideMark/>
          </w:tcPr>
          <w:p w14:paraId="2A9B1016"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Njësia Matëse</w:t>
            </w:r>
          </w:p>
        </w:tc>
        <w:tc>
          <w:tcPr>
            <w:tcW w:w="6522" w:type="dxa"/>
            <w:gridSpan w:val="3"/>
            <w:tcBorders>
              <w:top w:val="single" w:sz="4" w:space="0" w:color="000000"/>
              <w:left w:val="nil"/>
              <w:bottom w:val="single" w:sz="4" w:space="0" w:color="000000"/>
              <w:right w:val="single" w:sz="4" w:space="0" w:color="000000"/>
            </w:tcBorders>
            <w:shd w:val="clear" w:color="auto" w:fill="auto"/>
            <w:vAlign w:val="center"/>
            <w:hideMark/>
          </w:tcPr>
          <w:p w14:paraId="19C4DD08"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Nr. sesionesh</w:t>
            </w:r>
          </w:p>
        </w:tc>
      </w:tr>
      <w:tr w:rsidR="009E5DF3" w:rsidRPr="009E5DF3" w14:paraId="75E710CF" w14:textId="77777777" w:rsidTr="000A127B">
        <w:trPr>
          <w:trHeight w:val="285"/>
        </w:trPr>
        <w:tc>
          <w:tcPr>
            <w:tcW w:w="2636" w:type="dxa"/>
            <w:tcBorders>
              <w:top w:val="nil"/>
              <w:left w:val="single" w:sz="4" w:space="0" w:color="000000"/>
              <w:bottom w:val="single" w:sz="4" w:space="0" w:color="000000"/>
              <w:right w:val="single" w:sz="4" w:space="0" w:color="000000"/>
            </w:tcBorders>
            <w:shd w:val="clear" w:color="000000" w:fill="FFFFFF"/>
            <w:vAlign w:val="bottom"/>
            <w:hideMark/>
          </w:tcPr>
          <w:p w14:paraId="78D7E84D" w14:textId="77777777" w:rsidR="009E5DF3" w:rsidRPr="009E5DF3" w:rsidRDefault="009E5DF3" w:rsidP="009E5DF3">
            <w:pPr>
              <w:rPr>
                <w:rFonts w:ascii="Calibri" w:hAnsi="Calibri"/>
                <w:color w:val="000000"/>
                <w:sz w:val="20"/>
                <w:szCs w:val="20"/>
              </w:rPr>
            </w:pPr>
            <w:r w:rsidRPr="009E5DF3">
              <w:rPr>
                <w:rFonts w:ascii="Calibri" w:hAnsi="Calibri"/>
                <w:color w:val="000000"/>
                <w:sz w:val="20"/>
                <w:szCs w:val="20"/>
              </w:rPr>
              <w:t> </w:t>
            </w:r>
          </w:p>
        </w:tc>
        <w:tc>
          <w:tcPr>
            <w:tcW w:w="1942" w:type="dxa"/>
            <w:tcBorders>
              <w:top w:val="nil"/>
              <w:left w:val="nil"/>
              <w:bottom w:val="single" w:sz="4" w:space="0" w:color="000000"/>
              <w:right w:val="single" w:sz="4" w:space="0" w:color="000000"/>
            </w:tcBorders>
            <w:shd w:val="clear" w:color="000000" w:fill="FFFFFF"/>
            <w:vAlign w:val="center"/>
            <w:hideMark/>
          </w:tcPr>
          <w:p w14:paraId="0DF7BDA6"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Plan</w:t>
            </w:r>
          </w:p>
        </w:tc>
        <w:tc>
          <w:tcPr>
            <w:tcW w:w="2081" w:type="dxa"/>
            <w:tcBorders>
              <w:top w:val="nil"/>
              <w:left w:val="nil"/>
              <w:bottom w:val="single" w:sz="4" w:space="0" w:color="000000"/>
              <w:right w:val="single" w:sz="4" w:space="0" w:color="000000"/>
            </w:tcBorders>
            <w:shd w:val="clear" w:color="000000" w:fill="FFFFFF"/>
            <w:vAlign w:val="center"/>
            <w:hideMark/>
          </w:tcPr>
          <w:p w14:paraId="74333D87"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Rishikuar</w:t>
            </w:r>
          </w:p>
        </w:tc>
        <w:tc>
          <w:tcPr>
            <w:tcW w:w="2498" w:type="dxa"/>
            <w:tcBorders>
              <w:top w:val="nil"/>
              <w:left w:val="nil"/>
              <w:bottom w:val="single" w:sz="4" w:space="0" w:color="000000"/>
              <w:right w:val="single" w:sz="4" w:space="0" w:color="000000"/>
            </w:tcBorders>
            <w:shd w:val="clear" w:color="000000" w:fill="FFFFFF"/>
            <w:vAlign w:val="center"/>
            <w:hideMark/>
          </w:tcPr>
          <w:p w14:paraId="6CCC5508"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Fakt</w:t>
            </w:r>
          </w:p>
        </w:tc>
      </w:tr>
      <w:tr w:rsidR="009E5DF3" w:rsidRPr="009E5DF3" w14:paraId="166FCAB1" w14:textId="77777777" w:rsidTr="000A127B">
        <w:trPr>
          <w:trHeight w:val="190"/>
        </w:trPr>
        <w:tc>
          <w:tcPr>
            <w:tcW w:w="2636" w:type="dxa"/>
            <w:tcBorders>
              <w:top w:val="nil"/>
              <w:left w:val="single" w:sz="4" w:space="0" w:color="000000"/>
              <w:bottom w:val="single" w:sz="4" w:space="0" w:color="000000"/>
              <w:right w:val="single" w:sz="4" w:space="0" w:color="000000"/>
            </w:tcBorders>
            <w:shd w:val="clear" w:color="000000" w:fill="FFFFFF"/>
            <w:vAlign w:val="center"/>
            <w:hideMark/>
          </w:tcPr>
          <w:p w14:paraId="3C7CCD9C"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Sasia</w:t>
            </w:r>
          </w:p>
        </w:tc>
        <w:tc>
          <w:tcPr>
            <w:tcW w:w="1942" w:type="dxa"/>
            <w:tcBorders>
              <w:top w:val="nil"/>
              <w:left w:val="nil"/>
              <w:bottom w:val="single" w:sz="4" w:space="0" w:color="000000"/>
              <w:right w:val="single" w:sz="4" w:space="0" w:color="000000"/>
            </w:tcBorders>
            <w:shd w:val="clear" w:color="000000" w:fill="FFFFFF"/>
            <w:vAlign w:val="center"/>
            <w:hideMark/>
          </w:tcPr>
          <w:p w14:paraId="1AE8AF9E"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250</w:t>
            </w:r>
          </w:p>
        </w:tc>
        <w:tc>
          <w:tcPr>
            <w:tcW w:w="2081" w:type="dxa"/>
            <w:tcBorders>
              <w:top w:val="nil"/>
              <w:left w:val="nil"/>
              <w:bottom w:val="single" w:sz="4" w:space="0" w:color="000000"/>
              <w:right w:val="single" w:sz="4" w:space="0" w:color="000000"/>
            </w:tcBorders>
            <w:shd w:val="clear" w:color="000000" w:fill="FFFFFF"/>
            <w:vAlign w:val="center"/>
            <w:hideMark/>
          </w:tcPr>
          <w:p w14:paraId="6BA600FC"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250</w:t>
            </w:r>
          </w:p>
        </w:tc>
        <w:tc>
          <w:tcPr>
            <w:tcW w:w="2498" w:type="dxa"/>
            <w:tcBorders>
              <w:top w:val="nil"/>
              <w:left w:val="nil"/>
              <w:bottom w:val="single" w:sz="4" w:space="0" w:color="000000"/>
              <w:right w:val="single" w:sz="4" w:space="0" w:color="000000"/>
            </w:tcBorders>
            <w:shd w:val="clear" w:color="000000" w:fill="FFFFFF"/>
            <w:vAlign w:val="center"/>
            <w:hideMark/>
          </w:tcPr>
          <w:p w14:paraId="5A80B36A"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100</w:t>
            </w:r>
          </w:p>
        </w:tc>
      </w:tr>
      <w:tr w:rsidR="009E5DF3" w:rsidRPr="009E5DF3" w14:paraId="4CECC73B" w14:textId="77777777" w:rsidTr="000A127B">
        <w:trPr>
          <w:trHeight w:val="285"/>
        </w:trPr>
        <w:tc>
          <w:tcPr>
            <w:tcW w:w="2636" w:type="dxa"/>
            <w:tcBorders>
              <w:top w:val="nil"/>
              <w:left w:val="single" w:sz="4" w:space="0" w:color="000000"/>
              <w:bottom w:val="single" w:sz="4" w:space="0" w:color="000000"/>
              <w:right w:val="single" w:sz="4" w:space="0" w:color="000000"/>
            </w:tcBorders>
            <w:shd w:val="clear" w:color="000000" w:fill="FFFFFF"/>
            <w:vAlign w:val="center"/>
            <w:hideMark/>
          </w:tcPr>
          <w:p w14:paraId="59BFB254"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totale (në lekë)</w:t>
            </w:r>
          </w:p>
        </w:tc>
        <w:tc>
          <w:tcPr>
            <w:tcW w:w="1942" w:type="dxa"/>
            <w:tcBorders>
              <w:top w:val="nil"/>
              <w:left w:val="nil"/>
              <w:bottom w:val="single" w:sz="4" w:space="0" w:color="000000"/>
              <w:right w:val="single" w:sz="4" w:space="0" w:color="000000"/>
            </w:tcBorders>
            <w:shd w:val="clear" w:color="000000" w:fill="FFFFFF"/>
            <w:vAlign w:val="center"/>
            <w:hideMark/>
          </w:tcPr>
          <w:p w14:paraId="2A292C0A"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7,314,000</w:t>
            </w:r>
          </w:p>
        </w:tc>
        <w:tc>
          <w:tcPr>
            <w:tcW w:w="2081" w:type="dxa"/>
            <w:tcBorders>
              <w:top w:val="nil"/>
              <w:left w:val="nil"/>
              <w:bottom w:val="single" w:sz="4" w:space="0" w:color="000000"/>
              <w:right w:val="single" w:sz="4" w:space="0" w:color="000000"/>
            </w:tcBorders>
            <w:shd w:val="clear" w:color="000000" w:fill="FFFFFF"/>
            <w:vAlign w:val="center"/>
            <w:hideMark/>
          </w:tcPr>
          <w:p w14:paraId="088B4837"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7,314,000</w:t>
            </w:r>
          </w:p>
        </w:tc>
        <w:tc>
          <w:tcPr>
            <w:tcW w:w="2498" w:type="dxa"/>
            <w:tcBorders>
              <w:top w:val="nil"/>
              <w:left w:val="nil"/>
              <w:bottom w:val="single" w:sz="4" w:space="0" w:color="000000"/>
              <w:right w:val="single" w:sz="4" w:space="0" w:color="000000"/>
            </w:tcBorders>
            <w:shd w:val="clear" w:color="000000" w:fill="FFFFFF"/>
            <w:vAlign w:val="center"/>
            <w:hideMark/>
          </w:tcPr>
          <w:p w14:paraId="625E0B85"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3,123,900</w:t>
            </w:r>
          </w:p>
        </w:tc>
      </w:tr>
      <w:tr w:rsidR="009E5DF3" w:rsidRPr="009E5DF3" w14:paraId="4467F7F1" w14:textId="77777777" w:rsidTr="000A127B">
        <w:trPr>
          <w:trHeight w:val="285"/>
        </w:trPr>
        <w:tc>
          <w:tcPr>
            <w:tcW w:w="2636" w:type="dxa"/>
            <w:tcBorders>
              <w:top w:val="nil"/>
              <w:left w:val="single" w:sz="4" w:space="0" w:color="000000"/>
              <w:bottom w:val="single" w:sz="4" w:space="0" w:color="000000"/>
              <w:right w:val="single" w:sz="4" w:space="0" w:color="000000"/>
            </w:tcBorders>
            <w:shd w:val="clear" w:color="000000" w:fill="FFFFFF"/>
            <w:vAlign w:val="center"/>
            <w:hideMark/>
          </w:tcPr>
          <w:p w14:paraId="32A3FB13"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për njësi (në lekë)</w:t>
            </w:r>
          </w:p>
        </w:tc>
        <w:tc>
          <w:tcPr>
            <w:tcW w:w="1942" w:type="dxa"/>
            <w:tcBorders>
              <w:top w:val="nil"/>
              <w:left w:val="nil"/>
              <w:bottom w:val="single" w:sz="4" w:space="0" w:color="000000"/>
              <w:right w:val="single" w:sz="4" w:space="0" w:color="000000"/>
            </w:tcBorders>
            <w:shd w:val="clear" w:color="000000" w:fill="FFFFFF"/>
            <w:vAlign w:val="center"/>
            <w:hideMark/>
          </w:tcPr>
          <w:p w14:paraId="57E3DD2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29,256</w:t>
            </w:r>
          </w:p>
        </w:tc>
        <w:tc>
          <w:tcPr>
            <w:tcW w:w="2081" w:type="dxa"/>
            <w:tcBorders>
              <w:top w:val="nil"/>
              <w:left w:val="nil"/>
              <w:bottom w:val="single" w:sz="4" w:space="0" w:color="000000"/>
              <w:right w:val="single" w:sz="4" w:space="0" w:color="000000"/>
            </w:tcBorders>
            <w:shd w:val="clear" w:color="000000" w:fill="FFFFFF"/>
            <w:vAlign w:val="center"/>
            <w:hideMark/>
          </w:tcPr>
          <w:p w14:paraId="5BA8AF95"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29,256</w:t>
            </w:r>
          </w:p>
        </w:tc>
        <w:tc>
          <w:tcPr>
            <w:tcW w:w="2498" w:type="dxa"/>
            <w:tcBorders>
              <w:top w:val="nil"/>
              <w:left w:val="nil"/>
              <w:bottom w:val="single" w:sz="4" w:space="0" w:color="000000"/>
              <w:right w:val="single" w:sz="4" w:space="0" w:color="000000"/>
            </w:tcBorders>
            <w:shd w:val="clear" w:color="000000" w:fill="FFFFFF"/>
            <w:vAlign w:val="center"/>
            <w:hideMark/>
          </w:tcPr>
          <w:p w14:paraId="7164D5B8"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31,239</w:t>
            </w:r>
          </w:p>
        </w:tc>
      </w:tr>
      <w:tr w:rsidR="009E5DF3" w:rsidRPr="009E5DF3" w14:paraId="3060399F" w14:textId="77777777" w:rsidTr="000A127B">
        <w:trPr>
          <w:trHeight w:val="190"/>
        </w:trPr>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BB61"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Perpjesa BPGJ</w:t>
            </w:r>
          </w:p>
        </w:tc>
        <w:tc>
          <w:tcPr>
            <w:tcW w:w="1942" w:type="dxa"/>
            <w:tcBorders>
              <w:top w:val="single" w:sz="4" w:space="0" w:color="auto"/>
              <w:left w:val="nil"/>
              <w:bottom w:val="single" w:sz="4" w:space="0" w:color="auto"/>
              <w:right w:val="single" w:sz="4" w:space="0" w:color="auto"/>
            </w:tcBorders>
            <w:shd w:val="clear" w:color="auto" w:fill="auto"/>
            <w:noWrap/>
            <w:vAlign w:val="bottom"/>
            <w:hideMark/>
          </w:tcPr>
          <w:p w14:paraId="01E4687C"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40%</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32891445"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40%</w:t>
            </w:r>
          </w:p>
        </w:tc>
        <w:tc>
          <w:tcPr>
            <w:tcW w:w="2498" w:type="dxa"/>
            <w:tcBorders>
              <w:top w:val="single" w:sz="4" w:space="0" w:color="auto"/>
              <w:left w:val="nil"/>
              <w:bottom w:val="single" w:sz="4" w:space="0" w:color="auto"/>
              <w:right w:val="single" w:sz="4" w:space="0" w:color="auto"/>
            </w:tcBorders>
            <w:shd w:val="clear" w:color="auto" w:fill="auto"/>
            <w:noWrap/>
            <w:vAlign w:val="bottom"/>
            <w:hideMark/>
          </w:tcPr>
          <w:p w14:paraId="4FDB6FE3"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40%</w:t>
            </w:r>
          </w:p>
        </w:tc>
      </w:tr>
      <w:tr w:rsidR="009E5DF3" w:rsidRPr="009E5DF3" w14:paraId="7FFCC4B3" w14:textId="77777777" w:rsidTr="000A127B">
        <w:trPr>
          <w:trHeight w:val="285"/>
        </w:trPr>
        <w:tc>
          <w:tcPr>
            <w:tcW w:w="26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8F60A6"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BPGJ (në lekë)</w:t>
            </w:r>
          </w:p>
        </w:tc>
        <w:tc>
          <w:tcPr>
            <w:tcW w:w="1942" w:type="dxa"/>
            <w:tcBorders>
              <w:top w:val="single" w:sz="4" w:space="0" w:color="000000"/>
              <w:left w:val="nil"/>
              <w:bottom w:val="single" w:sz="4" w:space="0" w:color="000000"/>
              <w:right w:val="single" w:sz="4" w:space="0" w:color="000000"/>
            </w:tcBorders>
            <w:shd w:val="clear" w:color="000000" w:fill="FFFFFF"/>
            <w:vAlign w:val="center"/>
            <w:hideMark/>
          </w:tcPr>
          <w:p w14:paraId="757BC2FA"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2,925,600</w:t>
            </w:r>
          </w:p>
        </w:tc>
        <w:tc>
          <w:tcPr>
            <w:tcW w:w="2081" w:type="dxa"/>
            <w:tcBorders>
              <w:top w:val="single" w:sz="4" w:space="0" w:color="000000"/>
              <w:left w:val="nil"/>
              <w:bottom w:val="single" w:sz="4" w:space="0" w:color="000000"/>
              <w:right w:val="single" w:sz="4" w:space="0" w:color="000000"/>
            </w:tcBorders>
            <w:shd w:val="clear" w:color="000000" w:fill="FFFFFF"/>
            <w:vAlign w:val="center"/>
            <w:hideMark/>
          </w:tcPr>
          <w:p w14:paraId="27F3E8A2"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2,925,600</w:t>
            </w:r>
          </w:p>
        </w:tc>
        <w:tc>
          <w:tcPr>
            <w:tcW w:w="2498" w:type="dxa"/>
            <w:tcBorders>
              <w:top w:val="single" w:sz="4" w:space="0" w:color="000000"/>
              <w:left w:val="nil"/>
              <w:bottom w:val="single" w:sz="4" w:space="0" w:color="000000"/>
              <w:right w:val="single" w:sz="4" w:space="0" w:color="000000"/>
            </w:tcBorders>
            <w:shd w:val="clear" w:color="000000" w:fill="FFFFFF"/>
            <w:vAlign w:val="center"/>
            <w:hideMark/>
          </w:tcPr>
          <w:p w14:paraId="53305369"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1,249,560</w:t>
            </w:r>
          </w:p>
        </w:tc>
      </w:tr>
    </w:tbl>
    <w:p w14:paraId="1F12F3E7" w14:textId="77777777" w:rsidR="000A127B" w:rsidRDefault="000A127B" w:rsidP="000A127B">
      <w:pPr>
        <w:spacing w:after="120"/>
        <w:jc w:val="both"/>
        <w:rPr>
          <w:rFonts w:ascii="Cambria" w:hAnsi="Cambria"/>
          <w:szCs w:val="22"/>
        </w:rPr>
      </w:pPr>
    </w:p>
    <w:p w14:paraId="3523958C" w14:textId="77777777" w:rsidR="006359AD" w:rsidRDefault="006359AD" w:rsidP="00096B61">
      <w:pPr>
        <w:spacing w:after="120"/>
        <w:jc w:val="both"/>
        <w:rPr>
          <w:rFonts w:ascii="Cambria" w:hAnsi="Cambria"/>
          <w:szCs w:val="22"/>
        </w:rPr>
      </w:pPr>
      <w:r w:rsidRPr="002177A8">
        <w:rPr>
          <w:rFonts w:ascii="Cambria" w:hAnsi="Cambria"/>
          <w:szCs w:val="22"/>
        </w:rPr>
        <w:t>T</w:t>
      </w:r>
      <w:r w:rsidR="00991472" w:rsidRPr="002177A8">
        <w:rPr>
          <w:rFonts w:ascii="Cambria" w:hAnsi="Cambria"/>
          <w:szCs w:val="22"/>
        </w:rPr>
        <w:t>ë</w:t>
      </w:r>
      <w:r w:rsidRPr="002177A8">
        <w:rPr>
          <w:rFonts w:ascii="Cambria" w:hAnsi="Cambria"/>
          <w:szCs w:val="22"/>
        </w:rPr>
        <w:t xml:space="preserve"> </w:t>
      </w:r>
      <w:proofErr w:type="gramStart"/>
      <w:r w:rsidRPr="002177A8">
        <w:rPr>
          <w:rFonts w:ascii="Cambria" w:hAnsi="Cambria"/>
          <w:szCs w:val="22"/>
        </w:rPr>
        <w:t>dy</w:t>
      </w:r>
      <w:proofErr w:type="gramEnd"/>
      <w:r w:rsidRPr="002177A8">
        <w:rPr>
          <w:rFonts w:ascii="Cambria" w:hAnsi="Cambria"/>
          <w:szCs w:val="22"/>
        </w:rPr>
        <w:t xml:space="preserve"> produktet lidhen me grat</w:t>
      </w:r>
      <w:r w:rsidR="00991472" w:rsidRPr="002177A8">
        <w:rPr>
          <w:rFonts w:ascii="Cambria" w:hAnsi="Cambria"/>
          <w:szCs w:val="22"/>
        </w:rPr>
        <w:t>ë</w:t>
      </w:r>
      <w:r w:rsidRPr="002177A8">
        <w:rPr>
          <w:rFonts w:ascii="Cambria" w:hAnsi="Cambria"/>
          <w:szCs w:val="22"/>
        </w:rPr>
        <w:t xml:space="preserve"> dhe vajzat q</w:t>
      </w:r>
      <w:r w:rsidR="00991472" w:rsidRPr="002177A8">
        <w:rPr>
          <w:rFonts w:ascii="Cambria" w:hAnsi="Cambria"/>
          <w:szCs w:val="22"/>
        </w:rPr>
        <w:t>ë</w:t>
      </w:r>
      <w:r w:rsidRPr="002177A8">
        <w:rPr>
          <w:rFonts w:ascii="Cambria" w:hAnsi="Cambria"/>
          <w:szCs w:val="22"/>
        </w:rPr>
        <w:t xml:space="preserve"> ndjekin Shkoll</w:t>
      </w:r>
      <w:r w:rsidR="00991472" w:rsidRPr="002177A8">
        <w:rPr>
          <w:rFonts w:ascii="Cambria" w:hAnsi="Cambria"/>
          <w:szCs w:val="22"/>
        </w:rPr>
        <w:t>ë</w:t>
      </w:r>
      <w:r w:rsidRPr="002177A8">
        <w:rPr>
          <w:rFonts w:ascii="Cambria" w:hAnsi="Cambria"/>
          <w:szCs w:val="22"/>
        </w:rPr>
        <w:t>n e Magjistratur</w:t>
      </w:r>
      <w:r w:rsidR="00991472" w:rsidRPr="002177A8">
        <w:rPr>
          <w:rFonts w:ascii="Cambria" w:hAnsi="Cambria"/>
          <w:szCs w:val="22"/>
        </w:rPr>
        <w:t>ë</w:t>
      </w:r>
      <w:r w:rsidRPr="002177A8">
        <w:rPr>
          <w:rFonts w:ascii="Cambria" w:hAnsi="Cambria"/>
          <w:szCs w:val="22"/>
        </w:rPr>
        <w:t>s dhe p</w:t>
      </w:r>
      <w:r w:rsidR="00991472" w:rsidRPr="002177A8">
        <w:rPr>
          <w:rFonts w:ascii="Cambria" w:hAnsi="Cambria"/>
          <w:szCs w:val="22"/>
        </w:rPr>
        <w:t>ë</w:t>
      </w:r>
      <w:r w:rsidRPr="002177A8">
        <w:rPr>
          <w:rFonts w:ascii="Cambria" w:hAnsi="Cambria"/>
          <w:szCs w:val="22"/>
        </w:rPr>
        <w:t xml:space="preserve">rpjesa e tyre </w:t>
      </w:r>
      <w:r w:rsidR="00991472" w:rsidRPr="002177A8">
        <w:rPr>
          <w:rFonts w:ascii="Cambria" w:hAnsi="Cambria"/>
          <w:szCs w:val="22"/>
        </w:rPr>
        <w:t>ë</w:t>
      </w:r>
      <w:r w:rsidRPr="002177A8">
        <w:rPr>
          <w:rFonts w:ascii="Cambria" w:hAnsi="Cambria"/>
          <w:szCs w:val="22"/>
        </w:rPr>
        <w:t>sht</w:t>
      </w:r>
      <w:r w:rsidR="00991472" w:rsidRPr="002177A8">
        <w:rPr>
          <w:rFonts w:ascii="Cambria" w:hAnsi="Cambria"/>
          <w:szCs w:val="22"/>
        </w:rPr>
        <w:t>ë</w:t>
      </w:r>
      <w:r w:rsidRPr="002177A8">
        <w:rPr>
          <w:rFonts w:ascii="Cambria" w:hAnsi="Cambria"/>
          <w:szCs w:val="22"/>
        </w:rPr>
        <w:t xml:space="preserve"> 40%. Edhe k</w:t>
      </w:r>
      <w:r w:rsidR="00991472" w:rsidRPr="002177A8">
        <w:rPr>
          <w:rFonts w:ascii="Cambria" w:hAnsi="Cambria"/>
          <w:szCs w:val="22"/>
        </w:rPr>
        <w:t>ë</w:t>
      </w:r>
      <w:r w:rsidRPr="002177A8">
        <w:rPr>
          <w:rFonts w:ascii="Cambria" w:hAnsi="Cambria"/>
          <w:szCs w:val="22"/>
        </w:rPr>
        <w:t xml:space="preserve">to </w:t>
      </w:r>
      <w:proofErr w:type="gramStart"/>
      <w:r w:rsidRPr="002177A8">
        <w:rPr>
          <w:rFonts w:ascii="Cambria" w:hAnsi="Cambria"/>
          <w:szCs w:val="22"/>
        </w:rPr>
        <w:t>dy</w:t>
      </w:r>
      <w:proofErr w:type="gramEnd"/>
      <w:r w:rsidRPr="002177A8">
        <w:rPr>
          <w:rFonts w:ascii="Cambria" w:hAnsi="Cambria"/>
          <w:szCs w:val="22"/>
        </w:rPr>
        <w:t xml:space="preserve"> produkte jan</w:t>
      </w:r>
      <w:r w:rsidR="00991472" w:rsidRPr="002177A8">
        <w:rPr>
          <w:rFonts w:ascii="Cambria" w:hAnsi="Cambria"/>
          <w:szCs w:val="22"/>
        </w:rPr>
        <w:t>ë</w:t>
      </w:r>
      <w:r w:rsidRPr="002177A8">
        <w:rPr>
          <w:rFonts w:ascii="Cambria" w:hAnsi="Cambria"/>
          <w:szCs w:val="22"/>
        </w:rPr>
        <w:t xml:space="preserve"> ndikuar nga masat kufizuese n</w:t>
      </w:r>
      <w:r w:rsidR="00991472" w:rsidRPr="002177A8">
        <w:rPr>
          <w:rFonts w:ascii="Cambria" w:hAnsi="Cambria"/>
          <w:szCs w:val="22"/>
        </w:rPr>
        <w:t>ë</w:t>
      </w:r>
      <w:r w:rsidRPr="002177A8">
        <w:rPr>
          <w:rFonts w:ascii="Cambria" w:hAnsi="Cambria"/>
          <w:szCs w:val="22"/>
        </w:rPr>
        <w:t xml:space="preserve"> p</w:t>
      </w:r>
      <w:r w:rsidR="00991472" w:rsidRPr="002177A8">
        <w:rPr>
          <w:rFonts w:ascii="Cambria" w:hAnsi="Cambria"/>
          <w:szCs w:val="22"/>
        </w:rPr>
        <w:t>ë</w:t>
      </w:r>
      <w:r w:rsidRPr="002177A8">
        <w:rPr>
          <w:rFonts w:ascii="Cambria" w:hAnsi="Cambria"/>
          <w:szCs w:val="22"/>
        </w:rPr>
        <w:t>rgjigje t</w:t>
      </w:r>
      <w:r w:rsidR="00991472" w:rsidRPr="002177A8">
        <w:rPr>
          <w:rFonts w:ascii="Cambria" w:hAnsi="Cambria"/>
          <w:szCs w:val="22"/>
        </w:rPr>
        <w:t>ë</w:t>
      </w:r>
      <w:r w:rsidRPr="002177A8">
        <w:rPr>
          <w:rFonts w:ascii="Cambria" w:hAnsi="Cambria"/>
          <w:szCs w:val="22"/>
        </w:rPr>
        <w:t xml:space="preserve"> pandemis</w:t>
      </w:r>
      <w:r w:rsidR="00991472" w:rsidRPr="002177A8">
        <w:rPr>
          <w:rFonts w:ascii="Cambria" w:hAnsi="Cambria"/>
          <w:szCs w:val="22"/>
        </w:rPr>
        <w:t>ë</w:t>
      </w:r>
      <w:r w:rsidRPr="002177A8">
        <w:rPr>
          <w:rFonts w:ascii="Cambria" w:hAnsi="Cambria"/>
          <w:szCs w:val="22"/>
        </w:rPr>
        <w:t>.</w:t>
      </w:r>
    </w:p>
    <w:p w14:paraId="312CF147" w14:textId="77777777" w:rsidR="00096B61" w:rsidRPr="00096B61" w:rsidRDefault="00096B61" w:rsidP="00096B61">
      <w:pPr>
        <w:spacing w:after="120"/>
        <w:jc w:val="both"/>
        <w:rPr>
          <w:rFonts w:ascii="Cambria" w:hAnsi="Cambria"/>
          <w:szCs w:val="22"/>
        </w:rPr>
      </w:pPr>
    </w:p>
    <w:p w14:paraId="24310D55" w14:textId="77777777" w:rsidR="00B42175" w:rsidRPr="00096B61" w:rsidRDefault="00B42175" w:rsidP="00096B61">
      <w:pPr>
        <w:pStyle w:val="ListParagraph"/>
        <w:numPr>
          <w:ilvl w:val="0"/>
          <w:numId w:val="8"/>
        </w:numPr>
        <w:spacing w:after="120"/>
        <w:rPr>
          <w:rFonts w:ascii="Cambria" w:hAnsi="Cambria"/>
          <w:b/>
        </w:rPr>
      </w:pPr>
      <w:r w:rsidRPr="00096B61">
        <w:rPr>
          <w:rFonts w:ascii="Cambria" w:hAnsi="Cambria"/>
          <w:b/>
        </w:rPr>
        <w:t>Komisioneri i Mbrojtjes nga Diskriminimi</w:t>
      </w:r>
    </w:p>
    <w:p w14:paraId="08D935DF" w14:textId="77777777" w:rsidR="009E5DF3" w:rsidRPr="002177A8" w:rsidRDefault="009E5DF3" w:rsidP="009E5DF3">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institucion buxhetor q</w:t>
      </w:r>
      <w:r w:rsidR="002C2D79" w:rsidRPr="002177A8">
        <w:rPr>
          <w:rFonts w:ascii="Cambria" w:hAnsi="Cambria"/>
          <w:szCs w:val="22"/>
        </w:rPr>
        <w:t>ë</w:t>
      </w:r>
      <w:r w:rsidRPr="002177A8">
        <w:rPr>
          <w:rFonts w:ascii="Cambria" w:hAnsi="Cambria"/>
          <w:szCs w:val="22"/>
        </w:rPr>
        <w:t>ndror ka realizuar 1 produkt me baz</w:t>
      </w:r>
      <w:r w:rsidR="002C2D79" w:rsidRPr="002177A8">
        <w:rPr>
          <w:rFonts w:ascii="Cambria" w:hAnsi="Cambria"/>
          <w:szCs w:val="22"/>
        </w:rPr>
        <w:t>ë</w:t>
      </w:r>
      <w:r w:rsidRPr="002177A8">
        <w:rPr>
          <w:rFonts w:ascii="Cambria" w:hAnsi="Cambria"/>
          <w:szCs w:val="22"/>
        </w:rPr>
        <w:t xml:space="preserve"> gjinore p</w:t>
      </w:r>
      <w:r w:rsidR="002C2D79" w:rsidRPr="002177A8">
        <w:rPr>
          <w:rFonts w:ascii="Cambria" w:hAnsi="Cambria"/>
          <w:szCs w:val="22"/>
        </w:rPr>
        <w:t>ë</w:t>
      </w:r>
      <w:r w:rsidRPr="002177A8">
        <w:rPr>
          <w:rFonts w:ascii="Cambria" w:hAnsi="Cambria"/>
          <w:szCs w:val="22"/>
        </w:rPr>
        <w:t>r programin e saj t</w:t>
      </w:r>
      <w:r w:rsidR="002C2D79" w:rsidRPr="002177A8">
        <w:rPr>
          <w:rFonts w:ascii="Cambria" w:hAnsi="Cambria"/>
          <w:szCs w:val="22"/>
        </w:rPr>
        <w:t>ë</w:t>
      </w:r>
      <w:r w:rsidRPr="002177A8">
        <w:rPr>
          <w:rFonts w:ascii="Cambria" w:hAnsi="Cambria"/>
          <w:szCs w:val="22"/>
        </w:rPr>
        <w:t xml:space="preserve"> vet</w:t>
      </w:r>
      <w:r w:rsidR="002C2D79" w:rsidRPr="002177A8">
        <w:rPr>
          <w:rFonts w:ascii="Cambria" w:hAnsi="Cambria"/>
          <w:szCs w:val="22"/>
        </w:rPr>
        <w:t>ë</w:t>
      </w:r>
      <w:r w:rsidRPr="002177A8">
        <w:rPr>
          <w:rFonts w:ascii="Cambria" w:hAnsi="Cambria"/>
          <w:szCs w:val="22"/>
        </w:rPr>
        <w:t>m buxhetor me nj</w:t>
      </w:r>
      <w:r w:rsidR="002C2D79" w:rsidRPr="002177A8">
        <w:rPr>
          <w:rFonts w:ascii="Cambria" w:hAnsi="Cambria"/>
          <w:szCs w:val="22"/>
        </w:rPr>
        <w:t>ë</w:t>
      </w:r>
      <w:r w:rsidRPr="002177A8">
        <w:rPr>
          <w:rFonts w:ascii="Cambria" w:hAnsi="Cambria"/>
          <w:szCs w:val="22"/>
        </w:rPr>
        <w:t xml:space="preserve"> vler</w:t>
      </w:r>
      <w:r w:rsidR="002C2D79" w:rsidRPr="002177A8">
        <w:rPr>
          <w:rFonts w:ascii="Cambria" w:hAnsi="Cambria"/>
          <w:szCs w:val="22"/>
        </w:rPr>
        <w:t>ë</w:t>
      </w:r>
      <w:r w:rsidRPr="002177A8">
        <w:rPr>
          <w:rFonts w:ascii="Cambria" w:hAnsi="Cambria"/>
          <w:szCs w:val="22"/>
        </w:rPr>
        <w:t xml:space="preserve"> totale prej 3.8 milion</w:t>
      </w:r>
      <w:r w:rsidR="002C2D79" w:rsidRPr="002177A8">
        <w:rPr>
          <w:rFonts w:ascii="Cambria" w:hAnsi="Cambria"/>
          <w:szCs w:val="22"/>
        </w:rPr>
        <w:t>ë</w:t>
      </w:r>
      <w:r w:rsidRPr="002177A8">
        <w:rPr>
          <w:rFonts w:ascii="Cambria" w:hAnsi="Cambria"/>
          <w:szCs w:val="22"/>
        </w:rPr>
        <w:t xml:space="preserve"> lek</w:t>
      </w:r>
      <w:r w:rsidR="002C2D79" w:rsidRPr="002177A8">
        <w:rPr>
          <w:rFonts w:ascii="Cambria" w:hAnsi="Cambria"/>
          <w:szCs w:val="22"/>
        </w:rPr>
        <w:t>ë</w:t>
      </w:r>
      <w:r w:rsidRPr="002177A8">
        <w:rPr>
          <w:rFonts w:ascii="Cambria" w:hAnsi="Cambria"/>
          <w:szCs w:val="22"/>
        </w:rPr>
        <w:t>:</w:t>
      </w:r>
    </w:p>
    <w:p w14:paraId="0FF46423" w14:textId="77777777" w:rsidR="00B42175" w:rsidRPr="002177A8" w:rsidRDefault="00B42175" w:rsidP="00B42175">
      <w:pPr>
        <w:numPr>
          <w:ilvl w:val="0"/>
          <w:numId w:val="2"/>
        </w:numPr>
        <w:shd w:val="clear" w:color="auto" w:fill="FFFFFF"/>
        <w:tabs>
          <w:tab w:val="clear" w:pos="3330"/>
        </w:tabs>
        <w:spacing w:after="120" w:line="221" w:lineRule="atLeast"/>
        <w:ind w:left="360"/>
        <w:jc w:val="both"/>
        <w:rPr>
          <w:rFonts w:ascii="Cambria" w:hAnsi="Cambria"/>
          <w:i/>
          <w:sz w:val="28"/>
        </w:rPr>
      </w:pPr>
      <w:r w:rsidRPr="002177A8">
        <w:rPr>
          <w:rFonts w:ascii="Cambria" w:hAnsi="Cambria"/>
          <w:i/>
          <w:sz w:val="28"/>
        </w:rPr>
        <w:t>Programi “Planifikimi, Menaxhimi dhe Administrimi”</w:t>
      </w:r>
    </w:p>
    <w:tbl>
      <w:tblPr>
        <w:tblW w:w="9471" w:type="dxa"/>
        <w:tblInd w:w="-5" w:type="dxa"/>
        <w:tblLook w:val="04A0" w:firstRow="1" w:lastRow="0" w:firstColumn="1" w:lastColumn="0" w:noHBand="0" w:noVBand="1"/>
      </w:tblPr>
      <w:tblGrid>
        <w:gridCol w:w="2726"/>
        <w:gridCol w:w="2152"/>
        <w:gridCol w:w="2008"/>
        <w:gridCol w:w="2585"/>
      </w:tblGrid>
      <w:tr w:rsidR="009E5DF3" w:rsidRPr="009E5DF3" w14:paraId="6D0F2D9C" w14:textId="77777777" w:rsidTr="000A127B">
        <w:trPr>
          <w:trHeight w:val="272"/>
        </w:trPr>
        <w:tc>
          <w:tcPr>
            <w:tcW w:w="272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DB24811" w14:textId="77777777" w:rsidR="009E5DF3" w:rsidRPr="009E5DF3" w:rsidRDefault="009E5DF3" w:rsidP="009E5DF3">
            <w:pPr>
              <w:rPr>
                <w:rFonts w:ascii="Garamond" w:hAnsi="Garamond"/>
                <w:b/>
                <w:bCs/>
                <w:color w:val="DE342F"/>
                <w:sz w:val="20"/>
                <w:szCs w:val="20"/>
              </w:rPr>
            </w:pPr>
            <w:r w:rsidRPr="009E5DF3">
              <w:rPr>
                <w:rFonts w:ascii="Garamond" w:hAnsi="Garamond"/>
                <w:b/>
                <w:bCs/>
                <w:color w:val="DE342F"/>
                <w:sz w:val="20"/>
                <w:szCs w:val="20"/>
              </w:rPr>
              <w:t>Produkti</w:t>
            </w:r>
          </w:p>
        </w:tc>
        <w:tc>
          <w:tcPr>
            <w:tcW w:w="6745" w:type="dxa"/>
            <w:gridSpan w:val="3"/>
            <w:tcBorders>
              <w:top w:val="single" w:sz="4" w:space="0" w:color="000000"/>
              <w:left w:val="nil"/>
              <w:bottom w:val="single" w:sz="4" w:space="0" w:color="000000"/>
              <w:right w:val="single" w:sz="4" w:space="0" w:color="000000"/>
            </w:tcBorders>
            <w:shd w:val="clear" w:color="000000" w:fill="F0F0F0"/>
            <w:vAlign w:val="center"/>
            <w:hideMark/>
          </w:tcPr>
          <w:p w14:paraId="2B83743E"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99101AB - Qytetarë të ndërgjegjësuar dhe punonjës të sektorit publik dhe privat, të trajnuar</w:t>
            </w:r>
          </w:p>
        </w:tc>
      </w:tr>
      <w:tr w:rsidR="009E5DF3" w:rsidRPr="009E5DF3" w14:paraId="4F4054F9" w14:textId="77777777" w:rsidTr="000A127B">
        <w:trPr>
          <w:trHeight w:val="192"/>
        </w:trPr>
        <w:tc>
          <w:tcPr>
            <w:tcW w:w="2726" w:type="dxa"/>
            <w:tcBorders>
              <w:top w:val="nil"/>
              <w:left w:val="single" w:sz="4" w:space="0" w:color="000000"/>
              <w:bottom w:val="single" w:sz="4" w:space="0" w:color="000000"/>
              <w:right w:val="single" w:sz="4" w:space="0" w:color="000000"/>
            </w:tcBorders>
            <w:shd w:val="clear" w:color="000000" w:fill="FFFFFF"/>
            <w:vAlign w:val="center"/>
            <w:hideMark/>
          </w:tcPr>
          <w:p w14:paraId="7A55B7A0"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Përshkrimi i Produktit</w:t>
            </w:r>
          </w:p>
        </w:tc>
        <w:tc>
          <w:tcPr>
            <w:tcW w:w="6745" w:type="dxa"/>
            <w:gridSpan w:val="3"/>
            <w:tcBorders>
              <w:top w:val="single" w:sz="4" w:space="0" w:color="000000"/>
              <w:left w:val="nil"/>
              <w:bottom w:val="single" w:sz="4" w:space="0" w:color="000000"/>
              <w:right w:val="single" w:sz="4" w:space="0" w:color="000000"/>
            </w:tcBorders>
            <w:shd w:val="clear" w:color="auto" w:fill="auto"/>
            <w:vAlign w:val="center"/>
            <w:hideMark/>
          </w:tcPr>
          <w:p w14:paraId="45725C00"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Qytetar dhe punonjës, të sektorit publik dhe privat, të informuar dhe të trajnuar në lidhje me mbrojtjen nga diskriminimi, rolin e KMD-së dhe Barazinë Gjinore.</w:t>
            </w:r>
          </w:p>
        </w:tc>
      </w:tr>
      <w:tr w:rsidR="009E5DF3" w:rsidRPr="009E5DF3" w14:paraId="576AD9D5" w14:textId="77777777" w:rsidTr="000A127B">
        <w:trPr>
          <w:trHeight w:val="192"/>
        </w:trPr>
        <w:tc>
          <w:tcPr>
            <w:tcW w:w="2726" w:type="dxa"/>
            <w:tcBorders>
              <w:top w:val="nil"/>
              <w:left w:val="single" w:sz="4" w:space="0" w:color="000000"/>
              <w:bottom w:val="single" w:sz="4" w:space="0" w:color="000000"/>
              <w:right w:val="single" w:sz="4" w:space="0" w:color="000000"/>
            </w:tcBorders>
            <w:shd w:val="clear" w:color="000000" w:fill="FFFFFF"/>
            <w:vAlign w:val="center"/>
            <w:hideMark/>
          </w:tcPr>
          <w:p w14:paraId="7208C0A7"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Njësia Matëse</w:t>
            </w:r>
          </w:p>
        </w:tc>
        <w:tc>
          <w:tcPr>
            <w:tcW w:w="6745" w:type="dxa"/>
            <w:gridSpan w:val="3"/>
            <w:tcBorders>
              <w:top w:val="single" w:sz="4" w:space="0" w:color="000000"/>
              <w:left w:val="nil"/>
              <w:bottom w:val="single" w:sz="4" w:space="0" w:color="000000"/>
              <w:right w:val="single" w:sz="4" w:space="0" w:color="000000"/>
            </w:tcBorders>
            <w:shd w:val="clear" w:color="auto" w:fill="auto"/>
            <w:vAlign w:val="center"/>
            <w:hideMark/>
          </w:tcPr>
          <w:p w14:paraId="54D3AB98"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 xml:space="preserve">numer </w:t>
            </w:r>
          </w:p>
        </w:tc>
      </w:tr>
      <w:tr w:rsidR="009E5DF3" w:rsidRPr="009E5DF3" w14:paraId="52D6AEB5" w14:textId="77777777" w:rsidTr="000A127B">
        <w:trPr>
          <w:trHeight w:val="240"/>
        </w:trPr>
        <w:tc>
          <w:tcPr>
            <w:tcW w:w="2726" w:type="dxa"/>
            <w:tcBorders>
              <w:top w:val="nil"/>
              <w:left w:val="single" w:sz="4" w:space="0" w:color="000000"/>
              <w:bottom w:val="single" w:sz="4" w:space="0" w:color="000000"/>
              <w:right w:val="single" w:sz="4" w:space="0" w:color="000000"/>
            </w:tcBorders>
            <w:shd w:val="clear" w:color="000000" w:fill="FFFFFF"/>
            <w:vAlign w:val="bottom"/>
            <w:hideMark/>
          </w:tcPr>
          <w:p w14:paraId="3933A4A2" w14:textId="77777777" w:rsidR="009E5DF3" w:rsidRPr="009E5DF3" w:rsidRDefault="009E5DF3" w:rsidP="009E5DF3">
            <w:pPr>
              <w:rPr>
                <w:rFonts w:ascii="Calibri" w:hAnsi="Calibri"/>
                <w:color w:val="000000"/>
                <w:sz w:val="20"/>
                <w:szCs w:val="20"/>
              </w:rPr>
            </w:pPr>
            <w:r w:rsidRPr="009E5DF3">
              <w:rPr>
                <w:rFonts w:ascii="Calibri" w:hAnsi="Calibri"/>
                <w:color w:val="000000"/>
                <w:sz w:val="20"/>
                <w:szCs w:val="20"/>
              </w:rPr>
              <w:t> </w:t>
            </w:r>
          </w:p>
        </w:tc>
        <w:tc>
          <w:tcPr>
            <w:tcW w:w="2152" w:type="dxa"/>
            <w:tcBorders>
              <w:top w:val="nil"/>
              <w:left w:val="nil"/>
              <w:bottom w:val="single" w:sz="4" w:space="0" w:color="000000"/>
              <w:right w:val="single" w:sz="4" w:space="0" w:color="000000"/>
            </w:tcBorders>
            <w:shd w:val="clear" w:color="000000" w:fill="FFFFFF"/>
            <w:vAlign w:val="center"/>
            <w:hideMark/>
          </w:tcPr>
          <w:p w14:paraId="0D3FB60B"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Plan</w:t>
            </w:r>
          </w:p>
        </w:tc>
        <w:tc>
          <w:tcPr>
            <w:tcW w:w="2008" w:type="dxa"/>
            <w:tcBorders>
              <w:top w:val="nil"/>
              <w:left w:val="nil"/>
              <w:bottom w:val="single" w:sz="4" w:space="0" w:color="000000"/>
              <w:right w:val="single" w:sz="4" w:space="0" w:color="000000"/>
            </w:tcBorders>
            <w:shd w:val="clear" w:color="000000" w:fill="FFFFFF"/>
            <w:vAlign w:val="center"/>
            <w:hideMark/>
          </w:tcPr>
          <w:p w14:paraId="603779A5"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 xml:space="preserve"> Rishikuar</w:t>
            </w:r>
          </w:p>
        </w:tc>
        <w:tc>
          <w:tcPr>
            <w:tcW w:w="2584" w:type="dxa"/>
            <w:tcBorders>
              <w:top w:val="nil"/>
              <w:left w:val="nil"/>
              <w:bottom w:val="single" w:sz="4" w:space="0" w:color="000000"/>
              <w:right w:val="single" w:sz="4" w:space="0" w:color="000000"/>
            </w:tcBorders>
            <w:shd w:val="clear" w:color="000000" w:fill="FFFFFF"/>
            <w:vAlign w:val="center"/>
            <w:hideMark/>
          </w:tcPr>
          <w:p w14:paraId="4B428AE1" w14:textId="77777777" w:rsidR="009E5DF3" w:rsidRPr="009E5DF3" w:rsidRDefault="009E5DF3" w:rsidP="009E5DF3">
            <w:pPr>
              <w:jc w:val="center"/>
              <w:rPr>
                <w:rFonts w:ascii="Garamond" w:hAnsi="Garamond"/>
                <w:b/>
                <w:bCs/>
                <w:color w:val="000000"/>
                <w:sz w:val="20"/>
                <w:szCs w:val="20"/>
              </w:rPr>
            </w:pPr>
            <w:r w:rsidRPr="009E5DF3">
              <w:rPr>
                <w:rFonts w:ascii="Garamond" w:hAnsi="Garamond"/>
                <w:b/>
                <w:bCs/>
                <w:color w:val="000000"/>
                <w:sz w:val="20"/>
                <w:szCs w:val="20"/>
              </w:rPr>
              <w:t>2020</w:t>
            </w:r>
            <w:r w:rsidRPr="009E5DF3">
              <w:rPr>
                <w:rFonts w:ascii="Garamond" w:hAnsi="Garamond"/>
                <w:b/>
                <w:bCs/>
                <w:color w:val="000000"/>
                <w:sz w:val="20"/>
                <w:szCs w:val="20"/>
              </w:rPr>
              <w:br/>
              <w:t>Fakt</w:t>
            </w:r>
          </w:p>
        </w:tc>
      </w:tr>
      <w:tr w:rsidR="009E5DF3" w:rsidRPr="009E5DF3" w14:paraId="7AA1E819" w14:textId="77777777" w:rsidTr="000A127B">
        <w:trPr>
          <w:trHeight w:val="160"/>
        </w:trPr>
        <w:tc>
          <w:tcPr>
            <w:tcW w:w="2726" w:type="dxa"/>
            <w:tcBorders>
              <w:top w:val="nil"/>
              <w:left w:val="single" w:sz="4" w:space="0" w:color="000000"/>
              <w:bottom w:val="single" w:sz="4" w:space="0" w:color="000000"/>
              <w:right w:val="single" w:sz="4" w:space="0" w:color="000000"/>
            </w:tcBorders>
            <w:shd w:val="clear" w:color="000000" w:fill="FFFFFF"/>
            <w:vAlign w:val="center"/>
            <w:hideMark/>
          </w:tcPr>
          <w:p w14:paraId="10F92ED9"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Sasia</w:t>
            </w:r>
          </w:p>
        </w:tc>
        <w:tc>
          <w:tcPr>
            <w:tcW w:w="2152" w:type="dxa"/>
            <w:tcBorders>
              <w:top w:val="nil"/>
              <w:left w:val="nil"/>
              <w:bottom w:val="single" w:sz="4" w:space="0" w:color="000000"/>
              <w:right w:val="single" w:sz="4" w:space="0" w:color="000000"/>
            </w:tcBorders>
            <w:shd w:val="clear" w:color="000000" w:fill="FFFFFF"/>
            <w:vAlign w:val="center"/>
            <w:hideMark/>
          </w:tcPr>
          <w:p w14:paraId="4286ED2F"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2,300</w:t>
            </w:r>
          </w:p>
        </w:tc>
        <w:tc>
          <w:tcPr>
            <w:tcW w:w="2008" w:type="dxa"/>
            <w:tcBorders>
              <w:top w:val="nil"/>
              <w:left w:val="nil"/>
              <w:bottom w:val="single" w:sz="4" w:space="0" w:color="000000"/>
              <w:right w:val="single" w:sz="4" w:space="0" w:color="000000"/>
            </w:tcBorders>
            <w:shd w:val="clear" w:color="000000" w:fill="FFFFFF"/>
            <w:vAlign w:val="center"/>
            <w:hideMark/>
          </w:tcPr>
          <w:p w14:paraId="4D46004F"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2,300</w:t>
            </w:r>
          </w:p>
        </w:tc>
        <w:tc>
          <w:tcPr>
            <w:tcW w:w="2584" w:type="dxa"/>
            <w:tcBorders>
              <w:top w:val="nil"/>
              <w:left w:val="nil"/>
              <w:bottom w:val="single" w:sz="4" w:space="0" w:color="000000"/>
              <w:right w:val="single" w:sz="4" w:space="0" w:color="000000"/>
            </w:tcBorders>
            <w:shd w:val="clear" w:color="000000" w:fill="FFFFFF"/>
            <w:vAlign w:val="center"/>
            <w:hideMark/>
          </w:tcPr>
          <w:p w14:paraId="1186C78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2100</w:t>
            </w:r>
          </w:p>
        </w:tc>
      </w:tr>
      <w:tr w:rsidR="009E5DF3" w:rsidRPr="009E5DF3" w14:paraId="1AFED525" w14:textId="77777777" w:rsidTr="000A127B">
        <w:trPr>
          <w:trHeight w:val="240"/>
        </w:trPr>
        <w:tc>
          <w:tcPr>
            <w:tcW w:w="2726" w:type="dxa"/>
            <w:tcBorders>
              <w:top w:val="nil"/>
              <w:left w:val="single" w:sz="4" w:space="0" w:color="000000"/>
              <w:bottom w:val="single" w:sz="4" w:space="0" w:color="000000"/>
              <w:right w:val="single" w:sz="4" w:space="0" w:color="000000"/>
            </w:tcBorders>
            <w:shd w:val="clear" w:color="000000" w:fill="FFFFFF"/>
            <w:vAlign w:val="center"/>
            <w:hideMark/>
          </w:tcPr>
          <w:p w14:paraId="305207A9"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totale (në lekë)</w:t>
            </w:r>
          </w:p>
        </w:tc>
        <w:tc>
          <w:tcPr>
            <w:tcW w:w="2152" w:type="dxa"/>
            <w:tcBorders>
              <w:top w:val="nil"/>
              <w:left w:val="nil"/>
              <w:bottom w:val="single" w:sz="4" w:space="0" w:color="000000"/>
              <w:right w:val="single" w:sz="4" w:space="0" w:color="000000"/>
            </w:tcBorders>
            <w:shd w:val="clear" w:color="000000" w:fill="FFFFFF"/>
            <w:vAlign w:val="center"/>
            <w:hideMark/>
          </w:tcPr>
          <w:p w14:paraId="55FCAC8B"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4,110,000</w:t>
            </w:r>
          </w:p>
        </w:tc>
        <w:tc>
          <w:tcPr>
            <w:tcW w:w="2008" w:type="dxa"/>
            <w:tcBorders>
              <w:top w:val="nil"/>
              <w:left w:val="nil"/>
              <w:bottom w:val="single" w:sz="4" w:space="0" w:color="000000"/>
              <w:right w:val="single" w:sz="4" w:space="0" w:color="000000"/>
            </w:tcBorders>
            <w:shd w:val="clear" w:color="000000" w:fill="FFFFFF"/>
            <w:vAlign w:val="center"/>
            <w:hideMark/>
          </w:tcPr>
          <w:p w14:paraId="59743BA4"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4,110,000</w:t>
            </w:r>
          </w:p>
        </w:tc>
        <w:tc>
          <w:tcPr>
            <w:tcW w:w="2584" w:type="dxa"/>
            <w:tcBorders>
              <w:top w:val="nil"/>
              <w:left w:val="nil"/>
              <w:bottom w:val="single" w:sz="4" w:space="0" w:color="000000"/>
              <w:right w:val="single" w:sz="4" w:space="0" w:color="000000"/>
            </w:tcBorders>
            <w:shd w:val="clear" w:color="000000" w:fill="FFFFFF"/>
            <w:vAlign w:val="center"/>
            <w:hideMark/>
          </w:tcPr>
          <w:p w14:paraId="5B20F90A"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3,836,788</w:t>
            </w:r>
          </w:p>
        </w:tc>
      </w:tr>
      <w:tr w:rsidR="009E5DF3" w:rsidRPr="009E5DF3" w14:paraId="35AD39B3" w14:textId="77777777" w:rsidTr="000A127B">
        <w:trPr>
          <w:trHeight w:val="360"/>
        </w:trPr>
        <w:tc>
          <w:tcPr>
            <w:tcW w:w="2726" w:type="dxa"/>
            <w:tcBorders>
              <w:top w:val="nil"/>
              <w:left w:val="single" w:sz="4" w:space="0" w:color="000000"/>
              <w:bottom w:val="single" w:sz="4" w:space="0" w:color="000000"/>
              <w:right w:val="single" w:sz="4" w:space="0" w:color="000000"/>
            </w:tcBorders>
            <w:shd w:val="clear" w:color="000000" w:fill="FFFFFF"/>
            <w:vAlign w:val="center"/>
            <w:hideMark/>
          </w:tcPr>
          <w:p w14:paraId="3D439E1F"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për njësi (në lekë)</w:t>
            </w:r>
          </w:p>
        </w:tc>
        <w:tc>
          <w:tcPr>
            <w:tcW w:w="2152" w:type="dxa"/>
            <w:tcBorders>
              <w:top w:val="nil"/>
              <w:left w:val="nil"/>
              <w:bottom w:val="single" w:sz="4" w:space="0" w:color="000000"/>
              <w:right w:val="single" w:sz="4" w:space="0" w:color="000000"/>
            </w:tcBorders>
            <w:shd w:val="clear" w:color="000000" w:fill="FFFFFF"/>
            <w:vAlign w:val="center"/>
            <w:hideMark/>
          </w:tcPr>
          <w:p w14:paraId="6615CF25"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1,787</w:t>
            </w:r>
          </w:p>
        </w:tc>
        <w:tc>
          <w:tcPr>
            <w:tcW w:w="2008" w:type="dxa"/>
            <w:tcBorders>
              <w:top w:val="nil"/>
              <w:left w:val="nil"/>
              <w:bottom w:val="single" w:sz="4" w:space="0" w:color="000000"/>
              <w:right w:val="single" w:sz="4" w:space="0" w:color="000000"/>
            </w:tcBorders>
            <w:shd w:val="clear" w:color="000000" w:fill="FFFFFF"/>
            <w:vAlign w:val="center"/>
            <w:hideMark/>
          </w:tcPr>
          <w:p w14:paraId="6DB8AE02"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1,787</w:t>
            </w:r>
          </w:p>
        </w:tc>
        <w:tc>
          <w:tcPr>
            <w:tcW w:w="2584" w:type="dxa"/>
            <w:tcBorders>
              <w:top w:val="nil"/>
              <w:left w:val="nil"/>
              <w:bottom w:val="single" w:sz="4" w:space="0" w:color="000000"/>
              <w:right w:val="single" w:sz="4" w:space="0" w:color="000000"/>
            </w:tcBorders>
            <w:shd w:val="clear" w:color="000000" w:fill="FFFFFF"/>
            <w:vAlign w:val="center"/>
            <w:hideMark/>
          </w:tcPr>
          <w:p w14:paraId="60F86E52"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1,827</w:t>
            </w:r>
          </w:p>
        </w:tc>
      </w:tr>
      <w:tr w:rsidR="009E5DF3" w:rsidRPr="009E5DF3" w14:paraId="04D4C704" w14:textId="77777777" w:rsidTr="000A127B">
        <w:trPr>
          <w:trHeight w:val="160"/>
        </w:trPr>
        <w:tc>
          <w:tcPr>
            <w:tcW w:w="2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4FCF"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Perpjesa BPGJ</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6881927C"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100%</w:t>
            </w:r>
          </w:p>
        </w:tc>
        <w:tc>
          <w:tcPr>
            <w:tcW w:w="2008" w:type="dxa"/>
            <w:tcBorders>
              <w:top w:val="single" w:sz="4" w:space="0" w:color="auto"/>
              <w:left w:val="nil"/>
              <w:bottom w:val="single" w:sz="4" w:space="0" w:color="auto"/>
              <w:right w:val="single" w:sz="4" w:space="0" w:color="auto"/>
            </w:tcBorders>
            <w:shd w:val="clear" w:color="auto" w:fill="auto"/>
            <w:noWrap/>
            <w:vAlign w:val="bottom"/>
            <w:hideMark/>
          </w:tcPr>
          <w:p w14:paraId="4DDD9A87"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100%</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497E1412"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100%</w:t>
            </w:r>
          </w:p>
        </w:tc>
      </w:tr>
      <w:tr w:rsidR="009E5DF3" w:rsidRPr="009E5DF3" w14:paraId="08676F81" w14:textId="77777777" w:rsidTr="000A127B">
        <w:trPr>
          <w:trHeight w:val="240"/>
        </w:trPr>
        <w:tc>
          <w:tcPr>
            <w:tcW w:w="27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E39B13" w14:textId="77777777" w:rsidR="009E5DF3" w:rsidRPr="009E5DF3" w:rsidRDefault="009E5DF3" w:rsidP="009E5DF3">
            <w:pPr>
              <w:rPr>
                <w:rFonts w:ascii="Garamond" w:hAnsi="Garamond"/>
                <w:color w:val="000000"/>
                <w:sz w:val="20"/>
                <w:szCs w:val="20"/>
              </w:rPr>
            </w:pPr>
            <w:r w:rsidRPr="009E5DF3">
              <w:rPr>
                <w:rFonts w:ascii="Garamond" w:hAnsi="Garamond"/>
                <w:color w:val="000000"/>
                <w:sz w:val="20"/>
                <w:szCs w:val="20"/>
              </w:rPr>
              <w:t>Kosto BPGJ (në lekë)</w:t>
            </w:r>
          </w:p>
        </w:tc>
        <w:tc>
          <w:tcPr>
            <w:tcW w:w="2152" w:type="dxa"/>
            <w:tcBorders>
              <w:top w:val="single" w:sz="4" w:space="0" w:color="000000"/>
              <w:left w:val="nil"/>
              <w:bottom w:val="single" w:sz="4" w:space="0" w:color="000000"/>
              <w:right w:val="single" w:sz="4" w:space="0" w:color="000000"/>
            </w:tcBorders>
            <w:shd w:val="clear" w:color="000000" w:fill="FFFFFF"/>
            <w:vAlign w:val="center"/>
            <w:hideMark/>
          </w:tcPr>
          <w:p w14:paraId="43C111B4"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4,110,000</w:t>
            </w:r>
          </w:p>
        </w:tc>
        <w:tc>
          <w:tcPr>
            <w:tcW w:w="2008" w:type="dxa"/>
            <w:tcBorders>
              <w:top w:val="single" w:sz="4" w:space="0" w:color="000000"/>
              <w:left w:val="nil"/>
              <w:bottom w:val="single" w:sz="4" w:space="0" w:color="000000"/>
              <w:right w:val="single" w:sz="4" w:space="0" w:color="000000"/>
            </w:tcBorders>
            <w:shd w:val="clear" w:color="000000" w:fill="FFFFFF"/>
            <w:vAlign w:val="center"/>
            <w:hideMark/>
          </w:tcPr>
          <w:p w14:paraId="60D0EC26"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4,110,000</w:t>
            </w:r>
          </w:p>
        </w:tc>
        <w:tc>
          <w:tcPr>
            <w:tcW w:w="2584" w:type="dxa"/>
            <w:tcBorders>
              <w:top w:val="single" w:sz="4" w:space="0" w:color="000000"/>
              <w:left w:val="nil"/>
              <w:bottom w:val="single" w:sz="4" w:space="0" w:color="000000"/>
              <w:right w:val="single" w:sz="4" w:space="0" w:color="000000"/>
            </w:tcBorders>
            <w:shd w:val="clear" w:color="000000" w:fill="FFFFFF"/>
            <w:vAlign w:val="center"/>
            <w:hideMark/>
          </w:tcPr>
          <w:p w14:paraId="4A004BC4" w14:textId="77777777" w:rsidR="009E5DF3" w:rsidRPr="009E5DF3" w:rsidRDefault="009E5DF3" w:rsidP="009E5DF3">
            <w:pPr>
              <w:jc w:val="right"/>
              <w:rPr>
                <w:rFonts w:ascii="Garamond" w:hAnsi="Garamond"/>
                <w:color w:val="000000"/>
                <w:sz w:val="20"/>
                <w:szCs w:val="20"/>
              </w:rPr>
            </w:pPr>
            <w:r w:rsidRPr="009E5DF3">
              <w:rPr>
                <w:rFonts w:ascii="Garamond" w:hAnsi="Garamond"/>
                <w:color w:val="000000"/>
                <w:sz w:val="20"/>
                <w:szCs w:val="20"/>
              </w:rPr>
              <w:t>3,836,788</w:t>
            </w:r>
          </w:p>
        </w:tc>
      </w:tr>
    </w:tbl>
    <w:p w14:paraId="032D5E6A" w14:textId="77777777" w:rsidR="00B42175" w:rsidRDefault="00B42175" w:rsidP="009E5DF3">
      <w:pPr>
        <w:shd w:val="clear" w:color="auto" w:fill="FFFFFF"/>
        <w:spacing w:after="120" w:line="221" w:lineRule="atLeast"/>
        <w:jc w:val="both"/>
        <w:rPr>
          <w:rFonts w:ascii="Cambria" w:hAnsi="Cambria"/>
          <w:sz w:val="22"/>
          <w:szCs w:val="22"/>
        </w:rPr>
      </w:pPr>
    </w:p>
    <w:p w14:paraId="7E8BC4F9" w14:textId="77777777" w:rsidR="006359AD" w:rsidRPr="002177A8" w:rsidRDefault="006359AD" w:rsidP="009E5DF3">
      <w:pPr>
        <w:shd w:val="clear" w:color="auto" w:fill="FFFFFF"/>
        <w:spacing w:after="120" w:line="221" w:lineRule="atLeast"/>
        <w:jc w:val="both"/>
        <w:rPr>
          <w:rFonts w:ascii="Cambria" w:hAnsi="Cambria"/>
          <w:szCs w:val="22"/>
        </w:rPr>
      </w:pPr>
      <w:proofErr w:type="gramStart"/>
      <w:r w:rsidRPr="002177A8">
        <w:rPr>
          <w:rFonts w:ascii="Cambria" w:hAnsi="Cambria"/>
          <w:szCs w:val="22"/>
        </w:rPr>
        <w:t>Ky</w:t>
      </w:r>
      <w:proofErr w:type="gramEnd"/>
      <w:r w:rsidRPr="002177A8">
        <w:rPr>
          <w:rFonts w:ascii="Cambria" w:hAnsi="Cambria"/>
          <w:szCs w:val="22"/>
        </w:rPr>
        <w:t xml:space="preserve"> produkt </w:t>
      </w:r>
      <w:r w:rsidR="00991472" w:rsidRPr="002177A8">
        <w:rPr>
          <w:rFonts w:ascii="Cambria" w:hAnsi="Cambria"/>
          <w:szCs w:val="22"/>
        </w:rPr>
        <w:t xml:space="preserve">është ndikuar nga shkurtimet në buxhet dhe riprioritarizimet e aktiviteteve në përgjigje të pandemisë. </w:t>
      </w:r>
    </w:p>
    <w:p w14:paraId="531074B3" w14:textId="77777777" w:rsidR="00B42175" w:rsidRPr="002177A8" w:rsidRDefault="00B42175" w:rsidP="00B42175">
      <w:pPr>
        <w:shd w:val="clear" w:color="auto" w:fill="FFFFFF"/>
        <w:spacing w:after="120" w:line="221" w:lineRule="atLeast"/>
        <w:ind w:left="432"/>
        <w:jc w:val="both"/>
        <w:rPr>
          <w:rFonts w:ascii="Cambria" w:hAnsi="Cambria"/>
          <w:szCs w:val="22"/>
        </w:rPr>
      </w:pPr>
    </w:p>
    <w:p w14:paraId="3959EBB1" w14:textId="77777777" w:rsidR="00BC02A2" w:rsidRPr="005404D2" w:rsidRDefault="00BC02A2" w:rsidP="00302652">
      <w:pPr>
        <w:rPr>
          <w:rFonts w:ascii="Cambria" w:hAnsi="Cambria"/>
          <w:sz w:val="22"/>
          <w:szCs w:val="22"/>
        </w:rPr>
      </w:pPr>
    </w:p>
    <w:sectPr w:rsidR="00BC02A2" w:rsidRPr="005404D2" w:rsidSect="00B95B2C">
      <w:footerReference w:type="default" r:id="rId9"/>
      <w:pgSz w:w="12240" w:h="15840"/>
      <w:pgMar w:top="1440" w:right="1440" w:bottom="1440" w:left="1440" w:header="720" w:footer="720" w:gutter="0"/>
      <w:pgBorders w:offsetFrom="page">
        <w:top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1CB4A" w14:textId="77777777" w:rsidR="00A24372" w:rsidRDefault="00A24372" w:rsidP="002F150F">
      <w:r>
        <w:separator/>
      </w:r>
    </w:p>
  </w:endnote>
  <w:endnote w:type="continuationSeparator" w:id="0">
    <w:p w14:paraId="331E6035" w14:textId="77777777" w:rsidR="00A24372" w:rsidRDefault="00A24372" w:rsidP="002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117867"/>
      <w:docPartObj>
        <w:docPartGallery w:val="Page Numbers (Bottom of Page)"/>
        <w:docPartUnique/>
      </w:docPartObj>
    </w:sdtPr>
    <w:sdtEndPr>
      <w:rPr>
        <w:noProof/>
      </w:rPr>
    </w:sdtEndPr>
    <w:sdtContent>
      <w:p w14:paraId="4E87ABC9" w14:textId="42AB3995" w:rsidR="006C5FC9" w:rsidRDefault="006C5FC9">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3AB12FE8" w14:textId="77777777" w:rsidR="006C5FC9" w:rsidRDefault="006C5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A34E3" w14:textId="77777777" w:rsidR="00A24372" w:rsidRDefault="00A24372" w:rsidP="002F150F">
      <w:r>
        <w:separator/>
      </w:r>
    </w:p>
  </w:footnote>
  <w:footnote w:type="continuationSeparator" w:id="0">
    <w:p w14:paraId="3386EC60" w14:textId="77777777" w:rsidR="00A24372" w:rsidRDefault="00A24372" w:rsidP="002F150F">
      <w:r>
        <w:continuationSeparator/>
      </w:r>
    </w:p>
  </w:footnote>
  <w:footnote w:id="1">
    <w:p w14:paraId="69BEAC63" w14:textId="77777777" w:rsidR="00566544" w:rsidRDefault="00566544">
      <w:pPr>
        <w:pStyle w:val="FootnoteText"/>
      </w:pPr>
      <w:r>
        <w:rPr>
          <w:rStyle w:val="FootnoteReference"/>
        </w:rPr>
        <w:footnoteRef/>
      </w:r>
      <w:r>
        <w:t xml:space="preserve"> P</w:t>
      </w:r>
      <w:r w:rsidR="004F7F68">
        <w:t>ë</w:t>
      </w:r>
      <w:r>
        <w:t>r m</w:t>
      </w:r>
      <w:r w:rsidR="004F7F68">
        <w:t>ë</w:t>
      </w:r>
      <w:r>
        <w:t xml:space="preserve"> shum</w:t>
      </w:r>
      <w:r w:rsidR="004F7F68">
        <w:t>ë</w:t>
      </w:r>
      <w:r>
        <w:t xml:space="preserve"> informacion referojuni </w:t>
      </w:r>
      <w:hyperlink r:id="rId1" w:history="1">
        <w:r w:rsidRPr="007603C1">
          <w:rPr>
            <w:rStyle w:val="Hyperlink"/>
          </w:rPr>
          <w:t>https://financa.gov.al/legjislacioni-6/</w:t>
        </w:r>
      </w:hyperlink>
      <w:r>
        <w:t>.</w:t>
      </w:r>
    </w:p>
    <w:p w14:paraId="52E83552" w14:textId="77777777" w:rsidR="00566544" w:rsidRDefault="00566544">
      <w:pPr>
        <w:pStyle w:val="FootnoteText"/>
      </w:pPr>
    </w:p>
  </w:footnote>
  <w:footnote w:id="2">
    <w:p w14:paraId="31525F16" w14:textId="77777777" w:rsidR="00566544" w:rsidRDefault="00566544">
      <w:pPr>
        <w:pStyle w:val="FootnoteText"/>
      </w:pPr>
      <w:r>
        <w:rPr>
          <w:rStyle w:val="FootnoteReference"/>
        </w:rPr>
        <w:footnoteRef/>
      </w:r>
      <w:r>
        <w:t xml:space="preserve"> P</w:t>
      </w:r>
      <w:r w:rsidR="004F7F68">
        <w:t>ë</w:t>
      </w:r>
      <w:r>
        <w:t>r m</w:t>
      </w:r>
      <w:r w:rsidR="004F7F68">
        <w:t>ë</w:t>
      </w:r>
      <w:r>
        <w:t xml:space="preserve"> shum</w:t>
      </w:r>
      <w:r w:rsidR="004F7F68">
        <w:t>ë</w:t>
      </w:r>
      <w:r>
        <w:t xml:space="preserve"> informacion referojuni </w:t>
      </w:r>
      <w:hyperlink r:id="rId2" w:history="1">
        <w:r w:rsidRPr="007603C1">
          <w:rPr>
            <w:rStyle w:val="Hyperlink"/>
          </w:rPr>
          <w:t>https://financa.gov.al/legjislacioni-6/</w:t>
        </w:r>
      </w:hyperlink>
      <w:r>
        <w:t>.</w:t>
      </w:r>
    </w:p>
  </w:footnote>
  <w:footnote w:id="3">
    <w:p w14:paraId="40168FBB" w14:textId="77777777" w:rsidR="00566544" w:rsidRDefault="00566544" w:rsidP="00B665FE">
      <w:pPr>
        <w:pStyle w:val="FootnoteText"/>
      </w:pPr>
      <w:r>
        <w:rPr>
          <w:rStyle w:val="FootnoteReference"/>
        </w:rPr>
        <w:footnoteRef/>
      </w:r>
      <w:r>
        <w:t xml:space="preserve"> P</w:t>
      </w:r>
      <w:r w:rsidR="004F7F68">
        <w:t>ë</w:t>
      </w:r>
      <w:r>
        <w:t>r m</w:t>
      </w:r>
      <w:r w:rsidR="004F7F68">
        <w:t>ë</w:t>
      </w:r>
      <w:r>
        <w:t xml:space="preserve"> shum</w:t>
      </w:r>
      <w:r w:rsidR="004F7F68">
        <w:t>ë</w:t>
      </w:r>
      <w:r>
        <w:t xml:space="preserve"> informacion referojuni </w:t>
      </w:r>
      <w:hyperlink r:id="rId3" w:history="1">
        <w:r w:rsidRPr="007603C1">
          <w:rPr>
            <w:rStyle w:val="Hyperlink"/>
          </w:rPr>
          <w:t>https://financa.gov.al/legjislacioni-6/</w:t>
        </w:r>
      </w:hyperlink>
      <w:r>
        <w:t>.</w:t>
      </w:r>
    </w:p>
    <w:p w14:paraId="3C94D060" w14:textId="77777777" w:rsidR="00566544" w:rsidRDefault="00566544">
      <w:pPr>
        <w:pStyle w:val="FootnoteText"/>
      </w:pPr>
    </w:p>
  </w:footnote>
  <w:footnote w:id="4">
    <w:p w14:paraId="340ACBBE" w14:textId="77777777" w:rsidR="00566544" w:rsidRDefault="00566544">
      <w:pPr>
        <w:pStyle w:val="FootnoteText"/>
      </w:pPr>
      <w:r>
        <w:rPr>
          <w:rStyle w:val="FootnoteReference"/>
        </w:rPr>
        <w:footnoteRef/>
      </w:r>
      <w:r>
        <w:t xml:space="preserve"> </w:t>
      </w:r>
      <w:r>
        <w:rPr>
          <w:rFonts w:ascii="Cambria" w:hAnsi="Cambria"/>
        </w:rPr>
        <w:t>Të dhënat janë raportuar direkt në këtë sistem nga personat përgjegjës për monitorimin në Ministritë e Linjës dhe institucionet e tjera buxhetore.</w:t>
      </w:r>
    </w:p>
  </w:footnote>
  <w:footnote w:id="5">
    <w:p w14:paraId="1D36FBD6" w14:textId="77777777" w:rsidR="00566544" w:rsidRDefault="00566544" w:rsidP="007D2CBA">
      <w:pPr>
        <w:pStyle w:val="FootnoteText"/>
        <w:jc w:val="both"/>
      </w:pPr>
      <w:r>
        <w:rPr>
          <w:rStyle w:val="FootnoteReference"/>
        </w:rPr>
        <w:footnoteRef/>
      </w:r>
      <w:r>
        <w:t xml:space="preserve"> Numri i punonj</w:t>
      </w:r>
      <w:r w:rsidR="004F7F68">
        <w:t>ë</w:t>
      </w:r>
      <w:r>
        <w:t>sve t</w:t>
      </w:r>
      <w:r w:rsidR="004F7F68">
        <w:t>ë</w:t>
      </w:r>
      <w:r>
        <w:t xml:space="preserve"> programit nuk </w:t>
      </w:r>
      <w:r w:rsidR="004F7F68">
        <w:t>ë</w:t>
      </w:r>
      <w:r>
        <w:t>sht</w:t>
      </w:r>
      <w:r w:rsidR="004F7F68">
        <w:t>ë</w:t>
      </w:r>
      <w:r>
        <w:t xml:space="preserve"> i p</w:t>
      </w:r>
      <w:r w:rsidR="004F7F68">
        <w:t>ë</w:t>
      </w:r>
      <w:r>
        <w:t>rfshir</w:t>
      </w:r>
      <w:r w:rsidR="004F7F68">
        <w:t>ë</w:t>
      </w:r>
      <w:r>
        <w:t xml:space="preserve"> si informacion n</w:t>
      </w:r>
      <w:r w:rsidR="004F7F68">
        <w:t>ë</w:t>
      </w:r>
      <w:r>
        <w:t xml:space="preserve"> dokumentin e PBA apo edhe raportete e monitorimit n</w:t>
      </w:r>
      <w:r w:rsidR="004F7F68">
        <w:t>ë</w:t>
      </w:r>
      <w:r>
        <w:t xml:space="preserve"> disa raste dhe p</w:t>
      </w:r>
      <w:r w:rsidR="004F7F68">
        <w:t>ë</w:t>
      </w:r>
      <w:r>
        <w:t>r k</w:t>
      </w:r>
      <w:r w:rsidR="004F7F68">
        <w:t>ë</w:t>
      </w:r>
      <w:r>
        <w:t>t</w:t>
      </w:r>
      <w:r w:rsidR="004F7F68">
        <w:t>ë</w:t>
      </w:r>
      <w:r>
        <w:t xml:space="preserve"> arsye informacioni </w:t>
      </w:r>
      <w:r w:rsidR="004F7F68">
        <w:t>ë</w:t>
      </w:r>
      <w:r>
        <w:t>hst</w:t>
      </w:r>
      <w:r w:rsidR="004F7F68">
        <w:t>ë</w:t>
      </w:r>
      <w:r>
        <w:t xml:space="preserve"> marr</w:t>
      </w:r>
      <w:r w:rsidR="004F7F68">
        <w:t>ë</w:t>
      </w:r>
      <w:r>
        <w:t xml:space="preserve"> n</w:t>
      </w:r>
      <w:r w:rsidR="004F7F68">
        <w:t>ë</w:t>
      </w:r>
      <w:r>
        <w:t>p</w:t>
      </w:r>
      <w:r w:rsidR="004F7F68">
        <w:t>ë</w:t>
      </w:r>
      <w:r>
        <w:t>rmjet MoFE apo institucionit p</w:t>
      </w:r>
      <w:r w:rsidR="004F7F68">
        <w:t>ë</w:t>
      </w:r>
      <w:r>
        <w:t>rkat</w:t>
      </w:r>
      <w:r w:rsidR="004F7F68">
        <w:t>ë</w:t>
      </w:r>
      <w:r>
        <w:t xml:space="preserve">s, sipas rastit. </w:t>
      </w:r>
    </w:p>
  </w:footnote>
  <w:footnote w:id="6">
    <w:p w14:paraId="616802FA" w14:textId="77777777" w:rsidR="00566544" w:rsidRDefault="00566544" w:rsidP="009B5965">
      <w:pPr>
        <w:pStyle w:val="FootnoteText"/>
        <w:jc w:val="both"/>
      </w:pPr>
      <w:r>
        <w:rPr>
          <w:rStyle w:val="FootnoteReference"/>
        </w:rPr>
        <w:footnoteRef/>
      </w:r>
      <w:r>
        <w:t xml:space="preserve"> Përpjesa është përllogaritur në mënyrë manuale referuar dokumentave të PBA 2021-2023 të dorëzuara pranë Ministrisë së Financave dhe Ekonomisë në Fazën III të PBA. Rrjedhimisht përllogaritjet mund të jenë ndikuar </w:t>
      </w:r>
      <w:proofErr w:type="gramStart"/>
      <w:r>
        <w:t>jo</w:t>
      </w:r>
      <w:proofErr w:type="gramEnd"/>
      <w:r>
        <w:t xml:space="preserve"> vetëm nga gabimet e faktorit njerëzor, por edhe nga fakti se mund të jenë bërë ndryshime të tjera nga institucionet si transferime fondesh nga njëri program në tjetrin, apo ndryshime edhe në vetë produktet e përcaktuara. </w:t>
      </w:r>
    </w:p>
  </w:footnote>
  <w:footnote w:id="7">
    <w:p w14:paraId="6E472089" w14:textId="77777777" w:rsidR="00C8284F" w:rsidRDefault="00C8284F" w:rsidP="00C8284F">
      <w:pPr>
        <w:pStyle w:val="FootnoteText"/>
        <w:jc w:val="both"/>
      </w:pPr>
      <w:r>
        <w:rPr>
          <w:rStyle w:val="FootnoteReference"/>
        </w:rPr>
        <w:footnoteRef/>
      </w:r>
      <w:r>
        <w:t xml:space="preserve"> Ndryshimi nga planifikimi fillestar 37 programe ka ardhur si pasojë e problematikave edhe në hedhjen e të dhënave në sistemin SIMF, kryesisht me moslidhjen e treguesve kyc të performancës me produkte specifike. </w:t>
      </w:r>
    </w:p>
  </w:footnote>
  <w:footnote w:id="8">
    <w:p w14:paraId="39B8214E" w14:textId="77777777" w:rsidR="00566544" w:rsidRDefault="00566544">
      <w:pPr>
        <w:pStyle w:val="FootnoteText"/>
      </w:pPr>
      <w:r>
        <w:rPr>
          <w:rStyle w:val="FootnoteReference"/>
        </w:rPr>
        <w:footnoteRef/>
      </w:r>
      <w:r>
        <w:t xml:space="preserve"> </w:t>
      </w:r>
      <w:r w:rsidRPr="000B2441">
        <w:t>Sipas Raportit t</w:t>
      </w:r>
      <w:r>
        <w:t>ë</w:t>
      </w:r>
      <w:r w:rsidRPr="000B2441">
        <w:t xml:space="preserve"> moinitorimit t</w:t>
      </w:r>
      <w:r>
        <w:t>ë</w:t>
      </w:r>
      <w:r w:rsidRPr="000B2441">
        <w:t xml:space="preserve"> buxhetit 2020 t</w:t>
      </w:r>
      <w:r>
        <w:t>ë</w:t>
      </w:r>
      <w:r w:rsidRPr="000B2441">
        <w:t xml:space="preserve"> Ministris</w:t>
      </w:r>
      <w:r>
        <w:t>ë</w:t>
      </w:r>
      <w:r w:rsidRPr="000B2441">
        <w:t xml:space="preserve"> s</w:t>
      </w:r>
      <w:r>
        <w:t>ë</w:t>
      </w:r>
      <w:r w:rsidRPr="000B2441">
        <w:t xml:space="preserve"> Bujq</w:t>
      </w:r>
      <w:r>
        <w:t>ë</w:t>
      </w:r>
      <w:r w:rsidRPr="000B2441">
        <w:t>sis</w:t>
      </w:r>
      <w:r>
        <w:t>ë</w:t>
      </w:r>
      <w:r w:rsidRPr="000B2441">
        <w:t xml:space="preserve"> dhe Zhvillimit Rural , nga masat mb</w:t>
      </w:r>
      <w:r>
        <w:t>ë</w:t>
      </w:r>
      <w:r w:rsidRPr="000B2441">
        <w:t>shtet</w:t>
      </w:r>
      <w:r>
        <w:t>ë</w:t>
      </w:r>
      <w:r w:rsidRPr="000B2441">
        <w:t>se komb</w:t>
      </w:r>
      <w:r>
        <w:t>ë</w:t>
      </w:r>
      <w:r w:rsidRPr="000B2441">
        <w:t>tare kanë përfituar 5 496 aplikantë nga të cilët 963 gra.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3CF7C4C"/>
    <w:multiLevelType w:val="multilevel"/>
    <w:tmpl w:val="4C1E860E"/>
    <w:lvl w:ilvl="0">
      <w:start w:val="1"/>
      <w:numFmt w:val="none"/>
      <w:pStyle w:val="Heading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6952E6B"/>
    <w:multiLevelType w:val="hybridMultilevel"/>
    <w:tmpl w:val="1B38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B5B7E"/>
    <w:multiLevelType w:val="hybridMultilevel"/>
    <w:tmpl w:val="544AF0F8"/>
    <w:lvl w:ilvl="0" w:tplc="00CA8D24">
      <w:start w:val="1"/>
      <w:numFmt w:val="bullet"/>
      <w:lvlText w:val="•"/>
      <w:lvlJc w:val="left"/>
      <w:pPr>
        <w:tabs>
          <w:tab w:val="num" w:pos="720"/>
        </w:tabs>
        <w:ind w:left="720" w:hanging="360"/>
      </w:pPr>
      <w:rPr>
        <w:rFonts w:ascii="Arial" w:hAnsi="Arial" w:hint="default"/>
      </w:rPr>
    </w:lvl>
    <w:lvl w:ilvl="1" w:tplc="07B0571A" w:tentative="1">
      <w:start w:val="1"/>
      <w:numFmt w:val="bullet"/>
      <w:lvlText w:val="•"/>
      <w:lvlJc w:val="left"/>
      <w:pPr>
        <w:tabs>
          <w:tab w:val="num" w:pos="1440"/>
        </w:tabs>
        <w:ind w:left="1440" w:hanging="360"/>
      </w:pPr>
      <w:rPr>
        <w:rFonts w:ascii="Arial" w:hAnsi="Arial" w:hint="default"/>
      </w:rPr>
    </w:lvl>
    <w:lvl w:ilvl="2" w:tplc="E3DC14B6" w:tentative="1">
      <w:start w:val="1"/>
      <w:numFmt w:val="bullet"/>
      <w:lvlText w:val="•"/>
      <w:lvlJc w:val="left"/>
      <w:pPr>
        <w:tabs>
          <w:tab w:val="num" w:pos="2160"/>
        </w:tabs>
        <w:ind w:left="2160" w:hanging="360"/>
      </w:pPr>
      <w:rPr>
        <w:rFonts w:ascii="Arial" w:hAnsi="Arial" w:hint="default"/>
      </w:rPr>
    </w:lvl>
    <w:lvl w:ilvl="3" w:tplc="F61C187E" w:tentative="1">
      <w:start w:val="1"/>
      <w:numFmt w:val="bullet"/>
      <w:lvlText w:val="•"/>
      <w:lvlJc w:val="left"/>
      <w:pPr>
        <w:tabs>
          <w:tab w:val="num" w:pos="2880"/>
        </w:tabs>
        <w:ind w:left="2880" w:hanging="360"/>
      </w:pPr>
      <w:rPr>
        <w:rFonts w:ascii="Arial" w:hAnsi="Arial" w:hint="default"/>
      </w:rPr>
    </w:lvl>
    <w:lvl w:ilvl="4" w:tplc="10E69C6A" w:tentative="1">
      <w:start w:val="1"/>
      <w:numFmt w:val="bullet"/>
      <w:lvlText w:val="•"/>
      <w:lvlJc w:val="left"/>
      <w:pPr>
        <w:tabs>
          <w:tab w:val="num" w:pos="3600"/>
        </w:tabs>
        <w:ind w:left="3600" w:hanging="360"/>
      </w:pPr>
      <w:rPr>
        <w:rFonts w:ascii="Arial" w:hAnsi="Arial" w:hint="default"/>
      </w:rPr>
    </w:lvl>
    <w:lvl w:ilvl="5" w:tplc="0E66D528" w:tentative="1">
      <w:start w:val="1"/>
      <w:numFmt w:val="bullet"/>
      <w:lvlText w:val="•"/>
      <w:lvlJc w:val="left"/>
      <w:pPr>
        <w:tabs>
          <w:tab w:val="num" w:pos="4320"/>
        </w:tabs>
        <w:ind w:left="4320" w:hanging="360"/>
      </w:pPr>
      <w:rPr>
        <w:rFonts w:ascii="Arial" w:hAnsi="Arial" w:hint="default"/>
      </w:rPr>
    </w:lvl>
    <w:lvl w:ilvl="6" w:tplc="00D43290" w:tentative="1">
      <w:start w:val="1"/>
      <w:numFmt w:val="bullet"/>
      <w:lvlText w:val="•"/>
      <w:lvlJc w:val="left"/>
      <w:pPr>
        <w:tabs>
          <w:tab w:val="num" w:pos="5040"/>
        </w:tabs>
        <w:ind w:left="5040" w:hanging="360"/>
      </w:pPr>
      <w:rPr>
        <w:rFonts w:ascii="Arial" w:hAnsi="Arial" w:hint="default"/>
      </w:rPr>
    </w:lvl>
    <w:lvl w:ilvl="7" w:tplc="3FE24F86" w:tentative="1">
      <w:start w:val="1"/>
      <w:numFmt w:val="bullet"/>
      <w:lvlText w:val="•"/>
      <w:lvlJc w:val="left"/>
      <w:pPr>
        <w:tabs>
          <w:tab w:val="num" w:pos="5760"/>
        </w:tabs>
        <w:ind w:left="5760" w:hanging="360"/>
      </w:pPr>
      <w:rPr>
        <w:rFonts w:ascii="Arial" w:hAnsi="Arial" w:hint="default"/>
      </w:rPr>
    </w:lvl>
    <w:lvl w:ilvl="8" w:tplc="61FC69FA" w:tentative="1">
      <w:start w:val="1"/>
      <w:numFmt w:val="bullet"/>
      <w:lvlText w:val="•"/>
      <w:lvlJc w:val="left"/>
      <w:pPr>
        <w:tabs>
          <w:tab w:val="num" w:pos="6480"/>
        </w:tabs>
        <w:ind w:left="6480" w:hanging="360"/>
      </w:pPr>
      <w:rPr>
        <w:rFonts w:ascii="Arial" w:hAnsi="Arial" w:hint="default"/>
      </w:rPr>
    </w:lvl>
  </w:abstractNum>
  <w:abstractNum w:abstractNumId="4">
    <w:nsid w:val="4F3158CC"/>
    <w:multiLevelType w:val="hybridMultilevel"/>
    <w:tmpl w:val="FE747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2A0503"/>
    <w:multiLevelType w:val="hybridMultilevel"/>
    <w:tmpl w:val="3AC630F8"/>
    <w:lvl w:ilvl="0" w:tplc="23BA171C">
      <w:start w:val="2"/>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9206B6"/>
    <w:multiLevelType w:val="hybridMultilevel"/>
    <w:tmpl w:val="5AC4A794"/>
    <w:lvl w:ilvl="0" w:tplc="6B447942">
      <w:start w:val="37"/>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
    <w:nsid w:val="65E30E8B"/>
    <w:multiLevelType w:val="multilevel"/>
    <w:tmpl w:val="8E24777A"/>
    <w:lvl w:ilvl="0">
      <w:start w:val="1"/>
      <w:numFmt w:val="decimal"/>
      <w:lvlText w:val="%1."/>
      <w:lvlJc w:val="left"/>
      <w:pPr>
        <w:tabs>
          <w:tab w:val="num" w:pos="3330"/>
        </w:tabs>
        <w:ind w:left="33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6E12033A"/>
    <w:multiLevelType w:val="hybridMultilevel"/>
    <w:tmpl w:val="2C2A930C"/>
    <w:lvl w:ilvl="0" w:tplc="C3F407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F0D67"/>
    <w:multiLevelType w:val="hybridMultilevel"/>
    <w:tmpl w:val="95E29F82"/>
    <w:lvl w:ilvl="0" w:tplc="DF24FB84">
      <w:start w:val="1"/>
      <w:numFmt w:val="bullet"/>
      <w:lvlText w:val=""/>
      <w:lvlJc w:val="left"/>
      <w:pPr>
        <w:tabs>
          <w:tab w:val="num" w:pos="720"/>
        </w:tabs>
        <w:ind w:left="720" w:hanging="360"/>
      </w:pPr>
      <w:rPr>
        <w:rFonts w:ascii="Wingdings" w:hAnsi="Wingdings" w:hint="default"/>
      </w:rPr>
    </w:lvl>
    <w:lvl w:ilvl="1" w:tplc="9CB08F90" w:tentative="1">
      <w:start w:val="1"/>
      <w:numFmt w:val="bullet"/>
      <w:lvlText w:val=""/>
      <w:lvlJc w:val="left"/>
      <w:pPr>
        <w:tabs>
          <w:tab w:val="num" w:pos="1440"/>
        </w:tabs>
        <w:ind w:left="1440" w:hanging="360"/>
      </w:pPr>
      <w:rPr>
        <w:rFonts w:ascii="Wingdings" w:hAnsi="Wingdings" w:hint="default"/>
      </w:rPr>
    </w:lvl>
    <w:lvl w:ilvl="2" w:tplc="ED22D996" w:tentative="1">
      <w:start w:val="1"/>
      <w:numFmt w:val="bullet"/>
      <w:lvlText w:val=""/>
      <w:lvlJc w:val="left"/>
      <w:pPr>
        <w:tabs>
          <w:tab w:val="num" w:pos="2160"/>
        </w:tabs>
        <w:ind w:left="2160" w:hanging="360"/>
      </w:pPr>
      <w:rPr>
        <w:rFonts w:ascii="Wingdings" w:hAnsi="Wingdings" w:hint="default"/>
      </w:rPr>
    </w:lvl>
    <w:lvl w:ilvl="3" w:tplc="E8A0CA4A" w:tentative="1">
      <w:start w:val="1"/>
      <w:numFmt w:val="bullet"/>
      <w:lvlText w:val=""/>
      <w:lvlJc w:val="left"/>
      <w:pPr>
        <w:tabs>
          <w:tab w:val="num" w:pos="2880"/>
        </w:tabs>
        <w:ind w:left="2880" w:hanging="360"/>
      </w:pPr>
      <w:rPr>
        <w:rFonts w:ascii="Wingdings" w:hAnsi="Wingdings" w:hint="default"/>
      </w:rPr>
    </w:lvl>
    <w:lvl w:ilvl="4" w:tplc="12C09A1A" w:tentative="1">
      <w:start w:val="1"/>
      <w:numFmt w:val="bullet"/>
      <w:lvlText w:val=""/>
      <w:lvlJc w:val="left"/>
      <w:pPr>
        <w:tabs>
          <w:tab w:val="num" w:pos="3600"/>
        </w:tabs>
        <w:ind w:left="3600" w:hanging="360"/>
      </w:pPr>
      <w:rPr>
        <w:rFonts w:ascii="Wingdings" w:hAnsi="Wingdings" w:hint="default"/>
      </w:rPr>
    </w:lvl>
    <w:lvl w:ilvl="5" w:tplc="7C8EE690" w:tentative="1">
      <w:start w:val="1"/>
      <w:numFmt w:val="bullet"/>
      <w:lvlText w:val=""/>
      <w:lvlJc w:val="left"/>
      <w:pPr>
        <w:tabs>
          <w:tab w:val="num" w:pos="4320"/>
        </w:tabs>
        <w:ind w:left="4320" w:hanging="360"/>
      </w:pPr>
      <w:rPr>
        <w:rFonts w:ascii="Wingdings" w:hAnsi="Wingdings" w:hint="default"/>
      </w:rPr>
    </w:lvl>
    <w:lvl w:ilvl="6" w:tplc="E6CCC1CC" w:tentative="1">
      <w:start w:val="1"/>
      <w:numFmt w:val="bullet"/>
      <w:lvlText w:val=""/>
      <w:lvlJc w:val="left"/>
      <w:pPr>
        <w:tabs>
          <w:tab w:val="num" w:pos="5040"/>
        </w:tabs>
        <w:ind w:left="5040" w:hanging="360"/>
      </w:pPr>
      <w:rPr>
        <w:rFonts w:ascii="Wingdings" w:hAnsi="Wingdings" w:hint="default"/>
      </w:rPr>
    </w:lvl>
    <w:lvl w:ilvl="7" w:tplc="65F4DA5A" w:tentative="1">
      <w:start w:val="1"/>
      <w:numFmt w:val="bullet"/>
      <w:lvlText w:val=""/>
      <w:lvlJc w:val="left"/>
      <w:pPr>
        <w:tabs>
          <w:tab w:val="num" w:pos="5760"/>
        </w:tabs>
        <w:ind w:left="5760" w:hanging="360"/>
      </w:pPr>
      <w:rPr>
        <w:rFonts w:ascii="Wingdings" w:hAnsi="Wingdings" w:hint="default"/>
      </w:rPr>
    </w:lvl>
    <w:lvl w:ilvl="8" w:tplc="55645BB4" w:tentative="1">
      <w:start w:val="1"/>
      <w:numFmt w:val="bullet"/>
      <w:lvlText w:val=""/>
      <w:lvlJc w:val="left"/>
      <w:pPr>
        <w:tabs>
          <w:tab w:val="num" w:pos="6480"/>
        </w:tabs>
        <w:ind w:left="6480" w:hanging="360"/>
      </w:pPr>
      <w:rPr>
        <w:rFonts w:ascii="Wingdings" w:hAnsi="Wingdings" w:hint="default"/>
      </w:rPr>
    </w:lvl>
  </w:abstractNum>
  <w:abstractNum w:abstractNumId="10">
    <w:nsid w:val="7C0A6732"/>
    <w:multiLevelType w:val="hybridMultilevel"/>
    <w:tmpl w:val="6D942800"/>
    <w:lvl w:ilvl="0" w:tplc="7F3A56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2"/>
  </w:num>
  <w:num w:numId="6">
    <w:abstractNumId w:val="10"/>
  </w:num>
  <w:num w:numId="7">
    <w:abstractNumId w:val="8"/>
  </w:num>
  <w:num w:numId="8">
    <w:abstractNumId w:val="4"/>
  </w:num>
  <w:num w:numId="9">
    <w:abstractNumId w:val="3"/>
  </w:num>
  <w:num w:numId="10">
    <w:abstractNumId w:val="9"/>
  </w:num>
  <w:num w:numId="11">
    <w:abstractNumId w:val="1"/>
  </w:num>
  <w:num w:numId="12">
    <w:abstractNumId w:val="1"/>
  </w:num>
  <w:num w:numId="13">
    <w:abstractNumId w:val="5"/>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C"/>
    <w:rsid w:val="00004885"/>
    <w:rsid w:val="000140A6"/>
    <w:rsid w:val="00015D4D"/>
    <w:rsid w:val="000270DC"/>
    <w:rsid w:val="0003531A"/>
    <w:rsid w:val="0004639B"/>
    <w:rsid w:val="00046578"/>
    <w:rsid w:val="000533D6"/>
    <w:rsid w:val="00061AAC"/>
    <w:rsid w:val="00064C3E"/>
    <w:rsid w:val="00076489"/>
    <w:rsid w:val="00081DAB"/>
    <w:rsid w:val="000910F5"/>
    <w:rsid w:val="0009546F"/>
    <w:rsid w:val="00096B61"/>
    <w:rsid w:val="00096EEB"/>
    <w:rsid w:val="000A127B"/>
    <w:rsid w:val="000B2441"/>
    <w:rsid w:val="000B2F5C"/>
    <w:rsid w:val="000B4DBC"/>
    <w:rsid w:val="000B521F"/>
    <w:rsid w:val="000C0D47"/>
    <w:rsid w:val="000D622B"/>
    <w:rsid w:val="000E0621"/>
    <w:rsid w:val="000E4A12"/>
    <w:rsid w:val="000E7EE1"/>
    <w:rsid w:val="000F7130"/>
    <w:rsid w:val="00104771"/>
    <w:rsid w:val="00112EBE"/>
    <w:rsid w:val="00121231"/>
    <w:rsid w:val="00126C9D"/>
    <w:rsid w:val="00132199"/>
    <w:rsid w:val="00133E1F"/>
    <w:rsid w:val="00141861"/>
    <w:rsid w:val="00145693"/>
    <w:rsid w:val="001457EF"/>
    <w:rsid w:val="001546B0"/>
    <w:rsid w:val="00160AD2"/>
    <w:rsid w:val="00162D41"/>
    <w:rsid w:val="00175E21"/>
    <w:rsid w:val="00190089"/>
    <w:rsid w:val="00194587"/>
    <w:rsid w:val="00197376"/>
    <w:rsid w:val="001A054C"/>
    <w:rsid w:val="001A131C"/>
    <w:rsid w:val="001A488B"/>
    <w:rsid w:val="001A73EC"/>
    <w:rsid w:val="001A7585"/>
    <w:rsid w:val="001B0125"/>
    <w:rsid w:val="001B2C36"/>
    <w:rsid w:val="001C0127"/>
    <w:rsid w:val="001E2FB2"/>
    <w:rsid w:val="001E784F"/>
    <w:rsid w:val="001F09B3"/>
    <w:rsid w:val="001F0FA7"/>
    <w:rsid w:val="0020637F"/>
    <w:rsid w:val="00206A73"/>
    <w:rsid w:val="00212E54"/>
    <w:rsid w:val="002177A8"/>
    <w:rsid w:val="00220800"/>
    <w:rsid w:val="00224E90"/>
    <w:rsid w:val="002350E0"/>
    <w:rsid w:val="00235723"/>
    <w:rsid w:val="0025307E"/>
    <w:rsid w:val="002538C0"/>
    <w:rsid w:val="00253BCF"/>
    <w:rsid w:val="00264D7A"/>
    <w:rsid w:val="002657B8"/>
    <w:rsid w:val="00274CC3"/>
    <w:rsid w:val="002814FC"/>
    <w:rsid w:val="00287A1C"/>
    <w:rsid w:val="002B1B29"/>
    <w:rsid w:val="002B4B39"/>
    <w:rsid w:val="002C2D79"/>
    <w:rsid w:val="002C4A32"/>
    <w:rsid w:val="002D1E03"/>
    <w:rsid w:val="002F150F"/>
    <w:rsid w:val="002F536C"/>
    <w:rsid w:val="00301D77"/>
    <w:rsid w:val="00302652"/>
    <w:rsid w:val="003142A7"/>
    <w:rsid w:val="00324F0A"/>
    <w:rsid w:val="003314AB"/>
    <w:rsid w:val="00336B90"/>
    <w:rsid w:val="003405B9"/>
    <w:rsid w:val="00344362"/>
    <w:rsid w:val="0037173B"/>
    <w:rsid w:val="00376EE1"/>
    <w:rsid w:val="00381FB3"/>
    <w:rsid w:val="00382465"/>
    <w:rsid w:val="00386DB5"/>
    <w:rsid w:val="00390B3F"/>
    <w:rsid w:val="00397E2A"/>
    <w:rsid w:val="003A1587"/>
    <w:rsid w:val="003B0E73"/>
    <w:rsid w:val="003B6C89"/>
    <w:rsid w:val="003C0095"/>
    <w:rsid w:val="003C06A4"/>
    <w:rsid w:val="003D25EA"/>
    <w:rsid w:val="003D5D47"/>
    <w:rsid w:val="003F32B7"/>
    <w:rsid w:val="003F35BE"/>
    <w:rsid w:val="003F3BBA"/>
    <w:rsid w:val="003F7782"/>
    <w:rsid w:val="00405E74"/>
    <w:rsid w:val="00414554"/>
    <w:rsid w:val="004154F8"/>
    <w:rsid w:val="004247F9"/>
    <w:rsid w:val="00436855"/>
    <w:rsid w:val="004416E8"/>
    <w:rsid w:val="00464465"/>
    <w:rsid w:val="00474C18"/>
    <w:rsid w:val="00480936"/>
    <w:rsid w:val="004871E9"/>
    <w:rsid w:val="00492615"/>
    <w:rsid w:val="00496801"/>
    <w:rsid w:val="0049765C"/>
    <w:rsid w:val="004A221B"/>
    <w:rsid w:val="004C01B7"/>
    <w:rsid w:val="004D03FA"/>
    <w:rsid w:val="004D298E"/>
    <w:rsid w:val="004E66A5"/>
    <w:rsid w:val="004F2815"/>
    <w:rsid w:val="004F3AB4"/>
    <w:rsid w:val="004F7F68"/>
    <w:rsid w:val="00512958"/>
    <w:rsid w:val="00531285"/>
    <w:rsid w:val="005404D2"/>
    <w:rsid w:val="005415B4"/>
    <w:rsid w:val="0056076A"/>
    <w:rsid w:val="00566544"/>
    <w:rsid w:val="00571DCA"/>
    <w:rsid w:val="005745A5"/>
    <w:rsid w:val="005841D4"/>
    <w:rsid w:val="005C0B19"/>
    <w:rsid w:val="005C12F0"/>
    <w:rsid w:val="005C1A19"/>
    <w:rsid w:val="005D13EB"/>
    <w:rsid w:val="005E021A"/>
    <w:rsid w:val="005E1B55"/>
    <w:rsid w:val="005E21DD"/>
    <w:rsid w:val="005E4D0A"/>
    <w:rsid w:val="005E55CE"/>
    <w:rsid w:val="005E67ED"/>
    <w:rsid w:val="005F3452"/>
    <w:rsid w:val="005F40B6"/>
    <w:rsid w:val="00603DFF"/>
    <w:rsid w:val="006060BE"/>
    <w:rsid w:val="00613D64"/>
    <w:rsid w:val="0063225E"/>
    <w:rsid w:val="006359AD"/>
    <w:rsid w:val="0064711C"/>
    <w:rsid w:val="0065233D"/>
    <w:rsid w:val="00652655"/>
    <w:rsid w:val="00653BB5"/>
    <w:rsid w:val="00655EB9"/>
    <w:rsid w:val="00661524"/>
    <w:rsid w:val="00665918"/>
    <w:rsid w:val="00665D85"/>
    <w:rsid w:val="00666BDA"/>
    <w:rsid w:val="00666C0A"/>
    <w:rsid w:val="00677C4A"/>
    <w:rsid w:val="00680DF0"/>
    <w:rsid w:val="00694157"/>
    <w:rsid w:val="006A5BEA"/>
    <w:rsid w:val="006A7E0D"/>
    <w:rsid w:val="006C2794"/>
    <w:rsid w:val="006C5FC9"/>
    <w:rsid w:val="006C6CFA"/>
    <w:rsid w:val="006D6B83"/>
    <w:rsid w:val="006E0A77"/>
    <w:rsid w:val="006E18C2"/>
    <w:rsid w:val="006F2823"/>
    <w:rsid w:val="00704E77"/>
    <w:rsid w:val="00710FDE"/>
    <w:rsid w:val="007163D5"/>
    <w:rsid w:val="0071715C"/>
    <w:rsid w:val="00720089"/>
    <w:rsid w:val="0072197C"/>
    <w:rsid w:val="00735FF2"/>
    <w:rsid w:val="00743B32"/>
    <w:rsid w:val="007536A7"/>
    <w:rsid w:val="007622F0"/>
    <w:rsid w:val="00765B76"/>
    <w:rsid w:val="007664BC"/>
    <w:rsid w:val="00771D20"/>
    <w:rsid w:val="00774B4F"/>
    <w:rsid w:val="0077797C"/>
    <w:rsid w:val="0078223A"/>
    <w:rsid w:val="00783834"/>
    <w:rsid w:val="007843F2"/>
    <w:rsid w:val="00791D01"/>
    <w:rsid w:val="007A39E1"/>
    <w:rsid w:val="007A5A8C"/>
    <w:rsid w:val="007C57E3"/>
    <w:rsid w:val="007C6878"/>
    <w:rsid w:val="007D2CBA"/>
    <w:rsid w:val="00802996"/>
    <w:rsid w:val="0081058F"/>
    <w:rsid w:val="0081562F"/>
    <w:rsid w:val="00816626"/>
    <w:rsid w:val="0082592E"/>
    <w:rsid w:val="00831BAA"/>
    <w:rsid w:val="00831E2A"/>
    <w:rsid w:val="00832A82"/>
    <w:rsid w:val="0083562D"/>
    <w:rsid w:val="008409A6"/>
    <w:rsid w:val="00842009"/>
    <w:rsid w:val="008646CC"/>
    <w:rsid w:val="00867CDB"/>
    <w:rsid w:val="00874377"/>
    <w:rsid w:val="00880F2A"/>
    <w:rsid w:val="008903A3"/>
    <w:rsid w:val="008A1463"/>
    <w:rsid w:val="008A351D"/>
    <w:rsid w:val="008A3796"/>
    <w:rsid w:val="008B2B5C"/>
    <w:rsid w:val="008B3E55"/>
    <w:rsid w:val="008B61E8"/>
    <w:rsid w:val="008C5B07"/>
    <w:rsid w:val="008C66E1"/>
    <w:rsid w:val="008D5227"/>
    <w:rsid w:val="008E2159"/>
    <w:rsid w:val="008F06FE"/>
    <w:rsid w:val="009011E0"/>
    <w:rsid w:val="00917785"/>
    <w:rsid w:val="009238A2"/>
    <w:rsid w:val="00926ADC"/>
    <w:rsid w:val="00933E1A"/>
    <w:rsid w:val="00941DE4"/>
    <w:rsid w:val="00944A7D"/>
    <w:rsid w:val="00952A94"/>
    <w:rsid w:val="009618C1"/>
    <w:rsid w:val="00962884"/>
    <w:rsid w:val="009760F6"/>
    <w:rsid w:val="00980EB5"/>
    <w:rsid w:val="00991472"/>
    <w:rsid w:val="00997227"/>
    <w:rsid w:val="009A098A"/>
    <w:rsid w:val="009A0E67"/>
    <w:rsid w:val="009B5965"/>
    <w:rsid w:val="009C07D1"/>
    <w:rsid w:val="009C3314"/>
    <w:rsid w:val="009C6A61"/>
    <w:rsid w:val="009D6BD7"/>
    <w:rsid w:val="009D7F55"/>
    <w:rsid w:val="009E5DF3"/>
    <w:rsid w:val="009F4AC7"/>
    <w:rsid w:val="00A004AE"/>
    <w:rsid w:val="00A02689"/>
    <w:rsid w:val="00A02AF8"/>
    <w:rsid w:val="00A04262"/>
    <w:rsid w:val="00A0693C"/>
    <w:rsid w:val="00A11779"/>
    <w:rsid w:val="00A139AE"/>
    <w:rsid w:val="00A24372"/>
    <w:rsid w:val="00A2701C"/>
    <w:rsid w:val="00A27D5C"/>
    <w:rsid w:val="00A40F69"/>
    <w:rsid w:val="00A52EEA"/>
    <w:rsid w:val="00A62268"/>
    <w:rsid w:val="00A645A7"/>
    <w:rsid w:val="00A72AEE"/>
    <w:rsid w:val="00A80ED2"/>
    <w:rsid w:val="00A8342B"/>
    <w:rsid w:val="00A87617"/>
    <w:rsid w:val="00AA2E9B"/>
    <w:rsid w:val="00AA5555"/>
    <w:rsid w:val="00AB1EE0"/>
    <w:rsid w:val="00AB1FC4"/>
    <w:rsid w:val="00AB2E0B"/>
    <w:rsid w:val="00AB458E"/>
    <w:rsid w:val="00AB7479"/>
    <w:rsid w:val="00AD143E"/>
    <w:rsid w:val="00AD1635"/>
    <w:rsid w:val="00AD62FC"/>
    <w:rsid w:val="00AF6283"/>
    <w:rsid w:val="00B00A4C"/>
    <w:rsid w:val="00B04DD1"/>
    <w:rsid w:val="00B05311"/>
    <w:rsid w:val="00B11698"/>
    <w:rsid w:val="00B15552"/>
    <w:rsid w:val="00B244A0"/>
    <w:rsid w:val="00B271CC"/>
    <w:rsid w:val="00B3322B"/>
    <w:rsid w:val="00B42175"/>
    <w:rsid w:val="00B54262"/>
    <w:rsid w:val="00B56B82"/>
    <w:rsid w:val="00B57179"/>
    <w:rsid w:val="00B6497E"/>
    <w:rsid w:val="00B665FE"/>
    <w:rsid w:val="00B7136E"/>
    <w:rsid w:val="00B7206A"/>
    <w:rsid w:val="00B7266B"/>
    <w:rsid w:val="00B732A3"/>
    <w:rsid w:val="00B81841"/>
    <w:rsid w:val="00B869AE"/>
    <w:rsid w:val="00B95B2C"/>
    <w:rsid w:val="00B97201"/>
    <w:rsid w:val="00BA469F"/>
    <w:rsid w:val="00BA774E"/>
    <w:rsid w:val="00BB234A"/>
    <w:rsid w:val="00BC02A2"/>
    <w:rsid w:val="00BD1231"/>
    <w:rsid w:val="00BD3D60"/>
    <w:rsid w:val="00BE21C2"/>
    <w:rsid w:val="00BF2C3E"/>
    <w:rsid w:val="00BF2DAC"/>
    <w:rsid w:val="00C12C06"/>
    <w:rsid w:val="00C15EF0"/>
    <w:rsid w:val="00C16341"/>
    <w:rsid w:val="00C23446"/>
    <w:rsid w:val="00C25251"/>
    <w:rsid w:val="00C317E1"/>
    <w:rsid w:val="00C34523"/>
    <w:rsid w:val="00C41AF3"/>
    <w:rsid w:val="00C4601D"/>
    <w:rsid w:val="00C80D60"/>
    <w:rsid w:val="00C8284F"/>
    <w:rsid w:val="00C85133"/>
    <w:rsid w:val="00CA2B7D"/>
    <w:rsid w:val="00CA6378"/>
    <w:rsid w:val="00CB681F"/>
    <w:rsid w:val="00CB704F"/>
    <w:rsid w:val="00CC018B"/>
    <w:rsid w:val="00CD2030"/>
    <w:rsid w:val="00CD708E"/>
    <w:rsid w:val="00CE02E9"/>
    <w:rsid w:val="00CF229D"/>
    <w:rsid w:val="00D02DB3"/>
    <w:rsid w:val="00D0310D"/>
    <w:rsid w:val="00D15CD5"/>
    <w:rsid w:val="00D2628A"/>
    <w:rsid w:val="00D33D3A"/>
    <w:rsid w:val="00D46A89"/>
    <w:rsid w:val="00D51FA8"/>
    <w:rsid w:val="00D73F7F"/>
    <w:rsid w:val="00D81E35"/>
    <w:rsid w:val="00D93C68"/>
    <w:rsid w:val="00DA647C"/>
    <w:rsid w:val="00DE6D60"/>
    <w:rsid w:val="00E037F7"/>
    <w:rsid w:val="00E24CD9"/>
    <w:rsid w:val="00E255F0"/>
    <w:rsid w:val="00E31736"/>
    <w:rsid w:val="00E45F94"/>
    <w:rsid w:val="00E56864"/>
    <w:rsid w:val="00E60776"/>
    <w:rsid w:val="00E60850"/>
    <w:rsid w:val="00E60985"/>
    <w:rsid w:val="00E65B9A"/>
    <w:rsid w:val="00E70983"/>
    <w:rsid w:val="00E70A1A"/>
    <w:rsid w:val="00E72B8A"/>
    <w:rsid w:val="00E7599C"/>
    <w:rsid w:val="00E83D49"/>
    <w:rsid w:val="00E85924"/>
    <w:rsid w:val="00E94C30"/>
    <w:rsid w:val="00EA0F11"/>
    <w:rsid w:val="00ED08FC"/>
    <w:rsid w:val="00ED1CED"/>
    <w:rsid w:val="00EE3985"/>
    <w:rsid w:val="00EF304D"/>
    <w:rsid w:val="00EF70BB"/>
    <w:rsid w:val="00F167A0"/>
    <w:rsid w:val="00F30063"/>
    <w:rsid w:val="00F47228"/>
    <w:rsid w:val="00F568C1"/>
    <w:rsid w:val="00F57EA7"/>
    <w:rsid w:val="00F75C1E"/>
    <w:rsid w:val="00F82634"/>
    <w:rsid w:val="00F83E69"/>
    <w:rsid w:val="00F92BC9"/>
    <w:rsid w:val="00F95C17"/>
    <w:rsid w:val="00F9630F"/>
    <w:rsid w:val="00F975BE"/>
    <w:rsid w:val="00FB323F"/>
    <w:rsid w:val="00FB5161"/>
    <w:rsid w:val="00FB5F93"/>
    <w:rsid w:val="00FB678F"/>
    <w:rsid w:val="00FD5F85"/>
    <w:rsid w:val="00FE659E"/>
    <w:rsid w:val="00FF0B6A"/>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7D33"/>
  <w15:docId w15:val="{74BB3F73-86B7-4B9C-AA7F-FD5F5D58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autoRedefine/>
    <w:qFormat/>
    <w:rsid w:val="00661524"/>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2">
    <w:name w:val="heading 2"/>
    <w:basedOn w:val="Normal"/>
    <w:next w:val="Normal"/>
    <w:link w:val="Heading2Char"/>
    <w:uiPriority w:val="9"/>
    <w:semiHidden/>
    <w:unhideWhenUsed/>
    <w:qFormat/>
    <w:rsid w:val="009A09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524"/>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 w:type="paragraph" w:styleId="Header">
    <w:name w:val="header"/>
    <w:basedOn w:val="Normal"/>
    <w:link w:val="HeaderChar"/>
    <w:uiPriority w:val="99"/>
    <w:unhideWhenUsed/>
    <w:rsid w:val="002F150F"/>
    <w:pPr>
      <w:tabs>
        <w:tab w:val="center" w:pos="4680"/>
        <w:tab w:val="right" w:pos="9360"/>
      </w:tabs>
    </w:pPr>
  </w:style>
  <w:style w:type="character" w:customStyle="1" w:styleId="HeaderChar">
    <w:name w:val="Header Char"/>
    <w:basedOn w:val="DefaultParagraphFont"/>
    <w:link w:val="Header"/>
    <w:uiPriority w:val="99"/>
    <w:rsid w:val="002F1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50F"/>
    <w:pPr>
      <w:tabs>
        <w:tab w:val="center" w:pos="4680"/>
        <w:tab w:val="right" w:pos="9360"/>
      </w:tabs>
    </w:pPr>
  </w:style>
  <w:style w:type="character" w:customStyle="1" w:styleId="FooterChar">
    <w:name w:val="Footer Char"/>
    <w:basedOn w:val="DefaultParagraphFont"/>
    <w:link w:val="Footer"/>
    <w:uiPriority w:val="99"/>
    <w:rsid w:val="002F150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09B3"/>
    <w:rPr>
      <w:sz w:val="16"/>
      <w:szCs w:val="16"/>
    </w:rPr>
  </w:style>
  <w:style w:type="paragraph" w:styleId="CommentText">
    <w:name w:val="annotation text"/>
    <w:basedOn w:val="Normal"/>
    <w:link w:val="CommentTextChar"/>
    <w:uiPriority w:val="99"/>
    <w:semiHidden/>
    <w:unhideWhenUsed/>
    <w:rsid w:val="001F09B3"/>
    <w:rPr>
      <w:sz w:val="20"/>
      <w:szCs w:val="20"/>
    </w:rPr>
  </w:style>
  <w:style w:type="character" w:customStyle="1" w:styleId="CommentTextChar">
    <w:name w:val="Comment Text Char"/>
    <w:basedOn w:val="DefaultParagraphFont"/>
    <w:link w:val="CommentText"/>
    <w:uiPriority w:val="99"/>
    <w:semiHidden/>
    <w:rsid w:val="001F09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9B3"/>
    <w:rPr>
      <w:b/>
      <w:bCs/>
    </w:rPr>
  </w:style>
  <w:style w:type="character" w:customStyle="1" w:styleId="CommentSubjectChar">
    <w:name w:val="Comment Subject Char"/>
    <w:basedOn w:val="CommentTextChar"/>
    <w:link w:val="CommentSubject"/>
    <w:uiPriority w:val="99"/>
    <w:semiHidden/>
    <w:rsid w:val="001F09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F06FE"/>
    <w:rPr>
      <w:color w:val="0563C1" w:themeColor="hyperlink"/>
      <w:u w:val="single"/>
    </w:rPr>
  </w:style>
  <w:style w:type="paragraph" w:styleId="FootnoteText">
    <w:name w:val="footnote text"/>
    <w:basedOn w:val="Normal"/>
    <w:link w:val="FootnoteTextChar"/>
    <w:uiPriority w:val="99"/>
    <w:unhideWhenUsed/>
    <w:rsid w:val="00A8342B"/>
    <w:rPr>
      <w:sz w:val="20"/>
      <w:szCs w:val="20"/>
    </w:rPr>
  </w:style>
  <w:style w:type="character" w:customStyle="1" w:styleId="FootnoteTextChar">
    <w:name w:val="Footnote Text Char"/>
    <w:basedOn w:val="DefaultParagraphFont"/>
    <w:link w:val="FootnoteText"/>
    <w:uiPriority w:val="99"/>
    <w:rsid w:val="00A834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342B"/>
    <w:rPr>
      <w:vertAlign w:val="superscript"/>
    </w:rPr>
  </w:style>
  <w:style w:type="paragraph" w:styleId="NoSpacing">
    <w:name w:val="No Spacing"/>
    <w:link w:val="NoSpacingChar"/>
    <w:uiPriority w:val="1"/>
    <w:qFormat/>
    <w:rsid w:val="00B95B2C"/>
    <w:pPr>
      <w:spacing w:after="0" w:line="240" w:lineRule="auto"/>
    </w:pPr>
    <w:rPr>
      <w:rFonts w:eastAsiaTheme="minorEastAsia"/>
    </w:rPr>
  </w:style>
  <w:style w:type="character" w:customStyle="1" w:styleId="NoSpacingChar">
    <w:name w:val="No Spacing Char"/>
    <w:basedOn w:val="DefaultParagraphFont"/>
    <w:link w:val="NoSpacing"/>
    <w:uiPriority w:val="1"/>
    <w:rsid w:val="00B95B2C"/>
    <w:rPr>
      <w:rFonts w:eastAsiaTheme="minorEastAsia"/>
    </w:rPr>
  </w:style>
  <w:style w:type="character" w:styleId="IntenseReference">
    <w:name w:val="Intense Reference"/>
    <w:basedOn w:val="DefaultParagraphFont"/>
    <w:uiPriority w:val="32"/>
    <w:qFormat/>
    <w:rsid w:val="00B95B2C"/>
    <w:rPr>
      <w:b/>
      <w:bCs/>
      <w:smallCaps/>
      <w:color w:val="5B9BD5" w:themeColor="accent1"/>
      <w:spacing w:val="5"/>
    </w:rPr>
  </w:style>
  <w:style w:type="paragraph" w:styleId="TOCHeading">
    <w:name w:val="TOC Heading"/>
    <w:basedOn w:val="Heading1"/>
    <w:next w:val="Normal"/>
    <w:uiPriority w:val="39"/>
    <w:unhideWhenUsed/>
    <w:qFormat/>
    <w:rsid w:val="00E70983"/>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A2701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A2701C"/>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A2701C"/>
    <w:pPr>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semiHidden/>
    <w:rsid w:val="009A09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38406196">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105194086">
      <w:bodyDiv w:val="1"/>
      <w:marLeft w:val="0"/>
      <w:marRight w:val="0"/>
      <w:marTop w:val="0"/>
      <w:marBottom w:val="0"/>
      <w:divBdr>
        <w:top w:val="none" w:sz="0" w:space="0" w:color="auto"/>
        <w:left w:val="none" w:sz="0" w:space="0" w:color="auto"/>
        <w:bottom w:val="none" w:sz="0" w:space="0" w:color="auto"/>
        <w:right w:val="none" w:sz="0" w:space="0" w:color="auto"/>
      </w:divBdr>
    </w:div>
    <w:div w:id="112940187">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158473110">
      <w:bodyDiv w:val="1"/>
      <w:marLeft w:val="0"/>
      <w:marRight w:val="0"/>
      <w:marTop w:val="0"/>
      <w:marBottom w:val="0"/>
      <w:divBdr>
        <w:top w:val="none" w:sz="0" w:space="0" w:color="auto"/>
        <w:left w:val="none" w:sz="0" w:space="0" w:color="auto"/>
        <w:bottom w:val="none" w:sz="0" w:space="0" w:color="auto"/>
        <w:right w:val="none" w:sz="0" w:space="0" w:color="auto"/>
      </w:divBdr>
    </w:div>
    <w:div w:id="166798225">
      <w:bodyDiv w:val="1"/>
      <w:marLeft w:val="0"/>
      <w:marRight w:val="0"/>
      <w:marTop w:val="0"/>
      <w:marBottom w:val="0"/>
      <w:divBdr>
        <w:top w:val="none" w:sz="0" w:space="0" w:color="auto"/>
        <w:left w:val="none" w:sz="0" w:space="0" w:color="auto"/>
        <w:bottom w:val="none" w:sz="0" w:space="0" w:color="auto"/>
        <w:right w:val="none" w:sz="0" w:space="0" w:color="auto"/>
      </w:divBdr>
    </w:div>
    <w:div w:id="199049263">
      <w:bodyDiv w:val="1"/>
      <w:marLeft w:val="0"/>
      <w:marRight w:val="0"/>
      <w:marTop w:val="0"/>
      <w:marBottom w:val="0"/>
      <w:divBdr>
        <w:top w:val="none" w:sz="0" w:space="0" w:color="auto"/>
        <w:left w:val="none" w:sz="0" w:space="0" w:color="auto"/>
        <w:bottom w:val="none" w:sz="0" w:space="0" w:color="auto"/>
        <w:right w:val="none" w:sz="0" w:space="0" w:color="auto"/>
      </w:divBdr>
    </w:div>
    <w:div w:id="218830765">
      <w:bodyDiv w:val="1"/>
      <w:marLeft w:val="0"/>
      <w:marRight w:val="0"/>
      <w:marTop w:val="0"/>
      <w:marBottom w:val="0"/>
      <w:divBdr>
        <w:top w:val="none" w:sz="0" w:space="0" w:color="auto"/>
        <w:left w:val="none" w:sz="0" w:space="0" w:color="auto"/>
        <w:bottom w:val="none" w:sz="0" w:space="0" w:color="auto"/>
        <w:right w:val="none" w:sz="0" w:space="0" w:color="auto"/>
      </w:divBdr>
    </w:div>
    <w:div w:id="220871878">
      <w:bodyDiv w:val="1"/>
      <w:marLeft w:val="0"/>
      <w:marRight w:val="0"/>
      <w:marTop w:val="0"/>
      <w:marBottom w:val="0"/>
      <w:divBdr>
        <w:top w:val="none" w:sz="0" w:space="0" w:color="auto"/>
        <w:left w:val="none" w:sz="0" w:space="0" w:color="auto"/>
        <w:bottom w:val="none" w:sz="0" w:space="0" w:color="auto"/>
        <w:right w:val="none" w:sz="0" w:space="0" w:color="auto"/>
      </w:divBdr>
    </w:div>
    <w:div w:id="232278083">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46430171">
      <w:bodyDiv w:val="1"/>
      <w:marLeft w:val="0"/>
      <w:marRight w:val="0"/>
      <w:marTop w:val="0"/>
      <w:marBottom w:val="0"/>
      <w:divBdr>
        <w:top w:val="none" w:sz="0" w:space="0" w:color="auto"/>
        <w:left w:val="none" w:sz="0" w:space="0" w:color="auto"/>
        <w:bottom w:val="none" w:sz="0" w:space="0" w:color="auto"/>
        <w:right w:val="none" w:sz="0" w:space="0" w:color="auto"/>
      </w:divBdr>
    </w:div>
    <w:div w:id="253440884">
      <w:bodyDiv w:val="1"/>
      <w:marLeft w:val="0"/>
      <w:marRight w:val="0"/>
      <w:marTop w:val="0"/>
      <w:marBottom w:val="0"/>
      <w:divBdr>
        <w:top w:val="none" w:sz="0" w:space="0" w:color="auto"/>
        <w:left w:val="none" w:sz="0" w:space="0" w:color="auto"/>
        <w:bottom w:val="none" w:sz="0" w:space="0" w:color="auto"/>
        <w:right w:val="none" w:sz="0" w:space="0" w:color="auto"/>
      </w:divBdr>
    </w:div>
    <w:div w:id="268661309">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281767150">
      <w:bodyDiv w:val="1"/>
      <w:marLeft w:val="0"/>
      <w:marRight w:val="0"/>
      <w:marTop w:val="0"/>
      <w:marBottom w:val="0"/>
      <w:divBdr>
        <w:top w:val="none" w:sz="0" w:space="0" w:color="auto"/>
        <w:left w:val="none" w:sz="0" w:space="0" w:color="auto"/>
        <w:bottom w:val="none" w:sz="0" w:space="0" w:color="auto"/>
        <w:right w:val="none" w:sz="0" w:space="0" w:color="auto"/>
      </w:divBdr>
    </w:div>
    <w:div w:id="311374139">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43286236">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73431779">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464905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29785699">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58569000">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88405841">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496844622">
      <w:bodyDiv w:val="1"/>
      <w:marLeft w:val="0"/>
      <w:marRight w:val="0"/>
      <w:marTop w:val="0"/>
      <w:marBottom w:val="0"/>
      <w:divBdr>
        <w:top w:val="none" w:sz="0" w:space="0" w:color="auto"/>
        <w:left w:val="none" w:sz="0" w:space="0" w:color="auto"/>
        <w:bottom w:val="none" w:sz="0" w:space="0" w:color="auto"/>
        <w:right w:val="none" w:sz="0" w:space="0" w:color="auto"/>
      </w:divBdr>
    </w:div>
    <w:div w:id="503513776">
      <w:bodyDiv w:val="1"/>
      <w:marLeft w:val="0"/>
      <w:marRight w:val="0"/>
      <w:marTop w:val="0"/>
      <w:marBottom w:val="0"/>
      <w:divBdr>
        <w:top w:val="none" w:sz="0" w:space="0" w:color="auto"/>
        <w:left w:val="none" w:sz="0" w:space="0" w:color="auto"/>
        <w:bottom w:val="none" w:sz="0" w:space="0" w:color="auto"/>
        <w:right w:val="none" w:sz="0" w:space="0" w:color="auto"/>
      </w:divBdr>
    </w:div>
    <w:div w:id="509955316">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53740619">
      <w:bodyDiv w:val="1"/>
      <w:marLeft w:val="0"/>
      <w:marRight w:val="0"/>
      <w:marTop w:val="0"/>
      <w:marBottom w:val="0"/>
      <w:divBdr>
        <w:top w:val="none" w:sz="0" w:space="0" w:color="auto"/>
        <w:left w:val="none" w:sz="0" w:space="0" w:color="auto"/>
        <w:bottom w:val="none" w:sz="0" w:space="0" w:color="auto"/>
        <w:right w:val="none" w:sz="0" w:space="0" w:color="auto"/>
      </w:divBdr>
    </w:div>
    <w:div w:id="568734017">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72688246">
      <w:bodyDiv w:val="1"/>
      <w:marLeft w:val="0"/>
      <w:marRight w:val="0"/>
      <w:marTop w:val="0"/>
      <w:marBottom w:val="0"/>
      <w:divBdr>
        <w:top w:val="none" w:sz="0" w:space="0" w:color="auto"/>
        <w:left w:val="none" w:sz="0" w:space="0" w:color="auto"/>
        <w:bottom w:val="none" w:sz="0" w:space="0" w:color="auto"/>
        <w:right w:val="none" w:sz="0" w:space="0" w:color="auto"/>
      </w:divBdr>
    </w:div>
    <w:div w:id="682434463">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12660961">
      <w:bodyDiv w:val="1"/>
      <w:marLeft w:val="0"/>
      <w:marRight w:val="0"/>
      <w:marTop w:val="0"/>
      <w:marBottom w:val="0"/>
      <w:divBdr>
        <w:top w:val="none" w:sz="0" w:space="0" w:color="auto"/>
        <w:left w:val="none" w:sz="0" w:space="0" w:color="auto"/>
        <w:bottom w:val="none" w:sz="0" w:space="0" w:color="auto"/>
        <w:right w:val="none" w:sz="0" w:space="0" w:color="auto"/>
      </w:divBdr>
    </w:div>
    <w:div w:id="731269619">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84545302">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839662153">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15283329">
      <w:bodyDiv w:val="1"/>
      <w:marLeft w:val="0"/>
      <w:marRight w:val="0"/>
      <w:marTop w:val="0"/>
      <w:marBottom w:val="0"/>
      <w:divBdr>
        <w:top w:val="none" w:sz="0" w:space="0" w:color="auto"/>
        <w:left w:val="none" w:sz="0" w:space="0" w:color="auto"/>
        <w:bottom w:val="none" w:sz="0" w:space="0" w:color="auto"/>
        <w:right w:val="none" w:sz="0" w:space="0" w:color="auto"/>
      </w:divBdr>
    </w:div>
    <w:div w:id="919172185">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61182025">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982735574">
      <w:bodyDiv w:val="1"/>
      <w:marLeft w:val="0"/>
      <w:marRight w:val="0"/>
      <w:marTop w:val="0"/>
      <w:marBottom w:val="0"/>
      <w:divBdr>
        <w:top w:val="none" w:sz="0" w:space="0" w:color="auto"/>
        <w:left w:val="none" w:sz="0" w:space="0" w:color="auto"/>
        <w:bottom w:val="none" w:sz="0" w:space="0" w:color="auto"/>
        <w:right w:val="none" w:sz="0" w:space="0" w:color="auto"/>
      </w:divBdr>
    </w:div>
    <w:div w:id="987443514">
      <w:bodyDiv w:val="1"/>
      <w:marLeft w:val="0"/>
      <w:marRight w:val="0"/>
      <w:marTop w:val="0"/>
      <w:marBottom w:val="0"/>
      <w:divBdr>
        <w:top w:val="none" w:sz="0" w:space="0" w:color="auto"/>
        <w:left w:val="none" w:sz="0" w:space="0" w:color="auto"/>
        <w:bottom w:val="none" w:sz="0" w:space="0" w:color="auto"/>
        <w:right w:val="none" w:sz="0" w:space="0" w:color="auto"/>
      </w:divBdr>
    </w:div>
    <w:div w:id="990255146">
      <w:bodyDiv w:val="1"/>
      <w:marLeft w:val="0"/>
      <w:marRight w:val="0"/>
      <w:marTop w:val="0"/>
      <w:marBottom w:val="0"/>
      <w:divBdr>
        <w:top w:val="none" w:sz="0" w:space="0" w:color="auto"/>
        <w:left w:val="none" w:sz="0" w:space="0" w:color="auto"/>
        <w:bottom w:val="none" w:sz="0" w:space="0" w:color="auto"/>
        <w:right w:val="none" w:sz="0" w:space="0" w:color="auto"/>
      </w:divBdr>
    </w:div>
    <w:div w:id="995498393">
      <w:bodyDiv w:val="1"/>
      <w:marLeft w:val="0"/>
      <w:marRight w:val="0"/>
      <w:marTop w:val="0"/>
      <w:marBottom w:val="0"/>
      <w:divBdr>
        <w:top w:val="none" w:sz="0" w:space="0" w:color="auto"/>
        <w:left w:val="none" w:sz="0" w:space="0" w:color="auto"/>
        <w:bottom w:val="none" w:sz="0" w:space="0" w:color="auto"/>
        <w:right w:val="none" w:sz="0" w:space="0" w:color="auto"/>
      </w:divBdr>
    </w:div>
    <w:div w:id="1027020107">
      <w:bodyDiv w:val="1"/>
      <w:marLeft w:val="0"/>
      <w:marRight w:val="0"/>
      <w:marTop w:val="0"/>
      <w:marBottom w:val="0"/>
      <w:divBdr>
        <w:top w:val="none" w:sz="0" w:space="0" w:color="auto"/>
        <w:left w:val="none" w:sz="0" w:space="0" w:color="auto"/>
        <w:bottom w:val="none" w:sz="0" w:space="0" w:color="auto"/>
        <w:right w:val="none" w:sz="0" w:space="0" w:color="auto"/>
      </w:divBdr>
    </w:div>
    <w:div w:id="1037194793">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43409209">
      <w:bodyDiv w:val="1"/>
      <w:marLeft w:val="0"/>
      <w:marRight w:val="0"/>
      <w:marTop w:val="0"/>
      <w:marBottom w:val="0"/>
      <w:divBdr>
        <w:top w:val="none" w:sz="0" w:space="0" w:color="auto"/>
        <w:left w:val="none" w:sz="0" w:space="0" w:color="auto"/>
        <w:bottom w:val="none" w:sz="0" w:space="0" w:color="auto"/>
        <w:right w:val="none" w:sz="0" w:space="0" w:color="auto"/>
      </w:divBdr>
    </w:div>
    <w:div w:id="1044402949">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097168861">
      <w:bodyDiv w:val="1"/>
      <w:marLeft w:val="0"/>
      <w:marRight w:val="0"/>
      <w:marTop w:val="0"/>
      <w:marBottom w:val="0"/>
      <w:divBdr>
        <w:top w:val="none" w:sz="0" w:space="0" w:color="auto"/>
        <w:left w:val="none" w:sz="0" w:space="0" w:color="auto"/>
        <w:bottom w:val="none" w:sz="0" w:space="0" w:color="auto"/>
        <w:right w:val="none" w:sz="0" w:space="0" w:color="auto"/>
      </w:divBdr>
    </w:div>
    <w:div w:id="1103452706">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168324641">
      <w:bodyDiv w:val="1"/>
      <w:marLeft w:val="0"/>
      <w:marRight w:val="0"/>
      <w:marTop w:val="0"/>
      <w:marBottom w:val="0"/>
      <w:divBdr>
        <w:top w:val="none" w:sz="0" w:space="0" w:color="auto"/>
        <w:left w:val="none" w:sz="0" w:space="0" w:color="auto"/>
        <w:bottom w:val="none" w:sz="0" w:space="0" w:color="auto"/>
        <w:right w:val="none" w:sz="0" w:space="0" w:color="auto"/>
      </w:divBdr>
    </w:div>
    <w:div w:id="1199732935">
      <w:bodyDiv w:val="1"/>
      <w:marLeft w:val="0"/>
      <w:marRight w:val="0"/>
      <w:marTop w:val="0"/>
      <w:marBottom w:val="0"/>
      <w:divBdr>
        <w:top w:val="none" w:sz="0" w:space="0" w:color="auto"/>
        <w:left w:val="none" w:sz="0" w:space="0" w:color="auto"/>
        <w:bottom w:val="none" w:sz="0" w:space="0" w:color="auto"/>
        <w:right w:val="none" w:sz="0" w:space="0" w:color="auto"/>
      </w:divBdr>
    </w:div>
    <w:div w:id="1230579963">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52163535">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02542003">
      <w:bodyDiv w:val="1"/>
      <w:marLeft w:val="0"/>
      <w:marRight w:val="0"/>
      <w:marTop w:val="0"/>
      <w:marBottom w:val="0"/>
      <w:divBdr>
        <w:top w:val="none" w:sz="0" w:space="0" w:color="auto"/>
        <w:left w:val="none" w:sz="0" w:space="0" w:color="auto"/>
        <w:bottom w:val="none" w:sz="0" w:space="0" w:color="auto"/>
        <w:right w:val="none" w:sz="0" w:space="0" w:color="auto"/>
      </w:divBdr>
    </w:div>
    <w:div w:id="1325162646">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41930580">
      <w:bodyDiv w:val="1"/>
      <w:marLeft w:val="0"/>
      <w:marRight w:val="0"/>
      <w:marTop w:val="0"/>
      <w:marBottom w:val="0"/>
      <w:divBdr>
        <w:top w:val="none" w:sz="0" w:space="0" w:color="auto"/>
        <w:left w:val="none" w:sz="0" w:space="0" w:color="auto"/>
        <w:bottom w:val="none" w:sz="0" w:space="0" w:color="auto"/>
        <w:right w:val="none" w:sz="0" w:space="0" w:color="auto"/>
      </w:divBdr>
    </w:div>
    <w:div w:id="1342505948">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377896275">
      <w:bodyDiv w:val="1"/>
      <w:marLeft w:val="0"/>
      <w:marRight w:val="0"/>
      <w:marTop w:val="0"/>
      <w:marBottom w:val="0"/>
      <w:divBdr>
        <w:top w:val="none" w:sz="0" w:space="0" w:color="auto"/>
        <w:left w:val="none" w:sz="0" w:space="0" w:color="auto"/>
        <w:bottom w:val="none" w:sz="0" w:space="0" w:color="auto"/>
        <w:right w:val="none" w:sz="0" w:space="0" w:color="auto"/>
      </w:divBdr>
    </w:div>
    <w:div w:id="1387601651">
      <w:bodyDiv w:val="1"/>
      <w:marLeft w:val="0"/>
      <w:marRight w:val="0"/>
      <w:marTop w:val="0"/>
      <w:marBottom w:val="0"/>
      <w:divBdr>
        <w:top w:val="none" w:sz="0" w:space="0" w:color="auto"/>
        <w:left w:val="none" w:sz="0" w:space="0" w:color="auto"/>
        <w:bottom w:val="none" w:sz="0" w:space="0" w:color="auto"/>
        <w:right w:val="none" w:sz="0" w:space="0" w:color="auto"/>
      </w:divBdr>
    </w:div>
    <w:div w:id="1401901339">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458910057">
      <w:bodyDiv w:val="1"/>
      <w:marLeft w:val="0"/>
      <w:marRight w:val="0"/>
      <w:marTop w:val="0"/>
      <w:marBottom w:val="0"/>
      <w:divBdr>
        <w:top w:val="none" w:sz="0" w:space="0" w:color="auto"/>
        <w:left w:val="none" w:sz="0" w:space="0" w:color="auto"/>
        <w:bottom w:val="none" w:sz="0" w:space="0" w:color="auto"/>
        <w:right w:val="none" w:sz="0" w:space="0" w:color="auto"/>
      </w:divBdr>
    </w:div>
    <w:div w:id="1474635758">
      <w:bodyDiv w:val="1"/>
      <w:marLeft w:val="0"/>
      <w:marRight w:val="0"/>
      <w:marTop w:val="0"/>
      <w:marBottom w:val="0"/>
      <w:divBdr>
        <w:top w:val="none" w:sz="0" w:space="0" w:color="auto"/>
        <w:left w:val="none" w:sz="0" w:space="0" w:color="auto"/>
        <w:bottom w:val="none" w:sz="0" w:space="0" w:color="auto"/>
        <w:right w:val="none" w:sz="0" w:space="0" w:color="auto"/>
      </w:divBdr>
    </w:div>
    <w:div w:id="1532062701">
      <w:bodyDiv w:val="1"/>
      <w:marLeft w:val="0"/>
      <w:marRight w:val="0"/>
      <w:marTop w:val="0"/>
      <w:marBottom w:val="0"/>
      <w:divBdr>
        <w:top w:val="none" w:sz="0" w:space="0" w:color="auto"/>
        <w:left w:val="none" w:sz="0" w:space="0" w:color="auto"/>
        <w:bottom w:val="none" w:sz="0" w:space="0" w:color="auto"/>
        <w:right w:val="none" w:sz="0" w:space="0" w:color="auto"/>
      </w:divBdr>
    </w:div>
    <w:div w:id="1547987046">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592349368">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10356863">
      <w:bodyDiv w:val="1"/>
      <w:marLeft w:val="0"/>
      <w:marRight w:val="0"/>
      <w:marTop w:val="0"/>
      <w:marBottom w:val="0"/>
      <w:divBdr>
        <w:top w:val="none" w:sz="0" w:space="0" w:color="auto"/>
        <w:left w:val="none" w:sz="0" w:space="0" w:color="auto"/>
        <w:bottom w:val="none" w:sz="0" w:space="0" w:color="auto"/>
        <w:right w:val="none" w:sz="0" w:space="0" w:color="auto"/>
      </w:divBdr>
    </w:div>
    <w:div w:id="1614894876">
      <w:bodyDiv w:val="1"/>
      <w:marLeft w:val="0"/>
      <w:marRight w:val="0"/>
      <w:marTop w:val="0"/>
      <w:marBottom w:val="0"/>
      <w:divBdr>
        <w:top w:val="none" w:sz="0" w:space="0" w:color="auto"/>
        <w:left w:val="none" w:sz="0" w:space="0" w:color="auto"/>
        <w:bottom w:val="none" w:sz="0" w:space="0" w:color="auto"/>
        <w:right w:val="none" w:sz="0" w:space="0" w:color="auto"/>
      </w:divBdr>
    </w:div>
    <w:div w:id="1617374011">
      <w:bodyDiv w:val="1"/>
      <w:marLeft w:val="0"/>
      <w:marRight w:val="0"/>
      <w:marTop w:val="0"/>
      <w:marBottom w:val="0"/>
      <w:divBdr>
        <w:top w:val="none" w:sz="0" w:space="0" w:color="auto"/>
        <w:left w:val="none" w:sz="0" w:space="0" w:color="auto"/>
        <w:bottom w:val="none" w:sz="0" w:space="0" w:color="auto"/>
        <w:right w:val="none" w:sz="0" w:space="0" w:color="auto"/>
      </w:divBdr>
    </w:div>
    <w:div w:id="1633905819">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688168164">
      <w:bodyDiv w:val="1"/>
      <w:marLeft w:val="0"/>
      <w:marRight w:val="0"/>
      <w:marTop w:val="0"/>
      <w:marBottom w:val="0"/>
      <w:divBdr>
        <w:top w:val="none" w:sz="0" w:space="0" w:color="auto"/>
        <w:left w:val="none" w:sz="0" w:space="0" w:color="auto"/>
        <w:bottom w:val="none" w:sz="0" w:space="0" w:color="auto"/>
        <w:right w:val="none" w:sz="0" w:space="0" w:color="auto"/>
      </w:divBdr>
    </w:div>
    <w:div w:id="1727486633">
      <w:bodyDiv w:val="1"/>
      <w:marLeft w:val="0"/>
      <w:marRight w:val="0"/>
      <w:marTop w:val="0"/>
      <w:marBottom w:val="0"/>
      <w:divBdr>
        <w:top w:val="none" w:sz="0" w:space="0" w:color="auto"/>
        <w:left w:val="none" w:sz="0" w:space="0" w:color="auto"/>
        <w:bottom w:val="none" w:sz="0" w:space="0" w:color="auto"/>
        <w:right w:val="none" w:sz="0" w:space="0" w:color="auto"/>
      </w:divBdr>
    </w:div>
    <w:div w:id="1732652337">
      <w:bodyDiv w:val="1"/>
      <w:marLeft w:val="0"/>
      <w:marRight w:val="0"/>
      <w:marTop w:val="0"/>
      <w:marBottom w:val="0"/>
      <w:divBdr>
        <w:top w:val="none" w:sz="0" w:space="0" w:color="auto"/>
        <w:left w:val="none" w:sz="0" w:space="0" w:color="auto"/>
        <w:bottom w:val="none" w:sz="0" w:space="0" w:color="auto"/>
        <w:right w:val="none" w:sz="0" w:space="0" w:color="auto"/>
      </w:divBdr>
    </w:div>
    <w:div w:id="1735085155">
      <w:bodyDiv w:val="1"/>
      <w:marLeft w:val="0"/>
      <w:marRight w:val="0"/>
      <w:marTop w:val="0"/>
      <w:marBottom w:val="0"/>
      <w:divBdr>
        <w:top w:val="none" w:sz="0" w:space="0" w:color="auto"/>
        <w:left w:val="none" w:sz="0" w:space="0" w:color="auto"/>
        <w:bottom w:val="none" w:sz="0" w:space="0" w:color="auto"/>
        <w:right w:val="none" w:sz="0" w:space="0" w:color="auto"/>
      </w:divBdr>
    </w:div>
    <w:div w:id="1737241029">
      <w:bodyDiv w:val="1"/>
      <w:marLeft w:val="0"/>
      <w:marRight w:val="0"/>
      <w:marTop w:val="0"/>
      <w:marBottom w:val="0"/>
      <w:divBdr>
        <w:top w:val="none" w:sz="0" w:space="0" w:color="auto"/>
        <w:left w:val="none" w:sz="0" w:space="0" w:color="auto"/>
        <w:bottom w:val="none" w:sz="0" w:space="0" w:color="auto"/>
        <w:right w:val="none" w:sz="0" w:space="0" w:color="auto"/>
      </w:divBdr>
    </w:div>
    <w:div w:id="1751922461">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79720333">
      <w:bodyDiv w:val="1"/>
      <w:marLeft w:val="0"/>
      <w:marRight w:val="0"/>
      <w:marTop w:val="0"/>
      <w:marBottom w:val="0"/>
      <w:divBdr>
        <w:top w:val="none" w:sz="0" w:space="0" w:color="auto"/>
        <w:left w:val="none" w:sz="0" w:space="0" w:color="auto"/>
        <w:bottom w:val="none" w:sz="0" w:space="0" w:color="auto"/>
        <w:right w:val="none" w:sz="0" w:space="0" w:color="auto"/>
      </w:divBdr>
    </w:div>
    <w:div w:id="1791824586">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11093280">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57694083">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874806309">
      <w:bodyDiv w:val="1"/>
      <w:marLeft w:val="0"/>
      <w:marRight w:val="0"/>
      <w:marTop w:val="0"/>
      <w:marBottom w:val="0"/>
      <w:divBdr>
        <w:top w:val="none" w:sz="0" w:space="0" w:color="auto"/>
        <w:left w:val="none" w:sz="0" w:space="0" w:color="auto"/>
        <w:bottom w:val="none" w:sz="0" w:space="0" w:color="auto"/>
        <w:right w:val="none" w:sz="0" w:space="0" w:color="auto"/>
      </w:divBdr>
    </w:div>
    <w:div w:id="1883053255">
      <w:bodyDiv w:val="1"/>
      <w:marLeft w:val="0"/>
      <w:marRight w:val="0"/>
      <w:marTop w:val="0"/>
      <w:marBottom w:val="0"/>
      <w:divBdr>
        <w:top w:val="none" w:sz="0" w:space="0" w:color="auto"/>
        <w:left w:val="none" w:sz="0" w:space="0" w:color="auto"/>
        <w:bottom w:val="none" w:sz="0" w:space="0" w:color="auto"/>
        <w:right w:val="none" w:sz="0" w:space="0" w:color="auto"/>
      </w:divBdr>
    </w:div>
    <w:div w:id="1883244181">
      <w:bodyDiv w:val="1"/>
      <w:marLeft w:val="0"/>
      <w:marRight w:val="0"/>
      <w:marTop w:val="0"/>
      <w:marBottom w:val="0"/>
      <w:divBdr>
        <w:top w:val="none" w:sz="0" w:space="0" w:color="auto"/>
        <w:left w:val="none" w:sz="0" w:space="0" w:color="auto"/>
        <w:bottom w:val="none" w:sz="0" w:space="0" w:color="auto"/>
        <w:right w:val="none" w:sz="0" w:space="0" w:color="auto"/>
      </w:divBdr>
    </w:div>
    <w:div w:id="1892418228">
      <w:bodyDiv w:val="1"/>
      <w:marLeft w:val="0"/>
      <w:marRight w:val="0"/>
      <w:marTop w:val="0"/>
      <w:marBottom w:val="0"/>
      <w:divBdr>
        <w:top w:val="none" w:sz="0" w:space="0" w:color="auto"/>
        <w:left w:val="none" w:sz="0" w:space="0" w:color="auto"/>
        <w:bottom w:val="none" w:sz="0" w:space="0" w:color="auto"/>
        <w:right w:val="none" w:sz="0" w:space="0" w:color="auto"/>
      </w:divBdr>
    </w:div>
    <w:div w:id="1898278977">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68781181">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1990355840">
      <w:bodyDiv w:val="1"/>
      <w:marLeft w:val="0"/>
      <w:marRight w:val="0"/>
      <w:marTop w:val="0"/>
      <w:marBottom w:val="0"/>
      <w:divBdr>
        <w:top w:val="none" w:sz="0" w:space="0" w:color="auto"/>
        <w:left w:val="none" w:sz="0" w:space="0" w:color="auto"/>
        <w:bottom w:val="none" w:sz="0" w:space="0" w:color="auto"/>
        <w:right w:val="none" w:sz="0" w:space="0" w:color="auto"/>
      </w:divBdr>
    </w:div>
    <w:div w:id="1990667673">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081246780">
      <w:bodyDiv w:val="1"/>
      <w:marLeft w:val="0"/>
      <w:marRight w:val="0"/>
      <w:marTop w:val="0"/>
      <w:marBottom w:val="0"/>
      <w:divBdr>
        <w:top w:val="none" w:sz="0" w:space="0" w:color="auto"/>
        <w:left w:val="none" w:sz="0" w:space="0" w:color="auto"/>
        <w:bottom w:val="none" w:sz="0" w:space="0" w:color="auto"/>
        <w:right w:val="none" w:sz="0" w:space="0" w:color="auto"/>
      </w:divBdr>
    </w:div>
    <w:div w:id="2093428994">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 w:id="2102677793">
      <w:bodyDiv w:val="1"/>
      <w:marLeft w:val="0"/>
      <w:marRight w:val="0"/>
      <w:marTop w:val="0"/>
      <w:marBottom w:val="0"/>
      <w:divBdr>
        <w:top w:val="none" w:sz="0" w:space="0" w:color="auto"/>
        <w:left w:val="none" w:sz="0" w:space="0" w:color="auto"/>
        <w:bottom w:val="none" w:sz="0" w:space="0" w:color="auto"/>
        <w:right w:val="none" w:sz="0" w:space="0" w:color="auto"/>
      </w:divBdr>
    </w:div>
    <w:div w:id="2104646738">
      <w:bodyDiv w:val="1"/>
      <w:marLeft w:val="0"/>
      <w:marRight w:val="0"/>
      <w:marTop w:val="0"/>
      <w:marBottom w:val="0"/>
      <w:divBdr>
        <w:top w:val="none" w:sz="0" w:space="0" w:color="auto"/>
        <w:left w:val="none" w:sz="0" w:space="0" w:color="auto"/>
        <w:bottom w:val="none" w:sz="0" w:space="0" w:color="auto"/>
        <w:right w:val="none" w:sz="0" w:space="0" w:color="auto"/>
      </w:divBdr>
    </w:div>
    <w:div w:id="21116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a.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nanca.gov.al/legjislacioni-6/" TargetMode="External"/><Relationship Id="rId2" Type="http://schemas.openxmlformats.org/officeDocument/2006/relationships/hyperlink" Target="https://financa.gov.al/legjislacioni-6/" TargetMode="External"/><Relationship Id="rId1" Type="http://schemas.openxmlformats.org/officeDocument/2006/relationships/hyperlink" Target="https://financa.gov.al/legjislacioni-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C005F617B842E28DB02BD9A790DE41"/>
        <w:category>
          <w:name w:val="General"/>
          <w:gallery w:val="placeholder"/>
        </w:category>
        <w:types>
          <w:type w:val="bbPlcHdr"/>
        </w:types>
        <w:behaviors>
          <w:behavior w:val="content"/>
        </w:behaviors>
        <w:guid w:val="{E6121601-1C08-4E29-A3DD-48F87CEDEF3A}"/>
      </w:docPartPr>
      <w:docPartBody>
        <w:p w:rsidR="003B34A2" w:rsidRDefault="003B34A2" w:rsidP="003B34A2">
          <w:pPr>
            <w:pStyle w:val="EB9A6DA92B284EB3AB41181673C95CE2"/>
          </w:pPr>
          <w:r>
            <w:rPr>
              <w:rFonts w:asciiTheme="majorHAnsi" w:eastAsiaTheme="majorEastAsia" w:hAnsiTheme="majorHAnsi" w:cstheme="majorBidi"/>
              <w:color w:val="5B9BD5" w:themeColor="accent1"/>
              <w:sz w:val="88"/>
              <w:szCs w:val="88"/>
            </w:rPr>
            <w:t>[Document title]</w:t>
          </w:r>
        </w:p>
      </w:docPartBody>
    </w:docPart>
    <w:docPart>
      <w:docPartPr>
        <w:name w:val="EB9A6DA92B284EB3AB41181673C95CE2"/>
        <w:category>
          <w:name w:val="General"/>
          <w:gallery w:val="placeholder"/>
        </w:category>
        <w:types>
          <w:type w:val="bbPlcHdr"/>
        </w:types>
        <w:behaviors>
          <w:behavior w:val="content"/>
        </w:behaviors>
        <w:guid w:val="{9A78B6FB-6409-4001-9625-24B5B3B6E40B}"/>
      </w:docPartPr>
      <w:docPartBody>
        <w:p w:rsidR="003B34A2" w:rsidRDefault="003B34A2" w:rsidP="003B34A2">
          <w:pPr>
            <w:pStyle w:val="A3FF4CBD8DF24815B083F05F2A796FD2"/>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2"/>
    <w:rsid w:val="00061197"/>
    <w:rsid w:val="00200847"/>
    <w:rsid w:val="003B34A2"/>
    <w:rsid w:val="00482D7C"/>
    <w:rsid w:val="0096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A6DA92B284EB3AB41181673C95CE2">
    <w:name w:val="EB9A6DA92B284EB3AB41181673C95CE2"/>
    <w:rsid w:val="003B34A2"/>
  </w:style>
  <w:style w:type="paragraph" w:customStyle="1" w:styleId="A3FF4CBD8DF24815B083F05F2A796FD2">
    <w:name w:val="A3FF4CBD8DF24815B083F05F2A796FD2"/>
    <w:rsid w:val="003B34A2"/>
  </w:style>
  <w:style w:type="paragraph" w:customStyle="1" w:styleId="FEBFB14A5DF6484597487D9B381D00D1">
    <w:name w:val="FEBFB14A5DF6484597487D9B381D00D1"/>
    <w:rsid w:val="003B3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77658-4DC6-45DE-9FFF-61ADFFC8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9378</Words>
  <Characters>53460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Buxhetimi i Përgjigjshëm Gjinor</vt:lpstr>
    </vt:vector>
  </TitlesOfParts>
  <Company/>
  <LinksUpToDate>false</LinksUpToDate>
  <CharactersWithSpaces>62713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Buxhetimi i Përgjigjshëm Gjinor</dc:title>
  <dc:subject>Monitorimi i Performancës për vitin 2020</dc:subject>
  <dc:creator>Blerina XHANI</dc:creator>
  <cp:lastModifiedBy>Gentian Opre</cp:lastModifiedBy>
  <cp:revision>7</cp:revision>
  <cp:lastPrinted>2019-02-26T19:30:00Z</cp:lastPrinted>
  <dcterms:created xsi:type="dcterms:W3CDTF">2021-12-14T07:43:00Z</dcterms:created>
  <dcterms:modified xsi:type="dcterms:W3CDTF">2021-12-14T08:14:00Z</dcterms:modified>
</cp:coreProperties>
</file>