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PËRGJITHSHME</w:t>
      </w:r>
    </w:p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Mbi raportin e monitorimit të 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Grupit 87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për </w:t>
      </w:r>
      <w:r w:rsidR="00B64360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8</w:t>
      </w:r>
      <w:r w:rsidR="00662233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 mujorin e vitit 20</w:t>
      </w:r>
      <w:r w:rsidR="00A123B6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1</w:t>
      </w:r>
    </w:p>
    <w:p w:rsidR="009C2D68" w:rsidRPr="009E1F08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87, për vitin 20</w:t>
      </w:r>
      <w:r w:rsidR="00A123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01120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rbimi për Diasporën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Prokurimit Publik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e- Qeverisja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01150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 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tjera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01320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Shërbime Qeveritare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Menaxhimi dhe Zhvillimi i Administrat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 Publike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03310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Avokaturës Shtetërore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05640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Administrimi i Uj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rave</w:t>
      </w:r>
    </w:p>
    <w:p w:rsidR="00E17DB6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08480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shtetje p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Kultet Fetare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B6436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mujorit të </w:t>
      </w:r>
      <w:r w:rsidR="0031022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</w:t>
      </w:r>
      <w:r w:rsidR="00A123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2238A5" w:rsidRPr="009E1F08" w:rsidRDefault="002238A5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747"/>
        <w:gridCol w:w="1597"/>
      </w:tblGrid>
      <w:tr w:rsidR="00662233" w:rsidRPr="009E1F08" w:rsidTr="00E167D4">
        <w:trPr>
          <w:trHeight w:val="368"/>
          <w:jc w:val="center"/>
        </w:trPr>
        <w:tc>
          <w:tcPr>
            <w:tcW w:w="1136" w:type="dxa"/>
          </w:tcPr>
          <w:p w:rsidR="00662233" w:rsidRPr="009E1F08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</w:t>
            </w:r>
          </w:p>
        </w:tc>
        <w:tc>
          <w:tcPr>
            <w:tcW w:w="374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Emërtimi i Programit</w:t>
            </w:r>
          </w:p>
        </w:tc>
        <w:tc>
          <w:tcPr>
            <w:tcW w:w="159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% realizimit</w:t>
            </w:r>
          </w:p>
        </w:tc>
      </w:tr>
      <w:tr w:rsidR="00B64360" w:rsidRPr="009E1F08" w:rsidTr="00A123B6">
        <w:trPr>
          <w:trHeight w:val="287"/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47.3</w:t>
            </w:r>
          </w:p>
        </w:tc>
      </w:tr>
      <w:tr w:rsidR="00B64360" w:rsidRPr="009E1F08" w:rsidTr="00A123B6">
        <w:trPr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53.9</w:t>
            </w:r>
          </w:p>
        </w:tc>
      </w:tr>
      <w:tr w:rsidR="00B64360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61.2</w:t>
            </w:r>
          </w:p>
        </w:tc>
      </w:tr>
      <w:tr w:rsidR="00B64360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47.3</w:t>
            </w:r>
          </w:p>
        </w:tc>
      </w:tr>
      <w:tr w:rsidR="00B64360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57.0</w:t>
            </w:r>
          </w:p>
        </w:tc>
      </w:tr>
      <w:tr w:rsidR="00B64360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47.0</w:t>
            </w:r>
          </w:p>
        </w:tc>
      </w:tr>
      <w:tr w:rsidR="00B64360" w:rsidRPr="009E1F08" w:rsidTr="00A123B6">
        <w:trPr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58.5</w:t>
            </w:r>
          </w:p>
        </w:tc>
      </w:tr>
      <w:tr w:rsidR="00B64360" w:rsidRPr="009E1F08" w:rsidTr="00A123B6">
        <w:trPr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52.8</w:t>
            </w:r>
          </w:p>
        </w:tc>
      </w:tr>
      <w:tr w:rsidR="00B64360" w:rsidRPr="009E1F08" w:rsidTr="00A123B6">
        <w:trPr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90.3</w:t>
            </w:r>
          </w:p>
        </w:tc>
      </w:tr>
      <w:tr w:rsidR="00B64360" w:rsidRPr="009E1F08" w:rsidTr="00A123B6">
        <w:trPr>
          <w:jc w:val="center"/>
        </w:trPr>
        <w:tc>
          <w:tcPr>
            <w:tcW w:w="1136" w:type="dxa"/>
            <w:vAlign w:val="bottom"/>
          </w:tcPr>
          <w:p w:rsidR="00B64360" w:rsidRPr="009E1F08" w:rsidRDefault="00B64360" w:rsidP="00B6436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747" w:type="dxa"/>
            <w:vAlign w:val="bottom"/>
          </w:tcPr>
          <w:p w:rsidR="00B64360" w:rsidRPr="009E1F08" w:rsidRDefault="00B64360" w:rsidP="00B64360">
            <w:pPr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97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58.5</w:t>
            </w:r>
          </w:p>
        </w:tc>
      </w:tr>
    </w:tbl>
    <w:p w:rsidR="009C2D68" w:rsidRPr="009E1F08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Pr="009E1F0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Sipas zërave përbërës të shpenzimeve, situata në fund të </w:t>
      </w:r>
      <w:r w:rsidR="00B6436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mujorit  të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 20</w:t>
      </w:r>
      <w:r w:rsidR="00E95E1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Pr="009E1F08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3801"/>
        <w:gridCol w:w="2048"/>
        <w:gridCol w:w="2075"/>
      </w:tblGrid>
      <w:tr w:rsidR="00292AB8" w:rsidRPr="009E1F08" w:rsidTr="00E95E10">
        <w:trPr>
          <w:trHeight w:val="557"/>
        </w:trPr>
        <w:tc>
          <w:tcPr>
            <w:tcW w:w="1210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Kod.Prog</w:t>
            </w:r>
          </w:p>
        </w:tc>
        <w:tc>
          <w:tcPr>
            <w:tcW w:w="3801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Programi</w:t>
            </w:r>
          </w:p>
        </w:tc>
        <w:tc>
          <w:tcPr>
            <w:tcW w:w="2048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Ko</w:t>
            </w:r>
            <w:r w:rsidR="00815246"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</w:t>
            </w: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rente</w:t>
            </w:r>
          </w:p>
          <w:p w:rsidR="00A0048E" w:rsidRPr="009E1F08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  <w:tc>
          <w:tcPr>
            <w:tcW w:w="2075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kapitale</w:t>
            </w:r>
          </w:p>
          <w:p w:rsidR="00A0048E" w:rsidRPr="009E1F08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45.1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50.6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54.7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3.8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63.3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54.9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51.8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22.5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71.3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17.8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57.4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32.9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58.3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85.5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48.4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56.7</w:t>
            </w:r>
          </w:p>
        </w:tc>
      </w:tr>
      <w:tr w:rsidR="00B64360" w:rsidRPr="009E1F08" w:rsidTr="00D714B5">
        <w:trPr>
          <w:trHeight w:val="548"/>
        </w:trPr>
        <w:tc>
          <w:tcPr>
            <w:tcW w:w="1210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801" w:type="dxa"/>
            <w:vAlign w:val="bottom"/>
          </w:tcPr>
          <w:p w:rsidR="00B64360" w:rsidRPr="009E1F08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90.9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</w:t>
            </w:r>
          </w:p>
        </w:tc>
      </w:tr>
      <w:tr w:rsidR="00B64360" w:rsidRPr="009E1F08" w:rsidTr="00D714B5">
        <w:trPr>
          <w:trHeight w:val="359"/>
        </w:trPr>
        <w:tc>
          <w:tcPr>
            <w:tcW w:w="1210" w:type="dxa"/>
          </w:tcPr>
          <w:p w:rsidR="00B64360" w:rsidRPr="009E1F08" w:rsidRDefault="00B64360" w:rsidP="00B64360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801" w:type="dxa"/>
          </w:tcPr>
          <w:p w:rsidR="00B64360" w:rsidRPr="009E1F08" w:rsidRDefault="00B64360" w:rsidP="00B6436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048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62.0</w:t>
            </w:r>
          </w:p>
        </w:tc>
        <w:tc>
          <w:tcPr>
            <w:tcW w:w="2075" w:type="dxa"/>
          </w:tcPr>
          <w:p w:rsidR="00B64360" w:rsidRPr="00B64360" w:rsidRDefault="00B64360" w:rsidP="00B6436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B643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48.5</w:t>
            </w:r>
          </w:p>
        </w:tc>
      </w:tr>
    </w:tbl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9E1F0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mirë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prej </w:t>
      </w:r>
      <w:r w:rsidR="00B6436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62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% 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Ndërsa </w:t>
      </w:r>
      <w:r w:rsidR="00996A12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shpenzimet</w:t>
      </w:r>
      <w:r w:rsidR="001D2DD2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përqindja e realizimit është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me e ulët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saktësisht eshtë </w:t>
      </w:r>
      <w:r w:rsidR="00B6436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48.5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%.</w:t>
      </w:r>
      <w:r w:rsidR="0031022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programin 01130 “</w:t>
      </w:r>
      <w:r w:rsidR="009E1F08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Shërbimi i prokurimit publik</w:t>
      </w:r>
      <w:r w:rsidR="005057D4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” vërehet </w:t>
      </w:r>
      <w:r w:rsidR="009E1F08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re se ka realizim</w:t>
      </w:r>
      <w:r w:rsidR="00B64360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shumë të ulët prej 3.8% ndërsa për programin </w:t>
      </w:r>
      <w:r w:rsidR="00B64360" w:rsidRPr="00B64360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08480 </w:t>
      </w:r>
      <w:r w:rsidR="00B64360">
        <w:rPr>
          <w:rFonts w:ascii="Times New Roman" w:hAnsi="Times New Roman" w:cs="Times New Roman"/>
          <w:noProof/>
          <w:sz w:val="24"/>
          <w:szCs w:val="24"/>
          <w:lang w:val="sq-AL"/>
        </w:rPr>
        <w:t>“</w:t>
      </w:r>
      <w:r w:rsidR="00B64360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Mbështetje për Kultet Fetare</w:t>
      </w:r>
      <w:r w:rsidR="00B64360">
        <w:rPr>
          <w:rFonts w:ascii="Times New Roman" w:hAnsi="Times New Roman" w:cs="Times New Roman"/>
          <w:noProof/>
          <w:sz w:val="24"/>
          <w:szCs w:val="24"/>
          <w:lang w:val="sq-AL"/>
        </w:rPr>
        <w:t>” nuk ka realizim akoma</w:t>
      </w:r>
      <w:r w:rsidR="009E1F08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. Në përgjithsi shpenzimet kapitale për këtë periudhë janë me % realizimi të ulët kjo pasi shumica e projekteve janë në fazë prokurimi dhe ende nuk janë kryer pagesat.</w:t>
      </w:r>
    </w:p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Informacion mbi volumin dhe madhësinë e ndryshimit të buxhetit</w:t>
      </w: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662"/>
        <w:gridCol w:w="1758"/>
        <w:gridCol w:w="1346"/>
        <w:gridCol w:w="1598"/>
      </w:tblGrid>
      <w:tr w:rsidR="003D1F73" w:rsidRPr="009E1F08" w:rsidTr="002238A5">
        <w:tc>
          <w:tcPr>
            <w:tcW w:w="81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758" w:type="dxa"/>
          </w:tcPr>
          <w:p w:rsidR="003D1F73" w:rsidRPr="009E1F08" w:rsidRDefault="003D1F73" w:rsidP="009E1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fillestar 20</w:t>
            </w:r>
            <w:r w:rsidR="002238A5"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2</w:t>
            </w:r>
            <w:r w:rsid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134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98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Diferenca</w:t>
            </w:r>
          </w:p>
        </w:tc>
      </w:tr>
      <w:tr w:rsidR="00127BDF" w:rsidRPr="009E1F08" w:rsidTr="00AC34FE">
        <w:trPr>
          <w:trHeight w:val="287"/>
        </w:trPr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221,600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201,900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-19,700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62,300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62,400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</w:t>
            </w:r>
          </w:p>
        </w:tc>
      </w:tr>
      <w:tr w:rsidR="00127BDF" w:rsidRPr="009E1F08" w:rsidTr="00AC34FE">
        <w:trPr>
          <w:trHeight w:val="323"/>
        </w:trPr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3,712,867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4,835,567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1,122,700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478,756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517,871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39,115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lastRenderedPageBreak/>
              <w:t>01320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280,000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300,000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20,000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636,276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636,776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500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300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202,400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199,650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-2,750</w:t>
            </w:r>
          </w:p>
        </w:tc>
      </w:tr>
      <w:tr w:rsidR="00127BDF" w:rsidRPr="009E1F08" w:rsidTr="00AC34FE">
        <w:tc>
          <w:tcPr>
            <w:tcW w:w="816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662" w:type="dxa"/>
            <w:vAlign w:val="bottom"/>
          </w:tcPr>
          <w:p w:rsidR="00127BDF" w:rsidRPr="009E1F08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134,500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</w:t>
            </w:r>
          </w:p>
        </w:tc>
      </w:tr>
      <w:tr w:rsidR="00127BDF" w:rsidRPr="009E1F08" w:rsidTr="00AC34FE">
        <w:tc>
          <w:tcPr>
            <w:tcW w:w="816" w:type="dxa"/>
          </w:tcPr>
          <w:p w:rsidR="00127BDF" w:rsidRPr="009E1F08" w:rsidRDefault="00127BDF" w:rsidP="001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127BDF" w:rsidRPr="009E1F08" w:rsidRDefault="00127BDF" w:rsidP="00127B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Totali i Grupit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5,954,099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7,114,464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BDF" w:rsidRPr="00127BDF" w:rsidRDefault="00127BDF" w:rsidP="00127BD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127B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1,160,365</w:t>
            </w:r>
          </w:p>
        </w:tc>
      </w:tr>
    </w:tbl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AF75C9" w:rsidRPr="009E1F08" w:rsidRDefault="00743B90" w:rsidP="00DF43A1">
      <w:pPr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Rezultojnë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ndryshime në buxhetin në mijë lekë të detajim</w:t>
      </w:r>
      <w:r w:rsidR="00F94C15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it fillestar dhe të atij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nxjerrë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nga sistemi i thesarit për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1A0F74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8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mujorin e vitit 202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, k</w:t>
      </w:r>
      <w:r w:rsidR="007D1CAB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jo për shkak të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ndryshimeve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ndodhura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me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shtesë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mbi buxhetin fillestar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fondi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 e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vecantë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prej 3.2 milionë lekësh detajuar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 secilin institucion</w:t>
      </w:r>
      <w:r w:rsidR="00183D2A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, ndryshimeve të ndodhura me Aktin Normativ nr.26, date 23.06.2021,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si dhe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mbarja e </w:t>
      </w:r>
      <w:r w:rsidR="009E1F08" w:rsidRPr="00183D2A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fondit të rindertimit për AKPT në vleren prej 47.9 milionë lekë.</w:t>
      </w:r>
    </w:p>
    <w:p w:rsidR="009C2D68" w:rsidRPr="009E1F08" w:rsidRDefault="009C2D68" w:rsidP="00DF43A1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tjera</w:t>
      </w:r>
      <w:bookmarkStart w:id="0" w:name="_GoBack"/>
      <w:bookmarkEnd w:id="0"/>
    </w:p>
    <w:p w:rsidR="006E51C3" w:rsidRPr="009E1F08" w:rsidRDefault="006E51C3">
      <w:pPr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963DD" w:rsidRPr="009E1F08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BC335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</w:t>
      </w:r>
      <w:r w:rsidR="00815246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rbimeve Qeveritare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Informacionit t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Klasifikuar</w:t>
      </w:r>
    </w:p>
    <w:p w:rsidR="00BE035A" w:rsidRPr="00BC335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</w:t>
      </w:r>
      <w:r w:rsidR="00815246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ror </w:t>
      </w:r>
      <w:r w:rsidR="00815246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Minoriteteve</w:t>
      </w:r>
    </w:p>
    <w:p w:rsidR="00BE035A" w:rsidRPr="00BC3358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ia Kombëtare e Shoqerisë së Informacionit 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1087011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Inspektoriati Qendror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BC335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1087015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01330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Departamenti i Administratës Publike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1087019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për Dialog dhe Bashk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qeverisje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26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Auditimit të Programeve të Asistencë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s</w:t>
      </w:r>
    </w:p>
    <w:p w:rsidR="00BE035A" w:rsidRPr="00BC3358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1087027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Autoriteti Komb</w:t>
      </w:r>
      <w:r w:rsidR="00815246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ëtar pë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Cert</w:t>
      </w:r>
      <w:r w:rsidR="00815246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ifikimin Elektronik dhe Sigurin</w:t>
      </w:r>
      <w:r w:rsidR="00815246" w:rsidRPr="00BC3358">
        <w:rPr>
          <w:rFonts w:ascii="Sylfaen" w:eastAsia="Times New Roman" w:hAnsi="Sylfaen" w:cs="Times New Roman"/>
          <w:noProof/>
          <w:sz w:val="24"/>
          <w:szCs w:val="24"/>
          <w:lang w:val="sq-AL"/>
        </w:rPr>
        <w:t>ë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Kibernetike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1087028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Zhvillimit t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Territorit</w:t>
      </w:r>
    </w:p>
    <w:p w:rsidR="00BE035A" w:rsidRPr="00BC335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1087029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36589E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01120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</w:t>
      </w:r>
      <w:r w:rsidR="00BE035A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ia Kombëtare e Diasporës</w:t>
      </w:r>
    </w:p>
    <w:p w:rsidR="00BE035A" w:rsidRPr="00BC3358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Kundë</w:t>
      </w:r>
      <w:r w:rsidR="00BE035A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Ekst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remizmit të Dhunshë</w:t>
      </w:r>
      <w:r w:rsidR="00BE035A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 dhe Radikalizimit </w:t>
      </w:r>
    </w:p>
    <w:p w:rsidR="00BE035A" w:rsidRPr="00BC3358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lastRenderedPageBreak/>
        <w:t>1087032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për Diasporë</w:t>
      </w:r>
      <w:r w:rsidR="00BE035A"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</w:p>
    <w:p w:rsidR="00BE035A" w:rsidRPr="0036589E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1087033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03310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ërbimi i Avokaturës së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Shtetit</w:t>
      </w:r>
    </w:p>
    <w:p w:rsidR="000E57DA" w:rsidRPr="0036589E" w:rsidRDefault="00147FCF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ombëtare e Planifikimit të</w:t>
      </w:r>
      <w:r w:rsidR="00BE035A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</w:t>
      </w:r>
      <w:r w:rsidR="00815246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</w:t>
      </w:r>
      <w:r w:rsidR="00BE035A" w:rsidRPr="0036589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ritorit</w:t>
      </w:r>
    </w:p>
    <w:p w:rsidR="00A3596D" w:rsidRPr="00BC3358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1087036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Sekretariati Teknik I Keshillit Ekonomik Kombetar</w:t>
      </w:r>
    </w:p>
    <w:p w:rsidR="00A3596D" w:rsidRPr="00BC3358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1087037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Qëndra e Studimeve dhe Publikimeve për Arbëreshët</w:t>
      </w:r>
    </w:p>
    <w:p w:rsidR="00A3596D" w:rsidRPr="00BC3358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1087038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Njësia Speciale Antikorrupsion dhe Antievazion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anë dërguar raportimet 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për </w:t>
      </w:r>
      <w:r w:rsidR="00BC335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mijorin e </w:t>
      </w:r>
      <w:r w:rsidR="00EF2DF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vitit 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202</w:t>
      </w:r>
      <w:r w:rsidR="00FE52A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sectPr w:rsidR="00BE035A" w:rsidRPr="009E1F08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630EF"/>
    <w:rsid w:val="000C1892"/>
    <w:rsid w:val="000E57DA"/>
    <w:rsid w:val="00127BDF"/>
    <w:rsid w:val="00147FCF"/>
    <w:rsid w:val="00183D2A"/>
    <w:rsid w:val="001A0F74"/>
    <w:rsid w:val="001D2DD2"/>
    <w:rsid w:val="001F26A8"/>
    <w:rsid w:val="002229A8"/>
    <w:rsid w:val="002238A5"/>
    <w:rsid w:val="00292AB8"/>
    <w:rsid w:val="00292B96"/>
    <w:rsid w:val="002F62AD"/>
    <w:rsid w:val="00310220"/>
    <w:rsid w:val="00340AFF"/>
    <w:rsid w:val="00352616"/>
    <w:rsid w:val="00354971"/>
    <w:rsid w:val="0036589E"/>
    <w:rsid w:val="003702D5"/>
    <w:rsid w:val="003D1F73"/>
    <w:rsid w:val="0044390A"/>
    <w:rsid w:val="00451FF8"/>
    <w:rsid w:val="004617D6"/>
    <w:rsid w:val="004E485E"/>
    <w:rsid w:val="00504CE1"/>
    <w:rsid w:val="005057D4"/>
    <w:rsid w:val="00554F66"/>
    <w:rsid w:val="00556EC6"/>
    <w:rsid w:val="00654D5C"/>
    <w:rsid w:val="00662233"/>
    <w:rsid w:val="00677998"/>
    <w:rsid w:val="006D2362"/>
    <w:rsid w:val="006E51C3"/>
    <w:rsid w:val="00743B90"/>
    <w:rsid w:val="007650BB"/>
    <w:rsid w:val="007A1D30"/>
    <w:rsid w:val="007D1CAB"/>
    <w:rsid w:val="007D562D"/>
    <w:rsid w:val="00815246"/>
    <w:rsid w:val="00843DD1"/>
    <w:rsid w:val="008B3B55"/>
    <w:rsid w:val="008B750F"/>
    <w:rsid w:val="008E5813"/>
    <w:rsid w:val="009067B6"/>
    <w:rsid w:val="009151C0"/>
    <w:rsid w:val="0093474F"/>
    <w:rsid w:val="00996A12"/>
    <w:rsid w:val="009C2D68"/>
    <w:rsid w:val="009D54A8"/>
    <w:rsid w:val="009E1F08"/>
    <w:rsid w:val="00A0048E"/>
    <w:rsid w:val="00A123B6"/>
    <w:rsid w:val="00A30DD5"/>
    <w:rsid w:val="00A3596D"/>
    <w:rsid w:val="00A86881"/>
    <w:rsid w:val="00A963DD"/>
    <w:rsid w:val="00AE0261"/>
    <w:rsid w:val="00AF2A59"/>
    <w:rsid w:val="00AF6E9A"/>
    <w:rsid w:val="00AF75C9"/>
    <w:rsid w:val="00B2398B"/>
    <w:rsid w:val="00B64360"/>
    <w:rsid w:val="00B929B3"/>
    <w:rsid w:val="00BA61DE"/>
    <w:rsid w:val="00BC3358"/>
    <w:rsid w:val="00BE035A"/>
    <w:rsid w:val="00C24448"/>
    <w:rsid w:val="00CF3A7F"/>
    <w:rsid w:val="00D37868"/>
    <w:rsid w:val="00DC3346"/>
    <w:rsid w:val="00DE40D2"/>
    <w:rsid w:val="00DF43A1"/>
    <w:rsid w:val="00E04711"/>
    <w:rsid w:val="00E167D4"/>
    <w:rsid w:val="00E17DB6"/>
    <w:rsid w:val="00E95E10"/>
    <w:rsid w:val="00EF2DF0"/>
    <w:rsid w:val="00F1305D"/>
    <w:rsid w:val="00F72BA7"/>
    <w:rsid w:val="00F94C15"/>
    <w:rsid w:val="00FA2909"/>
    <w:rsid w:val="00FD119A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803FD4-33CE-4CF1-8E58-3A8A3C1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BE97-1090-4E56-8E87-95AC2C81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58</cp:revision>
  <cp:lastPrinted>2021-05-26T13:46:00Z</cp:lastPrinted>
  <dcterms:created xsi:type="dcterms:W3CDTF">2019-05-24T11:24:00Z</dcterms:created>
  <dcterms:modified xsi:type="dcterms:W3CDTF">2021-11-15T11:11:00Z</dcterms:modified>
</cp:coreProperties>
</file>