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255" w:rsidRPr="0036480B" w:rsidRDefault="00200255" w:rsidP="00200255">
      <w:pPr>
        <w:pStyle w:val="Heading1a"/>
        <w:keepNext w:val="0"/>
        <w:keepLines w:val="0"/>
        <w:tabs>
          <w:tab w:val="clear" w:pos="-720"/>
        </w:tabs>
        <w:suppressAutoHyphens w:val="0"/>
        <w:rPr>
          <w:bCs/>
          <w:smallCaps w:val="0"/>
          <w:sz w:val="24"/>
          <w:szCs w:val="24"/>
        </w:rPr>
      </w:pPr>
      <w:r w:rsidRPr="0036480B">
        <w:rPr>
          <w:bCs/>
          <w:smallCaps w:val="0"/>
          <w:sz w:val="24"/>
          <w:szCs w:val="24"/>
        </w:rPr>
        <w:t>REQUEST FOR EXPRESSIONS OF INTEREST</w:t>
      </w:r>
    </w:p>
    <w:p w:rsidR="00200255" w:rsidRPr="0036480B" w:rsidRDefault="00200255" w:rsidP="00200255">
      <w:pPr>
        <w:pStyle w:val="Heading1a"/>
        <w:keepNext w:val="0"/>
        <w:keepLines w:val="0"/>
        <w:tabs>
          <w:tab w:val="clear" w:pos="-720"/>
        </w:tabs>
        <w:suppressAutoHyphens w:val="0"/>
        <w:rPr>
          <w:bCs/>
          <w:smallCaps w:val="0"/>
          <w:sz w:val="24"/>
          <w:szCs w:val="24"/>
        </w:rPr>
      </w:pPr>
      <w:r w:rsidRPr="0036480B">
        <w:rPr>
          <w:bCs/>
          <w:smallCaps w:val="0"/>
          <w:sz w:val="24"/>
          <w:szCs w:val="24"/>
        </w:rPr>
        <w:t xml:space="preserve">(CONSULTING SERVICES – </w:t>
      </w:r>
      <w:r w:rsidR="0054618A" w:rsidRPr="0036480B">
        <w:rPr>
          <w:bCs/>
          <w:smallCaps w:val="0"/>
          <w:sz w:val="24"/>
          <w:szCs w:val="24"/>
        </w:rPr>
        <w:t>INDIVIDUAL</w:t>
      </w:r>
      <w:r w:rsidRPr="0036480B">
        <w:rPr>
          <w:bCs/>
          <w:smallCaps w:val="0"/>
          <w:sz w:val="24"/>
          <w:szCs w:val="24"/>
        </w:rPr>
        <w:t xml:space="preserve"> SELECTION)</w:t>
      </w:r>
    </w:p>
    <w:p w:rsidR="00200255" w:rsidRPr="0036480B" w:rsidRDefault="00200255" w:rsidP="00200255">
      <w:pPr>
        <w:pStyle w:val="Heading1a"/>
        <w:keepNext w:val="0"/>
        <w:keepLines w:val="0"/>
        <w:tabs>
          <w:tab w:val="clear" w:pos="-720"/>
        </w:tabs>
        <w:suppressAutoHyphens w:val="0"/>
        <w:rPr>
          <w:bCs/>
          <w:smallCaps w:val="0"/>
          <w:sz w:val="24"/>
          <w:szCs w:val="24"/>
        </w:rPr>
      </w:pPr>
    </w:p>
    <w:p w:rsidR="00200255" w:rsidRPr="0036480B" w:rsidRDefault="00200255" w:rsidP="00200255">
      <w:pPr>
        <w:jc w:val="center"/>
        <w:rPr>
          <w:rFonts w:ascii="Times New Roman" w:eastAsia="Calibri" w:hAnsi="Times New Roman"/>
          <w:b/>
          <w:sz w:val="24"/>
          <w:szCs w:val="24"/>
        </w:rPr>
      </w:pPr>
      <w:r w:rsidRPr="0036480B">
        <w:rPr>
          <w:rFonts w:ascii="Times New Roman" w:eastAsia="Times" w:hAnsi="Times New Roman"/>
          <w:b/>
          <w:bCs/>
          <w:sz w:val="24"/>
          <w:szCs w:val="24"/>
        </w:rPr>
        <w:tab/>
      </w:r>
      <w:r w:rsidRPr="0036480B">
        <w:rPr>
          <w:rFonts w:ascii="Times New Roman" w:eastAsia="Calibri" w:hAnsi="Times New Roman"/>
          <w:b/>
          <w:sz w:val="24"/>
          <w:szCs w:val="24"/>
        </w:rPr>
        <w:t>Western Balkans Trade and Transport Facilitation Project</w:t>
      </w:r>
    </w:p>
    <w:p w:rsidR="00200255" w:rsidRPr="0036480B" w:rsidRDefault="00200255" w:rsidP="00200255">
      <w:pPr>
        <w:jc w:val="center"/>
        <w:rPr>
          <w:rFonts w:ascii="Times New Roman" w:eastAsia="Calibri" w:hAnsi="Times New Roman"/>
          <w:b/>
          <w:sz w:val="24"/>
          <w:szCs w:val="24"/>
        </w:rPr>
      </w:pPr>
    </w:p>
    <w:p w:rsidR="00200255" w:rsidRPr="0036480B" w:rsidRDefault="00200255" w:rsidP="00200255">
      <w:pPr>
        <w:tabs>
          <w:tab w:val="left" w:pos="-1440"/>
          <w:tab w:val="left" w:pos="-720"/>
        </w:tabs>
        <w:suppressAutoHyphens/>
        <w:ind w:right="144"/>
        <w:jc w:val="center"/>
        <w:rPr>
          <w:rFonts w:ascii="Times New Roman" w:hAnsi="Times New Roman"/>
          <w:b/>
          <w:sz w:val="24"/>
          <w:szCs w:val="24"/>
        </w:rPr>
      </w:pPr>
      <w:r w:rsidRPr="0036480B">
        <w:rPr>
          <w:rFonts w:ascii="Times New Roman" w:hAnsi="Times New Roman"/>
          <w:b/>
          <w:sz w:val="24"/>
          <w:szCs w:val="24"/>
        </w:rPr>
        <w:t>For</w:t>
      </w:r>
    </w:p>
    <w:p w:rsidR="00200255" w:rsidRPr="0036480B" w:rsidRDefault="00200255" w:rsidP="00200255">
      <w:pPr>
        <w:tabs>
          <w:tab w:val="left" w:pos="-1440"/>
          <w:tab w:val="left" w:pos="-720"/>
        </w:tabs>
        <w:suppressAutoHyphens/>
        <w:ind w:right="144"/>
        <w:jc w:val="center"/>
        <w:rPr>
          <w:rFonts w:ascii="Times New Roman" w:hAnsi="Times New Roman"/>
          <w:b/>
          <w:sz w:val="24"/>
          <w:szCs w:val="24"/>
        </w:rPr>
      </w:pPr>
    </w:p>
    <w:p w:rsidR="00D65F3E" w:rsidRPr="0036480B" w:rsidRDefault="00200255" w:rsidP="00200255">
      <w:pPr>
        <w:jc w:val="center"/>
        <w:rPr>
          <w:rFonts w:ascii="Times New Roman" w:hAnsi="Times New Roman"/>
          <w:b/>
          <w:sz w:val="24"/>
          <w:szCs w:val="24"/>
          <w:lang w:val="sq-AL" w:eastAsia="sq-AL"/>
        </w:rPr>
      </w:pPr>
      <w:r w:rsidRPr="0036480B">
        <w:rPr>
          <w:rFonts w:ascii="Times New Roman" w:hAnsi="Times New Roman"/>
          <w:b/>
          <w:sz w:val="24"/>
          <w:szCs w:val="24"/>
          <w:lang w:val="sq-AL" w:eastAsia="sq-AL"/>
        </w:rPr>
        <w:t>“</w:t>
      </w:r>
      <w:r w:rsidR="00287DA8" w:rsidRPr="0036480B">
        <w:rPr>
          <w:rFonts w:ascii="Times New Roman" w:hAnsi="Times New Roman"/>
          <w:b/>
          <w:sz w:val="24"/>
          <w:szCs w:val="24"/>
          <w:lang w:val="sq-AL" w:eastAsia="sq-AL"/>
        </w:rPr>
        <w:t>Local Administrative Assistant</w:t>
      </w:r>
      <w:r w:rsidRPr="0036480B">
        <w:rPr>
          <w:rFonts w:ascii="Times New Roman" w:hAnsi="Times New Roman"/>
          <w:b/>
          <w:sz w:val="24"/>
          <w:szCs w:val="24"/>
          <w:lang w:val="sq-AL" w:eastAsia="sq-AL"/>
        </w:rPr>
        <w:t>”</w:t>
      </w:r>
    </w:p>
    <w:p w:rsidR="00200255" w:rsidRPr="0036480B" w:rsidRDefault="00200255" w:rsidP="00200255">
      <w:pPr>
        <w:jc w:val="center"/>
        <w:rPr>
          <w:rFonts w:ascii="Times New Roman" w:hAnsi="Times New Roman"/>
          <w:b/>
          <w:sz w:val="24"/>
          <w:szCs w:val="24"/>
          <w:lang w:val="sq-AL" w:eastAsia="sq-AL"/>
        </w:rPr>
      </w:pPr>
    </w:p>
    <w:p w:rsidR="00200255" w:rsidRPr="0036480B" w:rsidRDefault="00287DA8" w:rsidP="00200255">
      <w:pPr>
        <w:jc w:val="center"/>
        <w:rPr>
          <w:rFonts w:ascii="Times New Roman" w:hAnsi="Times New Roman"/>
          <w:b/>
          <w:sz w:val="24"/>
          <w:szCs w:val="24"/>
          <w:lang w:val="sq-AL" w:eastAsia="sq-AL"/>
        </w:rPr>
      </w:pPr>
      <w:r w:rsidRPr="0036480B">
        <w:rPr>
          <w:rFonts w:ascii="Times New Roman" w:hAnsi="Times New Roman"/>
          <w:b/>
          <w:sz w:val="24"/>
          <w:szCs w:val="24"/>
          <w:lang w:val="sq-AL" w:eastAsia="sq-AL"/>
        </w:rPr>
        <w:t>Ref. No. WBTTF-ALB-411F</w:t>
      </w:r>
      <w:r w:rsidR="00855EED">
        <w:rPr>
          <w:rFonts w:ascii="Times New Roman" w:hAnsi="Times New Roman"/>
          <w:b/>
          <w:sz w:val="24"/>
          <w:szCs w:val="24"/>
          <w:lang w:val="sq-AL" w:eastAsia="sq-AL"/>
        </w:rPr>
        <w:t>-1</w:t>
      </w:r>
    </w:p>
    <w:p w:rsidR="00200255" w:rsidRPr="0036480B" w:rsidRDefault="00200255" w:rsidP="00200255">
      <w:pPr>
        <w:jc w:val="center"/>
        <w:rPr>
          <w:rFonts w:ascii="Times New Roman" w:hAnsi="Times New Roman"/>
          <w:b/>
          <w:sz w:val="24"/>
          <w:szCs w:val="24"/>
          <w:lang w:val="sq-AL" w:eastAsia="sq-AL"/>
        </w:rPr>
      </w:pPr>
    </w:p>
    <w:p w:rsidR="00200255" w:rsidRPr="0036480B" w:rsidRDefault="00200255" w:rsidP="00200255">
      <w:pPr>
        <w:suppressAutoHyphens/>
        <w:rPr>
          <w:rFonts w:ascii="Times New Roman" w:hAnsi="Times New Roman"/>
          <w:b/>
          <w:spacing w:val="-2"/>
          <w:sz w:val="24"/>
          <w:szCs w:val="24"/>
        </w:rPr>
      </w:pPr>
      <w:r w:rsidRPr="0036480B">
        <w:rPr>
          <w:rFonts w:ascii="Times New Roman" w:hAnsi="Times New Roman"/>
          <w:b/>
          <w:spacing w:val="-2"/>
          <w:sz w:val="24"/>
          <w:szCs w:val="24"/>
        </w:rPr>
        <w:t>ALBANIA</w:t>
      </w:r>
    </w:p>
    <w:p w:rsidR="00200255" w:rsidRPr="0036480B" w:rsidRDefault="00200255" w:rsidP="00200255">
      <w:pPr>
        <w:tabs>
          <w:tab w:val="left" w:pos="-1440"/>
          <w:tab w:val="left" w:pos="-720"/>
        </w:tabs>
        <w:suppressAutoHyphens/>
        <w:ind w:right="144"/>
        <w:rPr>
          <w:rFonts w:ascii="Times New Roman" w:eastAsia="Times" w:hAnsi="Times New Roman"/>
          <w:bCs/>
          <w:sz w:val="24"/>
          <w:szCs w:val="24"/>
        </w:rPr>
      </w:pPr>
      <w:r w:rsidRPr="0036480B">
        <w:rPr>
          <w:rFonts w:ascii="Times New Roman" w:eastAsia="Times" w:hAnsi="Times New Roman"/>
          <w:b/>
          <w:bCs/>
          <w:sz w:val="24"/>
          <w:szCs w:val="24"/>
        </w:rPr>
        <w:t xml:space="preserve">Project: </w:t>
      </w:r>
      <w:r w:rsidRPr="0036480B">
        <w:rPr>
          <w:rFonts w:ascii="Times New Roman" w:eastAsia="Calibri" w:hAnsi="Times New Roman"/>
          <w:sz w:val="24"/>
          <w:szCs w:val="24"/>
        </w:rPr>
        <w:t>Western Balkans Trade and Transport Facilitation Project Using the Multiphase Programmatic Approach</w:t>
      </w:r>
    </w:p>
    <w:p w:rsidR="00200255" w:rsidRPr="0036480B" w:rsidRDefault="00200255" w:rsidP="00200255">
      <w:pPr>
        <w:pStyle w:val="BodyText"/>
        <w:rPr>
          <w:rFonts w:ascii="Times New Roman" w:hAnsi="Times New Roman"/>
          <w:szCs w:val="24"/>
        </w:rPr>
      </w:pPr>
      <w:r w:rsidRPr="0036480B">
        <w:rPr>
          <w:rFonts w:ascii="Times New Roman" w:hAnsi="Times New Roman"/>
          <w:b/>
          <w:szCs w:val="24"/>
        </w:rPr>
        <w:t>Loan No.:</w:t>
      </w:r>
      <w:r w:rsidRPr="0036480B">
        <w:rPr>
          <w:rFonts w:ascii="Times New Roman" w:hAnsi="Times New Roman"/>
          <w:szCs w:val="24"/>
        </w:rPr>
        <w:t xml:space="preserve"> IBRD-89330-AL</w:t>
      </w:r>
    </w:p>
    <w:p w:rsidR="00200255" w:rsidRPr="0036480B" w:rsidRDefault="00200255" w:rsidP="00200255">
      <w:pPr>
        <w:rPr>
          <w:rFonts w:ascii="Times New Roman" w:hAnsi="Times New Roman"/>
          <w:sz w:val="24"/>
          <w:szCs w:val="24"/>
          <w:lang w:val="sq-AL" w:eastAsia="sq-AL"/>
        </w:rPr>
      </w:pPr>
      <w:r w:rsidRPr="0036480B">
        <w:rPr>
          <w:rFonts w:ascii="Times New Roman" w:hAnsi="Times New Roman"/>
          <w:b/>
          <w:sz w:val="24"/>
          <w:szCs w:val="24"/>
        </w:rPr>
        <w:t xml:space="preserve">Assignment Title: </w:t>
      </w:r>
      <w:r w:rsidRPr="0036480B">
        <w:rPr>
          <w:rFonts w:ascii="Times New Roman" w:hAnsi="Times New Roman"/>
          <w:sz w:val="24"/>
          <w:szCs w:val="24"/>
          <w:lang w:val="sq-AL" w:eastAsia="sq-AL"/>
        </w:rPr>
        <w:t>“</w:t>
      </w:r>
      <w:r w:rsidR="00287DA8" w:rsidRPr="0036480B">
        <w:rPr>
          <w:rFonts w:ascii="Times New Roman" w:hAnsi="Times New Roman"/>
          <w:sz w:val="24"/>
          <w:szCs w:val="24"/>
          <w:lang w:val="sq-AL" w:eastAsia="sq-AL"/>
        </w:rPr>
        <w:t>Local Administrative Assistant</w:t>
      </w:r>
      <w:r w:rsidRPr="0036480B">
        <w:rPr>
          <w:rFonts w:ascii="Times New Roman" w:hAnsi="Times New Roman"/>
          <w:sz w:val="24"/>
          <w:szCs w:val="24"/>
          <w:lang w:val="sq-AL" w:eastAsia="sq-AL"/>
        </w:rPr>
        <w:t>”</w:t>
      </w:r>
    </w:p>
    <w:p w:rsidR="00200255" w:rsidRPr="0036480B" w:rsidRDefault="00200255" w:rsidP="00200255">
      <w:pPr>
        <w:pStyle w:val="BodyText"/>
        <w:rPr>
          <w:rFonts w:ascii="Times New Roman" w:hAnsi="Times New Roman"/>
          <w:bCs/>
          <w:szCs w:val="24"/>
        </w:rPr>
      </w:pPr>
      <w:r w:rsidRPr="0036480B">
        <w:rPr>
          <w:rFonts w:ascii="Times New Roman" w:hAnsi="Times New Roman"/>
          <w:b/>
          <w:szCs w:val="24"/>
        </w:rPr>
        <w:t>Reference No</w:t>
      </w:r>
      <w:r w:rsidRPr="0036480B">
        <w:rPr>
          <w:rFonts w:ascii="Times New Roman" w:hAnsi="Times New Roman"/>
          <w:szCs w:val="24"/>
        </w:rPr>
        <w:t>.</w:t>
      </w:r>
      <w:r w:rsidRPr="0036480B">
        <w:rPr>
          <w:rFonts w:ascii="Times New Roman" w:hAnsi="Times New Roman"/>
          <w:b/>
          <w:szCs w:val="24"/>
        </w:rPr>
        <w:t>:</w:t>
      </w:r>
      <w:r w:rsidRPr="0036480B">
        <w:rPr>
          <w:rFonts w:ascii="Times New Roman" w:hAnsi="Times New Roman"/>
          <w:szCs w:val="24"/>
        </w:rPr>
        <w:t xml:space="preserve"> </w:t>
      </w:r>
      <w:r w:rsidR="00287DA8" w:rsidRPr="0036480B">
        <w:rPr>
          <w:rFonts w:ascii="Times New Roman" w:hAnsi="Times New Roman"/>
          <w:bCs/>
          <w:szCs w:val="24"/>
        </w:rPr>
        <w:t>WBTTF-ALB–411F</w:t>
      </w:r>
      <w:r w:rsidR="00855EED">
        <w:rPr>
          <w:rFonts w:ascii="Times New Roman" w:hAnsi="Times New Roman"/>
          <w:bCs/>
          <w:szCs w:val="24"/>
        </w:rPr>
        <w:t>-1</w:t>
      </w:r>
      <w:bookmarkStart w:id="0" w:name="_GoBack"/>
      <w:bookmarkEnd w:id="0"/>
    </w:p>
    <w:p w:rsidR="00200255" w:rsidRPr="0036480B" w:rsidRDefault="00200255" w:rsidP="00200255">
      <w:pPr>
        <w:pStyle w:val="BodyText"/>
        <w:rPr>
          <w:rFonts w:ascii="Times New Roman" w:hAnsi="Times New Roman"/>
          <w:bCs/>
          <w:szCs w:val="24"/>
        </w:rPr>
      </w:pPr>
    </w:p>
    <w:p w:rsidR="00287DA8" w:rsidRPr="0036480B" w:rsidRDefault="00287DA8" w:rsidP="0036480B">
      <w:pPr>
        <w:jc w:val="both"/>
        <w:rPr>
          <w:rFonts w:ascii="Times New Roman" w:hAnsi="Times New Roman"/>
          <w:sz w:val="24"/>
          <w:szCs w:val="24"/>
        </w:rPr>
      </w:pPr>
      <w:r w:rsidRPr="0036480B">
        <w:rPr>
          <w:rFonts w:ascii="Times New Roman" w:hAnsi="Times New Roman"/>
          <w:sz w:val="24"/>
          <w:szCs w:val="24"/>
        </w:rPr>
        <w:t>Recently the Government of Albania has received a loan from IBRD under the project “Western Balkans Trade and Transport Facilitation”. The Program includes two phases which will be implemented over five years each. The project is part of the first phase of the joint Program for the Western Balkans countries, which intends to facilitate the achievement of their Governments’ goal of reducing trade costs and increasing transport efficiency through a longer‐term, adaptive, and continuous engagement.  Phase 1 includes Albania, North Macedonia and Serbia. Phase 2 includes Bosnia and Herzegovina, Kosovo and Montenegro.</w:t>
      </w:r>
      <w:r w:rsidRPr="0036480B">
        <w:rPr>
          <w:rFonts w:ascii="Times New Roman" w:hAnsi="Times New Roman"/>
          <w:sz w:val="24"/>
          <w:szCs w:val="24"/>
        </w:rPr>
        <w:tab/>
      </w:r>
    </w:p>
    <w:p w:rsidR="00287DA8" w:rsidRPr="0036480B" w:rsidRDefault="00287DA8" w:rsidP="0036480B">
      <w:pPr>
        <w:jc w:val="both"/>
        <w:rPr>
          <w:rFonts w:ascii="Times New Roman" w:hAnsi="Times New Roman"/>
          <w:sz w:val="24"/>
          <w:szCs w:val="24"/>
        </w:rPr>
      </w:pPr>
    </w:p>
    <w:p w:rsidR="00287DA8" w:rsidRPr="0036480B" w:rsidRDefault="00287DA8" w:rsidP="0036480B">
      <w:pPr>
        <w:jc w:val="both"/>
        <w:rPr>
          <w:rFonts w:ascii="Times New Roman" w:hAnsi="Times New Roman"/>
          <w:sz w:val="24"/>
          <w:szCs w:val="24"/>
        </w:rPr>
      </w:pPr>
      <w:r w:rsidRPr="0036480B">
        <w:rPr>
          <w:rFonts w:ascii="Times New Roman" w:hAnsi="Times New Roman"/>
          <w:sz w:val="24"/>
          <w:szCs w:val="24"/>
        </w:rPr>
        <w:t>The project proposes an integrated approach including three connected dimensions, to help reduce trade cost and increase transport efficiency in the Western Balkans.  These include measures aimed at: (</w:t>
      </w:r>
      <w:proofErr w:type="spellStart"/>
      <w:r w:rsidRPr="0036480B">
        <w:rPr>
          <w:rFonts w:ascii="Times New Roman" w:hAnsi="Times New Roman"/>
          <w:sz w:val="24"/>
          <w:szCs w:val="24"/>
        </w:rPr>
        <w:t>i</w:t>
      </w:r>
      <w:proofErr w:type="spellEnd"/>
      <w:r w:rsidRPr="0036480B">
        <w:rPr>
          <w:rFonts w:ascii="Times New Roman" w:hAnsi="Times New Roman"/>
          <w:sz w:val="24"/>
          <w:szCs w:val="24"/>
        </w:rPr>
        <w:t>) Facilitating cross- border movement of goods, (ii) enhancing transport efficiency and predictability; (iii) enhancing market access for trade in services and investments.</w:t>
      </w:r>
    </w:p>
    <w:p w:rsidR="00287DA8" w:rsidRPr="0036480B" w:rsidRDefault="00287DA8" w:rsidP="0036480B">
      <w:pPr>
        <w:jc w:val="both"/>
        <w:rPr>
          <w:rFonts w:ascii="Times New Roman" w:hAnsi="Times New Roman"/>
          <w:sz w:val="24"/>
          <w:szCs w:val="24"/>
        </w:rPr>
      </w:pPr>
    </w:p>
    <w:p w:rsidR="00287DA8" w:rsidRPr="0036480B" w:rsidRDefault="00287DA8" w:rsidP="0036480B">
      <w:pPr>
        <w:jc w:val="both"/>
        <w:rPr>
          <w:rFonts w:ascii="Times New Roman" w:eastAsia="Times" w:hAnsi="Times New Roman"/>
          <w:b/>
          <w:bCs/>
          <w:sz w:val="24"/>
          <w:szCs w:val="24"/>
          <w:lang w:val="en-GB"/>
        </w:rPr>
      </w:pPr>
      <w:r w:rsidRPr="0036480B">
        <w:rPr>
          <w:rFonts w:ascii="Times New Roman" w:hAnsi="Times New Roman"/>
          <w:sz w:val="24"/>
          <w:szCs w:val="24"/>
        </w:rPr>
        <w:t xml:space="preserve">The objective of this assignment is to provide administrative and logistical support in close collaboration with the Head of PIU, help coordinate the information flow, and track the project team task delivery schedule.   </w:t>
      </w:r>
    </w:p>
    <w:p w:rsidR="00287DA8" w:rsidRPr="0036480B" w:rsidRDefault="00287DA8" w:rsidP="0036480B">
      <w:pPr>
        <w:pStyle w:val="BodyText"/>
        <w:jc w:val="both"/>
        <w:rPr>
          <w:rFonts w:ascii="Times New Roman" w:hAnsi="Times New Roman"/>
          <w:bCs/>
          <w:szCs w:val="24"/>
        </w:rPr>
      </w:pPr>
    </w:p>
    <w:p w:rsidR="003C6E44" w:rsidRPr="0036480B" w:rsidRDefault="003C6E44" w:rsidP="0036480B">
      <w:pPr>
        <w:pStyle w:val="BodyText"/>
        <w:jc w:val="both"/>
        <w:rPr>
          <w:rFonts w:ascii="Times New Roman" w:eastAsia="Times" w:hAnsi="Times New Roman"/>
          <w:szCs w:val="24"/>
          <w:lang w:val="en-GB"/>
        </w:rPr>
      </w:pPr>
      <w:r w:rsidRPr="0036480B">
        <w:rPr>
          <w:rFonts w:ascii="Times New Roman" w:eastAsia="Times" w:hAnsi="Times New Roman"/>
          <w:szCs w:val="24"/>
          <w:lang w:val="en-GB"/>
        </w:rPr>
        <w:t>The Administrative assistant is expected to perform the following tasks</w:t>
      </w:r>
      <w:r w:rsidR="0036480B" w:rsidRPr="0036480B">
        <w:rPr>
          <w:rFonts w:ascii="Times New Roman" w:eastAsia="Times" w:hAnsi="Times New Roman"/>
          <w:szCs w:val="24"/>
          <w:lang w:val="en-GB"/>
        </w:rPr>
        <w:t xml:space="preserve"> but not limited</w:t>
      </w:r>
      <w:r w:rsidRPr="0036480B">
        <w:rPr>
          <w:rFonts w:ascii="Times New Roman" w:eastAsia="Times" w:hAnsi="Times New Roman"/>
          <w:szCs w:val="24"/>
          <w:lang w:val="en-GB"/>
        </w:rPr>
        <w:t>:</w:t>
      </w:r>
    </w:p>
    <w:p w:rsidR="003C6E44" w:rsidRPr="0036480B" w:rsidRDefault="003C6E44" w:rsidP="0036480B">
      <w:pPr>
        <w:pStyle w:val="ListParagraph"/>
        <w:widowControl/>
        <w:numPr>
          <w:ilvl w:val="0"/>
          <w:numId w:val="3"/>
        </w:numPr>
        <w:autoSpaceDE/>
        <w:autoSpaceDN/>
        <w:adjustRightInd/>
        <w:jc w:val="both"/>
        <w:rPr>
          <w:rFonts w:ascii="Times New Roman" w:eastAsia="Times" w:hAnsi="Times New Roman" w:cs="Times New Roman"/>
          <w:lang w:val="en-GB"/>
        </w:rPr>
      </w:pPr>
      <w:r w:rsidRPr="0036480B">
        <w:rPr>
          <w:rFonts w:ascii="Times New Roman" w:eastAsia="Times" w:hAnsi="Times New Roman" w:cs="Times New Roman"/>
          <w:lang w:val="en-GB"/>
        </w:rPr>
        <w:t>Keep meeting minutes and draft summaries;</w:t>
      </w:r>
    </w:p>
    <w:p w:rsidR="003C6E44" w:rsidRPr="0036480B" w:rsidRDefault="003C6E44" w:rsidP="0036480B">
      <w:pPr>
        <w:pStyle w:val="ListParagraph"/>
        <w:widowControl/>
        <w:numPr>
          <w:ilvl w:val="0"/>
          <w:numId w:val="3"/>
        </w:numPr>
        <w:autoSpaceDE/>
        <w:autoSpaceDN/>
        <w:adjustRightInd/>
        <w:jc w:val="both"/>
        <w:rPr>
          <w:rFonts w:ascii="Times New Roman" w:eastAsia="Times" w:hAnsi="Times New Roman" w:cs="Times New Roman"/>
          <w:lang w:val="en-GB"/>
        </w:rPr>
      </w:pPr>
      <w:r w:rsidRPr="0036480B">
        <w:rPr>
          <w:rFonts w:ascii="Times New Roman" w:eastAsia="Times" w:hAnsi="Times New Roman" w:cs="Times New Roman"/>
          <w:lang w:val="en-GB"/>
        </w:rPr>
        <w:t>Follow the implementation timeline of the team members assigned tasks;</w:t>
      </w:r>
    </w:p>
    <w:p w:rsidR="003C6E44" w:rsidRPr="0036480B" w:rsidRDefault="003C6E44" w:rsidP="0036480B">
      <w:pPr>
        <w:pStyle w:val="ListParagraph"/>
        <w:widowControl/>
        <w:numPr>
          <w:ilvl w:val="0"/>
          <w:numId w:val="3"/>
        </w:numPr>
        <w:autoSpaceDE/>
        <w:autoSpaceDN/>
        <w:adjustRightInd/>
        <w:jc w:val="both"/>
        <w:rPr>
          <w:rFonts w:ascii="Times New Roman" w:eastAsia="Times" w:hAnsi="Times New Roman" w:cs="Times New Roman"/>
          <w:lang w:val="en-GB"/>
        </w:rPr>
      </w:pPr>
      <w:r w:rsidRPr="0036480B">
        <w:rPr>
          <w:rFonts w:ascii="Times New Roman" w:eastAsia="Times" w:hAnsi="Times New Roman" w:cs="Times New Roman"/>
          <w:lang w:val="en-GB"/>
        </w:rPr>
        <w:t>Provide language support as needed, including translation, interpretation and text editing;</w:t>
      </w:r>
    </w:p>
    <w:p w:rsidR="003C6E44" w:rsidRPr="0036480B" w:rsidRDefault="003C6E44" w:rsidP="0036480B">
      <w:pPr>
        <w:pStyle w:val="ListParagraph"/>
        <w:widowControl/>
        <w:numPr>
          <w:ilvl w:val="0"/>
          <w:numId w:val="3"/>
        </w:numPr>
        <w:autoSpaceDE/>
        <w:autoSpaceDN/>
        <w:adjustRightInd/>
        <w:jc w:val="both"/>
        <w:rPr>
          <w:rFonts w:ascii="Times New Roman" w:eastAsia="Times" w:hAnsi="Times New Roman" w:cs="Times New Roman"/>
          <w:lang w:val="en-GB"/>
        </w:rPr>
      </w:pPr>
      <w:r w:rsidRPr="0036480B">
        <w:rPr>
          <w:rFonts w:ascii="Times New Roman" w:eastAsia="Times" w:hAnsi="Times New Roman" w:cs="Times New Roman"/>
          <w:lang w:val="en-GB"/>
        </w:rPr>
        <w:t>Offer logistical and operational support to the Head of PIU and the expert’s team, during project activities’ implementation;</w:t>
      </w:r>
    </w:p>
    <w:p w:rsidR="003C6E44" w:rsidRPr="0036480B" w:rsidRDefault="003C6E44" w:rsidP="0036480B">
      <w:pPr>
        <w:pStyle w:val="ListParagraph"/>
        <w:widowControl/>
        <w:numPr>
          <w:ilvl w:val="0"/>
          <w:numId w:val="3"/>
        </w:numPr>
        <w:autoSpaceDE/>
        <w:autoSpaceDN/>
        <w:adjustRightInd/>
        <w:jc w:val="both"/>
        <w:rPr>
          <w:rFonts w:ascii="Times New Roman" w:eastAsia="Times" w:hAnsi="Times New Roman" w:cs="Times New Roman"/>
          <w:lang w:val="en-GB"/>
        </w:rPr>
      </w:pPr>
      <w:r w:rsidRPr="0036480B">
        <w:rPr>
          <w:rFonts w:ascii="Times New Roman" w:eastAsia="Times" w:hAnsi="Times New Roman" w:cs="Times New Roman"/>
          <w:lang w:val="en-GB"/>
        </w:rPr>
        <w:t>Prepare document templates for project use, and support preparation of presentations;</w:t>
      </w:r>
    </w:p>
    <w:p w:rsidR="003C6E44" w:rsidRPr="0036480B" w:rsidRDefault="003C6E44" w:rsidP="0036480B">
      <w:pPr>
        <w:pStyle w:val="ListParagraph"/>
        <w:widowControl/>
        <w:numPr>
          <w:ilvl w:val="0"/>
          <w:numId w:val="3"/>
        </w:numPr>
        <w:autoSpaceDE/>
        <w:autoSpaceDN/>
        <w:adjustRightInd/>
        <w:jc w:val="both"/>
        <w:rPr>
          <w:rFonts w:ascii="Times New Roman" w:eastAsia="Times" w:hAnsi="Times New Roman" w:cs="Times New Roman"/>
          <w:lang w:val="en-GB"/>
        </w:rPr>
      </w:pPr>
      <w:r w:rsidRPr="0036480B">
        <w:rPr>
          <w:rFonts w:ascii="Times New Roman" w:eastAsia="Times" w:hAnsi="Times New Roman" w:cs="Times New Roman"/>
          <w:lang w:val="en-GB"/>
        </w:rPr>
        <w:t>Maintain the project technical documents archive, both paper and digital;</w:t>
      </w:r>
    </w:p>
    <w:p w:rsidR="003C6E44" w:rsidRPr="0036480B" w:rsidRDefault="003C6E44" w:rsidP="0036480B">
      <w:pPr>
        <w:pStyle w:val="ListParagraph"/>
        <w:widowControl/>
        <w:numPr>
          <w:ilvl w:val="0"/>
          <w:numId w:val="3"/>
        </w:numPr>
        <w:autoSpaceDE/>
        <w:autoSpaceDN/>
        <w:adjustRightInd/>
        <w:spacing w:after="160" w:line="259" w:lineRule="auto"/>
        <w:jc w:val="both"/>
        <w:rPr>
          <w:rFonts w:ascii="Times New Roman" w:eastAsia="Times" w:hAnsi="Times New Roman" w:cs="Times New Roman"/>
          <w:lang w:val="en-GB"/>
        </w:rPr>
      </w:pPr>
      <w:r w:rsidRPr="0036480B">
        <w:rPr>
          <w:rFonts w:ascii="Times New Roman" w:eastAsia="Times" w:hAnsi="Times New Roman" w:cs="Times New Roman"/>
          <w:lang w:val="en-GB"/>
        </w:rPr>
        <w:t>Keep up-to-date and prepare for archiving/safeguarding all documentation relevant for project preparation and implementation;</w:t>
      </w:r>
    </w:p>
    <w:p w:rsidR="003C6E44" w:rsidRPr="0036480B" w:rsidRDefault="003C6E44" w:rsidP="0036480B">
      <w:pPr>
        <w:pStyle w:val="ListParagraph"/>
        <w:widowControl/>
        <w:numPr>
          <w:ilvl w:val="0"/>
          <w:numId w:val="3"/>
        </w:numPr>
        <w:autoSpaceDE/>
        <w:autoSpaceDN/>
        <w:adjustRightInd/>
        <w:spacing w:after="160" w:line="259" w:lineRule="auto"/>
        <w:jc w:val="both"/>
        <w:rPr>
          <w:rFonts w:ascii="Times New Roman" w:eastAsia="Times" w:hAnsi="Times New Roman" w:cs="Times New Roman"/>
          <w:lang w:val="en-GB"/>
        </w:rPr>
      </w:pPr>
      <w:r w:rsidRPr="0036480B">
        <w:rPr>
          <w:rFonts w:ascii="Times New Roman" w:eastAsia="Times" w:hAnsi="Times New Roman" w:cs="Times New Roman"/>
          <w:lang w:val="en-GB"/>
        </w:rPr>
        <w:t>Prepare and monitoring a preview weekly-agenda meetings and VC, for head of PIU and Experts team.</w:t>
      </w:r>
    </w:p>
    <w:p w:rsidR="0036480B" w:rsidRPr="0036480B" w:rsidRDefault="0036480B" w:rsidP="0036480B">
      <w:pPr>
        <w:suppressAutoHyphens/>
        <w:jc w:val="both"/>
        <w:rPr>
          <w:rFonts w:ascii="Times New Roman" w:hAnsi="Times New Roman"/>
          <w:b/>
          <w:i/>
          <w:spacing w:val="-2"/>
          <w:sz w:val="24"/>
          <w:szCs w:val="24"/>
          <w:u w:val="single"/>
        </w:rPr>
      </w:pPr>
      <w:r w:rsidRPr="0036480B">
        <w:rPr>
          <w:rFonts w:ascii="Times New Roman" w:hAnsi="Times New Roman"/>
          <w:spacing w:val="-2"/>
          <w:sz w:val="24"/>
          <w:szCs w:val="24"/>
        </w:rPr>
        <w:t>The detailed Terms of Reference (</w:t>
      </w:r>
      <w:proofErr w:type="spellStart"/>
      <w:r w:rsidRPr="0036480B">
        <w:rPr>
          <w:rFonts w:ascii="Times New Roman" w:hAnsi="Times New Roman"/>
          <w:spacing w:val="-2"/>
          <w:sz w:val="24"/>
          <w:szCs w:val="24"/>
        </w:rPr>
        <w:t>ToR</w:t>
      </w:r>
      <w:proofErr w:type="spellEnd"/>
      <w:r w:rsidRPr="0036480B">
        <w:rPr>
          <w:rFonts w:ascii="Times New Roman" w:hAnsi="Times New Roman"/>
          <w:spacing w:val="-2"/>
          <w:sz w:val="24"/>
          <w:szCs w:val="24"/>
        </w:rPr>
        <w:t>) for the assignment</w:t>
      </w:r>
      <w:r w:rsidRPr="0036480B">
        <w:rPr>
          <w:rFonts w:ascii="Times New Roman" w:hAnsi="Times New Roman"/>
          <w:i/>
          <w:spacing w:val="-2"/>
          <w:sz w:val="24"/>
          <w:szCs w:val="24"/>
        </w:rPr>
        <w:t xml:space="preserve"> </w:t>
      </w:r>
      <w:r w:rsidRPr="0036480B">
        <w:rPr>
          <w:rFonts w:ascii="Times New Roman" w:hAnsi="Times New Roman"/>
          <w:spacing w:val="-2"/>
          <w:sz w:val="24"/>
          <w:szCs w:val="24"/>
        </w:rPr>
        <w:t xml:space="preserve">can be found at the following website: </w:t>
      </w:r>
      <w:r w:rsidRPr="0036480B">
        <w:rPr>
          <w:rFonts w:ascii="Times New Roman" w:hAnsi="Times New Roman"/>
          <w:b/>
          <w:i/>
          <w:spacing w:val="-2"/>
          <w:sz w:val="24"/>
          <w:szCs w:val="24"/>
          <w:u w:val="single"/>
        </w:rPr>
        <w:t>https://financa.gov.al/</w:t>
      </w:r>
    </w:p>
    <w:p w:rsidR="003C6E44" w:rsidRPr="0036480B" w:rsidRDefault="003C6E44" w:rsidP="0036480B">
      <w:pPr>
        <w:pStyle w:val="BodyText"/>
        <w:jc w:val="both"/>
        <w:rPr>
          <w:rFonts w:ascii="Times New Roman" w:hAnsi="Times New Roman"/>
          <w:bCs/>
          <w:szCs w:val="24"/>
        </w:rPr>
      </w:pPr>
    </w:p>
    <w:p w:rsidR="00287DA8" w:rsidRPr="0036480B" w:rsidRDefault="00287DA8" w:rsidP="0036480B">
      <w:pPr>
        <w:jc w:val="both"/>
        <w:rPr>
          <w:rFonts w:ascii="Times New Roman" w:hAnsi="Times New Roman"/>
          <w:kern w:val="32"/>
          <w:sz w:val="24"/>
          <w:szCs w:val="24"/>
          <w:lang w:val="en-GB"/>
        </w:rPr>
      </w:pPr>
      <w:r w:rsidRPr="0036480B">
        <w:rPr>
          <w:rFonts w:ascii="Times New Roman" w:hAnsi="Times New Roman"/>
          <w:kern w:val="32"/>
          <w:sz w:val="24"/>
          <w:szCs w:val="24"/>
          <w:lang w:val="en-GB"/>
        </w:rPr>
        <w:t xml:space="preserve">This assignment is expected to commence in December 2021, and is expected to terminate upon in August 2022. The assignment shall be for a period of 9 months, and renewable subject to satisfactory performance. The Administrative assistant shall mainly work onsite (within the </w:t>
      </w:r>
      <w:proofErr w:type="spellStart"/>
      <w:r w:rsidRPr="0036480B">
        <w:rPr>
          <w:rFonts w:ascii="Times New Roman" w:hAnsi="Times New Roman"/>
          <w:kern w:val="32"/>
          <w:sz w:val="24"/>
          <w:szCs w:val="24"/>
          <w:lang w:val="en-GB"/>
        </w:rPr>
        <w:t>MoFE</w:t>
      </w:r>
      <w:proofErr w:type="spellEnd"/>
      <w:r w:rsidRPr="0036480B">
        <w:rPr>
          <w:rFonts w:ascii="Times New Roman" w:hAnsi="Times New Roman"/>
          <w:kern w:val="32"/>
          <w:sz w:val="24"/>
          <w:szCs w:val="24"/>
          <w:lang w:val="en-GB"/>
        </w:rPr>
        <w:t xml:space="preserve"> offices in Tirana, in the PIU premises) to support all project activities on a full time basis during this assignment time.</w:t>
      </w:r>
    </w:p>
    <w:p w:rsidR="00200255" w:rsidRPr="0036480B" w:rsidRDefault="00200255" w:rsidP="0036480B">
      <w:pPr>
        <w:jc w:val="both"/>
        <w:rPr>
          <w:rFonts w:ascii="Times New Roman" w:hAnsi="Times New Roman"/>
          <w:b/>
          <w:sz w:val="24"/>
          <w:szCs w:val="24"/>
        </w:rPr>
      </w:pPr>
    </w:p>
    <w:p w:rsidR="00200255" w:rsidRPr="0036480B" w:rsidRDefault="00200255" w:rsidP="0036480B">
      <w:pPr>
        <w:jc w:val="both"/>
        <w:rPr>
          <w:rFonts w:ascii="Times New Roman" w:hAnsi="Times New Roman"/>
          <w:sz w:val="24"/>
          <w:szCs w:val="24"/>
        </w:rPr>
      </w:pPr>
      <w:r w:rsidRPr="0036480B">
        <w:rPr>
          <w:rFonts w:ascii="Times New Roman" w:hAnsi="Times New Roman"/>
          <w:sz w:val="24"/>
          <w:szCs w:val="24"/>
        </w:rPr>
        <w:t>Th</w:t>
      </w:r>
      <w:r w:rsidR="00287DA8" w:rsidRPr="0036480B">
        <w:rPr>
          <w:rFonts w:ascii="Times New Roman" w:hAnsi="Times New Roman"/>
          <w:sz w:val="24"/>
          <w:szCs w:val="24"/>
        </w:rPr>
        <w:t xml:space="preserve">e Administrative Assistant </w:t>
      </w:r>
      <w:r w:rsidRPr="0036480B">
        <w:rPr>
          <w:rFonts w:ascii="Times New Roman" w:hAnsi="Times New Roman"/>
          <w:sz w:val="24"/>
          <w:szCs w:val="24"/>
        </w:rPr>
        <w:t>should have:</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A University Master Degree is requested for this application, advanced qualifications would be considered as an asset</w:t>
      </w:r>
      <w:r w:rsidRPr="0036480B" w:rsidDel="003C5BED">
        <w:rPr>
          <w:rFonts w:ascii="Times New Roman" w:eastAsia="Times" w:hAnsi="Times New Roman" w:cs="Times New Roman"/>
        </w:rPr>
        <w:t xml:space="preserve"> </w:t>
      </w:r>
      <w:r w:rsidRPr="0036480B">
        <w:rPr>
          <w:rFonts w:ascii="Times New Roman" w:eastAsia="Times" w:hAnsi="Times New Roman" w:cs="Times New Roman"/>
        </w:rPr>
        <w:t>;</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At least 5 years of professional experience in related jobs , preferably in donor-supported projects;</w:t>
      </w:r>
      <w:r w:rsidRPr="0036480B">
        <w:rPr>
          <w:rFonts w:ascii="Times New Roman" w:hAnsi="Times New Roman" w:cs="Times New Roman"/>
        </w:rPr>
        <w:t xml:space="preserve"> </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Experience in administration and archiving;</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Experience in cooperation, correspondence and communication with the public sector;</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 xml:space="preserve">Ability to work in a team, handle multiple complex tasks concurrently, able to prioritize tasks and meet tight deadlines. </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Strong writing/reporting and presentation skills;</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Strong interpersonal, networking and team building skills.</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Working experience on the administrative procedures of the World Bank related projects would be considered  an asset</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 xml:space="preserve">Prior professional experience with international, regional, or bilateral World Bank and/or other donors-funded projects would be considered an asset; </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Experience in progress reporting, prior organizational, logistical and administrative experience working in government and nongovernment sector;</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Training activities in the field Planning and Programming would be considered as an asset;</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Excellent writing, communication and data manipulation skills;</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hAnsi="Times New Roman" w:cs="Times New Roman"/>
        </w:rPr>
      </w:pPr>
      <w:r w:rsidRPr="0036480B">
        <w:rPr>
          <w:rFonts w:ascii="Times New Roman" w:eastAsia="Times" w:hAnsi="Times New Roman" w:cs="Times New Roman"/>
        </w:rPr>
        <w:t>Excellent computer skills and knowledge of the MS Office suite (primarily Word, Excel, PowerPoint), and online document-sharing platforms;</w:t>
      </w:r>
    </w:p>
    <w:p w:rsidR="00287DA8" w:rsidRPr="0036480B" w:rsidRDefault="00287DA8" w:rsidP="0036480B">
      <w:pPr>
        <w:pStyle w:val="ListParagraph"/>
        <w:widowControl/>
        <w:numPr>
          <w:ilvl w:val="0"/>
          <w:numId w:val="2"/>
        </w:numPr>
        <w:autoSpaceDE/>
        <w:autoSpaceDN/>
        <w:adjustRightInd/>
        <w:spacing w:after="160" w:line="259" w:lineRule="auto"/>
        <w:jc w:val="both"/>
        <w:rPr>
          <w:rFonts w:ascii="Times New Roman" w:eastAsia="Times" w:hAnsi="Times New Roman" w:cs="Times New Roman"/>
        </w:rPr>
      </w:pPr>
      <w:r w:rsidRPr="0036480B">
        <w:rPr>
          <w:rFonts w:ascii="Times New Roman" w:eastAsia="Times" w:hAnsi="Times New Roman" w:cs="Times New Roman"/>
        </w:rPr>
        <w:t>Excellent knowledge of written and spoken Albanian and English.</w:t>
      </w:r>
    </w:p>
    <w:p w:rsidR="00287DA8" w:rsidRPr="0036480B" w:rsidRDefault="00287DA8" w:rsidP="0036480B">
      <w:pPr>
        <w:keepNext/>
        <w:spacing w:before="200" w:after="60"/>
        <w:jc w:val="both"/>
        <w:outlineLvl w:val="0"/>
        <w:rPr>
          <w:rFonts w:ascii="Times New Roman" w:eastAsia="Times" w:hAnsi="Times New Roman"/>
          <w:sz w:val="24"/>
          <w:szCs w:val="24"/>
          <w:lang w:val="en-GB"/>
        </w:rPr>
      </w:pPr>
      <w:r w:rsidRPr="0036480B">
        <w:rPr>
          <w:rFonts w:ascii="Times New Roman" w:eastAsia="Times" w:hAnsi="Times New Roman"/>
          <w:sz w:val="24"/>
          <w:szCs w:val="24"/>
          <w:lang w:val="en-GB"/>
        </w:rPr>
        <w:t>The service will be selected under the provisions of the World Bank Procurement Regulations for IPF Borrowers (Procurement Regulations),</w:t>
      </w:r>
      <w:r w:rsidRPr="0036480B">
        <w:rPr>
          <w:rFonts w:ascii="Times New Roman" w:hAnsi="Times New Roman"/>
          <w:sz w:val="24"/>
          <w:szCs w:val="24"/>
        </w:rPr>
        <w:t xml:space="preserve"> </w:t>
      </w:r>
      <w:r w:rsidRPr="0036480B">
        <w:rPr>
          <w:rFonts w:ascii="Times New Roman" w:eastAsia="Times" w:hAnsi="Times New Roman"/>
          <w:sz w:val="24"/>
          <w:szCs w:val="24"/>
          <w:lang w:val="en-GB"/>
        </w:rPr>
        <w:t xml:space="preserve">in investment project financing Goods, Works, Non-Consulting and Consulting Services, dated July 2016, revised November 2017 based on the method of Open Competitive Selection of Individual Consultant (IC), Time- Based Contract. </w:t>
      </w:r>
    </w:p>
    <w:p w:rsidR="00200255" w:rsidRPr="0036480B" w:rsidRDefault="00200255" w:rsidP="0036480B">
      <w:pPr>
        <w:jc w:val="both"/>
        <w:rPr>
          <w:rFonts w:ascii="Times New Roman" w:hAnsi="Times New Roman"/>
          <w:b/>
          <w:sz w:val="24"/>
          <w:szCs w:val="24"/>
        </w:rPr>
      </w:pPr>
    </w:p>
    <w:p w:rsidR="00F057BF" w:rsidRPr="0036480B" w:rsidRDefault="00F057BF" w:rsidP="0036480B">
      <w:pPr>
        <w:jc w:val="both"/>
        <w:rPr>
          <w:rFonts w:ascii="Times New Roman" w:hAnsi="Times New Roman"/>
          <w:spacing w:val="-2"/>
          <w:sz w:val="24"/>
          <w:szCs w:val="24"/>
        </w:rPr>
      </w:pPr>
      <w:r w:rsidRPr="0036480B">
        <w:rPr>
          <w:rFonts w:ascii="Times New Roman" w:hAnsi="Times New Roman"/>
          <w:spacing w:val="-2"/>
          <w:sz w:val="24"/>
          <w:szCs w:val="24"/>
        </w:rPr>
        <w:t xml:space="preserve">Further information can be obtained at the address below during office hours </w:t>
      </w:r>
      <w:r w:rsidRPr="0036480B">
        <w:rPr>
          <w:rFonts w:ascii="Times New Roman" w:hAnsi="Times New Roman"/>
          <w:color w:val="000000"/>
          <w:sz w:val="24"/>
          <w:szCs w:val="24"/>
        </w:rPr>
        <w:t xml:space="preserve">08:00 to 16:00, Mondays to Thursdays, and from 08:00 to 14:00 on Fridays. </w:t>
      </w:r>
    </w:p>
    <w:p w:rsidR="00F057BF" w:rsidRPr="0036480B" w:rsidRDefault="00F057BF" w:rsidP="0036480B">
      <w:pPr>
        <w:suppressAutoHyphens/>
        <w:jc w:val="both"/>
        <w:rPr>
          <w:rFonts w:ascii="Times New Roman" w:hAnsi="Times New Roman"/>
          <w:spacing w:val="-2"/>
          <w:sz w:val="24"/>
          <w:szCs w:val="24"/>
        </w:rPr>
      </w:pPr>
    </w:p>
    <w:p w:rsidR="00F057BF" w:rsidRPr="0036480B" w:rsidRDefault="00F057BF" w:rsidP="0036480B">
      <w:pPr>
        <w:suppressAutoHyphens/>
        <w:jc w:val="both"/>
        <w:rPr>
          <w:rFonts w:ascii="Times New Roman" w:hAnsi="Times New Roman"/>
          <w:b/>
          <w:spacing w:val="-2"/>
          <w:sz w:val="24"/>
          <w:szCs w:val="24"/>
        </w:rPr>
      </w:pPr>
      <w:r w:rsidRPr="0036480B">
        <w:rPr>
          <w:rFonts w:ascii="Times New Roman" w:hAnsi="Times New Roman"/>
          <w:b/>
          <w:spacing w:val="-2"/>
          <w:sz w:val="24"/>
          <w:szCs w:val="24"/>
        </w:rPr>
        <w:t xml:space="preserve">Expressions of interest (CV, Cover letter and documentary evidence for fulfilling the qualifications)  must be delivered in a written form to the address below in person, or by mail, or by fax, </w:t>
      </w:r>
      <w:r w:rsidR="0054618A" w:rsidRPr="0036480B">
        <w:rPr>
          <w:rFonts w:ascii="Times New Roman" w:hAnsi="Times New Roman"/>
          <w:b/>
          <w:spacing w:val="-2"/>
          <w:sz w:val="24"/>
          <w:szCs w:val="24"/>
        </w:rPr>
        <w:t>or by e-mail within December 16</w:t>
      </w:r>
      <w:r w:rsidRPr="0036480B">
        <w:rPr>
          <w:rFonts w:ascii="Times New Roman" w:hAnsi="Times New Roman"/>
          <w:b/>
          <w:spacing w:val="-2"/>
          <w:sz w:val="24"/>
          <w:szCs w:val="24"/>
          <w:vertAlign w:val="superscript"/>
        </w:rPr>
        <w:t>th</w:t>
      </w:r>
      <w:r w:rsidR="0054618A" w:rsidRPr="0036480B">
        <w:rPr>
          <w:rFonts w:ascii="Times New Roman" w:hAnsi="Times New Roman"/>
          <w:b/>
          <w:spacing w:val="-2"/>
          <w:sz w:val="24"/>
          <w:szCs w:val="24"/>
        </w:rPr>
        <w:t xml:space="preserve"> 2020, local time 24:00 a</w:t>
      </w:r>
      <w:r w:rsidRPr="0036480B">
        <w:rPr>
          <w:rFonts w:ascii="Times New Roman" w:hAnsi="Times New Roman"/>
          <w:b/>
          <w:spacing w:val="-2"/>
          <w:sz w:val="24"/>
          <w:szCs w:val="24"/>
        </w:rPr>
        <w:t>m.</w:t>
      </w:r>
    </w:p>
    <w:p w:rsidR="00F057BF" w:rsidRPr="0036480B" w:rsidRDefault="00F057BF" w:rsidP="00F057BF">
      <w:pPr>
        <w:suppressAutoHyphens/>
        <w:jc w:val="both"/>
        <w:rPr>
          <w:rFonts w:ascii="Times New Roman" w:hAnsi="Times New Roman"/>
          <w:b/>
          <w:spacing w:val="-2"/>
          <w:sz w:val="24"/>
          <w:szCs w:val="24"/>
        </w:rPr>
      </w:pPr>
    </w:p>
    <w:p w:rsidR="00F057BF" w:rsidRPr="0036480B" w:rsidRDefault="00F057BF" w:rsidP="00F057BF">
      <w:pPr>
        <w:suppressAutoHyphens/>
        <w:jc w:val="both"/>
        <w:rPr>
          <w:rFonts w:ascii="Times New Roman" w:hAnsi="Times New Roman"/>
          <w:b/>
          <w:i/>
          <w:spacing w:val="-2"/>
          <w:sz w:val="24"/>
          <w:szCs w:val="24"/>
          <w:u w:val="single"/>
        </w:rPr>
      </w:pPr>
    </w:p>
    <w:p w:rsidR="00F057BF" w:rsidRPr="0036480B" w:rsidRDefault="00F057BF" w:rsidP="00F057BF">
      <w:pPr>
        <w:suppressAutoHyphens/>
        <w:jc w:val="center"/>
        <w:rPr>
          <w:rFonts w:ascii="Times New Roman" w:hAnsi="Times New Roman"/>
          <w:b/>
          <w:iCs/>
          <w:spacing w:val="-2"/>
          <w:sz w:val="24"/>
          <w:szCs w:val="24"/>
        </w:rPr>
      </w:pPr>
      <w:r w:rsidRPr="0036480B">
        <w:rPr>
          <w:rFonts w:ascii="Times New Roman" w:hAnsi="Times New Roman"/>
          <w:b/>
          <w:iCs/>
          <w:spacing w:val="-2"/>
          <w:sz w:val="24"/>
          <w:szCs w:val="24"/>
        </w:rPr>
        <w:t>Mrs. Veronika KORKAJ, General Director</w:t>
      </w:r>
    </w:p>
    <w:p w:rsidR="00F057BF" w:rsidRPr="0036480B" w:rsidRDefault="00F057BF" w:rsidP="00F057BF">
      <w:pPr>
        <w:suppressAutoHyphens/>
        <w:jc w:val="center"/>
        <w:rPr>
          <w:rFonts w:ascii="Times New Roman" w:hAnsi="Times New Roman"/>
          <w:b/>
          <w:iCs/>
          <w:spacing w:val="-2"/>
          <w:sz w:val="24"/>
          <w:szCs w:val="24"/>
        </w:rPr>
      </w:pPr>
      <w:r w:rsidRPr="0036480B">
        <w:rPr>
          <w:rFonts w:ascii="Times New Roman" w:hAnsi="Times New Roman"/>
          <w:b/>
          <w:iCs/>
          <w:spacing w:val="-2"/>
          <w:sz w:val="24"/>
          <w:szCs w:val="24"/>
        </w:rPr>
        <w:t>General Directorate of Financing and Contracting (GDFC)</w:t>
      </w:r>
    </w:p>
    <w:p w:rsidR="00F057BF" w:rsidRPr="0036480B" w:rsidRDefault="00F057BF" w:rsidP="00F057BF">
      <w:pPr>
        <w:suppressAutoHyphens/>
        <w:jc w:val="center"/>
        <w:rPr>
          <w:rFonts w:ascii="Times New Roman" w:hAnsi="Times New Roman"/>
          <w:b/>
          <w:iCs/>
          <w:spacing w:val="-2"/>
          <w:sz w:val="24"/>
          <w:szCs w:val="24"/>
        </w:rPr>
      </w:pPr>
      <w:r w:rsidRPr="0036480B">
        <w:rPr>
          <w:rFonts w:ascii="Times New Roman" w:hAnsi="Times New Roman"/>
          <w:b/>
          <w:iCs/>
          <w:spacing w:val="-2"/>
          <w:sz w:val="24"/>
          <w:szCs w:val="24"/>
        </w:rPr>
        <w:t>Ministry of Finance and Economy</w:t>
      </w:r>
    </w:p>
    <w:p w:rsidR="00F057BF" w:rsidRPr="0036480B" w:rsidRDefault="00F057BF" w:rsidP="00F057BF">
      <w:pPr>
        <w:jc w:val="center"/>
        <w:rPr>
          <w:rFonts w:ascii="Times New Roman" w:hAnsi="Times New Roman"/>
          <w:b/>
          <w:sz w:val="24"/>
          <w:szCs w:val="24"/>
          <w:lang w:val="it-IT"/>
        </w:rPr>
      </w:pPr>
      <w:r w:rsidRPr="0036480B">
        <w:rPr>
          <w:rFonts w:ascii="Times New Roman" w:hAnsi="Times New Roman"/>
          <w:b/>
          <w:sz w:val="24"/>
          <w:szCs w:val="24"/>
          <w:lang w:val="it-IT"/>
        </w:rPr>
        <w:t xml:space="preserve">Blvd. </w:t>
      </w:r>
      <w:r w:rsidRPr="0036480B">
        <w:rPr>
          <w:rFonts w:ascii="Times New Roman" w:hAnsi="Times New Roman"/>
          <w:b/>
          <w:iCs/>
          <w:spacing w:val="-2"/>
          <w:sz w:val="24"/>
          <w:szCs w:val="24"/>
        </w:rPr>
        <w:t>"</w:t>
      </w:r>
      <w:r w:rsidRPr="0036480B">
        <w:rPr>
          <w:rFonts w:ascii="Times New Roman" w:hAnsi="Times New Roman"/>
          <w:b/>
          <w:sz w:val="24"/>
          <w:szCs w:val="24"/>
          <w:lang w:val="it-IT"/>
        </w:rPr>
        <w:t>Dëshmorët e Kombit</w:t>
      </w:r>
      <w:r w:rsidRPr="0036480B">
        <w:rPr>
          <w:rFonts w:ascii="Times New Roman" w:hAnsi="Times New Roman"/>
          <w:b/>
          <w:iCs/>
          <w:spacing w:val="-2"/>
          <w:sz w:val="24"/>
          <w:szCs w:val="24"/>
        </w:rPr>
        <w:t>"</w:t>
      </w:r>
      <w:r w:rsidRPr="0036480B">
        <w:rPr>
          <w:rFonts w:ascii="Times New Roman" w:hAnsi="Times New Roman"/>
          <w:b/>
          <w:sz w:val="24"/>
          <w:szCs w:val="24"/>
          <w:lang w:val="it-IT"/>
        </w:rPr>
        <w:t>, No. 3, Tirana, Albania</w:t>
      </w:r>
    </w:p>
    <w:p w:rsidR="00F057BF" w:rsidRPr="0036480B" w:rsidRDefault="00855EED" w:rsidP="00F057BF">
      <w:pPr>
        <w:suppressAutoHyphens/>
        <w:jc w:val="center"/>
        <w:rPr>
          <w:rFonts w:ascii="Times New Roman" w:hAnsi="Times New Roman"/>
          <w:b/>
          <w:iCs/>
          <w:color w:val="000000" w:themeColor="text1"/>
          <w:spacing w:val="-2"/>
          <w:sz w:val="24"/>
          <w:szCs w:val="24"/>
        </w:rPr>
      </w:pPr>
      <w:hyperlink r:id="rId5" w:history="1">
        <w:r w:rsidR="00F057BF" w:rsidRPr="0036480B">
          <w:rPr>
            <w:rStyle w:val="Hyperlink"/>
            <w:rFonts w:ascii="Times New Roman" w:eastAsiaTheme="minorEastAsia" w:hAnsi="Times New Roman"/>
            <w:b/>
            <w:iCs/>
            <w:spacing w:val="-2"/>
            <w:sz w:val="24"/>
            <w:szCs w:val="24"/>
          </w:rPr>
          <w:t>veronika.korkaj@financa.gov.al</w:t>
        </w:r>
      </w:hyperlink>
    </w:p>
    <w:p w:rsidR="00F057BF" w:rsidRPr="00200255" w:rsidRDefault="00F057BF" w:rsidP="00200255">
      <w:pPr>
        <w:rPr>
          <w:b/>
        </w:rPr>
      </w:pPr>
    </w:p>
    <w:sectPr w:rsidR="00F057BF" w:rsidRPr="00200255" w:rsidSect="0036480B">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032BB"/>
    <w:multiLevelType w:val="hybridMultilevel"/>
    <w:tmpl w:val="C03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37697"/>
    <w:multiLevelType w:val="hybridMultilevel"/>
    <w:tmpl w:val="C0565ED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E6E0C"/>
    <w:multiLevelType w:val="hybridMultilevel"/>
    <w:tmpl w:val="0DA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55"/>
    <w:rsid w:val="00200255"/>
    <w:rsid w:val="00287DA8"/>
    <w:rsid w:val="0036480B"/>
    <w:rsid w:val="003924FE"/>
    <w:rsid w:val="003C6E44"/>
    <w:rsid w:val="004201BA"/>
    <w:rsid w:val="0054618A"/>
    <w:rsid w:val="00855EED"/>
    <w:rsid w:val="0095715C"/>
    <w:rsid w:val="00D65F3E"/>
    <w:rsid w:val="00F0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68402-026E-4960-BA2D-7FE2F99C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255"/>
    <w:pPr>
      <w:spacing w:after="0" w:line="240" w:lineRule="auto"/>
    </w:pPr>
    <w:rPr>
      <w:rFonts w:ascii="CG Times" w:eastAsia="Times New Roman" w:hAnsi="CG Times"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uiPriority w:val="99"/>
    <w:rsid w:val="002002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BodyText">
    <w:name w:val="Body Text"/>
    <w:basedOn w:val="Normal"/>
    <w:link w:val="BodyTextChar"/>
    <w:semiHidden/>
    <w:rsid w:val="00200255"/>
    <w:pPr>
      <w:suppressAutoHyphens/>
    </w:pPr>
    <w:rPr>
      <w:spacing w:val="-2"/>
      <w:sz w:val="24"/>
    </w:rPr>
  </w:style>
  <w:style w:type="character" w:customStyle="1" w:styleId="BodyTextChar">
    <w:name w:val="Body Text Char"/>
    <w:basedOn w:val="DefaultParagraphFont"/>
    <w:link w:val="BodyText"/>
    <w:semiHidden/>
    <w:rsid w:val="00200255"/>
    <w:rPr>
      <w:rFonts w:ascii="CG Times" w:eastAsia="Times New Roman" w:hAnsi="CG Times" w:cs="Times New Roman"/>
      <w:spacing w:val="-2"/>
      <w:sz w:val="24"/>
      <w:szCs w:val="20"/>
      <w:lang w:val="en-US"/>
    </w:rPr>
  </w:style>
  <w:style w:type="paragraph" w:styleId="ListParagraph">
    <w:name w:val="List Paragraph"/>
    <w:aliases w:val="123 List Paragraph,Akapit z listą BS,Body,Bullet,Bullet paras,Bullets,List Paragraph nowy,List Paragraph1,List_Paragraph,Liste 1,Main numbered paragraph,Multilevel para_II,Numbered List Paragraph,Numbered Paragraph,OBC Bullet,References,2"/>
    <w:basedOn w:val="Normal"/>
    <w:link w:val="ListParagraphChar"/>
    <w:uiPriority w:val="34"/>
    <w:qFormat/>
    <w:rsid w:val="00200255"/>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123 List Paragraph Char,Akapit z listą BS Char,Body Char,Bullet Char,Bullet paras Char,Bullets Char,List Paragraph nowy Char,List Paragraph1 Char,List_Paragraph Char,Liste 1 Char,Main numbered paragraph Char,Multilevel para_II Char"/>
    <w:basedOn w:val="DefaultParagraphFont"/>
    <w:link w:val="ListParagraph"/>
    <w:uiPriority w:val="34"/>
    <w:qFormat/>
    <w:rsid w:val="00200255"/>
    <w:rPr>
      <w:rFonts w:ascii="Arial" w:eastAsiaTheme="minorEastAsia" w:hAnsi="Arial" w:cs="Arial"/>
      <w:color w:val="000000"/>
      <w:sz w:val="24"/>
      <w:szCs w:val="24"/>
      <w:lang w:val="en-US"/>
    </w:rPr>
  </w:style>
  <w:style w:type="character" w:styleId="Hyperlink">
    <w:name w:val="Hyperlink"/>
    <w:basedOn w:val="DefaultParagraphFont"/>
    <w:semiHidden/>
    <w:rsid w:val="00F05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onika.korkaj@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Sulaj</dc:creator>
  <cp:keywords/>
  <dc:description/>
  <cp:lastModifiedBy>Kevin Sulaj</cp:lastModifiedBy>
  <cp:revision>5</cp:revision>
  <dcterms:created xsi:type="dcterms:W3CDTF">2021-12-01T08:35:00Z</dcterms:created>
  <dcterms:modified xsi:type="dcterms:W3CDTF">2021-12-01T09:52:00Z</dcterms:modified>
</cp:coreProperties>
</file>