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A8130D" w:rsidRPr="00A8130D">
        <w:rPr>
          <w:rFonts w:asciiTheme="majorBidi" w:hAnsiTheme="majorBidi" w:cstheme="majorBidi"/>
          <w:b/>
          <w:lang w:val="sq-AL"/>
        </w:rPr>
        <w:t>P</w:t>
      </w:r>
      <w:r w:rsidR="00207D58">
        <w:rPr>
          <w:rFonts w:asciiTheme="majorBidi" w:hAnsiTheme="majorBidi" w:cstheme="majorBidi"/>
          <w:b/>
          <w:lang w:val="sq-AL"/>
        </w:rPr>
        <w:t>Ë</w:t>
      </w:r>
      <w:r w:rsidR="00A8130D" w:rsidRPr="00A8130D">
        <w:rPr>
          <w:rFonts w:asciiTheme="majorBidi" w:hAnsiTheme="majorBidi" w:cstheme="majorBidi"/>
          <w:b/>
          <w:lang w:val="sq-AL"/>
        </w:rPr>
        <w:t>R</w:t>
      </w:r>
      <w:r w:rsidRPr="00A8130D">
        <w:rPr>
          <w:rFonts w:asciiTheme="majorBidi" w:hAnsiTheme="majorBidi" w:cstheme="majorBidi"/>
          <w:b/>
          <w:lang w:val="sq-AL"/>
        </w:rPr>
        <w:t xml:space="preserve"> </w:t>
      </w:r>
      <w:r w:rsidRPr="00A8130D">
        <w:rPr>
          <w:rFonts w:asciiTheme="majorBidi" w:hAnsiTheme="majorBidi" w:cstheme="majorBidi"/>
          <w:b/>
          <w:caps/>
          <w:lang w:val="sq-AL"/>
        </w:rPr>
        <w:t>viti</w:t>
      </w:r>
      <w:r w:rsidR="00A8130D" w:rsidRPr="00A8130D">
        <w:rPr>
          <w:rFonts w:asciiTheme="majorBidi" w:hAnsiTheme="majorBidi" w:cstheme="majorBidi"/>
          <w:b/>
          <w:caps/>
          <w:lang w:val="sq-AL"/>
        </w:rPr>
        <w:t>N</w:t>
      </w:r>
      <w:r w:rsidRPr="00A8130D">
        <w:rPr>
          <w:rFonts w:asciiTheme="majorBidi" w:hAnsiTheme="majorBidi" w:cstheme="majorBidi"/>
          <w:b/>
          <w:caps/>
          <w:lang w:val="sq-AL"/>
        </w:rPr>
        <w:t xml:space="preserve"> </w:t>
      </w:r>
      <w:r w:rsidR="007D73AB" w:rsidRPr="00A8130D">
        <w:rPr>
          <w:rFonts w:asciiTheme="majorBidi" w:hAnsiTheme="majorBidi" w:cstheme="majorBidi"/>
          <w:b/>
          <w:caps/>
          <w:lang w:val="sq-AL"/>
        </w:rPr>
        <w:t>2021</w:t>
      </w:r>
      <w:r w:rsidRPr="00A8130D">
        <w:rPr>
          <w:rFonts w:asciiTheme="majorBidi" w:hAnsiTheme="majorBidi" w:cstheme="majorBidi"/>
          <w:b/>
          <w:lang w:val="sq-AL"/>
        </w:rPr>
        <w:t xml:space="preserve"> </w:t>
      </w:r>
    </w:p>
    <w:p w:rsidR="000718FB" w:rsidRPr="00A8130D" w:rsidRDefault="000718FB" w:rsidP="000718FB">
      <w:pPr>
        <w:spacing w:line="276" w:lineRule="auto"/>
        <w:jc w:val="center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PËR </w:t>
      </w:r>
      <w:r w:rsidRPr="00A8130D">
        <w:rPr>
          <w:rFonts w:asciiTheme="majorBidi" w:hAnsiTheme="majorBidi" w:cstheme="majorBidi"/>
          <w:b/>
          <w:caps/>
          <w:lang w:val="sq-AL"/>
        </w:rPr>
        <w:t>Shkollën e Magjistraturës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0718FB" w:rsidRPr="00A8130D" w:rsidRDefault="000718FB" w:rsidP="000718F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Shkolla e Magjistraturës</w:t>
      </w:r>
      <w:r w:rsidRPr="00A8130D">
        <w:rPr>
          <w:bCs/>
          <w:lang w:val="sq-AL"/>
        </w:rPr>
        <w:t xml:space="preserve"> administroi dhe menaxhoi fondet </w:t>
      </w:r>
      <w:r w:rsidR="00A8130D" w:rsidRPr="00A8130D">
        <w:rPr>
          <w:bCs/>
          <w:lang w:val="sq-AL"/>
        </w:rPr>
        <w:t>publike sipas program</w:t>
      </w:r>
      <w:r w:rsidR="00A8130D">
        <w:rPr>
          <w:bCs/>
          <w:lang w:val="sq-AL"/>
        </w:rPr>
        <w:t>it “Veprimtaria Arsimore”, 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realizuar q</w:t>
      </w:r>
      <w:r w:rsidR="00207D58">
        <w:rPr>
          <w:bCs/>
          <w:lang w:val="sq-AL"/>
        </w:rPr>
        <w:t>ë</w:t>
      </w:r>
      <w:r w:rsidR="00AA096A">
        <w:rPr>
          <w:bCs/>
          <w:lang w:val="sq-AL"/>
        </w:rPr>
        <w:t xml:space="preserve">llimin e </w:t>
      </w:r>
      <w:r w:rsidR="00A8130D">
        <w:rPr>
          <w:bCs/>
          <w:lang w:val="sq-AL"/>
        </w:rPr>
        <w:t>t</w:t>
      </w:r>
      <w:r w:rsidR="00AA096A">
        <w:rPr>
          <w:bCs/>
          <w:lang w:val="sq-AL"/>
        </w:rPr>
        <w:t>i</w:t>
      </w:r>
      <w:r w:rsidR="00A8130D">
        <w:rPr>
          <w:bCs/>
          <w:lang w:val="sq-AL"/>
        </w:rPr>
        <w:t xml:space="preserve">j i cili 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sht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“Rritja e profesionalizmit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aktor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ve kryesor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sistemit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drejt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is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</w:t>
      </w:r>
      <w:r w:rsidR="00AA096A">
        <w:rPr>
          <w:bCs/>
          <w:lang w:val="sq-AL"/>
        </w:rPr>
        <w:t>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rmes zhvillimit dhe konsolidimit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programeve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trajnimit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niveleve bashk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kohore dhe standarteve evropiane”.</w:t>
      </w: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Në fund të vitit </w:t>
      </w:r>
      <w:r w:rsidR="007D73AB" w:rsidRPr="00A8130D">
        <w:rPr>
          <w:rFonts w:asciiTheme="majorBidi" w:hAnsiTheme="majorBidi" w:cstheme="majorBidi"/>
          <w:bCs/>
          <w:lang w:val="sq-AL"/>
        </w:rPr>
        <w:t>2021</w:t>
      </w:r>
      <w:r w:rsidRPr="00A8130D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="00A317C4" w:rsidRPr="00A8130D">
        <w:rPr>
          <w:rFonts w:asciiTheme="majorBidi" w:hAnsiTheme="majorBidi" w:cstheme="majorBidi"/>
          <w:bCs/>
          <w:lang w:val="sq-AL"/>
        </w:rPr>
        <w:t>krahasuar me planin e vitit</w:t>
      </w:r>
      <w:r w:rsidR="008221F4" w:rsidRPr="00A8130D">
        <w:rPr>
          <w:rFonts w:asciiTheme="majorBidi" w:hAnsiTheme="majorBidi" w:cstheme="majorBidi"/>
          <w:bCs/>
          <w:lang w:val="sq-AL"/>
        </w:rPr>
        <w:t xml:space="preserve"> 2021</w:t>
      </w:r>
      <w:r w:rsidRPr="00A8130D">
        <w:rPr>
          <w:rFonts w:asciiTheme="majorBidi" w:hAnsiTheme="majorBidi" w:cstheme="majorBidi"/>
          <w:bCs/>
          <w:lang w:val="sq-AL"/>
        </w:rPr>
        <w:t>, sipas raportit të monitorimit të paraqitur nga ana e institucionit</w:t>
      </w:r>
      <w:r w:rsidRPr="00A8130D">
        <w:rPr>
          <w:bCs/>
          <w:lang w:val="sq-AL"/>
        </w:rPr>
        <w:t xml:space="preserve"> dhe sipas të dhënave të Sistemit Financiar Informatik të Qeverisë</w:t>
      </w:r>
      <w:r w:rsidRPr="00A8130D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Pr="00A8130D">
        <w:rPr>
          <w:bCs/>
          <w:i/>
          <w:iCs/>
          <w:lang w:val="sq-AL"/>
        </w:rPr>
        <w:t xml:space="preserve">në mijë lekë: 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280" w:type="dxa"/>
        <w:tblInd w:w="543" w:type="dxa"/>
        <w:tblLook w:val="04A0" w:firstRow="1" w:lastRow="0" w:firstColumn="1" w:lastColumn="0" w:noHBand="0" w:noVBand="1"/>
      </w:tblPr>
      <w:tblGrid>
        <w:gridCol w:w="555"/>
        <w:gridCol w:w="2575"/>
        <w:gridCol w:w="1440"/>
        <w:gridCol w:w="2245"/>
        <w:gridCol w:w="1465"/>
      </w:tblGrid>
      <w:tr w:rsidR="00A8130D" w:rsidRPr="00A8130D" w:rsidTr="00AA096A">
        <w:trPr>
          <w:trHeight w:val="660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8130D" w:rsidRDefault="00A317C4" w:rsidP="00A31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2575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8130D" w:rsidRDefault="00A317C4" w:rsidP="00A31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</w:rPr>
              <w:t>Emërtimi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8130D" w:rsidRDefault="00A317C4" w:rsidP="00A31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2245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A317C4" w:rsidRPr="00A8130D" w:rsidRDefault="00A317C4" w:rsidP="00A31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</w:rPr>
              <w:t xml:space="preserve">Fakti </w:t>
            </w:r>
          </w:p>
        </w:tc>
        <w:tc>
          <w:tcPr>
            <w:tcW w:w="146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A317C4" w:rsidRPr="00A8130D" w:rsidRDefault="00A317C4" w:rsidP="00A317C4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</w:rPr>
              <w:t>Përqindja  e realizimit</w:t>
            </w:r>
          </w:p>
        </w:tc>
      </w:tr>
      <w:tr w:rsidR="00AA096A" w:rsidRPr="00A8130D" w:rsidTr="00AA096A">
        <w:trPr>
          <w:trHeight w:val="360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A8130D" w:rsidRDefault="00AA096A" w:rsidP="00A317C4">
            <w:pPr>
              <w:jc w:val="center"/>
              <w:rPr>
                <w:sz w:val="22"/>
                <w:szCs w:val="22"/>
              </w:rPr>
            </w:pPr>
            <w:r w:rsidRPr="00A8130D">
              <w:rPr>
                <w:sz w:val="22"/>
                <w:szCs w:val="22"/>
              </w:rPr>
              <w:t>1</w:t>
            </w:r>
          </w:p>
        </w:tc>
        <w:tc>
          <w:tcPr>
            <w:tcW w:w="25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9F5BE8" w:rsidRDefault="00AA096A" w:rsidP="00A317C4">
            <w:pPr>
              <w:rPr>
                <w:iCs/>
              </w:rPr>
            </w:pPr>
            <w:r w:rsidRPr="009F5BE8">
              <w:rPr>
                <w:iCs/>
              </w:rPr>
              <w:t>Shpenzime personeli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9046F3" w:rsidRDefault="00AA096A" w:rsidP="00944071">
            <w:r w:rsidRPr="009046F3">
              <w:t>84,160</w:t>
            </w:r>
          </w:p>
        </w:tc>
        <w:tc>
          <w:tcPr>
            <w:tcW w:w="22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9046F3" w:rsidRDefault="00AA096A" w:rsidP="00944071">
            <w:r w:rsidRPr="009046F3">
              <w:t>81,480</w:t>
            </w:r>
          </w:p>
        </w:tc>
        <w:tc>
          <w:tcPr>
            <w:tcW w:w="146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A096A" w:rsidRDefault="00AA096A" w:rsidP="00AA096A">
            <w:pPr>
              <w:jc w:val="center"/>
            </w:pPr>
            <w:r w:rsidRPr="009046F3">
              <w:t>96.8%</w:t>
            </w:r>
          </w:p>
        </w:tc>
      </w:tr>
      <w:tr w:rsidR="00AA096A" w:rsidRPr="00A8130D" w:rsidTr="00AA096A">
        <w:trPr>
          <w:trHeight w:val="330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A8130D" w:rsidRDefault="00AA096A" w:rsidP="00A317C4">
            <w:pPr>
              <w:jc w:val="center"/>
              <w:rPr>
                <w:sz w:val="22"/>
                <w:szCs w:val="22"/>
              </w:rPr>
            </w:pPr>
            <w:r w:rsidRPr="00A8130D">
              <w:rPr>
                <w:sz w:val="22"/>
                <w:szCs w:val="22"/>
              </w:rPr>
              <w:t>2</w:t>
            </w:r>
          </w:p>
        </w:tc>
        <w:tc>
          <w:tcPr>
            <w:tcW w:w="25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9F5BE8" w:rsidRDefault="00AA096A" w:rsidP="00A317C4">
            <w:pPr>
              <w:rPr>
                <w:iCs/>
              </w:rPr>
            </w:pPr>
            <w:r w:rsidRPr="009F5BE8">
              <w:rPr>
                <w:iCs/>
              </w:rPr>
              <w:t>Shpenzime të tjera korente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713480" w:rsidRDefault="00AA096A" w:rsidP="000351BC">
            <w:r w:rsidRPr="00713480">
              <w:t>161,490</w:t>
            </w:r>
          </w:p>
        </w:tc>
        <w:tc>
          <w:tcPr>
            <w:tcW w:w="22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713480" w:rsidRDefault="00AA096A" w:rsidP="000351BC">
            <w:r w:rsidRPr="00713480">
              <w:t>147,988</w:t>
            </w:r>
          </w:p>
        </w:tc>
        <w:tc>
          <w:tcPr>
            <w:tcW w:w="146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A096A" w:rsidRDefault="00AA096A" w:rsidP="00AA096A">
            <w:pPr>
              <w:jc w:val="center"/>
            </w:pPr>
            <w:r w:rsidRPr="00713480">
              <w:t>91.6%</w:t>
            </w:r>
          </w:p>
        </w:tc>
      </w:tr>
      <w:tr w:rsidR="00AA096A" w:rsidRPr="00A8130D" w:rsidTr="00AA096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A8130D" w:rsidRDefault="00AA096A" w:rsidP="00A317C4">
            <w:pPr>
              <w:jc w:val="center"/>
              <w:rPr>
                <w:sz w:val="22"/>
                <w:szCs w:val="22"/>
              </w:rPr>
            </w:pPr>
            <w:r w:rsidRPr="00A8130D">
              <w:rPr>
                <w:sz w:val="22"/>
                <w:szCs w:val="22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AA096A" w:rsidRPr="009F5BE8" w:rsidRDefault="00AA096A" w:rsidP="00A317C4">
            <w:pPr>
              <w:rPr>
                <w:iCs/>
              </w:rPr>
            </w:pPr>
            <w:r w:rsidRPr="009F5BE8">
              <w:rPr>
                <w:iCs/>
              </w:rPr>
              <w:t>Shpenzime kapitale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135B3B" w:rsidRDefault="00AA096A" w:rsidP="006119A7">
            <w:r w:rsidRPr="00135B3B">
              <w:t>8,400</w:t>
            </w:r>
          </w:p>
        </w:tc>
        <w:tc>
          <w:tcPr>
            <w:tcW w:w="22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A096A" w:rsidRPr="00135B3B" w:rsidRDefault="00AA096A" w:rsidP="006119A7">
            <w:r w:rsidRPr="00135B3B">
              <w:t>8,393</w:t>
            </w:r>
          </w:p>
        </w:tc>
        <w:tc>
          <w:tcPr>
            <w:tcW w:w="1465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AA096A" w:rsidRDefault="00AA096A" w:rsidP="00AA096A">
            <w:pPr>
              <w:jc w:val="center"/>
            </w:pPr>
            <w:r w:rsidRPr="00135B3B">
              <w:t>99.9%</w:t>
            </w:r>
          </w:p>
        </w:tc>
      </w:tr>
      <w:tr w:rsidR="00AA096A" w:rsidRPr="00A8130D" w:rsidTr="00AA096A">
        <w:trPr>
          <w:trHeight w:val="330"/>
        </w:trPr>
        <w:tc>
          <w:tcPr>
            <w:tcW w:w="313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AA096A" w:rsidRPr="00AA096A" w:rsidRDefault="00AA096A" w:rsidP="00A317C4">
            <w:pPr>
              <w:jc w:val="center"/>
              <w:rPr>
                <w:b/>
                <w:sz w:val="22"/>
                <w:szCs w:val="22"/>
              </w:rPr>
            </w:pPr>
            <w:r w:rsidRPr="00AA096A">
              <w:rPr>
                <w:b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</w:tcPr>
          <w:p w:rsidR="00AA096A" w:rsidRPr="00AA096A" w:rsidRDefault="00AA096A" w:rsidP="00316FB7">
            <w:pPr>
              <w:rPr>
                <w:b/>
              </w:rPr>
            </w:pPr>
            <w:r w:rsidRPr="00AA096A">
              <w:rPr>
                <w:b/>
              </w:rPr>
              <w:t>254,050</w:t>
            </w:r>
          </w:p>
        </w:tc>
        <w:tc>
          <w:tcPr>
            <w:tcW w:w="224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</w:tcPr>
          <w:p w:rsidR="00AA096A" w:rsidRPr="00AA096A" w:rsidRDefault="00AA096A" w:rsidP="00316FB7">
            <w:pPr>
              <w:rPr>
                <w:b/>
              </w:rPr>
            </w:pPr>
            <w:r w:rsidRPr="00AA096A">
              <w:rPr>
                <w:b/>
              </w:rPr>
              <w:t>237,862</w:t>
            </w:r>
          </w:p>
        </w:tc>
        <w:tc>
          <w:tcPr>
            <w:tcW w:w="146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</w:tcPr>
          <w:p w:rsidR="00AA096A" w:rsidRPr="00AA096A" w:rsidRDefault="00AA096A" w:rsidP="00AA096A">
            <w:pPr>
              <w:jc w:val="center"/>
              <w:rPr>
                <w:b/>
              </w:rPr>
            </w:pPr>
            <w:r w:rsidRPr="00AA096A">
              <w:rPr>
                <w:b/>
              </w:rPr>
              <w:t>93.6%</w:t>
            </w:r>
          </w:p>
        </w:tc>
      </w:tr>
    </w:tbl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0718FB" w:rsidRPr="00A8130D" w:rsidRDefault="000718FB" w:rsidP="000718F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Siç shikohet nga tabelat e mësipërme, shpenzimet për SHM janë realizuar në rreth </w:t>
      </w:r>
      <w:r w:rsidR="00AA096A">
        <w:rPr>
          <w:rFonts w:asciiTheme="majorBidi" w:hAnsiTheme="majorBidi" w:cstheme="majorBidi"/>
          <w:bCs/>
          <w:lang w:val="sq-AL"/>
        </w:rPr>
        <w:t>97</w:t>
      </w:r>
      <w:r w:rsidRPr="00A8130D">
        <w:rPr>
          <w:rFonts w:asciiTheme="majorBidi" w:hAnsiTheme="majorBidi" w:cstheme="majorBidi"/>
          <w:bCs/>
          <w:lang w:val="sq-AL"/>
        </w:rPr>
        <w:t xml:space="preserve"> për qind të planit </w:t>
      </w:r>
      <w:r w:rsidR="00A317C4" w:rsidRPr="00A8130D">
        <w:rPr>
          <w:rFonts w:asciiTheme="majorBidi" w:hAnsiTheme="majorBidi" w:cstheme="majorBidi"/>
          <w:bCs/>
          <w:lang w:val="sq-AL"/>
        </w:rPr>
        <w:t>vjetor</w:t>
      </w:r>
      <w:r w:rsidRPr="00A8130D">
        <w:rPr>
          <w:rFonts w:asciiTheme="majorBidi" w:hAnsiTheme="majorBidi" w:cstheme="majorBidi"/>
          <w:bCs/>
          <w:lang w:val="sq-AL"/>
        </w:rPr>
        <w:t xml:space="preserve"> për shpenzimet e personelit, rreth </w:t>
      </w:r>
      <w:r w:rsidR="00AA096A">
        <w:rPr>
          <w:rFonts w:asciiTheme="majorBidi" w:hAnsiTheme="majorBidi" w:cstheme="majorBidi"/>
          <w:bCs/>
          <w:lang w:val="sq-AL"/>
        </w:rPr>
        <w:t>92</w:t>
      </w:r>
      <w:r w:rsidR="00A317C4" w:rsidRPr="00A8130D">
        <w:rPr>
          <w:rFonts w:asciiTheme="majorBidi" w:hAnsiTheme="majorBidi" w:cstheme="majorBidi"/>
          <w:bCs/>
          <w:lang w:val="sq-AL"/>
        </w:rPr>
        <w:t xml:space="preserve"> për qind të planit</w:t>
      </w:r>
      <w:r w:rsidRPr="00A8130D">
        <w:rPr>
          <w:rFonts w:asciiTheme="majorBidi" w:hAnsiTheme="majorBidi" w:cstheme="majorBidi"/>
          <w:bCs/>
          <w:lang w:val="sq-AL"/>
        </w:rPr>
        <w:t xml:space="preserve"> për shpenzimet e tjera korente, ndërsa shpenzimet kapitale</w:t>
      </w:r>
      <w:r w:rsidR="00AA096A">
        <w:rPr>
          <w:rFonts w:asciiTheme="majorBidi" w:hAnsiTheme="majorBidi" w:cstheme="majorBidi"/>
          <w:bCs/>
          <w:lang w:val="sq-AL"/>
        </w:rPr>
        <w:t xml:space="preserve"> janë realizuar plot</w:t>
      </w:r>
      <w:r w:rsidR="00B90D08">
        <w:rPr>
          <w:rFonts w:asciiTheme="majorBidi" w:hAnsiTheme="majorBidi" w:cstheme="majorBidi"/>
          <w:bCs/>
          <w:lang w:val="sq-AL"/>
        </w:rPr>
        <w:t>ë</w:t>
      </w:r>
      <w:r w:rsidR="00AA096A">
        <w:rPr>
          <w:rFonts w:asciiTheme="majorBidi" w:hAnsiTheme="majorBidi" w:cstheme="majorBidi"/>
          <w:bCs/>
          <w:lang w:val="sq-AL"/>
        </w:rPr>
        <w:t>sisht p</w:t>
      </w:r>
      <w:r w:rsidR="00B90D08">
        <w:rPr>
          <w:rFonts w:asciiTheme="majorBidi" w:hAnsiTheme="majorBidi" w:cstheme="majorBidi"/>
          <w:bCs/>
          <w:lang w:val="sq-AL"/>
        </w:rPr>
        <w:t>ë</w:t>
      </w:r>
      <w:r w:rsidR="00AA096A">
        <w:rPr>
          <w:rFonts w:asciiTheme="majorBidi" w:hAnsiTheme="majorBidi" w:cstheme="majorBidi"/>
          <w:bCs/>
          <w:lang w:val="sq-AL"/>
        </w:rPr>
        <w:t>r vitin 2021</w:t>
      </w:r>
      <w:r w:rsidRPr="00A8130D">
        <w:rPr>
          <w:rFonts w:asciiTheme="majorBidi" w:hAnsiTheme="majorBidi" w:cstheme="majorBidi"/>
          <w:bCs/>
          <w:lang w:val="sq-AL"/>
        </w:rPr>
        <w:t>. Në total Shkolla e Magjistratures</w:t>
      </w:r>
      <w:r w:rsidRPr="00A8130D">
        <w:rPr>
          <w:bCs/>
          <w:sz w:val="28"/>
          <w:szCs w:val="28"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lang w:val="sq-AL"/>
        </w:rPr>
        <w:t xml:space="preserve">ka një realizim faktik të shpenzimeve buxhetore në masën </w:t>
      </w:r>
      <w:r w:rsidR="00AA096A">
        <w:rPr>
          <w:rFonts w:asciiTheme="majorBidi" w:hAnsiTheme="majorBidi" w:cstheme="majorBidi"/>
          <w:bCs/>
          <w:lang w:val="sq-AL"/>
        </w:rPr>
        <w:t>95</w:t>
      </w:r>
      <w:r w:rsidRPr="00A8130D">
        <w:rPr>
          <w:rFonts w:asciiTheme="majorBidi" w:hAnsiTheme="majorBidi" w:cstheme="majorBidi"/>
          <w:bCs/>
          <w:lang w:val="sq-AL"/>
        </w:rPr>
        <w:t xml:space="preserve"> për qind.</w:t>
      </w:r>
    </w:p>
    <w:p w:rsidR="000718FB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9F5BE8" w:rsidRPr="009F5BE8" w:rsidRDefault="009F5BE8" w:rsidP="009F5BE8">
      <w:pPr>
        <w:jc w:val="both"/>
        <w:rPr>
          <w:lang w:val="sq-AL"/>
        </w:rPr>
      </w:pPr>
      <w:r w:rsidRPr="009F5BE8">
        <w:rPr>
          <w:lang w:val="sq-AL"/>
        </w:rPr>
        <w:t xml:space="preserve">Për Buxhetin e </w:t>
      </w:r>
      <w:r>
        <w:rPr>
          <w:lang w:val="sq-AL"/>
        </w:rPr>
        <w:t>Shkoll</w:t>
      </w:r>
      <w:r w:rsidR="00207D58">
        <w:rPr>
          <w:lang w:val="sq-AL"/>
        </w:rPr>
        <w:t>ë</w:t>
      </w:r>
      <w:r>
        <w:rPr>
          <w:lang w:val="sq-AL"/>
        </w:rPr>
        <w:t>s s</w:t>
      </w:r>
      <w:r w:rsidR="00207D58">
        <w:rPr>
          <w:lang w:val="sq-AL"/>
        </w:rPr>
        <w:t>ë</w:t>
      </w:r>
      <w:r>
        <w:rPr>
          <w:lang w:val="sq-AL"/>
        </w:rPr>
        <w:t xml:space="preserve"> Magjistratur</w:t>
      </w:r>
      <w:r w:rsidR="00207D58">
        <w:rPr>
          <w:lang w:val="sq-AL"/>
        </w:rPr>
        <w:t>ë</w:t>
      </w:r>
      <w:r>
        <w:rPr>
          <w:lang w:val="sq-AL"/>
        </w:rPr>
        <w:t>s</w:t>
      </w:r>
      <w:r w:rsidRPr="009F5BE8">
        <w:rPr>
          <w:lang w:val="sq-AL"/>
        </w:rPr>
        <w:t xml:space="preserve"> për </w:t>
      </w:r>
      <w:r w:rsidR="00AA096A">
        <w:rPr>
          <w:lang w:val="sq-AL"/>
        </w:rPr>
        <w:t>vitin</w:t>
      </w:r>
      <w:r w:rsidRPr="009F5BE8">
        <w:rPr>
          <w:lang w:val="sq-AL"/>
        </w:rPr>
        <w:t xml:space="preserve"> 2021, situata në lidhje me ndryshimet në planifikim, paraqitet në tabelën e mëposhtme:</w:t>
      </w:r>
    </w:p>
    <w:p w:rsidR="009F5BE8" w:rsidRPr="00A8130D" w:rsidRDefault="009F5BE8" w:rsidP="009F5BE8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9F5BE8" w:rsidRPr="00A71978" w:rsidTr="009F5BE8">
        <w:tc>
          <w:tcPr>
            <w:tcW w:w="2239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</w:p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9F5BE8" w:rsidRPr="00A71978" w:rsidTr="0075005E">
        <w:trPr>
          <w:trHeight w:val="233"/>
        </w:trPr>
        <w:tc>
          <w:tcPr>
            <w:tcW w:w="2239" w:type="pct"/>
          </w:tcPr>
          <w:p w:rsidR="009F5BE8" w:rsidRPr="00231CF4" w:rsidRDefault="009F5BE8" w:rsidP="0075005E"/>
        </w:tc>
        <w:tc>
          <w:tcPr>
            <w:tcW w:w="876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9F5BE8" w:rsidRPr="00A71978" w:rsidTr="0075005E">
        <w:trPr>
          <w:trHeight w:val="287"/>
        </w:trPr>
        <w:tc>
          <w:tcPr>
            <w:tcW w:w="2239" w:type="pct"/>
          </w:tcPr>
          <w:p w:rsidR="009F5BE8" w:rsidRPr="00231CF4" w:rsidRDefault="00261D86" w:rsidP="0075005E">
            <w:r w:rsidRPr="00261D86">
              <w:t>Veprimtaria Arsimore</w:t>
            </w:r>
          </w:p>
        </w:tc>
        <w:tc>
          <w:tcPr>
            <w:tcW w:w="876" w:type="pct"/>
          </w:tcPr>
          <w:p w:rsidR="009F5BE8" w:rsidRPr="00A71978" w:rsidRDefault="009F5BE8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307,500</w:t>
            </w:r>
          </w:p>
        </w:tc>
        <w:tc>
          <w:tcPr>
            <w:tcW w:w="1036" w:type="pct"/>
          </w:tcPr>
          <w:p w:rsidR="009F5BE8" w:rsidRPr="00A71978" w:rsidRDefault="00AA096A" w:rsidP="00CC74D5">
            <w:pPr>
              <w:jc w:val="center"/>
              <w:rPr>
                <w:lang w:val="sq-AL"/>
              </w:rPr>
            </w:pPr>
            <w:r w:rsidRPr="00AA096A">
              <w:rPr>
                <w:lang w:val="sq-AL"/>
              </w:rPr>
              <w:t>254,050</w:t>
            </w:r>
          </w:p>
        </w:tc>
        <w:tc>
          <w:tcPr>
            <w:tcW w:w="849" w:type="pct"/>
          </w:tcPr>
          <w:p w:rsidR="009F5BE8" w:rsidRPr="00A71978" w:rsidRDefault="00B40677" w:rsidP="00AA096A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-</w:t>
            </w:r>
            <w:r w:rsidR="00AA096A">
              <w:rPr>
                <w:lang w:val="sq-AL"/>
              </w:rPr>
              <w:t>53,450</w:t>
            </w:r>
          </w:p>
        </w:tc>
      </w:tr>
    </w:tbl>
    <w:p w:rsidR="009F5BE8" w:rsidRDefault="009F5BE8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F5BE8" w:rsidRPr="00A8130D" w:rsidRDefault="000718FB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>Për këtë institucion situata në lidhje me ndryshimet e buxhetit</w:t>
      </w:r>
      <w:r w:rsidR="00956E5D" w:rsidRPr="00A8130D">
        <w:rPr>
          <w:rFonts w:asciiTheme="majorBidi" w:hAnsiTheme="majorBidi" w:cstheme="majorBidi"/>
          <w:bCs/>
          <w:lang w:val="sq-AL"/>
        </w:rPr>
        <w:t xml:space="preserve"> gjatë vitit 2021</w:t>
      </w:r>
      <w:r w:rsidRPr="00A8130D">
        <w:rPr>
          <w:rFonts w:asciiTheme="majorBidi" w:hAnsiTheme="majorBidi" w:cstheme="majorBidi"/>
          <w:bCs/>
          <w:lang w:val="sq-AL"/>
        </w:rPr>
        <w:t>, duke u nisur nga buxheti f</w:t>
      </w:r>
      <w:r w:rsidR="00956E5D" w:rsidRPr="00A8130D">
        <w:rPr>
          <w:rFonts w:asciiTheme="majorBidi" w:hAnsiTheme="majorBidi" w:cstheme="majorBidi"/>
          <w:bCs/>
          <w:lang w:val="sq-AL"/>
        </w:rPr>
        <w:t>illestar sipas ligjit nr. Nr. 137/2020, “Për buxhetin e vitit 2021</w:t>
      </w:r>
      <w:r w:rsidRPr="00A8130D">
        <w:rPr>
          <w:rFonts w:asciiTheme="majorBidi" w:hAnsiTheme="majorBidi" w:cstheme="majorBidi"/>
          <w:bCs/>
          <w:lang w:val="sq-AL"/>
        </w:rPr>
        <w:t xml:space="preserve">”, </w:t>
      </w:r>
      <w:r w:rsidR="00E13132" w:rsidRPr="00A8130D">
        <w:rPr>
          <w:rFonts w:asciiTheme="majorBidi" w:hAnsiTheme="majorBidi" w:cstheme="majorBidi"/>
          <w:bCs/>
          <w:lang w:val="sq-AL"/>
        </w:rPr>
        <w:t>ka ardhur si pasojë fondeve akorduara si fonde shte</w:t>
      </w:r>
      <w:r w:rsidR="00B40677">
        <w:rPr>
          <w:rFonts w:asciiTheme="majorBidi" w:hAnsiTheme="majorBidi" w:cstheme="majorBidi"/>
          <w:bCs/>
          <w:lang w:val="sq-AL"/>
        </w:rPr>
        <w:t>së nga Fondi i veçantë si edhe n</w:t>
      </w:r>
      <w:r w:rsidR="00207D58">
        <w:rPr>
          <w:rFonts w:asciiTheme="majorBidi" w:hAnsiTheme="majorBidi" w:cstheme="majorBidi"/>
          <w:bCs/>
          <w:lang w:val="sq-AL"/>
        </w:rPr>
        <w:t>ë</w:t>
      </w:r>
      <w:r w:rsidR="00B40677">
        <w:rPr>
          <w:rFonts w:asciiTheme="majorBidi" w:hAnsiTheme="majorBidi" w:cstheme="majorBidi"/>
          <w:bCs/>
          <w:lang w:val="sq-AL"/>
        </w:rPr>
        <w:t xml:space="preserve"> </w:t>
      </w:r>
      <w:r w:rsidR="00B40677" w:rsidRPr="00B40677">
        <w:rPr>
          <w:rFonts w:asciiTheme="majorBidi" w:hAnsiTheme="majorBidi" w:cstheme="majorBidi"/>
          <w:bCs/>
          <w:lang w:val="sq-AL"/>
        </w:rPr>
        <w:t xml:space="preserve">në zbatim të Aktit Normativ </w:t>
      </w:r>
      <w:r w:rsidR="00AA096A">
        <w:rPr>
          <w:rFonts w:asciiTheme="majorBidi" w:hAnsiTheme="majorBidi" w:cstheme="majorBidi"/>
          <w:bCs/>
          <w:lang w:val="sq-AL"/>
        </w:rPr>
        <w:lastRenderedPageBreak/>
        <w:t>nr.26/2022 dhe AN 34/2021</w:t>
      </w:r>
      <w:r w:rsidR="00B40677" w:rsidRPr="00B40677">
        <w:rPr>
          <w:rFonts w:asciiTheme="majorBidi" w:hAnsiTheme="majorBidi" w:cstheme="majorBidi"/>
          <w:bCs/>
          <w:lang w:val="sq-AL"/>
        </w:rPr>
        <w:t xml:space="preserve"> “Për disa ndryshime në Ligjin Nr. 137/2020, “Për buxhetin e vitit 2021”, të ndryshuar”.</w:t>
      </w:r>
    </w:p>
    <w:tbl>
      <w:tblPr>
        <w:tblpPr w:leftFromText="180" w:rightFromText="180" w:vertAnchor="text" w:horzAnchor="margin" w:tblpY="866"/>
        <w:tblW w:w="9034" w:type="dxa"/>
        <w:tblLook w:val="04A0" w:firstRow="1" w:lastRow="0" w:firstColumn="1" w:lastColumn="0" w:noHBand="0" w:noVBand="1"/>
      </w:tblPr>
      <w:tblGrid>
        <w:gridCol w:w="2836"/>
        <w:gridCol w:w="1195"/>
        <w:gridCol w:w="965"/>
        <w:gridCol w:w="1049"/>
        <w:gridCol w:w="1195"/>
        <w:gridCol w:w="745"/>
        <w:gridCol w:w="1049"/>
      </w:tblGrid>
      <w:tr w:rsidR="00A8130D" w:rsidRPr="00A8130D" w:rsidTr="00956E5D">
        <w:trPr>
          <w:trHeight w:val="306"/>
        </w:trPr>
        <w:tc>
          <w:tcPr>
            <w:tcW w:w="2836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2"/>
              </w:rPr>
            </w:pPr>
            <w:r w:rsidRPr="00A8130D">
              <w:rPr>
                <w:b/>
                <w:bCs/>
                <w:sz w:val="20"/>
                <w:szCs w:val="22"/>
                <w:lang w:val="sq-AL"/>
              </w:rPr>
              <w:t>Programi</w:t>
            </w:r>
          </w:p>
        </w:tc>
        <w:tc>
          <w:tcPr>
            <w:tcW w:w="320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8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</w:tr>
      <w:tr w:rsidR="00A8130D" w:rsidRPr="00A8130D" w:rsidTr="00956E5D">
        <w:trPr>
          <w:trHeight w:val="360"/>
        </w:trPr>
        <w:tc>
          <w:tcPr>
            <w:tcW w:w="2836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956E5D" w:rsidRPr="00A8130D" w:rsidRDefault="00956E5D" w:rsidP="00956E5D">
            <w:pPr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956E5D" w:rsidRPr="00A8130D" w:rsidRDefault="00956E5D" w:rsidP="00956E5D">
            <w:pPr>
              <w:jc w:val="center"/>
              <w:rPr>
                <w:b/>
                <w:bCs/>
                <w:sz w:val="20"/>
                <w:szCs w:val="20"/>
              </w:rPr>
            </w:pPr>
            <w:r w:rsidRPr="00A8130D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A8130D" w:rsidRPr="00A8130D" w:rsidTr="007712E9">
        <w:trPr>
          <w:trHeight w:val="260"/>
        </w:trPr>
        <w:tc>
          <w:tcPr>
            <w:tcW w:w="2836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6E5D" w:rsidRPr="00A8130D" w:rsidRDefault="00956E5D" w:rsidP="00956E5D">
            <w:pPr>
              <w:rPr>
                <w:sz w:val="20"/>
              </w:rPr>
            </w:pPr>
            <w:r w:rsidRPr="00A8130D">
              <w:rPr>
                <w:bCs/>
                <w:sz w:val="20"/>
                <w:lang w:val="sq-AL"/>
              </w:rPr>
              <w:t>Veprimtaria arsimore e SHM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 w:rsidRPr="00A15B6F">
              <w:rPr>
                <w:sz w:val="20"/>
                <w:szCs w:val="22"/>
              </w:rPr>
              <w:t>229,469</w:t>
            </w:r>
          </w:p>
        </w:tc>
        <w:tc>
          <w:tcPr>
            <w:tcW w:w="96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 w:rsidRPr="00A15B6F">
              <w:rPr>
                <w:sz w:val="20"/>
                <w:szCs w:val="22"/>
              </w:rPr>
              <w:t>229,469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8,393</w:t>
            </w:r>
          </w:p>
        </w:tc>
        <w:tc>
          <w:tcPr>
            <w:tcW w:w="74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 w:rsidRPr="00A15B6F">
              <w:rPr>
                <w:sz w:val="20"/>
                <w:szCs w:val="22"/>
              </w:rPr>
              <w:t>8,393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956E5D" w:rsidRPr="00A8130D" w:rsidRDefault="00A15B6F" w:rsidP="00956E5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</w:tr>
      <w:tr w:rsidR="00A15B6F" w:rsidRPr="00A8130D" w:rsidTr="007712E9">
        <w:trPr>
          <w:trHeight w:val="251"/>
        </w:trPr>
        <w:tc>
          <w:tcPr>
            <w:tcW w:w="2836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  <w:hideMark/>
          </w:tcPr>
          <w:p w:rsidR="00A15B6F" w:rsidRPr="00A8130D" w:rsidRDefault="00A15B6F" w:rsidP="00A15B6F">
            <w:pPr>
              <w:jc w:val="center"/>
              <w:rPr>
                <w:b/>
                <w:bCs/>
                <w:sz w:val="20"/>
                <w:szCs w:val="22"/>
              </w:rPr>
            </w:pPr>
            <w:r w:rsidRPr="00A8130D">
              <w:rPr>
                <w:b/>
                <w:bCs/>
                <w:sz w:val="20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229,469</w:t>
            </w:r>
          </w:p>
        </w:tc>
        <w:tc>
          <w:tcPr>
            <w:tcW w:w="96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229,469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8,393</w:t>
            </w:r>
          </w:p>
        </w:tc>
        <w:tc>
          <w:tcPr>
            <w:tcW w:w="74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8,393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noWrap/>
            <w:vAlign w:val="center"/>
          </w:tcPr>
          <w:p w:rsidR="00A15B6F" w:rsidRPr="00A15B6F" w:rsidRDefault="00A15B6F" w:rsidP="00A15B6F">
            <w:pPr>
              <w:jc w:val="center"/>
              <w:rPr>
                <w:b/>
                <w:sz w:val="20"/>
                <w:szCs w:val="22"/>
              </w:rPr>
            </w:pPr>
            <w:r w:rsidRPr="00A15B6F">
              <w:rPr>
                <w:b/>
                <w:sz w:val="20"/>
                <w:szCs w:val="22"/>
              </w:rPr>
              <w:t>-</w:t>
            </w:r>
          </w:p>
        </w:tc>
      </w:tr>
    </w:tbl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p w:rsidR="00A15B6F" w:rsidRPr="00A15B6F" w:rsidRDefault="00A15B6F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10"/>
          <w:szCs w:val="10"/>
          <w:lang w:val="sq-AL"/>
        </w:rPr>
      </w:pP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Nga të dhënat e Sistemit Informatik Financiar të Qeverisë si dhe nga raportimi i SHM, konstatojmë se gjatë </w:t>
      </w:r>
      <w:r w:rsidR="00207D58">
        <w:rPr>
          <w:rFonts w:asciiTheme="majorBidi" w:hAnsiTheme="majorBidi" w:cstheme="majorBidi"/>
          <w:bCs/>
          <w:lang w:val="sq-AL"/>
        </w:rPr>
        <w:t>vitit</w:t>
      </w:r>
      <w:r w:rsidRPr="00A8130D">
        <w:rPr>
          <w:rFonts w:asciiTheme="majorBidi" w:hAnsiTheme="majorBidi" w:cstheme="majorBidi"/>
          <w:bCs/>
          <w:lang w:val="sq-AL"/>
        </w:rPr>
        <w:t xml:space="preserve"> </w:t>
      </w:r>
      <w:r w:rsidR="00CA7EB9" w:rsidRPr="00A8130D">
        <w:rPr>
          <w:rFonts w:asciiTheme="majorBidi" w:hAnsiTheme="majorBidi" w:cstheme="majorBidi"/>
          <w:bCs/>
          <w:lang w:val="sq-AL"/>
        </w:rPr>
        <w:t>2021</w:t>
      </w:r>
      <w:r w:rsidRPr="00A8130D">
        <w:rPr>
          <w:rFonts w:asciiTheme="majorBidi" w:hAnsiTheme="majorBidi" w:cstheme="majorBidi"/>
          <w:bCs/>
          <w:lang w:val="sq-AL"/>
        </w:rPr>
        <w:t xml:space="preserve"> për këtë institucion janë realizuar të ardhura jashtë limitit në masën </w:t>
      </w:r>
      <w:r w:rsidR="00A15B6F">
        <w:rPr>
          <w:rFonts w:asciiTheme="majorBidi" w:hAnsiTheme="majorBidi" w:cstheme="majorBidi"/>
          <w:bCs/>
          <w:lang w:val="sq-AL"/>
        </w:rPr>
        <w:t>2,069</w:t>
      </w:r>
      <w:r w:rsidRPr="00A8130D">
        <w:rPr>
          <w:rFonts w:asciiTheme="majorBidi" w:hAnsiTheme="majorBidi" w:cstheme="majorBidi"/>
          <w:bCs/>
          <w:lang w:val="sq-AL"/>
        </w:rPr>
        <w:t xml:space="preserve"> mijë lekë.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207D58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A8130D">
        <w:rPr>
          <w:bCs/>
          <w:lang w:val="sq-AL"/>
        </w:rPr>
        <w:t>Në programin “Veprimtaria arsimore”, sipas raportit të institucionit janë parashikuar 3 produkte, të cilat për periudhën deklaro</w:t>
      </w:r>
      <w:r w:rsidR="00BD6954" w:rsidRPr="00A8130D">
        <w:rPr>
          <w:bCs/>
          <w:lang w:val="sq-AL"/>
        </w:rPr>
        <w:t>het që</w:t>
      </w:r>
      <w:r w:rsidR="00A15B6F">
        <w:rPr>
          <w:bCs/>
          <w:lang w:val="sq-AL"/>
        </w:rPr>
        <w:t xml:space="preserve"> </w:t>
      </w:r>
      <w:r w:rsidR="00BD6954" w:rsidRPr="00A8130D">
        <w:rPr>
          <w:bCs/>
          <w:lang w:val="sq-AL"/>
        </w:rPr>
        <w:t xml:space="preserve">janë realizuar </w:t>
      </w:r>
      <w:r w:rsidR="00207D58">
        <w:rPr>
          <w:bCs/>
          <w:lang w:val="sq-AL"/>
        </w:rPr>
        <w:t>si më poshtë:</w:t>
      </w:r>
    </w:p>
    <w:p w:rsidR="00207D58" w:rsidRDefault="00207D58" w:rsidP="00207D58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207D58">
        <w:rPr>
          <w:rFonts w:eastAsia="Times New Roman"/>
          <w:bCs/>
          <w:sz w:val="24"/>
          <w:szCs w:val="24"/>
          <w:lang w:val="sq-AL"/>
        </w:rPr>
        <w:t>Produkti “Student</w:t>
      </w:r>
      <w:r>
        <w:rPr>
          <w:rFonts w:eastAsia="Times New Roman"/>
          <w:bCs/>
          <w:sz w:val="24"/>
          <w:szCs w:val="24"/>
          <w:lang w:val="sq-AL"/>
        </w:rPr>
        <w:t>ë</w:t>
      </w:r>
      <w:r w:rsidRPr="00207D58">
        <w:rPr>
          <w:rFonts w:eastAsia="Times New Roman"/>
          <w:bCs/>
          <w:sz w:val="24"/>
          <w:szCs w:val="24"/>
          <w:lang w:val="sq-AL"/>
        </w:rPr>
        <w:t xml:space="preserve"> q</w:t>
      </w:r>
      <w:r>
        <w:rPr>
          <w:rFonts w:eastAsia="Times New Roman"/>
          <w:bCs/>
          <w:sz w:val="24"/>
          <w:szCs w:val="24"/>
          <w:lang w:val="sq-AL"/>
        </w:rPr>
        <w:t>ë</w:t>
      </w:r>
      <w:r w:rsidRPr="00207D58">
        <w:rPr>
          <w:rFonts w:eastAsia="Times New Roman"/>
          <w:bCs/>
          <w:sz w:val="24"/>
          <w:szCs w:val="24"/>
          <w:lang w:val="sq-AL"/>
        </w:rPr>
        <w:t xml:space="preserve"> ndjekin ciklin e programit m</w:t>
      </w:r>
      <w:r>
        <w:rPr>
          <w:rFonts w:eastAsia="Times New Roman"/>
          <w:bCs/>
          <w:sz w:val="24"/>
          <w:szCs w:val="24"/>
          <w:lang w:val="sq-AL"/>
        </w:rPr>
        <w:t>ë</w:t>
      </w:r>
      <w:r w:rsidRPr="00207D58">
        <w:rPr>
          <w:rFonts w:eastAsia="Times New Roman"/>
          <w:bCs/>
          <w:sz w:val="24"/>
          <w:szCs w:val="24"/>
          <w:lang w:val="sq-AL"/>
        </w:rPr>
        <w:t>simor”</w:t>
      </w:r>
      <w:r>
        <w:rPr>
          <w:rFonts w:eastAsia="Times New Roman"/>
          <w:bCs/>
          <w:sz w:val="24"/>
          <w:szCs w:val="24"/>
          <w:lang w:val="sq-AL"/>
        </w:rPr>
        <w:t xml:space="preserve"> është realizuar </w:t>
      </w:r>
      <w:r w:rsidR="00B90D08">
        <w:rPr>
          <w:rFonts w:eastAsia="Times New Roman"/>
          <w:bCs/>
          <w:sz w:val="24"/>
          <w:szCs w:val="24"/>
          <w:lang w:val="sq-AL"/>
        </w:rPr>
        <w:t>97</w:t>
      </w:r>
      <w:r>
        <w:rPr>
          <w:rFonts w:eastAsia="Times New Roman"/>
          <w:bCs/>
          <w:sz w:val="24"/>
          <w:szCs w:val="24"/>
          <w:lang w:val="sq-AL"/>
        </w:rPr>
        <w:t>% përgjatë viti</w:t>
      </w:r>
      <w:r w:rsidR="00B90D08">
        <w:rPr>
          <w:rFonts w:eastAsia="Times New Roman"/>
          <w:bCs/>
          <w:sz w:val="24"/>
          <w:szCs w:val="24"/>
          <w:lang w:val="sq-AL"/>
        </w:rPr>
        <w:t>t 2021.</w:t>
      </w:r>
    </w:p>
    <w:p w:rsidR="00207D58" w:rsidRDefault="00207D58" w:rsidP="00207D58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207D58">
        <w:rPr>
          <w:rFonts w:eastAsia="Times New Roman"/>
          <w:bCs/>
          <w:sz w:val="24"/>
          <w:szCs w:val="24"/>
          <w:lang w:val="sq-AL"/>
        </w:rPr>
        <w:t>Produkti “S</w:t>
      </w:r>
      <w:r>
        <w:rPr>
          <w:rFonts w:eastAsia="Times New Roman"/>
          <w:bCs/>
          <w:sz w:val="24"/>
          <w:szCs w:val="24"/>
          <w:lang w:val="sq-AL"/>
        </w:rPr>
        <w:t xml:space="preserve">esione trajnuese për magjistratë, avokatë shteti, ndihmësa ligjorë dhe </w:t>
      </w:r>
      <w:r w:rsidR="00B90D08">
        <w:rPr>
          <w:rFonts w:eastAsia="Times New Roman"/>
          <w:bCs/>
          <w:sz w:val="24"/>
          <w:szCs w:val="24"/>
          <w:lang w:val="sq-AL"/>
        </w:rPr>
        <w:t>kancelarë në detyrë”,</w:t>
      </w:r>
      <w:r>
        <w:rPr>
          <w:rFonts w:eastAsia="Times New Roman"/>
          <w:bCs/>
          <w:sz w:val="24"/>
          <w:szCs w:val="24"/>
          <w:lang w:val="sq-AL"/>
        </w:rPr>
        <w:t xml:space="preserve"> është realizuar </w:t>
      </w:r>
      <w:r w:rsidR="00B90D08">
        <w:rPr>
          <w:rFonts w:eastAsia="Times New Roman"/>
          <w:bCs/>
          <w:sz w:val="24"/>
          <w:szCs w:val="24"/>
          <w:lang w:val="sq-AL"/>
        </w:rPr>
        <w:t>90</w:t>
      </w:r>
      <w:r>
        <w:rPr>
          <w:rFonts w:eastAsia="Times New Roman"/>
          <w:bCs/>
          <w:sz w:val="24"/>
          <w:szCs w:val="24"/>
          <w:lang w:val="sq-AL"/>
        </w:rPr>
        <w:t xml:space="preserve">% përgjatë </w:t>
      </w:r>
      <w:r w:rsidR="00B90D08">
        <w:rPr>
          <w:rFonts w:eastAsia="Times New Roman"/>
          <w:bCs/>
          <w:sz w:val="24"/>
          <w:szCs w:val="24"/>
          <w:lang w:val="sq-AL"/>
        </w:rPr>
        <w:t>vit</w:t>
      </w:r>
      <w:r>
        <w:rPr>
          <w:rFonts w:eastAsia="Times New Roman"/>
          <w:bCs/>
          <w:sz w:val="24"/>
          <w:szCs w:val="24"/>
          <w:lang w:val="sq-AL"/>
        </w:rPr>
        <w:t xml:space="preserve"> 2021.</w:t>
      </w:r>
    </w:p>
    <w:p w:rsidR="00B90D08" w:rsidRDefault="00B90D08" w:rsidP="00207D58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>
        <w:rPr>
          <w:rFonts w:eastAsia="Times New Roman"/>
          <w:bCs/>
          <w:sz w:val="24"/>
          <w:szCs w:val="24"/>
          <w:lang w:val="sq-AL"/>
        </w:rPr>
        <w:t>Produkti “Borimi i periodikeve “Magjistrati &amp; Jeta Juridike/Botime të tjera” është realizuar 40 % përgjatë vitit 2021.</w:t>
      </w:r>
    </w:p>
    <w:p w:rsidR="00B90D08" w:rsidRDefault="00B90D08" w:rsidP="00B90D08">
      <w:pPr>
        <w:pStyle w:val="ListParagraph"/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</w:p>
    <w:p w:rsidR="000718FB" w:rsidRPr="00207D58" w:rsidRDefault="000718FB" w:rsidP="00207D58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07D58">
        <w:rPr>
          <w:bCs/>
          <w:lang w:val="sq-AL"/>
        </w:rPr>
        <w:t>Në relacionin shoqërues të raportit të monitorimit të paraqitur nga SHM dhe në komentet e Anekseve, jepen sqarime mbi lidhjen e realizimit të qëllimit dhe objektivave të politikës së programit nëpërmjet realizimit të produkteve nga përdorimi i fondeve të planifikuara për këtë program.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0718FB" w:rsidRPr="00A8130D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bCs/>
          <w:sz w:val="24"/>
          <w:szCs w:val="24"/>
          <w:lang w:val="sq-AL"/>
        </w:rPr>
        <w:t>Theksojmë se paraqitja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A8130D">
        <w:rPr>
          <w:bCs/>
          <w:sz w:val="24"/>
          <w:szCs w:val="24"/>
          <w:lang w:val="sq-AL"/>
        </w:rPr>
        <w:t>informacionit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A8130D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A8130D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SHM, janë sipas formateve të përcaktuara në këtë udhëzim në anekset përkatëse, konkretisht Aneksi nr 1, Aneksi nr 2, Aneksi nr 3, Aneksi nr 4 dhe Aneksi nr 5. </w:t>
      </w:r>
    </w:p>
    <w:p w:rsidR="000718FB" w:rsidRPr="00A8130D" w:rsidRDefault="000718FB" w:rsidP="000718FB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0718FB" w:rsidRPr="00A8130D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SHM është i saktë.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B90D08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B90D08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SHM ka të plotësuara tabelat dhe gjithashtu në relacionin e tij ka një analizë të produkteve. </w:t>
      </w:r>
    </w:p>
    <w:p w:rsidR="00B90D08" w:rsidRPr="00B90D08" w:rsidRDefault="00B90D08" w:rsidP="00B90D08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B90D08" w:rsidRPr="00B90D08" w:rsidRDefault="00B90D08" w:rsidP="00B90D08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lang w:val="sq-AL"/>
        </w:rPr>
      </w:pPr>
    </w:p>
    <w:p w:rsidR="000718FB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SHM janë të njëjta me të dhënat faktike të siguruara nga SIFQ, si për shpenzimet korente edhe për shpenzimet kapitale.</w:t>
      </w:r>
    </w:p>
    <w:p w:rsidR="00353370" w:rsidRPr="00353370" w:rsidRDefault="00353370" w:rsidP="00353370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53370" w:rsidRPr="003A1A12" w:rsidRDefault="00B90D08" w:rsidP="00353370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>
        <w:rPr>
          <w:sz w:val="24"/>
          <w:szCs w:val="24"/>
          <w:lang w:val="pt-PT"/>
        </w:rPr>
        <w:t>L</w:t>
      </w:r>
      <w:r w:rsidR="00353370" w:rsidRPr="003A1A12">
        <w:rPr>
          <w:sz w:val="24"/>
          <w:szCs w:val="24"/>
          <w:lang w:val="pt-PT"/>
        </w:rPr>
        <w:t>idhur me përdorimin e informacionit të siguruar nga sistemi AFMIS vihet re se:</w:t>
      </w:r>
    </w:p>
    <w:p w:rsidR="00D5575B" w:rsidRDefault="00D5575B" w:rsidP="00D5575B">
      <w:pPr>
        <w:numPr>
          <w:ilvl w:val="1"/>
          <w:numId w:val="2"/>
        </w:numPr>
        <w:spacing w:after="200" w:line="276" w:lineRule="auto"/>
        <w:jc w:val="both"/>
        <w:rPr>
          <w:lang w:val="sq-AL"/>
        </w:rPr>
      </w:pPr>
      <w:r>
        <w:rPr>
          <w:lang w:val="sq-AL"/>
        </w:rPr>
        <w:t xml:space="preserve">Të dhënat e plotësuara mbi sasinë faktike në sistemin AFMIS përputhen me të dhënat e raportuara nga ana juaj në Raportin e Monitorimit për </w:t>
      </w:r>
      <w:r w:rsidR="00B90D08">
        <w:rPr>
          <w:lang w:val="sq-AL"/>
        </w:rPr>
        <w:t>vitin</w:t>
      </w:r>
      <w:r>
        <w:rPr>
          <w:lang w:val="sq-AL"/>
        </w:rPr>
        <w:t xml:space="preserve"> 2021.</w:t>
      </w:r>
    </w:p>
    <w:p w:rsidR="007A6CD1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SHM </w:t>
      </w:r>
      <w:r w:rsidR="00B90D08">
        <w:rPr>
          <w:rFonts w:asciiTheme="majorBidi" w:hAnsiTheme="majorBidi" w:cstheme="majorBidi"/>
          <w:bCs/>
          <w:sz w:val="24"/>
          <w:szCs w:val="24"/>
          <w:lang w:val="sq-AL"/>
        </w:rPr>
        <w:t>pë</w:t>
      </w:r>
      <w:r w:rsidR="00207D58">
        <w:rPr>
          <w:rFonts w:asciiTheme="majorBidi" w:hAnsiTheme="majorBidi" w:cstheme="majorBidi"/>
          <w:bCs/>
          <w:sz w:val="24"/>
          <w:szCs w:val="24"/>
          <w:lang w:val="sq-AL"/>
        </w:rPr>
        <w:t xml:space="preserve">r </w:t>
      </w:r>
      <w:r w:rsidR="00B90D08">
        <w:rPr>
          <w:rFonts w:asciiTheme="majorBidi" w:hAnsiTheme="majorBidi" w:cstheme="majorBidi"/>
          <w:bCs/>
          <w:sz w:val="24"/>
          <w:szCs w:val="24"/>
          <w:lang w:val="sq-AL"/>
        </w:rPr>
        <w:t>vitin</w:t>
      </w:r>
      <w:r w:rsidR="00207D58">
        <w:rPr>
          <w:rFonts w:asciiTheme="majorBidi" w:hAnsiTheme="majorBidi" w:cstheme="majorBidi"/>
          <w:bCs/>
          <w:sz w:val="24"/>
          <w:szCs w:val="24"/>
          <w:lang w:val="sq-AL"/>
        </w:rPr>
        <w:t xml:space="preserve"> 2021,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>deklarohet se është publikuar në faqen zyrtare të këtij institucioni në linkun:</w:t>
      </w:r>
    </w:p>
    <w:p w:rsidR="007A6CD1" w:rsidRDefault="00024180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hyperlink r:id="rId5" w:history="1">
        <w:r w:rsidR="007A6CD1" w:rsidRPr="00FF52DC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https://</w:t>
        </w:r>
        <w:r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www</w:t>
        </w:r>
        <w:bookmarkStart w:id="0" w:name="_GoBack"/>
        <w:bookmarkEnd w:id="0"/>
        <w:r w:rsidR="007A6CD1" w:rsidRPr="00FF52DC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.magjistratura.edu.al/sq/informacion-mbi-buxhetin</w:t>
        </w:r>
      </w:hyperlink>
    </w:p>
    <w:p w:rsidR="000718FB" w:rsidRDefault="000718FB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A6CD1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7A6CD1" w:rsidRPr="007A6CD1" w:rsidRDefault="007A6CD1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926DD2" w:rsidRPr="00A8130D" w:rsidRDefault="00926DD2"/>
    <w:p w:rsidR="00B90D08" w:rsidRPr="00A8130D" w:rsidRDefault="00B90D08"/>
    <w:sectPr w:rsidR="00B90D08" w:rsidRPr="00A8130D" w:rsidSect="00070084"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058D4"/>
    <w:multiLevelType w:val="hybridMultilevel"/>
    <w:tmpl w:val="021070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C01B7C"/>
    <w:multiLevelType w:val="hybridMultilevel"/>
    <w:tmpl w:val="3FFE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21FF7"/>
    <w:multiLevelType w:val="hybridMultilevel"/>
    <w:tmpl w:val="C0866FF6"/>
    <w:lvl w:ilvl="0" w:tplc="BE985A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0117EA"/>
    <w:multiLevelType w:val="hybridMultilevel"/>
    <w:tmpl w:val="2E027EAA"/>
    <w:lvl w:ilvl="0" w:tplc="8E32B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C6"/>
    <w:rsid w:val="00024180"/>
    <w:rsid w:val="00052BC9"/>
    <w:rsid w:val="000718FB"/>
    <w:rsid w:val="00207D58"/>
    <w:rsid w:val="00234C9D"/>
    <w:rsid w:val="00241271"/>
    <w:rsid w:val="00261D86"/>
    <w:rsid w:val="00353370"/>
    <w:rsid w:val="003F0F93"/>
    <w:rsid w:val="006A4429"/>
    <w:rsid w:val="007272F5"/>
    <w:rsid w:val="007712E9"/>
    <w:rsid w:val="007A6CD1"/>
    <w:rsid w:val="007D73AB"/>
    <w:rsid w:val="007F6FC6"/>
    <w:rsid w:val="00817236"/>
    <w:rsid w:val="008221F4"/>
    <w:rsid w:val="008754ED"/>
    <w:rsid w:val="008E3C0C"/>
    <w:rsid w:val="00926DD2"/>
    <w:rsid w:val="00956E5D"/>
    <w:rsid w:val="009862FF"/>
    <w:rsid w:val="009F5BE8"/>
    <w:rsid w:val="00A15B6F"/>
    <w:rsid w:val="00A2395A"/>
    <w:rsid w:val="00A317C4"/>
    <w:rsid w:val="00A524DB"/>
    <w:rsid w:val="00A8130D"/>
    <w:rsid w:val="00AA096A"/>
    <w:rsid w:val="00AD01FF"/>
    <w:rsid w:val="00AD132E"/>
    <w:rsid w:val="00B33940"/>
    <w:rsid w:val="00B40677"/>
    <w:rsid w:val="00B90D08"/>
    <w:rsid w:val="00BD6954"/>
    <w:rsid w:val="00C84FDC"/>
    <w:rsid w:val="00CA7EB9"/>
    <w:rsid w:val="00CC74D5"/>
    <w:rsid w:val="00D5575B"/>
    <w:rsid w:val="00E13132"/>
    <w:rsid w:val="00F23CF5"/>
    <w:rsid w:val="00F5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DE8CFE-06CD-421F-B39B-7E560A00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18F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0718F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gjistratura.edu.al/sq/informacion-mbi-buxhet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Shpresa Karanxha</cp:lastModifiedBy>
  <cp:revision>6</cp:revision>
  <dcterms:created xsi:type="dcterms:W3CDTF">2022-05-26T06:51:00Z</dcterms:created>
  <dcterms:modified xsi:type="dcterms:W3CDTF">2022-06-03T08:07:00Z</dcterms:modified>
</cp:coreProperties>
</file>